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53B1" w14:textId="77777777" w:rsidR="009C06DD" w:rsidRDefault="009C06DD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79B8B741" w14:textId="77777777" w:rsidR="00BB6E0B" w:rsidRDefault="00BB6E0B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36302D4B" w14:textId="1892C6BA" w:rsidR="0098272B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</w:t>
      </w:r>
      <w:r w:rsidR="009C06DD">
        <w:rPr>
          <w:rFonts w:asciiTheme="minorHAnsi" w:hAnsiTheme="minorHAnsi" w:cstheme="minorHAnsi"/>
          <w:b/>
          <w:color w:val="000000"/>
          <w:sz w:val="80"/>
          <w:szCs w:val="80"/>
        </w:rPr>
        <w:t xml:space="preserve">DE </w:t>
      </w:r>
      <w:r w:rsidR="00BB6E0B">
        <w:rPr>
          <w:rFonts w:asciiTheme="minorHAnsi" w:hAnsiTheme="minorHAnsi" w:cstheme="minorHAnsi"/>
          <w:b/>
          <w:color w:val="000000"/>
          <w:sz w:val="80"/>
          <w:szCs w:val="80"/>
        </w:rPr>
        <w:t>GESTION DE ACTIVIDADES DE ALTO RIESGO - PETAR</w:t>
      </w:r>
    </w:p>
    <w:p w14:paraId="7146594E" w14:textId="77777777" w:rsidR="000530B4" w:rsidRDefault="000530B4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2DCF4FB" w14:textId="77777777" w:rsidR="00DD6536" w:rsidRDefault="00DD653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D3BBE45" w14:textId="77777777" w:rsidR="00870E0F" w:rsidRDefault="00870E0F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47FF0E38" w14:textId="77777777" w:rsidR="00995770" w:rsidRDefault="00995770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ED15A2E" w14:textId="77777777" w:rsidR="00870E0F" w:rsidRDefault="00870E0F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07D5666" w14:textId="77777777" w:rsidR="00870E0F" w:rsidRDefault="00870E0F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43687008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89EA8BE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43"/>
        <w:gridCol w:w="2229"/>
        <w:gridCol w:w="2616"/>
        <w:gridCol w:w="2706"/>
      </w:tblGrid>
      <w:tr w:rsidR="003675CD" w:rsidRPr="00923CD8" w14:paraId="01172DD0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19BC3F97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6"/>
            <w:bookmarkStart w:id="1" w:name="OLE_LINK5"/>
            <w:bookmarkStart w:id="2" w:name="OLE_LINK4"/>
            <w:bookmarkStart w:id="3" w:name="OLE_LINK3"/>
            <w:bookmarkStart w:id="4" w:name="OLE_LINK2"/>
            <w:bookmarkStart w:id="5" w:name="OLE_LINK1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65E05108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ELAB./MODIFICADO POR</w:t>
            </w:r>
          </w:p>
        </w:tc>
        <w:tc>
          <w:tcPr>
            <w:tcW w:w="1540" w:type="pct"/>
            <w:vAlign w:val="center"/>
          </w:tcPr>
          <w:p w14:paraId="69917D31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0D7CA01D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492783" w:rsidRPr="00923CD8" w14:paraId="1F644A97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71453DA8" w14:textId="77777777" w:rsidR="00492783" w:rsidRPr="00923CD8" w:rsidRDefault="00492783" w:rsidP="004927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085B3F9C" w14:textId="77777777" w:rsidR="00492783" w:rsidRPr="00923CD8" w:rsidRDefault="00492783" w:rsidP="004927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2FA40024" w14:textId="77777777" w:rsidR="00492783" w:rsidRPr="00923CD8" w:rsidRDefault="00492783" w:rsidP="0049278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41A62EF5" w14:textId="37B1C0E5" w:rsidR="00492783" w:rsidRPr="00923CD8" w:rsidRDefault="00D35717" w:rsidP="0049278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Juan Aguilar</w:t>
            </w:r>
          </w:p>
        </w:tc>
      </w:tr>
      <w:tr w:rsidR="00492783" w:rsidRPr="00923CD8" w14:paraId="34013C5F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658E57AC" w14:textId="77777777" w:rsidR="00492783" w:rsidRPr="00923CD8" w:rsidRDefault="00492783" w:rsidP="004927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20C65301" w14:textId="77777777" w:rsidR="00492783" w:rsidRPr="00923CD8" w:rsidRDefault="00492783" w:rsidP="004927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736B07F4" w14:textId="77777777" w:rsidR="00492783" w:rsidRPr="00923CD8" w:rsidRDefault="00492783" w:rsidP="0049278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6C1D1D7D" w14:textId="379EDDD3" w:rsidR="00492783" w:rsidRPr="00923CD8" w:rsidRDefault="00D35717" w:rsidP="0049278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35717">
              <w:rPr>
                <w:rFonts w:ascii="Arial" w:hAnsi="Arial" w:cs="Arial"/>
                <w:bCs/>
                <w:sz w:val="16"/>
                <w:szCs w:val="16"/>
              </w:rPr>
              <w:t>Presidente del CSST</w:t>
            </w:r>
          </w:p>
        </w:tc>
      </w:tr>
      <w:tr w:rsidR="003675CD" w:rsidRPr="00923CD8" w14:paraId="335C041A" w14:textId="77777777" w:rsidTr="007916E3">
        <w:trPr>
          <w:trHeight w:val="784"/>
        </w:trPr>
        <w:tc>
          <w:tcPr>
            <w:tcW w:w="555" w:type="pct"/>
            <w:vAlign w:val="center"/>
          </w:tcPr>
          <w:p w14:paraId="2E75DB02" w14:textId="77777777" w:rsidR="003675CD" w:rsidRPr="00923CD8" w:rsidRDefault="003675CD" w:rsidP="007916E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7A5FB50A" w14:textId="77777777" w:rsidR="003675CD" w:rsidRPr="00BC445E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6192" behindDoc="1" locked="0" layoutInCell="1" allowOverlap="1" wp14:anchorId="6E9FEE76" wp14:editId="1CCE2A24">
                  <wp:simplePos x="0" y="0"/>
                  <wp:positionH relativeFrom="column">
                    <wp:posOffset>97155</wp:posOffset>
                  </wp:positionH>
                  <wp:positionV relativeFrom="page">
                    <wp:posOffset>175895</wp:posOffset>
                  </wp:positionV>
                  <wp:extent cx="968375" cy="260350"/>
                  <wp:effectExtent l="0" t="0" r="3175" b="6350"/>
                  <wp:wrapTight wrapText="bothSides">
                    <wp:wrapPolygon edited="0">
                      <wp:start x="0" y="0"/>
                      <wp:lineTo x="0" y="20546"/>
                      <wp:lineTo x="21246" y="20546"/>
                      <wp:lineTo x="2124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44B12E41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0" locked="0" layoutInCell="1" allowOverlap="1" wp14:anchorId="0182CBCB" wp14:editId="4B0E7546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44450</wp:posOffset>
                  </wp:positionV>
                  <wp:extent cx="471805" cy="323850"/>
                  <wp:effectExtent l="0" t="0" r="4445" b="0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5C48438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5B54BDE2" w14:textId="4F096C76" w:rsidR="003675CD" w:rsidRPr="00923CD8" w:rsidRDefault="00D35717" w:rsidP="00D35717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D35717">
              <w:rPr>
                <w:rFonts w:ascii="Arial" w:hAnsi="Arial" w:cs="Arial"/>
                <w:b/>
                <w:noProof/>
                <w:sz w:val="14"/>
                <w:szCs w:val="16"/>
              </w:rPr>
              <w:drawing>
                <wp:inline distT="0" distB="0" distL="0" distR="0" wp14:anchorId="1C35E59C" wp14:editId="522776E7">
                  <wp:extent cx="805815" cy="424815"/>
                  <wp:effectExtent l="0" t="0" r="0" b="0"/>
                  <wp:docPr id="16136942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56762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C6D24" w:rsidRPr="00923CD8" w14:paraId="3ED7B0D9" w14:textId="77777777" w:rsidTr="007916E3">
        <w:trPr>
          <w:trHeight w:val="415"/>
        </w:trPr>
        <w:tc>
          <w:tcPr>
            <w:tcW w:w="555" w:type="pct"/>
            <w:vAlign w:val="center"/>
          </w:tcPr>
          <w:p w14:paraId="6C1629B1" w14:textId="77777777" w:rsidR="00EC6D24" w:rsidRPr="00923CD8" w:rsidRDefault="00EC6D24" w:rsidP="00EC6D2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94A59BF" w14:textId="2C875B3F" w:rsidR="00EC6D24" w:rsidRPr="00923CD8" w:rsidRDefault="00D35717" w:rsidP="00EC6D2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5717">
              <w:rPr>
                <w:rFonts w:ascii="Arial" w:hAnsi="Arial" w:cs="Arial"/>
                <w:sz w:val="16"/>
                <w:szCs w:val="16"/>
              </w:rPr>
              <w:t>06/01/2023</w:t>
            </w:r>
          </w:p>
        </w:tc>
        <w:tc>
          <w:tcPr>
            <w:tcW w:w="1540" w:type="pct"/>
            <w:vAlign w:val="center"/>
          </w:tcPr>
          <w:p w14:paraId="2461C456" w14:textId="68F209E0" w:rsidR="00EC6D24" w:rsidRPr="00923CD8" w:rsidRDefault="00D35717" w:rsidP="00EC6D2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571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D35717">
              <w:rPr>
                <w:rFonts w:ascii="Arial" w:hAnsi="Arial" w:cs="Arial"/>
                <w:sz w:val="16"/>
                <w:szCs w:val="16"/>
              </w:rPr>
              <w:t>/01/2023</w:t>
            </w:r>
          </w:p>
        </w:tc>
        <w:tc>
          <w:tcPr>
            <w:tcW w:w="1593" w:type="pct"/>
            <w:vAlign w:val="center"/>
          </w:tcPr>
          <w:p w14:paraId="55B5E9D0" w14:textId="2E482B38" w:rsidR="00EC6D24" w:rsidRPr="00923CD8" w:rsidRDefault="00EC6D24" w:rsidP="00EC6D2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</w:t>
            </w:r>
            <w:r w:rsidR="00D3571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30D3D990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3BC9332" w14:textId="77777777" w:rsidR="00D35717" w:rsidRDefault="00D35717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BFB751C" w14:textId="77777777" w:rsidR="00D35717" w:rsidRPr="00D35717" w:rsidRDefault="00D35717" w:rsidP="00D35717">
      <w:pPr>
        <w:pStyle w:val="Sangra3detindependiente"/>
        <w:spacing w:after="0"/>
        <w:ind w:left="709"/>
        <w:jc w:val="center"/>
        <w:rPr>
          <w:rFonts w:asciiTheme="minorHAnsi" w:hAnsiTheme="minorHAnsi" w:cstheme="minorHAnsi"/>
          <w:bCs/>
          <w:color w:val="0099FF"/>
          <w:sz w:val="24"/>
          <w:szCs w:val="24"/>
        </w:rPr>
      </w:pPr>
      <w:r w:rsidRPr="00D35717">
        <w:rPr>
          <w:rFonts w:asciiTheme="minorHAnsi" w:hAnsiTheme="minorHAnsi" w:cstheme="minorHAnsi"/>
          <w:bCs/>
          <w:color w:val="0099FF"/>
          <w:sz w:val="24"/>
          <w:szCs w:val="24"/>
        </w:rPr>
        <w:lastRenderedPageBreak/>
        <w:t>ÍNDICE DE CONTENIDOS</w:t>
      </w:r>
    </w:p>
    <w:p w14:paraId="4164EC45" w14:textId="77777777" w:rsidR="00D35717" w:rsidRDefault="00D35717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0D3C1DC" w14:textId="77777777" w:rsidR="00D35717" w:rsidRDefault="00D35717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8C86BAC" w14:textId="0FD81D5E" w:rsidR="00D35717" w:rsidRPr="00D35717" w:rsidRDefault="00D35717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D35717">
        <w:rPr>
          <w:rFonts w:asciiTheme="minorHAnsi" w:hAnsiTheme="minorHAnsi" w:cstheme="minorHAnsi"/>
          <w:b/>
          <w:sz w:val="24"/>
          <w:szCs w:val="24"/>
        </w:rPr>
        <w:t>1.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  <w:t>OBJETIVO</w:t>
      </w:r>
      <w:r w:rsidR="007A548E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…………………………………………………………………………………</w:t>
      </w:r>
      <w:proofErr w:type="gramStart"/>
      <w:r w:rsidR="007A548E"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 w:rsidR="007A548E">
        <w:rPr>
          <w:rFonts w:asciiTheme="minorHAnsi" w:hAnsiTheme="minorHAnsi" w:cstheme="minorHAnsi"/>
          <w:b/>
          <w:sz w:val="24"/>
          <w:szCs w:val="24"/>
        </w:rPr>
        <w:t>… 3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</w:r>
    </w:p>
    <w:p w14:paraId="5BD7574F" w14:textId="70EB45F5" w:rsidR="00D35717" w:rsidRPr="00D35717" w:rsidRDefault="00D35717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D35717">
        <w:rPr>
          <w:rFonts w:asciiTheme="minorHAnsi" w:hAnsiTheme="minorHAnsi" w:cstheme="minorHAnsi"/>
          <w:b/>
          <w:sz w:val="24"/>
          <w:szCs w:val="24"/>
        </w:rPr>
        <w:t>2.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  <w:t>ALCANCE</w:t>
      </w:r>
      <w:r w:rsidR="007A548E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……………………………………………………………………………………</w:t>
      </w:r>
      <w:proofErr w:type="gramStart"/>
      <w:r w:rsidR="007A548E"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 w:rsidR="007A548E">
        <w:rPr>
          <w:rFonts w:asciiTheme="minorHAnsi" w:hAnsiTheme="minorHAnsi" w:cstheme="minorHAnsi"/>
          <w:b/>
          <w:sz w:val="24"/>
          <w:szCs w:val="24"/>
        </w:rPr>
        <w:t>. 3</w:t>
      </w:r>
    </w:p>
    <w:p w14:paraId="433CA8BE" w14:textId="7B27314D" w:rsidR="007A548E" w:rsidRDefault="00D35717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D35717">
        <w:rPr>
          <w:rFonts w:asciiTheme="minorHAnsi" w:hAnsiTheme="minorHAnsi" w:cstheme="minorHAnsi"/>
          <w:b/>
          <w:sz w:val="24"/>
          <w:szCs w:val="24"/>
        </w:rPr>
        <w:t>3.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</w:r>
      <w:r w:rsidR="007A548E" w:rsidRPr="00D35717">
        <w:rPr>
          <w:rFonts w:asciiTheme="minorHAnsi" w:hAnsiTheme="minorHAnsi" w:cstheme="minorHAnsi"/>
          <w:b/>
          <w:sz w:val="24"/>
          <w:szCs w:val="24"/>
        </w:rPr>
        <w:t>DEFINICIONES</w:t>
      </w:r>
      <w:r w:rsidR="007A548E" w:rsidRPr="00D35717">
        <w:rPr>
          <w:rFonts w:asciiTheme="minorHAnsi" w:hAnsiTheme="minorHAnsi" w:cstheme="minorHAnsi"/>
          <w:b/>
          <w:sz w:val="24"/>
          <w:szCs w:val="24"/>
        </w:rPr>
        <w:tab/>
      </w:r>
      <w:r w:rsidR="007A548E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…………………………………………………………………………</w:t>
      </w:r>
      <w:proofErr w:type="gramStart"/>
      <w:r w:rsidR="007A548E"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 w:rsidR="007A548E">
        <w:rPr>
          <w:rFonts w:asciiTheme="minorHAnsi" w:hAnsiTheme="minorHAnsi" w:cstheme="minorHAnsi"/>
          <w:b/>
          <w:sz w:val="24"/>
          <w:szCs w:val="24"/>
        </w:rPr>
        <w:t>.… 3</w:t>
      </w:r>
    </w:p>
    <w:p w14:paraId="6F3D69E2" w14:textId="68D41CC9" w:rsidR="00D35717" w:rsidRPr="00D35717" w:rsidRDefault="007A548E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4. </w:t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DOCUMENTOS DE </w:t>
      </w:r>
      <w:r w:rsidR="00D35717" w:rsidRPr="00D35717">
        <w:rPr>
          <w:rFonts w:asciiTheme="minorHAnsi" w:hAnsiTheme="minorHAnsi" w:cstheme="minorHAnsi"/>
          <w:b/>
          <w:sz w:val="24"/>
          <w:szCs w:val="24"/>
        </w:rPr>
        <w:t>REFERENCIA</w:t>
      </w:r>
      <w:r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>… 3</w:t>
      </w:r>
    </w:p>
    <w:p w14:paraId="71154404" w14:textId="1DC0339C" w:rsidR="00D35717" w:rsidRPr="00D35717" w:rsidRDefault="00D35717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D35717">
        <w:rPr>
          <w:rFonts w:asciiTheme="minorHAnsi" w:hAnsiTheme="minorHAnsi" w:cstheme="minorHAnsi"/>
          <w:b/>
          <w:sz w:val="24"/>
          <w:szCs w:val="24"/>
        </w:rPr>
        <w:t>5.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  <w:t>RESPONSABILIDADES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</w:r>
      <w:r w:rsidR="007A548E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</w:t>
      </w:r>
      <w:proofErr w:type="gramStart"/>
      <w:r w:rsidR="007A548E"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 w:rsidR="007A548E">
        <w:rPr>
          <w:rFonts w:asciiTheme="minorHAnsi" w:hAnsiTheme="minorHAnsi" w:cstheme="minorHAnsi"/>
          <w:b/>
          <w:sz w:val="24"/>
          <w:szCs w:val="24"/>
        </w:rPr>
        <w:t>.………… 3</w:t>
      </w:r>
    </w:p>
    <w:p w14:paraId="57DF4749" w14:textId="1C8CD0F4" w:rsidR="00D35717" w:rsidRPr="00D35717" w:rsidRDefault="00D35717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D35717">
        <w:rPr>
          <w:rFonts w:asciiTheme="minorHAnsi" w:hAnsiTheme="minorHAnsi" w:cstheme="minorHAnsi"/>
          <w:b/>
          <w:sz w:val="24"/>
          <w:szCs w:val="24"/>
        </w:rPr>
        <w:t>6.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  <w:t>DESCRIPCIÓN DEL PROCEDIMIENTO</w:t>
      </w:r>
      <w:r w:rsidR="007A548E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</w:t>
      </w:r>
      <w:proofErr w:type="gramStart"/>
      <w:r w:rsidR="007A548E"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 w:rsidR="007A548E">
        <w:rPr>
          <w:rFonts w:asciiTheme="minorHAnsi" w:hAnsiTheme="minorHAnsi" w:cstheme="minorHAnsi"/>
          <w:b/>
          <w:sz w:val="24"/>
          <w:szCs w:val="24"/>
        </w:rPr>
        <w:t>… 4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</w:r>
    </w:p>
    <w:p w14:paraId="2BBEA2D9" w14:textId="6AF1A014" w:rsidR="00D35717" w:rsidRDefault="00D35717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D35717">
        <w:rPr>
          <w:rFonts w:asciiTheme="minorHAnsi" w:hAnsiTheme="minorHAnsi" w:cstheme="minorHAnsi"/>
          <w:b/>
          <w:sz w:val="24"/>
          <w:szCs w:val="24"/>
        </w:rPr>
        <w:t>7.</w:t>
      </w:r>
      <w:r w:rsidRPr="00D35717">
        <w:rPr>
          <w:rFonts w:asciiTheme="minorHAnsi" w:hAnsiTheme="minorHAnsi" w:cstheme="minorHAnsi"/>
          <w:b/>
          <w:sz w:val="24"/>
          <w:szCs w:val="24"/>
        </w:rPr>
        <w:tab/>
        <w:t>REGISTRO</w:t>
      </w:r>
      <w:r w:rsidR="007A548E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…………………………………………………………………………………</w:t>
      </w:r>
      <w:proofErr w:type="gramStart"/>
      <w:r w:rsidR="007A548E"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 w:rsidR="007A548E">
        <w:rPr>
          <w:rFonts w:asciiTheme="minorHAnsi" w:hAnsiTheme="minorHAnsi" w:cstheme="minorHAnsi"/>
          <w:b/>
          <w:sz w:val="24"/>
          <w:szCs w:val="24"/>
        </w:rPr>
        <w:t>… 5</w:t>
      </w:r>
    </w:p>
    <w:p w14:paraId="4ECFD0C5" w14:textId="0DDFBC7E" w:rsidR="007A548E" w:rsidRPr="00D35717" w:rsidRDefault="007A548E" w:rsidP="00D35717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8. </w:t>
      </w:r>
      <w:r>
        <w:rPr>
          <w:rFonts w:asciiTheme="minorHAnsi" w:hAnsiTheme="minorHAnsi" w:cstheme="minorHAnsi"/>
          <w:b/>
          <w:sz w:val="24"/>
          <w:szCs w:val="24"/>
        </w:rPr>
        <w:tab/>
        <w:t>ANEXOS 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>…… 5</w:t>
      </w:r>
    </w:p>
    <w:p w14:paraId="4A4E29E6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3AA4C6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742AC5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3DA6F0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DE24F30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E04B0A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4F95300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BF21586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130662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8CBFA6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5119A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6520146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307999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59C3AC7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587C6FA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4E920C4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E9ABEAB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5097BFF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29827734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14:paraId="37E6C971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13D09BD" w14:textId="308950C8" w:rsidR="00BB6E0B" w:rsidRDefault="00870E0F" w:rsidP="00D35717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  <w:lang w:val="es-PE"/>
        </w:rPr>
      </w:pPr>
      <w:r w:rsidRPr="00BB6E0B">
        <w:rPr>
          <w:rFonts w:asciiTheme="minorHAnsi" w:hAnsiTheme="minorHAnsi" w:cstheme="minorHAnsi"/>
          <w:sz w:val="24"/>
          <w:szCs w:val="24"/>
        </w:rPr>
        <w:t xml:space="preserve">Establecer </w:t>
      </w:r>
      <w:r w:rsidR="00BB6E0B" w:rsidRPr="00BB6E0B">
        <w:rPr>
          <w:rFonts w:asciiTheme="minorHAnsi" w:hAnsiTheme="minorHAnsi" w:cstheme="minorHAnsi"/>
          <w:sz w:val="24"/>
          <w:szCs w:val="24"/>
        </w:rPr>
        <w:t xml:space="preserve">los lineamientos para </w:t>
      </w:r>
      <w:r w:rsidR="00BB6E0B" w:rsidRPr="00BB6E0B">
        <w:rPr>
          <w:rFonts w:asciiTheme="minorHAnsi" w:hAnsiTheme="minorHAnsi" w:cstheme="minorHAnsi"/>
          <w:sz w:val="24"/>
          <w:szCs w:val="24"/>
          <w:lang w:val="es-PE"/>
        </w:rPr>
        <w:t>realizar trabajos en zonas o ubicaciones que son peligrosas y considerados de Alto Riesgo.</w:t>
      </w:r>
    </w:p>
    <w:p w14:paraId="7E167232" w14:textId="77777777" w:rsidR="00D35717" w:rsidRPr="00BB6E0B" w:rsidRDefault="00D35717" w:rsidP="00D35717">
      <w:pPr>
        <w:pStyle w:val="Sangra3detindependiente"/>
        <w:spacing w:after="0" w:line="276" w:lineRule="auto"/>
        <w:ind w:left="709"/>
        <w:rPr>
          <w:rFonts w:cstheme="minorHAnsi"/>
          <w:sz w:val="24"/>
          <w:szCs w:val="24"/>
        </w:rPr>
      </w:pPr>
    </w:p>
    <w:p w14:paraId="1DAB37BB" w14:textId="5CF209CC" w:rsidR="00BB6E0B" w:rsidRPr="00BB6E0B" w:rsidRDefault="00BB6E0B" w:rsidP="00BB6E0B">
      <w:pPr>
        <w:pStyle w:val="Prrafodelista"/>
        <w:numPr>
          <w:ilvl w:val="0"/>
          <w:numId w:val="11"/>
        </w:numPr>
        <w:jc w:val="both"/>
        <w:rPr>
          <w:rFonts w:cstheme="minorHAnsi"/>
          <w:b/>
          <w:sz w:val="24"/>
          <w:szCs w:val="24"/>
        </w:rPr>
      </w:pPr>
      <w:r w:rsidRPr="00BB6E0B">
        <w:rPr>
          <w:rFonts w:cstheme="minorHAnsi"/>
          <w:b/>
          <w:sz w:val="24"/>
          <w:szCs w:val="24"/>
        </w:rPr>
        <w:t>ALCANCE</w:t>
      </w:r>
    </w:p>
    <w:p w14:paraId="44AB4C2D" w14:textId="5D9A305F" w:rsidR="00BB6E0B" w:rsidRPr="00BB6E0B" w:rsidRDefault="00BB6E0B" w:rsidP="00492783">
      <w:pPr>
        <w:ind w:left="709"/>
        <w:jc w:val="both"/>
        <w:rPr>
          <w:rFonts w:cstheme="minorHAnsi"/>
          <w:sz w:val="24"/>
          <w:szCs w:val="24"/>
          <w:lang w:val="es-ES_tradnl"/>
        </w:rPr>
      </w:pPr>
      <w:r w:rsidRPr="00BB6E0B">
        <w:rPr>
          <w:rFonts w:cstheme="minorHAnsi"/>
          <w:sz w:val="24"/>
          <w:szCs w:val="24"/>
        </w:rPr>
        <w:t xml:space="preserve">Este procedimiento se aplica </w:t>
      </w:r>
      <w:bookmarkStart w:id="7" w:name="_Hlk153552825"/>
      <w:r w:rsidRPr="00BB6E0B">
        <w:rPr>
          <w:rFonts w:cstheme="minorHAnsi"/>
          <w:sz w:val="24"/>
          <w:szCs w:val="24"/>
        </w:rPr>
        <w:t xml:space="preserve">a </w:t>
      </w:r>
      <w:r w:rsidRPr="00BB6E0B">
        <w:rPr>
          <w:rFonts w:cstheme="minorHAnsi"/>
          <w:sz w:val="24"/>
          <w:szCs w:val="24"/>
          <w:lang w:val="es-ES_tradnl"/>
        </w:rPr>
        <w:t xml:space="preserve">trabajos de Alto Riesgo que se realicen en las actividades de </w:t>
      </w:r>
      <w:r>
        <w:rPr>
          <w:rFonts w:cstheme="minorHAnsi"/>
          <w:sz w:val="24"/>
          <w:szCs w:val="24"/>
          <w:lang w:val="es-ES_tradnl"/>
        </w:rPr>
        <w:t xml:space="preserve">MATRIXCONSULTING </w:t>
      </w:r>
      <w:r w:rsidRPr="00BB6E0B">
        <w:rPr>
          <w:rFonts w:cstheme="minorHAnsi"/>
          <w:sz w:val="24"/>
          <w:szCs w:val="24"/>
        </w:rPr>
        <w:t>SAC</w:t>
      </w:r>
      <w:r w:rsidRPr="00BB6E0B">
        <w:rPr>
          <w:rFonts w:cstheme="minorHAnsi"/>
          <w:sz w:val="24"/>
          <w:szCs w:val="24"/>
          <w:lang w:val="es-ES_tradnl"/>
        </w:rPr>
        <w:t xml:space="preserve">. </w:t>
      </w:r>
    </w:p>
    <w:bookmarkEnd w:id="7"/>
    <w:p w14:paraId="589169E4" w14:textId="5C5C6BFC" w:rsidR="00BB6E0B" w:rsidRPr="00BB6E0B" w:rsidRDefault="00BB6E0B" w:rsidP="00C84D31">
      <w:pPr>
        <w:pStyle w:val="Prrafodelista"/>
        <w:numPr>
          <w:ilvl w:val="0"/>
          <w:numId w:val="11"/>
        </w:numPr>
        <w:tabs>
          <w:tab w:val="left" w:pos="720"/>
        </w:tabs>
        <w:ind w:left="1440" w:hanging="720"/>
        <w:jc w:val="both"/>
        <w:rPr>
          <w:rFonts w:cstheme="minorHAnsi"/>
          <w:b/>
          <w:sz w:val="24"/>
          <w:szCs w:val="24"/>
        </w:rPr>
      </w:pPr>
      <w:r w:rsidRPr="00BB6E0B">
        <w:rPr>
          <w:rFonts w:cstheme="minorHAnsi"/>
          <w:b/>
          <w:sz w:val="24"/>
          <w:szCs w:val="24"/>
        </w:rPr>
        <w:t>DEFINICIONES</w:t>
      </w:r>
      <w:r w:rsidRPr="00BB6E0B">
        <w:rPr>
          <w:rFonts w:cstheme="minorHAnsi"/>
          <w:b/>
          <w:sz w:val="24"/>
          <w:szCs w:val="24"/>
        </w:rPr>
        <w:tab/>
      </w:r>
    </w:p>
    <w:p w14:paraId="5D9841A5" w14:textId="77777777" w:rsidR="00BB6E0B" w:rsidRPr="00BB6E0B" w:rsidRDefault="00BB6E0B" w:rsidP="00BB6E0B">
      <w:pPr>
        <w:pStyle w:val="Sangra3detindependiente"/>
        <w:numPr>
          <w:ilvl w:val="0"/>
          <w:numId w:val="33"/>
        </w:numPr>
        <w:spacing w:after="0"/>
        <w:rPr>
          <w:rFonts w:asciiTheme="minorHAnsi" w:hAnsiTheme="minorHAnsi" w:cstheme="minorHAnsi"/>
          <w:sz w:val="24"/>
          <w:szCs w:val="24"/>
          <w:lang w:val="es-PE"/>
        </w:rPr>
      </w:pPr>
      <w:r w:rsidRPr="00BB6E0B">
        <w:rPr>
          <w:rFonts w:asciiTheme="minorHAnsi" w:hAnsiTheme="minorHAnsi" w:cstheme="minorHAnsi"/>
          <w:sz w:val="24"/>
          <w:szCs w:val="24"/>
          <w:lang w:val="es-PE"/>
        </w:rPr>
        <w:t>Permiso Escrito para Trabajos de Alto Riesgo (PETAR): Documento firmado para cada turno por el Técnico 01 donde se realiza el trabajo mediante el cual se autoriza a efectuar trabajos en zonas o ubicaciones que son peligrosas y consideradas de alto riesgo.</w:t>
      </w:r>
    </w:p>
    <w:p w14:paraId="351B2D69" w14:textId="77777777" w:rsidR="00BB6E0B" w:rsidRPr="00BB6E0B" w:rsidRDefault="00BB6E0B" w:rsidP="00BB6E0B">
      <w:pPr>
        <w:pStyle w:val="Sangra3detindependiente"/>
        <w:numPr>
          <w:ilvl w:val="0"/>
          <w:numId w:val="33"/>
        </w:numPr>
        <w:spacing w:after="0"/>
        <w:rPr>
          <w:rFonts w:asciiTheme="minorHAnsi" w:hAnsiTheme="minorHAnsi" w:cstheme="minorHAnsi"/>
          <w:sz w:val="24"/>
          <w:szCs w:val="24"/>
          <w:lang w:val="es-PE"/>
        </w:rPr>
      </w:pPr>
      <w:r w:rsidRPr="00BB6E0B">
        <w:rPr>
          <w:rFonts w:asciiTheme="minorHAnsi" w:hAnsiTheme="minorHAnsi" w:cstheme="minorHAnsi"/>
          <w:sz w:val="24"/>
          <w:szCs w:val="24"/>
          <w:lang w:val="es-PE"/>
        </w:rPr>
        <w:t>Tarea / Trabajo de Alto Riesgo: Aquella tarea/trabajo cuya realización implica un alto potencial de daño.</w:t>
      </w:r>
    </w:p>
    <w:p w14:paraId="6EA9E025" w14:textId="77777777" w:rsidR="00BB6E0B" w:rsidRPr="00BB6E0B" w:rsidRDefault="00BB6E0B" w:rsidP="00BB6E0B">
      <w:pPr>
        <w:pStyle w:val="Sangra3detindependiente"/>
        <w:numPr>
          <w:ilvl w:val="0"/>
          <w:numId w:val="33"/>
        </w:numPr>
        <w:spacing w:after="0"/>
        <w:rPr>
          <w:rFonts w:asciiTheme="minorHAnsi" w:hAnsiTheme="minorHAnsi" w:cstheme="minorHAnsi"/>
          <w:sz w:val="24"/>
          <w:szCs w:val="24"/>
          <w:lang w:val="es-PE"/>
        </w:rPr>
      </w:pPr>
      <w:r w:rsidRPr="00BB6E0B">
        <w:rPr>
          <w:rFonts w:asciiTheme="minorHAnsi" w:hAnsiTheme="minorHAnsi" w:cstheme="minorHAnsi"/>
          <w:sz w:val="24"/>
          <w:szCs w:val="24"/>
          <w:lang w:val="es-PE"/>
        </w:rPr>
        <w:t>Zona de Alto Riesgo: Aquella condición que tiene un alto potencial de pérdida.</w:t>
      </w:r>
    </w:p>
    <w:p w14:paraId="0608E4D4" w14:textId="77777777" w:rsidR="00BB6E0B" w:rsidRPr="00BB6E0B" w:rsidRDefault="00BB6E0B" w:rsidP="00BB6E0B">
      <w:pPr>
        <w:pStyle w:val="Sangra3detindependiente"/>
        <w:spacing w:after="0"/>
        <w:rPr>
          <w:rFonts w:asciiTheme="minorHAnsi" w:hAnsiTheme="minorHAnsi" w:cstheme="minorHAnsi"/>
          <w:sz w:val="24"/>
          <w:szCs w:val="24"/>
        </w:rPr>
      </w:pPr>
    </w:p>
    <w:p w14:paraId="1E3F5662" w14:textId="1DA260C8" w:rsidR="00BB6E0B" w:rsidRDefault="00BB6E0B" w:rsidP="00BB6E0B">
      <w:pPr>
        <w:pStyle w:val="Prrafodelista"/>
        <w:widowControl w:val="0"/>
        <w:numPr>
          <w:ilvl w:val="0"/>
          <w:numId w:val="11"/>
        </w:numPr>
        <w:spacing w:before="20" w:after="20" w:line="240" w:lineRule="auto"/>
        <w:jc w:val="both"/>
        <w:rPr>
          <w:rFonts w:cstheme="minorHAnsi"/>
          <w:b/>
          <w:sz w:val="24"/>
          <w:szCs w:val="24"/>
        </w:rPr>
      </w:pPr>
      <w:r w:rsidRPr="00BB6E0B">
        <w:rPr>
          <w:rFonts w:cstheme="minorHAnsi"/>
          <w:b/>
          <w:sz w:val="24"/>
          <w:szCs w:val="24"/>
        </w:rPr>
        <w:t>DOCUMENTOS DE REFERENCIA</w:t>
      </w:r>
    </w:p>
    <w:p w14:paraId="608A08CF" w14:textId="77777777" w:rsidR="00D35717" w:rsidRPr="00BB6E0B" w:rsidRDefault="00D35717" w:rsidP="00D35717">
      <w:pPr>
        <w:pStyle w:val="Prrafodelista"/>
        <w:widowControl w:val="0"/>
        <w:spacing w:before="20" w:after="20" w:line="240" w:lineRule="auto"/>
        <w:jc w:val="both"/>
        <w:rPr>
          <w:rFonts w:cstheme="minorHAnsi"/>
          <w:b/>
          <w:sz w:val="24"/>
          <w:szCs w:val="24"/>
        </w:rPr>
      </w:pPr>
    </w:p>
    <w:p w14:paraId="2960FDDC" w14:textId="490EA633" w:rsidR="00D35717" w:rsidRPr="00D35717" w:rsidRDefault="00D35717" w:rsidP="00053234">
      <w:pPr>
        <w:widowControl w:val="0"/>
        <w:numPr>
          <w:ilvl w:val="0"/>
          <w:numId w:val="24"/>
        </w:numPr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D35717">
        <w:rPr>
          <w:rFonts w:cstheme="minorHAnsi"/>
          <w:sz w:val="24"/>
          <w:szCs w:val="24"/>
        </w:rPr>
        <w:t>SIG-SST-PRO-001</w:t>
      </w:r>
      <w:r w:rsidRPr="00D35717">
        <w:rPr>
          <w:rFonts w:cstheme="minorHAnsi"/>
          <w:sz w:val="24"/>
          <w:szCs w:val="24"/>
        </w:rPr>
        <w:tab/>
        <w:t>Procedimiento de Análisis de Trabajo Seguro (ATS)</w:t>
      </w:r>
    </w:p>
    <w:p w14:paraId="35513B5F" w14:textId="132FBC8C" w:rsidR="00BB6E0B" w:rsidRPr="00BB6E0B" w:rsidRDefault="00D35717" w:rsidP="00BB6E0B">
      <w:pPr>
        <w:widowControl w:val="0"/>
        <w:numPr>
          <w:ilvl w:val="0"/>
          <w:numId w:val="24"/>
        </w:numPr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D35717">
        <w:rPr>
          <w:rFonts w:cstheme="minorHAnsi"/>
          <w:sz w:val="24"/>
          <w:szCs w:val="24"/>
        </w:rPr>
        <w:t>SIG-SST-PRO-006</w:t>
      </w:r>
      <w:r w:rsidR="00BB6E0B" w:rsidRPr="00BB6E0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</w:t>
      </w:r>
      <w:r w:rsidRPr="00D35717">
        <w:rPr>
          <w:rFonts w:cstheme="minorHAnsi"/>
          <w:sz w:val="24"/>
          <w:szCs w:val="24"/>
        </w:rPr>
        <w:t xml:space="preserve">rocedimiento para elaborar la </w:t>
      </w:r>
      <w:r>
        <w:rPr>
          <w:rFonts w:cstheme="minorHAnsi"/>
          <w:sz w:val="24"/>
          <w:szCs w:val="24"/>
        </w:rPr>
        <w:t>M</w:t>
      </w:r>
      <w:r w:rsidRPr="00D35717">
        <w:rPr>
          <w:rFonts w:cstheme="minorHAnsi"/>
          <w:sz w:val="24"/>
          <w:szCs w:val="24"/>
        </w:rPr>
        <w:t>atriz IPERC</w:t>
      </w:r>
    </w:p>
    <w:p w14:paraId="537A6024" w14:textId="77777777" w:rsidR="00BB6E0B" w:rsidRPr="00BB6E0B" w:rsidRDefault="00BB6E0B" w:rsidP="00BB6E0B">
      <w:pPr>
        <w:jc w:val="both"/>
        <w:rPr>
          <w:rFonts w:cstheme="minorHAnsi"/>
          <w:sz w:val="24"/>
          <w:szCs w:val="24"/>
        </w:rPr>
      </w:pPr>
    </w:p>
    <w:p w14:paraId="18C73732" w14:textId="0EA89233" w:rsidR="00BB6E0B" w:rsidRDefault="00BB6E0B" w:rsidP="00BB6E0B">
      <w:pPr>
        <w:widowControl w:val="0"/>
        <w:numPr>
          <w:ilvl w:val="0"/>
          <w:numId w:val="11"/>
        </w:numPr>
        <w:spacing w:before="20" w:after="20" w:line="240" w:lineRule="auto"/>
        <w:jc w:val="both"/>
        <w:rPr>
          <w:rFonts w:cstheme="minorHAnsi"/>
          <w:b/>
          <w:sz w:val="24"/>
          <w:szCs w:val="24"/>
        </w:rPr>
      </w:pPr>
      <w:r w:rsidRPr="00BB6E0B">
        <w:rPr>
          <w:rFonts w:cstheme="minorHAnsi"/>
          <w:b/>
          <w:sz w:val="24"/>
          <w:szCs w:val="24"/>
        </w:rPr>
        <w:t>RESPONSABILIDAD</w:t>
      </w:r>
      <w:r w:rsidR="007A548E">
        <w:rPr>
          <w:rFonts w:cstheme="minorHAnsi"/>
          <w:b/>
          <w:sz w:val="24"/>
          <w:szCs w:val="24"/>
        </w:rPr>
        <w:t>ES</w:t>
      </w:r>
    </w:p>
    <w:p w14:paraId="4582EC25" w14:textId="77777777" w:rsidR="00104466" w:rsidRPr="00BB6E0B" w:rsidRDefault="00104466" w:rsidP="00104466">
      <w:pPr>
        <w:widowControl w:val="0"/>
        <w:spacing w:before="20" w:after="20" w:line="240" w:lineRule="auto"/>
        <w:ind w:left="720"/>
        <w:jc w:val="both"/>
        <w:rPr>
          <w:rFonts w:cstheme="minorHAnsi"/>
          <w:b/>
          <w:sz w:val="24"/>
          <w:szCs w:val="24"/>
        </w:rPr>
      </w:pPr>
    </w:p>
    <w:p w14:paraId="057256F7" w14:textId="4DA3FA54" w:rsidR="00BB6E0B" w:rsidRPr="00BB6E0B" w:rsidRDefault="00104466" w:rsidP="00BB6E0B">
      <w:pPr>
        <w:pStyle w:val="Textoindependiente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Jefe / Supervisor de Proyectos</w:t>
      </w:r>
    </w:p>
    <w:p w14:paraId="36C5AD1C" w14:textId="77777777" w:rsidR="00BB6E0B" w:rsidRPr="00BB6E0B" w:rsidRDefault="00BB6E0B" w:rsidP="00BB6E0B">
      <w:pPr>
        <w:pStyle w:val="Textoindependiente"/>
        <w:widowControl w:val="0"/>
        <w:numPr>
          <w:ilvl w:val="0"/>
          <w:numId w:val="31"/>
        </w:numPr>
        <w:autoSpaceDE w:val="0"/>
        <w:autoSpaceDN w:val="0"/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BB6E0B">
        <w:rPr>
          <w:rFonts w:cstheme="minorHAnsi"/>
          <w:sz w:val="24"/>
          <w:szCs w:val="24"/>
        </w:rPr>
        <w:t xml:space="preserve">Supervisar el cumplimiento de lo indicado en el presente documento. </w:t>
      </w:r>
    </w:p>
    <w:p w14:paraId="588ED640" w14:textId="6A33BB18" w:rsidR="00BB6E0B" w:rsidRPr="00BB6E0B" w:rsidRDefault="00104466" w:rsidP="00BB6E0B">
      <w:pPr>
        <w:pStyle w:val="Textoindependiente"/>
        <w:numPr>
          <w:ilvl w:val="0"/>
          <w:numId w:val="25"/>
        </w:numPr>
        <w:autoSpaceDE w:val="0"/>
        <w:autoSpaceDN w:val="0"/>
        <w:spacing w:before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Realizar junto con los trabajadores, el l</w:t>
      </w:r>
      <w:r w:rsidR="00BB6E0B" w:rsidRPr="00BB6E0B">
        <w:rPr>
          <w:rFonts w:cstheme="minorHAnsi"/>
          <w:sz w:val="24"/>
          <w:szCs w:val="24"/>
        </w:rPr>
        <w:t>lenado del PETAR.</w:t>
      </w:r>
    </w:p>
    <w:p w14:paraId="63006EB4" w14:textId="77777777" w:rsidR="00104466" w:rsidRDefault="00104466" w:rsidP="00BB6E0B">
      <w:pPr>
        <w:pStyle w:val="Textoindependiente"/>
        <w:numPr>
          <w:ilvl w:val="0"/>
          <w:numId w:val="25"/>
        </w:numPr>
        <w:autoSpaceDE w:val="0"/>
        <w:autoSpaceDN w:val="0"/>
        <w:spacing w:before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Autorizar las labores y firmar el PETAR por parte de MATRIXCONSULTING SAC.</w:t>
      </w:r>
    </w:p>
    <w:p w14:paraId="7ABE2F3C" w14:textId="67FB6B54" w:rsidR="00BB6E0B" w:rsidRPr="00BB6E0B" w:rsidRDefault="00104466" w:rsidP="00BB6E0B">
      <w:pPr>
        <w:pStyle w:val="Textoindependiente"/>
        <w:numPr>
          <w:ilvl w:val="0"/>
          <w:numId w:val="25"/>
        </w:numPr>
        <w:autoSpaceDE w:val="0"/>
        <w:autoSpaceDN w:val="0"/>
        <w:spacing w:before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Coordinar la firma de aprobación del PETAR por parte del cliente para iniciar labores.</w:t>
      </w:r>
    </w:p>
    <w:p w14:paraId="6D2716C4" w14:textId="77777777" w:rsidR="00BB6E0B" w:rsidRPr="00BB6E0B" w:rsidRDefault="00BB6E0B" w:rsidP="00BB6E0B">
      <w:pPr>
        <w:pStyle w:val="Textoindependiente"/>
        <w:numPr>
          <w:ilvl w:val="0"/>
          <w:numId w:val="25"/>
        </w:numPr>
        <w:autoSpaceDE w:val="0"/>
        <w:autoSpaceDN w:val="0"/>
        <w:spacing w:before="120" w:line="240" w:lineRule="auto"/>
        <w:jc w:val="both"/>
        <w:rPr>
          <w:rFonts w:cstheme="minorHAnsi"/>
          <w:sz w:val="24"/>
          <w:szCs w:val="24"/>
        </w:rPr>
      </w:pPr>
      <w:r w:rsidRPr="00BB6E0B">
        <w:rPr>
          <w:rFonts w:cstheme="minorHAnsi"/>
          <w:sz w:val="24"/>
          <w:szCs w:val="24"/>
        </w:rPr>
        <w:t>Asegurar que solo trabajadores que hayan recibido entrenamiento formal teórico en su PETAR realicen las tareas.</w:t>
      </w:r>
    </w:p>
    <w:p w14:paraId="3B3BBF88" w14:textId="77777777" w:rsidR="00BB6E0B" w:rsidRPr="00BB6E0B" w:rsidRDefault="00BB6E0B" w:rsidP="00BB6E0B">
      <w:pPr>
        <w:pStyle w:val="Textoindependiente"/>
        <w:rPr>
          <w:rFonts w:cstheme="minorHAnsi"/>
          <w:sz w:val="24"/>
          <w:szCs w:val="24"/>
        </w:rPr>
      </w:pPr>
      <w:r w:rsidRPr="00BB6E0B">
        <w:rPr>
          <w:rFonts w:cstheme="minorHAnsi"/>
          <w:sz w:val="24"/>
          <w:szCs w:val="24"/>
        </w:rPr>
        <w:t>Trabajadores:</w:t>
      </w:r>
    </w:p>
    <w:p w14:paraId="789BD96B" w14:textId="77777777" w:rsidR="00104466" w:rsidRDefault="00104466" w:rsidP="00104466">
      <w:pPr>
        <w:pStyle w:val="Textoindependiente"/>
        <w:numPr>
          <w:ilvl w:val="0"/>
          <w:numId w:val="35"/>
        </w:numPr>
        <w:autoSpaceDE w:val="0"/>
        <w:autoSpaceDN w:val="0"/>
        <w:spacing w:before="120" w:line="240" w:lineRule="auto"/>
        <w:jc w:val="both"/>
        <w:rPr>
          <w:rFonts w:cstheme="minorHAnsi"/>
          <w:sz w:val="24"/>
          <w:szCs w:val="24"/>
        </w:rPr>
      </w:pPr>
      <w:r w:rsidRPr="00BB6E0B">
        <w:rPr>
          <w:rFonts w:cstheme="minorHAnsi"/>
          <w:sz w:val="24"/>
          <w:szCs w:val="24"/>
        </w:rPr>
        <w:t>Participar en la elaboración de los PETAR.</w:t>
      </w:r>
    </w:p>
    <w:p w14:paraId="7E2F9015" w14:textId="02A62A37" w:rsidR="00BB6E0B" w:rsidRDefault="00104466" w:rsidP="00104466">
      <w:pPr>
        <w:pStyle w:val="Textoindependiente"/>
        <w:numPr>
          <w:ilvl w:val="0"/>
          <w:numId w:val="35"/>
        </w:numPr>
        <w:autoSpaceDE w:val="0"/>
        <w:autoSpaceDN w:val="0"/>
        <w:spacing w:before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Cumplir lo indicado en </w:t>
      </w:r>
      <w:r w:rsidR="00BB6E0B" w:rsidRPr="00BB6E0B">
        <w:rPr>
          <w:rFonts w:cstheme="minorHAnsi"/>
          <w:sz w:val="24"/>
          <w:szCs w:val="24"/>
        </w:rPr>
        <w:t>este procedimiento.</w:t>
      </w:r>
    </w:p>
    <w:p w14:paraId="27268817" w14:textId="77777777" w:rsidR="00104466" w:rsidRPr="00BB6E0B" w:rsidRDefault="00104466" w:rsidP="00104466">
      <w:pPr>
        <w:pStyle w:val="Textoindependiente"/>
        <w:autoSpaceDE w:val="0"/>
        <w:autoSpaceDN w:val="0"/>
        <w:spacing w:before="12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42E10BAF" w14:textId="60F07FF7" w:rsidR="00BB6E0B" w:rsidRPr="00F27065" w:rsidRDefault="007A548E" w:rsidP="00A127F4">
      <w:pPr>
        <w:numPr>
          <w:ilvl w:val="0"/>
          <w:numId w:val="11"/>
        </w:numPr>
        <w:tabs>
          <w:tab w:val="left" w:pos="540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DESCRIPCION DEL </w:t>
      </w:r>
      <w:r w:rsidR="00BB6E0B" w:rsidRPr="00F27065">
        <w:rPr>
          <w:rFonts w:cstheme="minorHAnsi"/>
          <w:b/>
          <w:sz w:val="24"/>
          <w:szCs w:val="24"/>
        </w:rPr>
        <w:t>PROCEDIMIENTO</w:t>
      </w:r>
    </w:p>
    <w:p w14:paraId="60A76C7D" w14:textId="77777777" w:rsidR="00F27065" w:rsidRPr="00F27065" w:rsidRDefault="00F27065" w:rsidP="00F27065">
      <w:pPr>
        <w:tabs>
          <w:tab w:val="left" w:pos="54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4E8A0FA4" w14:textId="77777777" w:rsidR="00BB6E0B" w:rsidRPr="00BB6E0B" w:rsidRDefault="00BB6E0B" w:rsidP="00F27065">
      <w:pPr>
        <w:pStyle w:val="Sangra3detindependiente"/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B6E0B">
        <w:rPr>
          <w:rFonts w:asciiTheme="minorHAnsi" w:hAnsiTheme="minorHAnsi" w:cstheme="minorHAnsi"/>
          <w:b/>
          <w:sz w:val="24"/>
          <w:szCs w:val="24"/>
        </w:rPr>
        <w:t>Aspectos Generales</w:t>
      </w:r>
    </w:p>
    <w:p w14:paraId="2186E2F8" w14:textId="77777777" w:rsidR="00BB6E0B" w:rsidRPr="00BB6E0B" w:rsidRDefault="00BB6E0B" w:rsidP="00BB6E0B">
      <w:pPr>
        <w:pStyle w:val="Sangra3detindependiente"/>
        <w:numPr>
          <w:ilvl w:val="0"/>
          <w:numId w:val="3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B6E0B">
        <w:rPr>
          <w:rFonts w:asciiTheme="minorHAnsi" w:hAnsiTheme="minorHAnsi" w:cstheme="minorHAnsi"/>
          <w:bCs/>
          <w:sz w:val="24"/>
          <w:szCs w:val="24"/>
        </w:rPr>
        <w:t>Dentro de los trabajos de alto riesgo se consideran:</w:t>
      </w:r>
    </w:p>
    <w:p w14:paraId="4EBDF625" w14:textId="77777777" w:rsidR="00BB6E0B" w:rsidRPr="00BB6E0B" w:rsidRDefault="00BB6E0B" w:rsidP="00BB6E0B">
      <w:pPr>
        <w:pStyle w:val="Sangra3detindependiente"/>
        <w:numPr>
          <w:ilvl w:val="0"/>
          <w:numId w:val="34"/>
        </w:numPr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BB6E0B">
        <w:rPr>
          <w:rFonts w:asciiTheme="minorHAnsi" w:hAnsiTheme="minorHAnsi" w:cstheme="minorHAnsi"/>
          <w:bCs/>
          <w:sz w:val="24"/>
          <w:szCs w:val="24"/>
        </w:rPr>
        <w:t>Trabajos en altura.</w:t>
      </w:r>
    </w:p>
    <w:p w14:paraId="6898D02A" w14:textId="77777777" w:rsidR="00BB6E0B" w:rsidRPr="00BB6E0B" w:rsidRDefault="00BB6E0B" w:rsidP="00BB6E0B">
      <w:pPr>
        <w:pStyle w:val="Sangra3detindependiente"/>
        <w:numPr>
          <w:ilvl w:val="0"/>
          <w:numId w:val="34"/>
        </w:numPr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BB6E0B">
        <w:rPr>
          <w:rFonts w:asciiTheme="minorHAnsi" w:hAnsiTheme="minorHAnsi" w:cstheme="minorHAnsi"/>
          <w:bCs/>
          <w:sz w:val="24"/>
          <w:szCs w:val="24"/>
        </w:rPr>
        <w:t>Trabajos en espacios confinados</w:t>
      </w:r>
    </w:p>
    <w:p w14:paraId="6FF92D99" w14:textId="77777777" w:rsidR="00BB6E0B" w:rsidRPr="00BB6E0B" w:rsidRDefault="00BB6E0B" w:rsidP="00BB6E0B">
      <w:pPr>
        <w:pStyle w:val="Sangra3detindependiente"/>
        <w:numPr>
          <w:ilvl w:val="0"/>
          <w:numId w:val="34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B6E0B">
        <w:rPr>
          <w:rFonts w:asciiTheme="minorHAnsi" w:hAnsiTheme="minorHAnsi" w:cstheme="minorHAnsi"/>
          <w:bCs/>
          <w:sz w:val="24"/>
          <w:szCs w:val="24"/>
        </w:rPr>
        <w:t>Otros trabajos valorados como de alto riesgo en los IPERC</w:t>
      </w:r>
    </w:p>
    <w:p w14:paraId="45572EE2" w14:textId="4FD4C8FF" w:rsidR="00BB6E0B" w:rsidRPr="0009453C" w:rsidRDefault="00BB6E0B" w:rsidP="005D595C">
      <w:pPr>
        <w:pStyle w:val="Sangra3detindependiente"/>
        <w:numPr>
          <w:ilvl w:val="0"/>
          <w:numId w:val="27"/>
        </w:numPr>
        <w:spacing w:after="0"/>
        <w:rPr>
          <w:rFonts w:asciiTheme="minorHAnsi" w:hAnsiTheme="minorHAnsi" w:cstheme="minorHAnsi"/>
          <w:sz w:val="24"/>
          <w:szCs w:val="24"/>
          <w:lang w:val="es-PE"/>
        </w:rPr>
      </w:pPr>
      <w:r w:rsidRPr="009F40D6">
        <w:rPr>
          <w:rFonts w:asciiTheme="minorHAnsi" w:hAnsiTheme="minorHAnsi" w:cstheme="minorHAnsi"/>
          <w:sz w:val="24"/>
          <w:szCs w:val="24"/>
          <w:lang w:val="es-PE"/>
        </w:rPr>
        <w:t xml:space="preserve">Para realizar actividades no rutinarias, actividades de alto riesgo en los lugares donde se realizan </w:t>
      </w:r>
      <w:r w:rsidR="00720ED6" w:rsidRPr="009F40D6">
        <w:rPr>
          <w:rFonts w:asciiTheme="minorHAnsi" w:hAnsiTheme="minorHAnsi" w:cstheme="minorHAnsi"/>
          <w:sz w:val="24"/>
          <w:szCs w:val="24"/>
          <w:lang w:val="es-PE"/>
        </w:rPr>
        <w:t xml:space="preserve">toma de inventarios de existencias, activos </w:t>
      </w:r>
      <w:r w:rsidR="009F40D6" w:rsidRPr="009F40D6">
        <w:rPr>
          <w:rFonts w:asciiTheme="minorHAnsi" w:hAnsiTheme="minorHAnsi" w:cstheme="minorHAnsi"/>
          <w:sz w:val="24"/>
          <w:szCs w:val="24"/>
          <w:lang w:val="es-PE"/>
        </w:rPr>
        <w:t xml:space="preserve">fijos y tasaciones </w:t>
      </w:r>
      <w:r w:rsidRPr="009F40D6">
        <w:rPr>
          <w:rFonts w:asciiTheme="minorHAnsi" w:hAnsiTheme="minorHAnsi" w:cstheme="minorHAnsi"/>
          <w:sz w:val="24"/>
          <w:szCs w:val="24"/>
          <w:lang w:val="es-PE"/>
        </w:rPr>
        <w:t xml:space="preserve">se implementará el Permiso de Trabajo de </w:t>
      </w:r>
      <w:r w:rsidRPr="0009453C">
        <w:rPr>
          <w:rFonts w:asciiTheme="minorHAnsi" w:hAnsiTheme="minorHAnsi" w:cstheme="minorHAnsi"/>
          <w:sz w:val="24"/>
          <w:szCs w:val="24"/>
          <w:lang w:val="es-PE"/>
        </w:rPr>
        <w:t>Riesgo (PETAR).</w:t>
      </w:r>
    </w:p>
    <w:p w14:paraId="3CAE67F2" w14:textId="77777777" w:rsidR="00BB6E0B" w:rsidRPr="0009453C" w:rsidRDefault="00BB6E0B" w:rsidP="00BB6E0B">
      <w:pPr>
        <w:pStyle w:val="Sangra3detindependiente"/>
        <w:numPr>
          <w:ilvl w:val="0"/>
          <w:numId w:val="27"/>
        </w:numPr>
        <w:spacing w:after="0"/>
        <w:rPr>
          <w:rFonts w:asciiTheme="minorHAnsi" w:hAnsiTheme="minorHAnsi" w:cstheme="minorHAnsi"/>
          <w:sz w:val="24"/>
          <w:szCs w:val="24"/>
          <w:lang w:val="es-PE"/>
        </w:rPr>
      </w:pPr>
      <w:r w:rsidRPr="0009453C">
        <w:rPr>
          <w:rFonts w:asciiTheme="minorHAnsi" w:hAnsiTheme="minorHAnsi" w:cstheme="minorHAnsi"/>
          <w:sz w:val="24"/>
          <w:szCs w:val="24"/>
          <w:lang w:val="es-PE"/>
        </w:rPr>
        <w:t>Para llenar el formato del PETAR se sigue los siguientes pasos:</w:t>
      </w:r>
    </w:p>
    <w:p w14:paraId="09D69293" w14:textId="46843472" w:rsidR="00BB6E0B" w:rsidRPr="0009453C" w:rsidRDefault="00BB6E0B" w:rsidP="00BB6E0B">
      <w:pPr>
        <w:pStyle w:val="Sangra3detindependiente"/>
        <w:numPr>
          <w:ilvl w:val="0"/>
          <w:numId w:val="28"/>
        </w:numPr>
        <w:spacing w:after="0"/>
        <w:rPr>
          <w:rFonts w:asciiTheme="minorHAnsi" w:hAnsiTheme="minorHAnsi" w:cstheme="minorHAnsi"/>
          <w:sz w:val="24"/>
          <w:szCs w:val="24"/>
          <w:lang w:val="es-PE"/>
        </w:rPr>
      </w:pPr>
      <w:r w:rsidRPr="0009453C">
        <w:rPr>
          <w:rFonts w:asciiTheme="minorHAnsi" w:hAnsiTheme="minorHAnsi" w:cstheme="minorHAnsi"/>
          <w:sz w:val="24"/>
          <w:szCs w:val="24"/>
          <w:lang w:val="es-PE"/>
        </w:rPr>
        <w:t xml:space="preserve">El </w:t>
      </w:r>
      <w:proofErr w:type="gramStart"/>
      <w:r w:rsidR="009F40D6" w:rsidRPr="0009453C">
        <w:rPr>
          <w:rFonts w:asciiTheme="minorHAnsi" w:hAnsiTheme="minorHAnsi" w:cstheme="minorHAnsi"/>
          <w:sz w:val="24"/>
          <w:szCs w:val="24"/>
          <w:lang w:val="es-PE"/>
        </w:rPr>
        <w:t>Jefe</w:t>
      </w:r>
      <w:proofErr w:type="gramEnd"/>
      <w:r w:rsidR="009F40D6" w:rsidRPr="0009453C">
        <w:rPr>
          <w:rFonts w:asciiTheme="minorHAnsi" w:hAnsiTheme="minorHAnsi" w:cstheme="minorHAnsi"/>
          <w:sz w:val="24"/>
          <w:szCs w:val="24"/>
          <w:lang w:val="es-PE"/>
        </w:rPr>
        <w:t xml:space="preserve">/Supervisor de Proyectos en coordinación con los trabajadores </w:t>
      </w:r>
      <w:r w:rsidRPr="0009453C">
        <w:rPr>
          <w:rFonts w:asciiTheme="minorHAnsi" w:hAnsiTheme="minorHAnsi" w:cstheme="minorHAnsi"/>
          <w:sz w:val="24"/>
          <w:szCs w:val="24"/>
          <w:lang w:val="es-PE"/>
        </w:rPr>
        <w:t xml:space="preserve">debe elaborar el PETAR completando la </w:t>
      </w:r>
      <w:r w:rsidR="00173E13" w:rsidRPr="0009453C">
        <w:rPr>
          <w:rFonts w:asciiTheme="minorHAnsi" w:hAnsiTheme="minorHAnsi" w:cstheme="minorHAnsi"/>
          <w:sz w:val="24"/>
          <w:szCs w:val="24"/>
          <w:lang w:val="es-PE"/>
        </w:rPr>
        <w:t xml:space="preserve">lista de verificación, </w:t>
      </w:r>
      <w:r w:rsidRPr="0009453C">
        <w:rPr>
          <w:rFonts w:asciiTheme="minorHAnsi" w:hAnsiTheme="minorHAnsi" w:cstheme="minorHAnsi"/>
          <w:sz w:val="24"/>
          <w:szCs w:val="24"/>
          <w:lang w:val="es-PE"/>
        </w:rPr>
        <w:t>descripción de</w:t>
      </w:r>
      <w:r w:rsidR="00173E13" w:rsidRPr="0009453C">
        <w:rPr>
          <w:rFonts w:asciiTheme="minorHAnsi" w:hAnsiTheme="minorHAnsi" w:cstheme="minorHAnsi"/>
          <w:sz w:val="24"/>
          <w:szCs w:val="24"/>
          <w:lang w:val="es-PE"/>
        </w:rPr>
        <w:t xml:space="preserve"> la tarea, involucrados en la tarea,</w:t>
      </w:r>
      <w:r w:rsidR="0009453C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09453C" w:rsidRPr="0009453C">
        <w:rPr>
          <w:rFonts w:asciiTheme="minorHAnsi" w:hAnsiTheme="minorHAnsi" w:cstheme="minorHAnsi"/>
          <w:sz w:val="24"/>
          <w:szCs w:val="24"/>
          <w:lang w:val="es-PE"/>
        </w:rPr>
        <w:t xml:space="preserve">equipo de protección requerido, herramientas, equipos, </w:t>
      </w:r>
      <w:r w:rsidRPr="0009453C">
        <w:rPr>
          <w:rFonts w:asciiTheme="minorHAnsi" w:hAnsiTheme="minorHAnsi" w:cstheme="minorHAnsi"/>
          <w:sz w:val="24"/>
          <w:szCs w:val="24"/>
          <w:lang w:val="es-PE"/>
        </w:rPr>
        <w:t>etc.</w:t>
      </w:r>
    </w:p>
    <w:p w14:paraId="07C1B4D9" w14:textId="5CC1F80C" w:rsidR="00BB6E0B" w:rsidRPr="00BB6E0B" w:rsidRDefault="00BB6E0B" w:rsidP="00BB6E0B">
      <w:pPr>
        <w:pStyle w:val="Sangra3detindependiente"/>
        <w:numPr>
          <w:ilvl w:val="0"/>
          <w:numId w:val="29"/>
        </w:numPr>
        <w:spacing w:after="0"/>
        <w:rPr>
          <w:rFonts w:asciiTheme="minorHAnsi" w:hAnsiTheme="minorHAnsi" w:cstheme="minorHAnsi"/>
          <w:sz w:val="24"/>
          <w:szCs w:val="24"/>
          <w:lang w:val="es-PE"/>
        </w:rPr>
      </w:pPr>
      <w:r w:rsidRPr="0009453C">
        <w:rPr>
          <w:rFonts w:asciiTheme="minorHAnsi" w:hAnsiTheme="minorHAnsi" w:cstheme="minorHAnsi"/>
          <w:sz w:val="24"/>
          <w:szCs w:val="24"/>
          <w:lang w:val="es-PE"/>
        </w:rPr>
        <w:t>El formato de PETAR al ser llenado deberá ser firmado por</w:t>
      </w:r>
      <w:r w:rsidR="009F40D6" w:rsidRPr="0009453C">
        <w:rPr>
          <w:rFonts w:asciiTheme="minorHAnsi" w:hAnsiTheme="minorHAnsi" w:cstheme="minorHAnsi"/>
          <w:sz w:val="24"/>
          <w:szCs w:val="24"/>
          <w:lang w:val="es-PE"/>
        </w:rPr>
        <w:t xml:space="preserve"> todos los trabajadores que son parte del equipo de trabajo y el </w:t>
      </w:r>
      <w:proofErr w:type="gramStart"/>
      <w:r w:rsidR="009F40D6" w:rsidRPr="0009453C">
        <w:rPr>
          <w:rFonts w:asciiTheme="minorHAnsi" w:hAnsiTheme="minorHAnsi" w:cstheme="minorHAnsi"/>
          <w:sz w:val="24"/>
          <w:szCs w:val="24"/>
          <w:lang w:val="es-PE"/>
        </w:rPr>
        <w:t>Jefe</w:t>
      </w:r>
      <w:proofErr w:type="gramEnd"/>
      <w:r w:rsidR="009F40D6" w:rsidRPr="0009453C">
        <w:rPr>
          <w:rFonts w:asciiTheme="minorHAnsi" w:hAnsiTheme="minorHAnsi" w:cstheme="minorHAnsi"/>
          <w:sz w:val="24"/>
          <w:szCs w:val="24"/>
          <w:lang w:val="es-PE"/>
        </w:rPr>
        <w:t>/Supervisor</w:t>
      </w:r>
      <w:r w:rsidR="009F40D6">
        <w:rPr>
          <w:rFonts w:asciiTheme="minorHAnsi" w:hAnsiTheme="minorHAnsi" w:cstheme="minorHAnsi"/>
          <w:sz w:val="24"/>
          <w:szCs w:val="24"/>
          <w:lang w:val="es-PE"/>
        </w:rPr>
        <w:t xml:space="preserve"> de Proyectos quien debe también hacer firmar al responsable del cliente.</w:t>
      </w:r>
    </w:p>
    <w:p w14:paraId="6E6DD09A" w14:textId="77777777" w:rsidR="00BB6E0B" w:rsidRPr="00BB6E0B" w:rsidRDefault="00BB6E0B" w:rsidP="00BB6E0B">
      <w:pPr>
        <w:widowControl w:val="0"/>
        <w:numPr>
          <w:ilvl w:val="0"/>
          <w:numId w:val="29"/>
        </w:numPr>
        <w:spacing w:before="20" w:after="20" w:line="240" w:lineRule="auto"/>
        <w:jc w:val="both"/>
        <w:rPr>
          <w:rFonts w:cstheme="minorHAnsi"/>
          <w:bCs/>
          <w:sz w:val="24"/>
          <w:szCs w:val="24"/>
        </w:rPr>
      </w:pPr>
      <w:r w:rsidRPr="00BB6E0B">
        <w:rPr>
          <w:rFonts w:cstheme="minorHAnsi"/>
          <w:bCs/>
          <w:sz w:val="24"/>
          <w:szCs w:val="24"/>
        </w:rPr>
        <w:t>Solo con lo anterior, se puede INICIAR el trabajo</w:t>
      </w:r>
    </w:p>
    <w:p w14:paraId="05E8886E" w14:textId="77777777" w:rsidR="00BB6E0B" w:rsidRDefault="00BB6E0B" w:rsidP="00BB6E0B">
      <w:pPr>
        <w:jc w:val="both"/>
        <w:rPr>
          <w:rFonts w:cstheme="minorHAnsi"/>
          <w:b/>
          <w:sz w:val="24"/>
          <w:szCs w:val="24"/>
        </w:rPr>
      </w:pPr>
    </w:p>
    <w:p w14:paraId="7D10DFA2" w14:textId="77777777" w:rsidR="009F40D6" w:rsidRDefault="009F40D6" w:rsidP="00BB6E0B">
      <w:pPr>
        <w:jc w:val="both"/>
        <w:rPr>
          <w:rFonts w:cstheme="minorHAnsi"/>
          <w:b/>
          <w:sz w:val="24"/>
          <w:szCs w:val="24"/>
        </w:rPr>
      </w:pPr>
    </w:p>
    <w:p w14:paraId="49E05E70" w14:textId="09B91AFE" w:rsidR="00BB6E0B" w:rsidRPr="00BB6E0B" w:rsidRDefault="00BB6E0B" w:rsidP="00BB6E0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  <w:lang w:eastAsia="es-PE"/>
        </w:rPr>
      </w:pPr>
      <w:r w:rsidRPr="00BB6E0B">
        <w:rPr>
          <w:rFonts w:cstheme="minorHAnsi"/>
          <w:b/>
          <w:bCs/>
          <w:sz w:val="24"/>
          <w:szCs w:val="24"/>
          <w:lang w:eastAsia="es-PE"/>
        </w:rPr>
        <w:lastRenderedPageBreak/>
        <w:t>REGISTROS</w:t>
      </w:r>
    </w:p>
    <w:p w14:paraId="3F93D0C5" w14:textId="77777777" w:rsidR="00BB6E0B" w:rsidRPr="00BB6E0B" w:rsidRDefault="00BB6E0B" w:rsidP="00BB6E0B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eastAsia="es-PE"/>
        </w:rPr>
      </w:pPr>
    </w:p>
    <w:p w14:paraId="7DE329D7" w14:textId="05A9A5C0" w:rsidR="00BB6E0B" w:rsidRDefault="00173E13" w:rsidP="00BB6E0B">
      <w:pPr>
        <w:spacing w:after="160" w:line="259" w:lineRule="auto"/>
        <w:jc w:val="both"/>
        <w:rPr>
          <w:rFonts w:eastAsia="Arial" w:cstheme="minorHAnsi"/>
          <w:bCs/>
          <w:sz w:val="24"/>
          <w:szCs w:val="24"/>
          <w:lang w:val="es-CL" w:eastAsia="es-CL"/>
        </w:rPr>
      </w:pPr>
      <w:r w:rsidRPr="00173E13">
        <w:rPr>
          <w:rFonts w:eastAsia="Arial" w:cstheme="minorHAnsi"/>
          <w:bCs/>
          <w:sz w:val="24"/>
          <w:szCs w:val="24"/>
          <w:lang w:val="es-CL" w:eastAsia="es-CL"/>
        </w:rPr>
        <w:t>SIG-SST-FOR-011</w:t>
      </w:r>
      <w:r w:rsidR="009F40D6">
        <w:rPr>
          <w:rFonts w:eastAsia="Arial" w:cstheme="minorHAnsi"/>
          <w:bCs/>
          <w:sz w:val="24"/>
          <w:szCs w:val="24"/>
          <w:lang w:val="es-CL" w:eastAsia="es-CL"/>
        </w:rPr>
        <w:tab/>
      </w:r>
      <w:r w:rsidRPr="00173E13">
        <w:rPr>
          <w:rFonts w:eastAsia="Arial" w:cstheme="minorHAnsi"/>
          <w:bCs/>
          <w:sz w:val="24"/>
          <w:szCs w:val="24"/>
          <w:lang w:val="es-CL" w:eastAsia="es-CL"/>
        </w:rPr>
        <w:t>Permiso de Trabajo de Riesgo</w:t>
      </w:r>
    </w:p>
    <w:p w14:paraId="785297A3" w14:textId="77777777" w:rsidR="009F40D6" w:rsidRPr="00BB6E0B" w:rsidRDefault="009F40D6" w:rsidP="00BB6E0B">
      <w:pPr>
        <w:spacing w:after="160" w:line="259" w:lineRule="auto"/>
        <w:jc w:val="both"/>
        <w:rPr>
          <w:rFonts w:eastAsia="Arial" w:cstheme="minorHAnsi"/>
          <w:bCs/>
          <w:sz w:val="24"/>
          <w:szCs w:val="24"/>
          <w:lang w:val="es-CL" w:eastAsia="es-CL"/>
        </w:rPr>
      </w:pPr>
    </w:p>
    <w:p w14:paraId="0EC9148B" w14:textId="7DC0BAFE" w:rsidR="00BB6E0B" w:rsidRPr="00BB6E0B" w:rsidRDefault="00BB6E0B" w:rsidP="00BB6E0B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cstheme="minorHAnsi"/>
          <w:b/>
          <w:sz w:val="24"/>
          <w:szCs w:val="24"/>
        </w:rPr>
      </w:pPr>
      <w:r w:rsidRPr="00BB6E0B">
        <w:rPr>
          <w:rFonts w:cstheme="minorHAnsi"/>
          <w:b/>
          <w:sz w:val="24"/>
          <w:szCs w:val="24"/>
        </w:rPr>
        <w:t>ANEXOS</w:t>
      </w:r>
    </w:p>
    <w:p w14:paraId="5325E0A7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6F283D6F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75C9B233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55C63780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304C15C6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71EC1276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088D284A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2A4F5642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40ACDE5E" w14:textId="58244B5D" w:rsid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036C251A" w14:textId="66D802A7" w:rsidR="00492783" w:rsidRDefault="00492783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07EAA0F4" w14:textId="4F2D73C7" w:rsidR="00492783" w:rsidRDefault="00492783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1DBF698B" w14:textId="5340C194" w:rsidR="00492783" w:rsidRDefault="00492783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764F1A90" w14:textId="77777777" w:rsidR="00492783" w:rsidRPr="00BB6E0B" w:rsidRDefault="00492783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42DBA56C" w14:textId="77777777" w:rsidR="00BB6E0B" w:rsidRPr="00BB6E0B" w:rsidRDefault="00BB6E0B" w:rsidP="00BB6E0B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 w:eastAsia="es-PE"/>
        </w:rPr>
      </w:pPr>
    </w:p>
    <w:p w14:paraId="078AB073" w14:textId="1075096D" w:rsidR="00972379" w:rsidRPr="00BB6E0B" w:rsidRDefault="00BB6E0B" w:rsidP="00173E13">
      <w:pPr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</w:rPr>
      </w:pPr>
      <w:r w:rsidRPr="00BB6E0B">
        <w:rPr>
          <w:rFonts w:cstheme="minorHAnsi"/>
          <w:b/>
          <w:bCs/>
          <w:sz w:val="24"/>
          <w:szCs w:val="24"/>
          <w:lang w:eastAsia="es-PE"/>
        </w:rPr>
        <w:lastRenderedPageBreak/>
        <w:t>Anexo 01: Permiso de Trabajo de Riesgo</w:t>
      </w:r>
      <w:r w:rsidR="00173E13" w:rsidRPr="00173E13">
        <w:rPr>
          <w:noProof/>
        </w:rPr>
        <w:drawing>
          <wp:inline distT="0" distB="0" distL="0" distR="0" wp14:anchorId="76883051" wp14:editId="055D708E">
            <wp:extent cx="6052109" cy="7458075"/>
            <wp:effectExtent l="0" t="0" r="6350" b="0"/>
            <wp:docPr id="1456707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309" cy="748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379" w:rsidRPr="00BB6E0B" w:rsidSect="00481AE4">
      <w:headerReference w:type="default" r:id="rId12"/>
      <w:footerReference w:type="default" r:id="rId13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DFDD" w14:textId="77777777" w:rsidR="00481AE4" w:rsidRDefault="00481AE4" w:rsidP="00E403C1">
      <w:pPr>
        <w:spacing w:after="0" w:line="240" w:lineRule="auto"/>
      </w:pPr>
      <w:r>
        <w:separator/>
      </w:r>
    </w:p>
  </w:endnote>
  <w:endnote w:type="continuationSeparator" w:id="0">
    <w:p w14:paraId="2369752A" w14:textId="77777777" w:rsidR="00481AE4" w:rsidRDefault="00481AE4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F9BE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45D7D4D3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89C3" w14:textId="77777777" w:rsidR="00481AE4" w:rsidRDefault="00481AE4" w:rsidP="00E403C1">
      <w:pPr>
        <w:spacing w:after="0" w:line="240" w:lineRule="auto"/>
      </w:pPr>
      <w:r>
        <w:separator/>
      </w:r>
    </w:p>
  </w:footnote>
  <w:footnote w:type="continuationSeparator" w:id="0">
    <w:p w14:paraId="76DBFFD3" w14:textId="77777777" w:rsidR="00481AE4" w:rsidRDefault="00481AE4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39" w:type="dxa"/>
      <w:tblLook w:val="01E0" w:firstRow="1" w:lastRow="1" w:firstColumn="1" w:lastColumn="1" w:noHBand="0" w:noVBand="0"/>
    </w:tblPr>
    <w:tblGrid>
      <w:gridCol w:w="2406"/>
      <w:gridCol w:w="3372"/>
      <w:gridCol w:w="993"/>
      <w:gridCol w:w="289"/>
      <w:gridCol w:w="1979"/>
    </w:tblGrid>
    <w:tr w:rsidR="00152352" w14:paraId="6F8AD7E8" w14:textId="77777777" w:rsidTr="00492783">
      <w:trPr>
        <w:trHeight w:val="416"/>
      </w:trPr>
      <w:tc>
        <w:tcPr>
          <w:tcW w:w="2406" w:type="dxa"/>
          <w:vMerge w:val="restart"/>
        </w:tcPr>
        <w:p w14:paraId="271082CE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68992" behindDoc="0" locked="0" layoutInCell="1" allowOverlap="1" wp14:anchorId="1941FDFF" wp14:editId="13B9F00A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72" w:type="dxa"/>
          <w:vMerge w:val="restart"/>
          <w:vAlign w:val="center"/>
        </w:tcPr>
        <w:p w14:paraId="3F76EC28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504E93C5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7187D337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1979" w:type="dxa"/>
          <w:vAlign w:val="center"/>
        </w:tcPr>
        <w:p w14:paraId="02BEDF58" w14:textId="22860CEC" w:rsidR="00152352" w:rsidRPr="000530B4" w:rsidRDefault="00492783" w:rsidP="00870E0F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>
            <w:rPr>
              <w:rFonts w:cstheme="minorHAnsi"/>
              <w:b/>
              <w:sz w:val="24"/>
              <w:szCs w:val="24"/>
              <w:lang w:val="es-ES"/>
            </w:rPr>
            <w:t>SIG-SST-PRO-007</w:t>
          </w:r>
        </w:p>
      </w:tc>
    </w:tr>
    <w:tr w:rsidR="00152352" w14:paraId="30A3A911" w14:textId="77777777" w:rsidTr="00492783">
      <w:trPr>
        <w:trHeight w:val="408"/>
      </w:trPr>
      <w:tc>
        <w:tcPr>
          <w:tcW w:w="2406" w:type="dxa"/>
          <w:vMerge/>
        </w:tcPr>
        <w:p w14:paraId="3C89CE2E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/>
          <w:vAlign w:val="center"/>
        </w:tcPr>
        <w:p w14:paraId="0DB77EAD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53835CA8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71868081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979" w:type="dxa"/>
          <w:vAlign w:val="center"/>
        </w:tcPr>
        <w:p w14:paraId="4FFCCF25" w14:textId="77777777" w:rsidR="00152352" w:rsidRPr="000530B4" w:rsidRDefault="00870E0F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001</w:t>
          </w:r>
        </w:p>
      </w:tc>
    </w:tr>
    <w:tr w:rsidR="003675CD" w14:paraId="071789E1" w14:textId="77777777" w:rsidTr="00492783">
      <w:trPr>
        <w:trHeight w:val="842"/>
      </w:trPr>
      <w:tc>
        <w:tcPr>
          <w:tcW w:w="2406" w:type="dxa"/>
          <w:vMerge/>
        </w:tcPr>
        <w:p w14:paraId="1199B6DD" w14:textId="77777777" w:rsidR="003675CD" w:rsidRDefault="003675CD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Align w:val="center"/>
        </w:tcPr>
        <w:p w14:paraId="5108ECEA" w14:textId="64C0FE44" w:rsidR="003675CD" w:rsidRPr="00396CD1" w:rsidRDefault="003675CD" w:rsidP="00870E0F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Procedimiento</w:t>
          </w:r>
          <w:r w:rsidR="009C06DD">
            <w:rPr>
              <w:rFonts w:cstheme="minorHAnsi"/>
              <w:b/>
              <w:sz w:val="26"/>
              <w:szCs w:val="26"/>
              <w:lang w:val="es-SV"/>
            </w:rPr>
            <w:t xml:space="preserve"> de </w:t>
          </w:r>
          <w:r w:rsidR="00BB6E0B">
            <w:rPr>
              <w:rFonts w:cstheme="minorHAnsi"/>
              <w:b/>
              <w:sz w:val="26"/>
              <w:szCs w:val="26"/>
              <w:lang w:val="es-SV"/>
            </w:rPr>
            <w:t>Gestión de Actividades de Alto Riesgo PETAR</w:t>
          </w:r>
        </w:p>
      </w:tc>
      <w:tc>
        <w:tcPr>
          <w:tcW w:w="993" w:type="dxa"/>
          <w:vAlign w:val="center"/>
        </w:tcPr>
        <w:p w14:paraId="5E75A26D" w14:textId="77777777" w:rsidR="003675CD" w:rsidRPr="000530B4" w:rsidRDefault="003675CD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61E50C22" w14:textId="77777777" w:rsidR="003675CD" w:rsidRPr="000530B4" w:rsidRDefault="003675CD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979" w:type="dxa"/>
          <w:vAlign w:val="center"/>
        </w:tcPr>
        <w:p w14:paraId="2B0F5AB5" w14:textId="77777777" w:rsidR="003675CD" w:rsidRPr="000530B4" w:rsidRDefault="003675CD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995770">
            <w:rPr>
              <w:rFonts w:cstheme="minorHAnsi"/>
              <w:b/>
              <w:noProof/>
              <w:sz w:val="24"/>
              <w:szCs w:val="24"/>
            </w:rPr>
            <w:t>2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995770">
            <w:rPr>
              <w:rFonts w:cstheme="minorHAnsi"/>
              <w:b/>
              <w:noProof/>
              <w:sz w:val="24"/>
              <w:szCs w:val="24"/>
            </w:rPr>
            <w:t>6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2D113217" w14:textId="77777777" w:rsidR="00100F88" w:rsidRDefault="00100F88">
    <w:pPr>
      <w:pStyle w:val="Encabezado"/>
    </w:pPr>
  </w:p>
  <w:p w14:paraId="07BB5C6C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F6469"/>
    <w:multiLevelType w:val="hybridMultilevel"/>
    <w:tmpl w:val="3780B24E"/>
    <w:lvl w:ilvl="0" w:tplc="38D47A8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30F5"/>
    <w:multiLevelType w:val="hybridMultilevel"/>
    <w:tmpl w:val="B6186E4A"/>
    <w:lvl w:ilvl="0" w:tplc="280A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12783A1E"/>
    <w:multiLevelType w:val="hybridMultilevel"/>
    <w:tmpl w:val="A2CE2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27AC2D51"/>
    <w:multiLevelType w:val="hybridMultilevel"/>
    <w:tmpl w:val="4CC0BB28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A03C01"/>
    <w:multiLevelType w:val="multilevel"/>
    <w:tmpl w:val="75B2C4B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bullet"/>
      <w:lvlText w:val=""/>
      <w:lvlJc w:val="left"/>
      <w:pPr>
        <w:ind w:left="1519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0" w15:restartNumberingAfterBreak="0">
    <w:nsid w:val="2AF7786C"/>
    <w:multiLevelType w:val="hybridMultilevel"/>
    <w:tmpl w:val="F1781C72"/>
    <w:lvl w:ilvl="0" w:tplc="C03C5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2F2A1FAA"/>
    <w:multiLevelType w:val="hybridMultilevel"/>
    <w:tmpl w:val="F372FEFC"/>
    <w:lvl w:ilvl="0" w:tplc="280A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13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5184F"/>
    <w:multiLevelType w:val="hybridMultilevel"/>
    <w:tmpl w:val="9BE6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6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8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E1F12"/>
    <w:multiLevelType w:val="multilevel"/>
    <w:tmpl w:val="50D0CD78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bullet"/>
      <w:lvlText w:val=""/>
      <w:lvlJc w:val="left"/>
      <w:pPr>
        <w:ind w:left="1519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20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E01299"/>
    <w:multiLevelType w:val="hybridMultilevel"/>
    <w:tmpl w:val="4288C622"/>
    <w:lvl w:ilvl="0" w:tplc="04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18577EF"/>
    <w:multiLevelType w:val="hybridMultilevel"/>
    <w:tmpl w:val="149C149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01C3E54">
      <w:start w:val="5"/>
      <w:numFmt w:val="bullet"/>
      <w:lvlText w:val="•"/>
      <w:lvlJc w:val="left"/>
      <w:pPr>
        <w:ind w:left="2149" w:hanging="360"/>
      </w:pPr>
      <w:rPr>
        <w:rFonts w:ascii="Calibri" w:eastAsia="Arial" w:hAnsi="Calibri" w:cs="Calibri" w:hint="default"/>
        <w:b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FE2B9B"/>
    <w:multiLevelType w:val="hybridMultilevel"/>
    <w:tmpl w:val="12CEAB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965A3A"/>
    <w:multiLevelType w:val="hybridMultilevel"/>
    <w:tmpl w:val="6BD0721C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6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27" w15:restartNumberingAfterBreak="0">
    <w:nsid w:val="6E3A6478"/>
    <w:multiLevelType w:val="hybridMultilevel"/>
    <w:tmpl w:val="2FE8478E"/>
    <w:lvl w:ilvl="0" w:tplc="A256699E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6ECF3B6D"/>
    <w:multiLevelType w:val="hybridMultilevel"/>
    <w:tmpl w:val="17CC627C"/>
    <w:lvl w:ilvl="0" w:tplc="280A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704A27D5"/>
    <w:multiLevelType w:val="hybridMultilevel"/>
    <w:tmpl w:val="BD2CE04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1C859D2"/>
    <w:multiLevelType w:val="hybridMultilevel"/>
    <w:tmpl w:val="28E2E72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42C1002"/>
    <w:multiLevelType w:val="hybridMultilevel"/>
    <w:tmpl w:val="A80A103E"/>
    <w:lvl w:ilvl="0" w:tplc="280A000B">
      <w:start w:val="1"/>
      <w:numFmt w:val="bullet"/>
      <w:lvlText w:val=""/>
      <w:lvlJc w:val="left"/>
      <w:pPr>
        <w:ind w:left="29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2" w15:restartNumberingAfterBreak="0">
    <w:nsid w:val="75C7291C"/>
    <w:multiLevelType w:val="hybridMultilevel"/>
    <w:tmpl w:val="7F3A7494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6BF5067"/>
    <w:multiLevelType w:val="hybridMultilevel"/>
    <w:tmpl w:val="08E8ECA2"/>
    <w:lvl w:ilvl="0" w:tplc="58CE566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6721166">
    <w:abstractNumId w:val="7"/>
  </w:num>
  <w:num w:numId="2" w16cid:durableId="1254240722">
    <w:abstractNumId w:val="4"/>
  </w:num>
  <w:num w:numId="3" w16cid:durableId="1936017649">
    <w:abstractNumId w:val="20"/>
  </w:num>
  <w:num w:numId="4" w16cid:durableId="169613397">
    <w:abstractNumId w:val="24"/>
  </w:num>
  <w:num w:numId="5" w16cid:durableId="1439334356">
    <w:abstractNumId w:val="5"/>
  </w:num>
  <w:num w:numId="6" w16cid:durableId="215705829">
    <w:abstractNumId w:val="0"/>
  </w:num>
  <w:num w:numId="7" w16cid:durableId="517162187">
    <w:abstractNumId w:val="13"/>
  </w:num>
  <w:num w:numId="8" w16cid:durableId="1919442955">
    <w:abstractNumId w:val="15"/>
  </w:num>
  <w:num w:numId="9" w16cid:durableId="1779329519">
    <w:abstractNumId w:val="16"/>
  </w:num>
  <w:num w:numId="10" w16cid:durableId="754136030">
    <w:abstractNumId w:val="18"/>
  </w:num>
  <w:num w:numId="11" w16cid:durableId="462769640">
    <w:abstractNumId w:val="17"/>
  </w:num>
  <w:num w:numId="12" w16cid:durableId="1578712587">
    <w:abstractNumId w:val="22"/>
  </w:num>
  <w:num w:numId="13" w16cid:durableId="1200359557">
    <w:abstractNumId w:val="34"/>
  </w:num>
  <w:num w:numId="14" w16cid:durableId="2119717471">
    <w:abstractNumId w:val="6"/>
  </w:num>
  <w:num w:numId="15" w16cid:durableId="1843355581">
    <w:abstractNumId w:val="11"/>
  </w:num>
  <w:num w:numId="16" w16cid:durableId="1266618010">
    <w:abstractNumId w:val="26"/>
  </w:num>
  <w:num w:numId="17" w16cid:durableId="1892109101">
    <w:abstractNumId w:val="12"/>
  </w:num>
  <w:num w:numId="18" w16cid:durableId="1530485827">
    <w:abstractNumId w:val="32"/>
  </w:num>
  <w:num w:numId="19" w16cid:durableId="814839536">
    <w:abstractNumId w:val="27"/>
  </w:num>
  <w:num w:numId="20" w16cid:durableId="1206721049">
    <w:abstractNumId w:val="9"/>
  </w:num>
  <w:num w:numId="21" w16cid:durableId="2145462481">
    <w:abstractNumId w:val="19"/>
  </w:num>
  <w:num w:numId="22" w16cid:durableId="147746557">
    <w:abstractNumId w:val="31"/>
  </w:num>
  <w:num w:numId="23" w16cid:durableId="178783381">
    <w:abstractNumId w:val="10"/>
  </w:num>
  <w:num w:numId="24" w16cid:durableId="769354161">
    <w:abstractNumId w:val="3"/>
  </w:num>
  <w:num w:numId="25" w16cid:durableId="2024623645">
    <w:abstractNumId w:val="30"/>
  </w:num>
  <w:num w:numId="26" w16cid:durableId="991910485">
    <w:abstractNumId w:val="29"/>
  </w:num>
  <w:num w:numId="27" w16cid:durableId="1147631328">
    <w:abstractNumId w:val="21"/>
  </w:num>
  <w:num w:numId="28" w16cid:durableId="1237473664">
    <w:abstractNumId w:val="25"/>
  </w:num>
  <w:num w:numId="29" w16cid:durableId="1186747397">
    <w:abstractNumId w:val="14"/>
  </w:num>
  <w:num w:numId="30" w16cid:durableId="1606040507">
    <w:abstractNumId w:val="23"/>
  </w:num>
  <w:num w:numId="31" w16cid:durableId="1177304273">
    <w:abstractNumId w:val="8"/>
  </w:num>
  <w:num w:numId="32" w16cid:durableId="1355577335">
    <w:abstractNumId w:val="33"/>
  </w:num>
  <w:num w:numId="33" w16cid:durableId="656809135">
    <w:abstractNumId w:val="2"/>
  </w:num>
  <w:num w:numId="34" w16cid:durableId="661204892">
    <w:abstractNumId w:val="28"/>
  </w:num>
  <w:num w:numId="35" w16cid:durableId="57351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4B"/>
    <w:rsid w:val="0000651B"/>
    <w:rsid w:val="000530B4"/>
    <w:rsid w:val="0009453C"/>
    <w:rsid w:val="000A6582"/>
    <w:rsid w:val="000E2D2E"/>
    <w:rsid w:val="00100F88"/>
    <w:rsid w:val="00104466"/>
    <w:rsid w:val="0010696C"/>
    <w:rsid w:val="0014558E"/>
    <w:rsid w:val="00152352"/>
    <w:rsid w:val="00173E13"/>
    <w:rsid w:val="00183C89"/>
    <w:rsid w:val="001840CB"/>
    <w:rsid w:val="001A7656"/>
    <w:rsid w:val="001C3FA6"/>
    <w:rsid w:val="001D3188"/>
    <w:rsid w:val="001E32CE"/>
    <w:rsid w:val="001E401F"/>
    <w:rsid w:val="002238AC"/>
    <w:rsid w:val="00242208"/>
    <w:rsid w:val="0024724D"/>
    <w:rsid w:val="002B07EB"/>
    <w:rsid w:val="002C7F7C"/>
    <w:rsid w:val="002E1101"/>
    <w:rsid w:val="00311955"/>
    <w:rsid w:val="00317406"/>
    <w:rsid w:val="00342CFA"/>
    <w:rsid w:val="003675CD"/>
    <w:rsid w:val="0037398D"/>
    <w:rsid w:val="00396CD1"/>
    <w:rsid w:val="003C05EF"/>
    <w:rsid w:val="003F3560"/>
    <w:rsid w:val="003F48C2"/>
    <w:rsid w:val="00432F93"/>
    <w:rsid w:val="00446E21"/>
    <w:rsid w:val="004539BA"/>
    <w:rsid w:val="00481AE4"/>
    <w:rsid w:val="00484794"/>
    <w:rsid w:val="00492783"/>
    <w:rsid w:val="00504700"/>
    <w:rsid w:val="005508A0"/>
    <w:rsid w:val="0057138C"/>
    <w:rsid w:val="005A1EF2"/>
    <w:rsid w:val="005C0660"/>
    <w:rsid w:val="0060006A"/>
    <w:rsid w:val="00606394"/>
    <w:rsid w:val="00640803"/>
    <w:rsid w:val="006438AB"/>
    <w:rsid w:val="00697C19"/>
    <w:rsid w:val="006C34D9"/>
    <w:rsid w:val="006D264A"/>
    <w:rsid w:val="006D366E"/>
    <w:rsid w:val="006F15E2"/>
    <w:rsid w:val="007034BE"/>
    <w:rsid w:val="00711A44"/>
    <w:rsid w:val="007131E8"/>
    <w:rsid w:val="00720ED6"/>
    <w:rsid w:val="00765A30"/>
    <w:rsid w:val="00775291"/>
    <w:rsid w:val="007942D4"/>
    <w:rsid w:val="007A548E"/>
    <w:rsid w:val="007C2C91"/>
    <w:rsid w:val="008130A3"/>
    <w:rsid w:val="00821DD0"/>
    <w:rsid w:val="008567D1"/>
    <w:rsid w:val="00870E0F"/>
    <w:rsid w:val="008D2A35"/>
    <w:rsid w:val="009053E3"/>
    <w:rsid w:val="00922725"/>
    <w:rsid w:val="00946774"/>
    <w:rsid w:val="00947BF2"/>
    <w:rsid w:val="0095634B"/>
    <w:rsid w:val="00962A5F"/>
    <w:rsid w:val="00972379"/>
    <w:rsid w:val="00975EC6"/>
    <w:rsid w:val="0098272B"/>
    <w:rsid w:val="00995770"/>
    <w:rsid w:val="009C06DD"/>
    <w:rsid w:val="009D1CF2"/>
    <w:rsid w:val="009F40D6"/>
    <w:rsid w:val="009F57C8"/>
    <w:rsid w:val="009F5FF9"/>
    <w:rsid w:val="00A04DE6"/>
    <w:rsid w:val="00A10601"/>
    <w:rsid w:val="00A3141A"/>
    <w:rsid w:val="00A321EE"/>
    <w:rsid w:val="00A33FBA"/>
    <w:rsid w:val="00A461B6"/>
    <w:rsid w:val="00A8753F"/>
    <w:rsid w:val="00B0124E"/>
    <w:rsid w:val="00B045B2"/>
    <w:rsid w:val="00B14175"/>
    <w:rsid w:val="00B3557C"/>
    <w:rsid w:val="00B56C90"/>
    <w:rsid w:val="00B84660"/>
    <w:rsid w:val="00BA371A"/>
    <w:rsid w:val="00BB6E0B"/>
    <w:rsid w:val="00BC43AB"/>
    <w:rsid w:val="00BC445E"/>
    <w:rsid w:val="00C00E87"/>
    <w:rsid w:val="00C051F5"/>
    <w:rsid w:val="00C4085A"/>
    <w:rsid w:val="00C40934"/>
    <w:rsid w:val="00C4560C"/>
    <w:rsid w:val="00C93BE0"/>
    <w:rsid w:val="00CC0FFB"/>
    <w:rsid w:val="00CE2FD3"/>
    <w:rsid w:val="00D34C30"/>
    <w:rsid w:val="00D35717"/>
    <w:rsid w:val="00D424FE"/>
    <w:rsid w:val="00D84264"/>
    <w:rsid w:val="00DA7E89"/>
    <w:rsid w:val="00DC4DD2"/>
    <w:rsid w:val="00DD6536"/>
    <w:rsid w:val="00DE6750"/>
    <w:rsid w:val="00DE7737"/>
    <w:rsid w:val="00E03F44"/>
    <w:rsid w:val="00E403C1"/>
    <w:rsid w:val="00E65474"/>
    <w:rsid w:val="00E818FD"/>
    <w:rsid w:val="00E81EC1"/>
    <w:rsid w:val="00E930A6"/>
    <w:rsid w:val="00EB7F2E"/>
    <w:rsid w:val="00EC6D24"/>
    <w:rsid w:val="00ED19C9"/>
    <w:rsid w:val="00ED22C8"/>
    <w:rsid w:val="00ED35A2"/>
    <w:rsid w:val="00EF0AAA"/>
    <w:rsid w:val="00EF1851"/>
    <w:rsid w:val="00EF2F35"/>
    <w:rsid w:val="00F00CB6"/>
    <w:rsid w:val="00F27065"/>
    <w:rsid w:val="00F61A99"/>
    <w:rsid w:val="00F64156"/>
    <w:rsid w:val="00F85BAE"/>
    <w:rsid w:val="00F93098"/>
    <w:rsid w:val="00FA6D00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5D666170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6E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C193F-799A-4894-BED3-8582B118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JIMMY LUGO</cp:lastModifiedBy>
  <cp:revision>6</cp:revision>
  <cp:lastPrinted>2023-12-28T21:47:00Z</cp:lastPrinted>
  <dcterms:created xsi:type="dcterms:W3CDTF">2023-12-28T21:45:00Z</dcterms:created>
  <dcterms:modified xsi:type="dcterms:W3CDTF">2024-04-23T19:55:00Z</dcterms:modified>
</cp:coreProperties>
</file>