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jbtow1o602f0"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tbl>
      <w:tblPr>
        <w:tblStyle w:val="Table2"/>
        <w:tblW w:w="9855.0" w:type="dxa"/>
        <w:jc w:val="left"/>
        <w:tblInd w:w="-781.9999999999999"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420"/>
        <w:gridCol w:w="6435"/>
        <w:tblGridChange w:id="0">
          <w:tblGrid>
            <w:gridCol w:w="3420"/>
            <w:gridCol w:w="6435"/>
          </w:tblGrid>
        </w:tblGridChange>
      </w:tblGrid>
      <w:tr>
        <w:trPr>
          <w:cantSplit w:val="0"/>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D">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Hasta la fecha, en el desarrollo del proyecto APT de Sistema Integral de Flota, hemos avanzado en varias actividades clave. Se han trabajado y completado documentos específicos relacionados a la planificación y requerimientos del sistema. También se elaboró el diagrama de Gantt para la gestión de tiempos y tareas. Además, se desarrolló el modelo de datos inicial, se crearon mockups de la interfaz principal y se configuró el ambiente de programación necesario para el desarrollo.</w:t>
            </w:r>
          </w:p>
          <w:p w:rsidR="00000000" w:rsidDel="00000000" w:rsidP="00000000" w:rsidRDefault="00000000" w:rsidRPr="00000000" w14:paraId="0000000E">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No se han realizado ajustes a los objetivos ni a la metodología planteada inicialmente.</w:t>
            </w:r>
          </w:p>
        </w:tc>
      </w:tr>
      <w:tr>
        <w:trPr>
          <w:cantSplit w:val="0"/>
          <w:trHeight w:val="1247"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0">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General: Desarrollar un sistema de gestión de flota para vehículos terrestres</w:t>
            </w:r>
          </w:p>
          <w:p w:rsidR="00000000" w:rsidDel="00000000" w:rsidP="00000000" w:rsidRDefault="00000000" w:rsidRPr="00000000" w14:paraId="00000011">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Específicos: El 85% de los conductores y administradores estarán capacitados y serán capaces de usar el sistema en las primeras 13 semanas.</w:t>
            </w:r>
          </w:p>
          <w:p w:rsidR="00000000" w:rsidDel="00000000" w:rsidP="00000000" w:rsidRDefault="00000000" w:rsidRPr="00000000" w14:paraId="00000012">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Conseguir que el 95% de los activos involucrados en el software estén registrados en el sistema en las primeras 13 semanas.</w:t>
            </w:r>
          </w:p>
          <w:p w:rsidR="00000000" w:rsidDel="00000000" w:rsidP="00000000" w:rsidRDefault="00000000" w:rsidRPr="00000000" w14:paraId="00000013">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Disminuir en un 20% el tiempo de inactividad de la flota dentro de los primeros nueve meses del proyecto, asegurando una mayor disponibilidad operativa de los vehículos.</w:t>
            </w:r>
          </w:p>
        </w:tc>
      </w:tr>
      <w:tr>
        <w:trPr>
          <w:cantSplit w:val="0"/>
          <w:trHeight w:val="939"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5">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Metodología</w:t>
            </w:r>
          </w:p>
          <w:p w:rsidR="00000000" w:rsidDel="00000000" w:rsidP="00000000" w:rsidRDefault="00000000" w:rsidRPr="00000000" w14:paraId="00000016">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Para abordar el desarrollo del  sistema de gestión de flota. Se ha elegido la metodología en cascada, ya que se trata de un proyecto con requerimientos bien definidos y con una estructura clara desde el inicio. Este enfoque secuencial nos permitirá trabajar de manera organizada y garantizar que cada fase del proyecto se complete antes de pasar a la siguiente, asegurando el control y la calidad en cada etapa.</w:t>
            </w:r>
          </w:p>
          <w:p w:rsidR="00000000" w:rsidDel="00000000" w:rsidP="00000000" w:rsidRDefault="00000000" w:rsidRPr="00000000" w14:paraId="00000017">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Metodología en Cascada</w:t>
            </w:r>
          </w:p>
          <w:p w:rsidR="00000000" w:rsidDel="00000000" w:rsidP="00000000" w:rsidRDefault="00000000" w:rsidRPr="00000000" w14:paraId="00000018">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Esta metodología es ideal para proyectos donde los requerimientos son claros desde el principio y se busca un desarrollo predecible y controlado. El proceso será lineal, y cada fase se completará de manera secuencial sin solaparse con otras.</w:t>
            </w:r>
          </w:p>
        </w:tc>
      </w:tr>
      <w:tr>
        <w:trPr>
          <w:cantSplit w:val="0"/>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A">
            <w:pPr>
              <w:jc w:val="both"/>
              <w:rPr>
                <w:i w:val="1"/>
                <w:color w:val="548dd4"/>
                <w:sz w:val="20"/>
                <w:szCs w:val="20"/>
              </w:rPr>
            </w:pPr>
            <w:r w:rsidDel="00000000" w:rsidR="00000000" w:rsidRPr="00000000">
              <w:rPr>
                <w:i w:val="1"/>
                <w:color w:val="548dd4"/>
                <w:sz w:val="20"/>
                <w:szCs w:val="20"/>
                <w:rtl w:val="0"/>
              </w:rPr>
              <w:t xml:space="preserve">TODO EN DRIVE</w:t>
            </w:r>
          </w:p>
        </w:tc>
      </w:tr>
      <w:tr>
        <w:trPr>
          <w:cantSplit w:val="0"/>
          <w:trHeight w:val="440" w:hRule="atLeast"/>
          <w:tblHeader w:val="0"/>
        </w:trPr>
        <w:tc>
          <w:tcPr>
            <w:vAlign w:val="center"/>
          </w:tcPr>
          <w:p w:rsidR="00000000" w:rsidDel="00000000" w:rsidP="00000000" w:rsidRDefault="00000000" w:rsidRPr="00000000" w14:paraId="0000001B">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403.93532307942735" w:hRule="atLeast"/>
          <w:tblHeader w:val="0"/>
        </w:trPr>
        <w:tc>
          <w:tcPr>
            <w:shd w:fill="d9e2f3" w:val="clear"/>
            <w:vAlign w:val="center"/>
          </w:tcPr>
          <w:p w:rsidR="00000000" w:rsidDel="00000000" w:rsidP="00000000" w:rsidRDefault="00000000" w:rsidRPr="00000000" w14:paraId="0000001C">
            <w:pPr>
              <w:jc w:val="both"/>
              <w:rPr>
                <w:rFonts w:ascii="Calibri" w:cs="Calibri" w:eastAsia="Calibri" w:hAnsi="Calibri"/>
                <w:color w:val="1f3864"/>
              </w:rPr>
            </w:pPr>
            <w:r w:rsidDel="00000000" w:rsidR="00000000" w:rsidRPr="00000000">
              <w:rPr>
                <w:rtl w:val="0"/>
              </w:rPr>
            </w:r>
          </w:p>
        </w:tc>
      </w:tr>
    </w:tbl>
    <w:p w:rsidR="00000000" w:rsidDel="00000000" w:rsidP="00000000" w:rsidRDefault="00000000" w:rsidRPr="00000000" w14:paraId="0000001D">
      <w:pPr>
        <w:rPr>
          <w:color w:val="595959"/>
          <w:sz w:val="24"/>
          <w:szCs w:val="24"/>
        </w:rPr>
      </w:pPr>
      <w:r w:rsidDel="00000000" w:rsidR="00000000" w:rsidRPr="00000000">
        <w:rPr>
          <w:rtl w:val="0"/>
        </w:rPr>
      </w:r>
    </w:p>
    <w:tbl>
      <w:tblPr>
        <w:tblStyle w:val="Table3"/>
        <w:tblW w:w="11640.0" w:type="dxa"/>
        <w:jc w:val="left"/>
        <w:tblInd w:w="-14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1155"/>
        <w:gridCol w:w="1095"/>
        <w:gridCol w:w="1155"/>
        <w:gridCol w:w="750"/>
        <w:gridCol w:w="960"/>
        <w:gridCol w:w="1155"/>
        <w:gridCol w:w="990"/>
        <w:gridCol w:w="2250"/>
        <w:tblGridChange w:id="0">
          <w:tblGrid>
            <w:gridCol w:w="2130"/>
            <w:gridCol w:w="1155"/>
            <w:gridCol w:w="1095"/>
            <w:gridCol w:w="1155"/>
            <w:gridCol w:w="750"/>
            <w:gridCol w:w="960"/>
            <w:gridCol w:w="1155"/>
            <w:gridCol w:w="990"/>
            <w:gridCol w:w="2250"/>
          </w:tblGrid>
        </w:tblGridChange>
      </w:tblGrid>
      <w:tr>
        <w:trPr>
          <w:cantSplit w:val="0"/>
          <w:trHeight w:val="870" w:hRule="atLeast"/>
          <w:tblHeader w:val="0"/>
        </w:trPr>
        <w:tc>
          <w:tcPr>
            <w:tcBorders>
              <w:top w:color="4f81bd" w:space="0" w:sz="7" w:val="single"/>
              <w:left w:color="4f81bd" w:space="0" w:sz="7" w:val="single"/>
              <w:bottom w:color="000000" w:space="0" w:sz="0" w:val="nil"/>
              <w:right w:color="000000" w:space="0" w:sz="0" w:val="nil"/>
            </w:tcBorders>
            <w:shd w:fill="4f81bd" w:val="clear"/>
            <w:tcMar>
              <w:top w:w="0.0" w:type="dxa"/>
              <w:left w:w="100.0" w:type="dxa"/>
              <w:bottom w:w="0.0" w:type="dxa"/>
              <w:right w:w="100.0" w:type="dxa"/>
            </w:tcMar>
            <w:vAlign w:val="top"/>
          </w:tcPr>
          <w:p w:rsidR="00000000" w:rsidDel="00000000" w:rsidP="00000000" w:rsidRDefault="00000000" w:rsidRPr="00000000" w14:paraId="0000001E">
            <w:pPr>
              <w:spacing w:after="0" w:before="240" w:line="276" w:lineRule="auto"/>
              <w:rPr>
                <w:b w:val="1"/>
                <w:color w:val="ffffff"/>
                <w:sz w:val="24"/>
                <w:szCs w:val="24"/>
              </w:rPr>
            </w:pPr>
            <w:r w:rsidDel="00000000" w:rsidR="00000000" w:rsidRPr="00000000">
              <w:rPr>
                <w:b w:val="1"/>
                <w:color w:val="ffffff"/>
                <w:sz w:val="24"/>
                <w:szCs w:val="24"/>
                <w:rtl w:val="0"/>
              </w:rPr>
              <w:t xml:space="preserve">Plan de Trabajo</w:t>
            </w:r>
          </w:p>
        </w:tc>
        <w:tc>
          <w:tcPr>
            <w:tcBorders>
              <w:top w:color="4f81bd" w:space="0" w:sz="7" w:val="single"/>
              <w:left w:color="000000" w:space="0" w:sz="0" w:val="nil"/>
              <w:bottom w:color="000000" w:space="0" w:sz="0" w:val="nil"/>
              <w:right w:color="000000" w:space="0" w:sz="0" w:val="nil"/>
            </w:tcBorders>
            <w:shd w:fill="4f81bd" w:val="clear"/>
            <w:tcMar>
              <w:top w:w="0.0" w:type="dxa"/>
              <w:left w:w="100.0" w:type="dxa"/>
              <w:bottom w:w="0.0" w:type="dxa"/>
              <w:right w:w="100.0" w:type="dxa"/>
            </w:tcMar>
            <w:vAlign w:val="top"/>
          </w:tcPr>
          <w:p w:rsidR="00000000" w:rsidDel="00000000" w:rsidP="00000000" w:rsidRDefault="00000000" w:rsidRPr="00000000" w14:paraId="0000001F">
            <w:pPr>
              <w:spacing w:after="0" w:before="240" w:line="276" w:lineRule="auto"/>
              <w:rPr>
                <w:b w:val="1"/>
                <w:color w:val="ffffff"/>
                <w:sz w:val="24"/>
                <w:szCs w:val="24"/>
              </w:rPr>
            </w:pPr>
            <w:r w:rsidDel="00000000" w:rsidR="00000000" w:rsidRPr="00000000">
              <w:rPr>
                <w:b w:val="1"/>
                <w:color w:val="ffffff"/>
                <w:sz w:val="24"/>
                <w:szCs w:val="24"/>
                <w:rtl w:val="0"/>
              </w:rPr>
              <w:t xml:space="preserve">Competencia o unidades de competencias</w:t>
            </w:r>
          </w:p>
        </w:tc>
        <w:tc>
          <w:tcPr>
            <w:tcBorders>
              <w:top w:color="4f81bd" w:space="0" w:sz="7" w:val="single"/>
              <w:left w:color="000000" w:space="0" w:sz="0" w:val="nil"/>
              <w:bottom w:color="000000" w:space="0" w:sz="0" w:val="nil"/>
              <w:right w:color="000000" w:space="0" w:sz="0" w:val="nil"/>
            </w:tcBorders>
            <w:shd w:fill="4f81bd" w:val="clear"/>
            <w:tcMar>
              <w:top w:w="0.0" w:type="dxa"/>
              <w:left w:w="100.0" w:type="dxa"/>
              <w:bottom w:w="0.0" w:type="dxa"/>
              <w:right w:w="100.0" w:type="dxa"/>
            </w:tcMar>
            <w:vAlign w:val="top"/>
          </w:tcPr>
          <w:p w:rsidR="00000000" w:rsidDel="00000000" w:rsidP="00000000" w:rsidRDefault="00000000" w:rsidRPr="00000000" w14:paraId="00000020">
            <w:pPr>
              <w:spacing w:after="0" w:before="240" w:line="276" w:lineRule="auto"/>
              <w:rPr>
                <w:b w:val="1"/>
                <w:color w:val="ffffff"/>
                <w:sz w:val="24"/>
                <w:szCs w:val="24"/>
              </w:rPr>
            </w:pPr>
            <w:r w:rsidDel="00000000" w:rsidR="00000000" w:rsidRPr="00000000">
              <w:rPr>
                <w:b w:val="1"/>
                <w:color w:val="ffffff"/>
                <w:sz w:val="24"/>
                <w:szCs w:val="24"/>
                <w:rtl w:val="0"/>
              </w:rPr>
              <w:t xml:space="preserve">Actividades</w:t>
            </w:r>
          </w:p>
        </w:tc>
        <w:tc>
          <w:tcPr>
            <w:tcBorders>
              <w:top w:color="4f81bd" w:space="0" w:sz="7" w:val="single"/>
              <w:left w:color="000000" w:space="0" w:sz="0" w:val="nil"/>
              <w:bottom w:color="000000" w:space="0" w:sz="0" w:val="nil"/>
              <w:right w:color="000000" w:space="0" w:sz="0" w:val="nil"/>
            </w:tcBorders>
            <w:shd w:fill="4f81bd" w:val="clear"/>
            <w:tcMar>
              <w:top w:w="0.0" w:type="dxa"/>
              <w:left w:w="100.0" w:type="dxa"/>
              <w:bottom w:w="0.0" w:type="dxa"/>
              <w:right w:w="100.0" w:type="dxa"/>
            </w:tcMar>
            <w:vAlign w:val="top"/>
          </w:tcPr>
          <w:p w:rsidR="00000000" w:rsidDel="00000000" w:rsidP="00000000" w:rsidRDefault="00000000" w:rsidRPr="00000000" w14:paraId="00000021">
            <w:pPr>
              <w:spacing w:after="0" w:before="240" w:line="276" w:lineRule="auto"/>
              <w:rPr>
                <w:b w:val="1"/>
                <w:color w:val="ffffff"/>
                <w:sz w:val="24"/>
                <w:szCs w:val="24"/>
              </w:rPr>
            </w:pPr>
            <w:r w:rsidDel="00000000" w:rsidR="00000000" w:rsidRPr="00000000">
              <w:rPr>
                <w:b w:val="1"/>
                <w:color w:val="ffffff"/>
                <w:sz w:val="24"/>
                <w:szCs w:val="24"/>
                <w:rtl w:val="0"/>
              </w:rPr>
              <w:t xml:space="preserve">Recursos</w:t>
            </w:r>
          </w:p>
        </w:tc>
        <w:tc>
          <w:tcPr>
            <w:tcBorders>
              <w:top w:color="4f81bd" w:space="0" w:sz="7" w:val="single"/>
              <w:left w:color="000000" w:space="0" w:sz="0" w:val="nil"/>
              <w:bottom w:color="000000" w:space="0" w:sz="0" w:val="nil"/>
              <w:right w:color="000000" w:space="0" w:sz="0" w:val="nil"/>
            </w:tcBorders>
            <w:shd w:fill="4f81bd" w:val="clear"/>
            <w:tcMar>
              <w:top w:w="0.0" w:type="dxa"/>
              <w:left w:w="100.0" w:type="dxa"/>
              <w:bottom w:w="0.0" w:type="dxa"/>
              <w:right w:w="100.0" w:type="dxa"/>
            </w:tcMar>
            <w:vAlign w:val="top"/>
          </w:tcPr>
          <w:p w:rsidR="00000000" w:rsidDel="00000000" w:rsidP="00000000" w:rsidRDefault="00000000" w:rsidRPr="00000000" w14:paraId="00000022">
            <w:pPr>
              <w:spacing w:after="0" w:before="240" w:line="276" w:lineRule="auto"/>
              <w:rPr>
                <w:b w:val="1"/>
                <w:color w:val="ffffff"/>
                <w:sz w:val="24"/>
                <w:szCs w:val="24"/>
              </w:rPr>
            </w:pPr>
            <w:r w:rsidDel="00000000" w:rsidR="00000000" w:rsidRPr="00000000">
              <w:rPr>
                <w:b w:val="1"/>
                <w:color w:val="ffffff"/>
                <w:sz w:val="24"/>
                <w:szCs w:val="24"/>
                <w:rtl w:val="0"/>
              </w:rPr>
              <w:t xml:space="preserve">Duración de la actividad</w:t>
            </w:r>
          </w:p>
        </w:tc>
        <w:tc>
          <w:tcPr>
            <w:tcBorders>
              <w:top w:color="4f81bd" w:space="0" w:sz="7" w:val="single"/>
              <w:left w:color="000000" w:space="0" w:sz="0" w:val="nil"/>
              <w:bottom w:color="000000" w:space="0" w:sz="0" w:val="nil"/>
              <w:right w:color="000000" w:space="0" w:sz="0" w:val="nil"/>
            </w:tcBorders>
            <w:shd w:fill="4f81bd" w:val="clear"/>
            <w:tcMar>
              <w:top w:w="0.0" w:type="dxa"/>
              <w:left w:w="100.0" w:type="dxa"/>
              <w:bottom w:w="0.0" w:type="dxa"/>
              <w:right w:w="100.0" w:type="dxa"/>
            </w:tcMar>
            <w:vAlign w:val="top"/>
          </w:tcPr>
          <w:p w:rsidR="00000000" w:rsidDel="00000000" w:rsidP="00000000" w:rsidRDefault="00000000" w:rsidRPr="00000000" w14:paraId="00000023">
            <w:pPr>
              <w:spacing w:after="0" w:before="240" w:line="276" w:lineRule="auto"/>
              <w:rPr>
                <w:b w:val="1"/>
                <w:color w:val="ffffff"/>
                <w:sz w:val="24"/>
                <w:szCs w:val="24"/>
              </w:rPr>
            </w:pPr>
            <w:r w:rsidDel="00000000" w:rsidR="00000000" w:rsidRPr="00000000">
              <w:rPr>
                <w:b w:val="1"/>
                <w:color w:val="ffffff"/>
                <w:sz w:val="24"/>
                <w:szCs w:val="24"/>
                <w:rtl w:val="0"/>
              </w:rPr>
              <w:t xml:space="preserve">Responsable</w:t>
            </w:r>
          </w:p>
        </w:tc>
        <w:tc>
          <w:tcPr>
            <w:tcBorders>
              <w:top w:color="4f81bd" w:space="0" w:sz="7" w:val="single"/>
              <w:left w:color="000000" w:space="0" w:sz="0" w:val="nil"/>
              <w:bottom w:color="000000" w:space="0" w:sz="0" w:val="nil"/>
              <w:right w:color="000000" w:space="0" w:sz="0" w:val="nil"/>
            </w:tcBorders>
            <w:shd w:fill="4f81bd" w:val="clear"/>
            <w:tcMar>
              <w:top w:w="0.0" w:type="dxa"/>
              <w:left w:w="100.0" w:type="dxa"/>
              <w:bottom w:w="0.0" w:type="dxa"/>
              <w:right w:w="100.0" w:type="dxa"/>
            </w:tcMar>
            <w:vAlign w:val="top"/>
          </w:tcPr>
          <w:p w:rsidR="00000000" w:rsidDel="00000000" w:rsidP="00000000" w:rsidRDefault="00000000" w:rsidRPr="00000000" w14:paraId="00000024">
            <w:pPr>
              <w:spacing w:after="0" w:before="240" w:line="276" w:lineRule="auto"/>
              <w:rPr>
                <w:b w:val="1"/>
                <w:color w:val="ffffff"/>
                <w:sz w:val="24"/>
                <w:szCs w:val="24"/>
              </w:rPr>
            </w:pPr>
            <w:r w:rsidDel="00000000" w:rsidR="00000000" w:rsidRPr="00000000">
              <w:rPr>
                <w:b w:val="1"/>
                <w:color w:val="ffffff"/>
                <w:sz w:val="24"/>
                <w:szCs w:val="24"/>
                <w:rtl w:val="0"/>
              </w:rPr>
              <w:t xml:space="preserve">Observaciones</w:t>
            </w:r>
          </w:p>
        </w:tc>
        <w:tc>
          <w:tcPr>
            <w:tcBorders>
              <w:top w:color="4f81bd" w:space="0" w:sz="7" w:val="single"/>
              <w:left w:color="000000" w:space="0" w:sz="0" w:val="nil"/>
              <w:bottom w:color="000000" w:space="0" w:sz="0" w:val="nil"/>
              <w:right w:color="000000" w:space="0" w:sz="0" w:val="nil"/>
            </w:tcBorders>
            <w:shd w:fill="4f81bd" w:val="clear"/>
            <w:tcMar>
              <w:top w:w="0.0" w:type="dxa"/>
              <w:left w:w="100.0" w:type="dxa"/>
              <w:bottom w:w="0.0" w:type="dxa"/>
              <w:right w:w="100.0" w:type="dxa"/>
            </w:tcMar>
            <w:vAlign w:val="top"/>
          </w:tcPr>
          <w:p w:rsidR="00000000" w:rsidDel="00000000" w:rsidP="00000000" w:rsidRDefault="00000000" w:rsidRPr="00000000" w14:paraId="00000025">
            <w:pPr>
              <w:spacing w:after="0" w:before="240" w:line="276" w:lineRule="auto"/>
              <w:rPr>
                <w:b w:val="1"/>
                <w:color w:val="ffffff"/>
                <w:sz w:val="24"/>
                <w:szCs w:val="24"/>
              </w:rPr>
            </w:pPr>
            <w:r w:rsidDel="00000000" w:rsidR="00000000" w:rsidRPr="00000000">
              <w:rPr>
                <w:b w:val="1"/>
                <w:color w:val="ffffff"/>
                <w:sz w:val="24"/>
                <w:szCs w:val="24"/>
                <w:rtl w:val="0"/>
              </w:rPr>
              <w:t xml:space="preserve">Estado de avance</w:t>
            </w:r>
          </w:p>
        </w:tc>
        <w:tc>
          <w:tcPr>
            <w:tcBorders>
              <w:top w:color="4f81bd" w:space="0" w:sz="7" w:val="single"/>
              <w:left w:color="000000" w:space="0" w:sz="0" w:val="nil"/>
              <w:bottom w:color="000000" w:space="0" w:sz="0" w:val="nil"/>
              <w:right w:color="4f81bd" w:space="0" w:sz="7" w:val="single"/>
            </w:tcBorders>
            <w:shd w:fill="4f81bd" w:val="clear"/>
            <w:tcMar>
              <w:top w:w="0.0" w:type="dxa"/>
              <w:left w:w="100.0" w:type="dxa"/>
              <w:bottom w:w="0.0" w:type="dxa"/>
              <w:right w:w="100.0" w:type="dxa"/>
            </w:tcMar>
            <w:vAlign w:val="top"/>
          </w:tcPr>
          <w:p w:rsidR="00000000" w:rsidDel="00000000" w:rsidP="00000000" w:rsidRDefault="00000000" w:rsidRPr="00000000" w14:paraId="00000026">
            <w:pPr>
              <w:spacing w:after="0" w:before="240" w:line="276" w:lineRule="auto"/>
              <w:rPr>
                <w:b w:val="1"/>
                <w:color w:val="ffffff"/>
                <w:sz w:val="24"/>
                <w:szCs w:val="24"/>
              </w:rPr>
            </w:pPr>
            <w:r w:rsidDel="00000000" w:rsidR="00000000" w:rsidRPr="00000000">
              <w:rPr>
                <w:b w:val="1"/>
                <w:color w:val="ffffff"/>
                <w:sz w:val="24"/>
                <w:szCs w:val="24"/>
                <w:rtl w:val="0"/>
              </w:rPr>
              <w:t xml:space="preserve">Ajustes</w:t>
            </w:r>
          </w:p>
        </w:tc>
      </w:tr>
      <w:tr>
        <w:trPr>
          <w:cantSplit w:val="0"/>
          <w:trHeight w:val="1995" w:hRule="atLeast"/>
          <w:tblHeader w:val="0"/>
        </w:trPr>
        <w:tc>
          <w:tcPr>
            <w:tcBorders>
              <w:top w:color="4f81bd" w:space="0" w:sz="7" w:val="single"/>
              <w:left w:color="4f81bd" w:space="0" w:sz="7" w:val="single"/>
              <w:bottom w:color="4f81bd"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7">
            <w:pPr>
              <w:spacing w:after="0" w:before="240" w:line="276" w:lineRule="auto"/>
              <w:rPr>
                <w:b w:val="1"/>
                <w:color w:val="595959"/>
                <w:sz w:val="24"/>
                <w:szCs w:val="24"/>
              </w:rPr>
            </w:pPr>
            <w:r w:rsidDel="00000000" w:rsidR="00000000" w:rsidRPr="00000000">
              <w:rPr>
                <w:b w:val="1"/>
                <w:color w:val="595959"/>
                <w:sz w:val="24"/>
                <w:szCs w:val="24"/>
                <w:rtl w:val="0"/>
              </w:rPr>
              <w:t xml:space="preserve"> </w:t>
            </w:r>
          </w:p>
        </w:tc>
        <w:tc>
          <w:tcPr>
            <w:tcBorders>
              <w:top w:color="4f81bd" w:space="0" w:sz="7" w:val="single"/>
              <w:left w:color="000000" w:space="0" w:sz="0" w:val="nil"/>
              <w:bottom w:color="4f81bd"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8">
            <w:pPr>
              <w:spacing w:after="0" w:before="240" w:line="276" w:lineRule="auto"/>
              <w:rPr>
                <w:color w:val="595959"/>
                <w:sz w:val="24"/>
                <w:szCs w:val="24"/>
              </w:rPr>
            </w:pPr>
            <w:r w:rsidDel="00000000" w:rsidR="00000000" w:rsidRPr="00000000">
              <w:rPr>
                <w:color w:val="595959"/>
                <w:sz w:val="24"/>
                <w:szCs w:val="24"/>
                <w:rtl w:val="0"/>
              </w:rPr>
              <w:t xml:space="preserve">Ofrecer propuestas de solución informática</w:t>
            </w:r>
          </w:p>
        </w:tc>
        <w:tc>
          <w:tcPr>
            <w:tcBorders>
              <w:top w:color="4f81bd" w:space="0" w:sz="7" w:val="single"/>
              <w:left w:color="000000" w:space="0" w:sz="0" w:val="nil"/>
              <w:bottom w:color="4f81bd"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9">
            <w:pPr>
              <w:spacing w:after="0" w:before="240" w:line="276" w:lineRule="auto"/>
              <w:rPr>
                <w:color w:val="595959"/>
                <w:sz w:val="24"/>
                <w:szCs w:val="24"/>
              </w:rPr>
            </w:pPr>
            <w:r w:rsidDel="00000000" w:rsidR="00000000" w:rsidRPr="00000000">
              <w:rPr>
                <w:color w:val="595959"/>
                <w:sz w:val="24"/>
                <w:szCs w:val="24"/>
                <w:rtl w:val="0"/>
              </w:rPr>
              <w:t xml:space="preserve">Levantamiento de requerimientos, análisis de necesidades y propuesta de solución</w:t>
            </w:r>
          </w:p>
        </w:tc>
        <w:tc>
          <w:tcPr>
            <w:tcBorders>
              <w:top w:color="4f81bd" w:space="0" w:sz="7" w:val="single"/>
              <w:left w:color="000000" w:space="0" w:sz="0" w:val="nil"/>
              <w:bottom w:color="4f81bd"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A">
            <w:pPr>
              <w:spacing w:after="0" w:before="240" w:line="276" w:lineRule="auto"/>
              <w:rPr>
                <w:color w:val="595959"/>
                <w:sz w:val="24"/>
                <w:szCs w:val="24"/>
              </w:rPr>
            </w:pPr>
            <w:r w:rsidDel="00000000" w:rsidR="00000000" w:rsidRPr="00000000">
              <w:rPr>
                <w:color w:val="595959"/>
                <w:sz w:val="24"/>
                <w:szCs w:val="24"/>
                <w:rtl w:val="0"/>
              </w:rPr>
              <w:t xml:space="preserve">Entrevistas, documentos de requisitos, herramientas de diseño</w:t>
            </w:r>
          </w:p>
        </w:tc>
        <w:tc>
          <w:tcPr>
            <w:tcBorders>
              <w:top w:color="4f81bd" w:space="0" w:sz="7" w:val="single"/>
              <w:left w:color="000000" w:space="0" w:sz="0" w:val="nil"/>
              <w:bottom w:color="4f81bd"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B">
            <w:pPr>
              <w:spacing w:after="0" w:before="240" w:line="276" w:lineRule="auto"/>
              <w:rPr>
                <w:color w:val="595959"/>
                <w:sz w:val="24"/>
                <w:szCs w:val="24"/>
              </w:rPr>
            </w:pPr>
            <w:r w:rsidDel="00000000" w:rsidR="00000000" w:rsidRPr="00000000">
              <w:rPr>
                <w:color w:val="595959"/>
                <w:sz w:val="24"/>
                <w:szCs w:val="24"/>
                <w:rtl w:val="0"/>
              </w:rPr>
              <w:t xml:space="preserve">1 semana</w:t>
            </w:r>
          </w:p>
        </w:tc>
        <w:tc>
          <w:tcPr>
            <w:tcBorders>
              <w:top w:color="4f81bd" w:space="0" w:sz="7" w:val="single"/>
              <w:left w:color="000000" w:space="0" w:sz="0" w:val="nil"/>
              <w:bottom w:color="4f81bd"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C">
            <w:pPr>
              <w:spacing w:after="0" w:before="240" w:line="276" w:lineRule="auto"/>
              <w:rPr>
                <w:color w:val="595959"/>
                <w:sz w:val="24"/>
                <w:szCs w:val="24"/>
              </w:rPr>
            </w:pPr>
            <w:r w:rsidDel="00000000" w:rsidR="00000000" w:rsidRPr="00000000">
              <w:rPr>
                <w:color w:val="595959"/>
                <w:sz w:val="24"/>
                <w:szCs w:val="24"/>
                <w:rtl w:val="0"/>
              </w:rPr>
              <w:t xml:space="preserve">Equipo de análisis</w:t>
            </w:r>
          </w:p>
        </w:tc>
        <w:tc>
          <w:tcPr>
            <w:tcBorders>
              <w:top w:color="4f81bd" w:space="0" w:sz="7" w:val="single"/>
              <w:left w:color="000000" w:space="0" w:sz="0" w:val="nil"/>
              <w:bottom w:color="4f81bd"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D">
            <w:pPr>
              <w:spacing w:after="0" w:before="240" w:line="276" w:lineRule="auto"/>
              <w:rPr>
                <w:color w:val="595959"/>
                <w:sz w:val="24"/>
                <w:szCs w:val="24"/>
              </w:rPr>
            </w:pPr>
            <w:r w:rsidDel="00000000" w:rsidR="00000000" w:rsidRPr="00000000">
              <w:rPr>
                <w:color w:val="595959"/>
                <w:sz w:val="24"/>
                <w:szCs w:val="24"/>
                <w:rtl w:val="0"/>
              </w:rPr>
              <w:t xml:space="preserve">Puede ser afectado por cambios en requerimientos</w:t>
            </w:r>
          </w:p>
        </w:tc>
        <w:tc>
          <w:tcPr>
            <w:tcBorders>
              <w:top w:color="4f81bd" w:space="0" w:sz="7" w:val="single"/>
              <w:left w:color="000000" w:space="0" w:sz="0" w:val="nil"/>
              <w:bottom w:color="4f81bd"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E">
            <w:pPr>
              <w:spacing w:after="0" w:before="240" w:line="276" w:lineRule="auto"/>
              <w:rPr>
                <w:color w:val="595959"/>
                <w:sz w:val="24"/>
                <w:szCs w:val="24"/>
              </w:rPr>
            </w:pPr>
            <w:r w:rsidDel="00000000" w:rsidR="00000000" w:rsidRPr="00000000">
              <w:rPr>
                <w:color w:val="595959"/>
                <w:sz w:val="24"/>
                <w:szCs w:val="24"/>
                <w:rtl w:val="0"/>
              </w:rPr>
              <w:t xml:space="preserve">Completado</w:t>
            </w:r>
          </w:p>
        </w:tc>
        <w:tc>
          <w:tcPr>
            <w:tcBorders>
              <w:top w:color="4f81bd" w:space="0" w:sz="7" w:val="single"/>
              <w:left w:color="000000" w:space="0" w:sz="0" w:val="nil"/>
              <w:bottom w:color="4f81bd" w:space="0" w:sz="7" w:val="single"/>
              <w:right w:color="4f81bd" w:space="0" w:sz="7" w:val="single"/>
            </w:tcBorders>
            <w:tcMar>
              <w:top w:w="0.0" w:type="dxa"/>
              <w:left w:w="100.0" w:type="dxa"/>
              <w:bottom w:w="0.0" w:type="dxa"/>
              <w:right w:w="100.0" w:type="dxa"/>
            </w:tcMar>
            <w:vAlign w:val="top"/>
          </w:tcPr>
          <w:p w:rsidR="00000000" w:rsidDel="00000000" w:rsidP="00000000" w:rsidRDefault="00000000" w:rsidRPr="00000000" w14:paraId="0000002F">
            <w:pPr>
              <w:spacing w:after="0" w:before="240" w:line="276" w:lineRule="auto"/>
              <w:rPr>
                <w:color w:val="595959"/>
                <w:sz w:val="24"/>
                <w:szCs w:val="24"/>
              </w:rPr>
            </w:pPr>
            <w:r w:rsidDel="00000000" w:rsidR="00000000" w:rsidRPr="00000000">
              <w:rPr>
                <w:color w:val="595959"/>
                <w:sz w:val="24"/>
                <w:szCs w:val="24"/>
                <w:rtl w:val="0"/>
              </w:rPr>
              <w:t xml:space="preserve">No aplica</w:t>
            </w:r>
          </w:p>
        </w:tc>
      </w:tr>
      <w:tr>
        <w:trPr>
          <w:cantSplit w:val="0"/>
          <w:trHeight w:val="1995" w:hRule="atLeast"/>
          <w:tblHeader w:val="0"/>
        </w:trPr>
        <w:tc>
          <w:tcPr>
            <w:tcBorders>
              <w:top w:color="000000" w:space="0" w:sz="0" w:val="nil"/>
              <w:left w:color="4f81bd" w:space="0" w:sz="7" w:val="single"/>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0">
            <w:pPr>
              <w:spacing w:after="0" w:before="240" w:line="276" w:lineRule="auto"/>
              <w:rPr>
                <w:b w:val="1"/>
                <w:color w:val="595959"/>
                <w:sz w:val="24"/>
                <w:szCs w:val="24"/>
              </w:rPr>
            </w:pPr>
            <w:r w:rsidDel="00000000" w:rsidR="00000000" w:rsidRPr="00000000">
              <w:rPr>
                <w:b w:val="1"/>
                <w:color w:val="595959"/>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1">
            <w:pPr>
              <w:spacing w:after="0" w:before="240" w:line="276" w:lineRule="auto"/>
              <w:rPr>
                <w:color w:val="595959"/>
                <w:sz w:val="24"/>
                <w:szCs w:val="24"/>
              </w:rPr>
            </w:pPr>
            <w:r w:rsidDel="00000000" w:rsidR="00000000" w:rsidRPr="00000000">
              <w:rPr>
                <w:color w:val="595959"/>
                <w:sz w:val="24"/>
                <w:szCs w:val="24"/>
                <w:rtl w:val="0"/>
              </w:rPr>
              <w:t xml:space="preserve">Desarrollar una solución de software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2">
            <w:pPr>
              <w:spacing w:after="0" w:before="240" w:line="276" w:lineRule="auto"/>
              <w:rPr>
                <w:color w:val="595959"/>
                <w:sz w:val="24"/>
                <w:szCs w:val="24"/>
              </w:rPr>
            </w:pPr>
            <w:r w:rsidDel="00000000" w:rsidR="00000000" w:rsidRPr="00000000">
              <w:rPr>
                <w:color w:val="595959"/>
                <w:sz w:val="24"/>
                <w:szCs w:val="24"/>
                <w:rtl w:val="0"/>
              </w:rPr>
              <w:t xml:space="preserve">Definición de arquitectura y plan de desarrollo de la solución</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3">
            <w:pPr>
              <w:spacing w:after="0" w:before="240" w:line="276" w:lineRule="auto"/>
              <w:rPr>
                <w:color w:val="595959"/>
                <w:sz w:val="24"/>
                <w:szCs w:val="24"/>
              </w:rPr>
            </w:pPr>
            <w:r w:rsidDel="00000000" w:rsidR="00000000" w:rsidRPr="00000000">
              <w:rPr>
                <w:color w:val="595959"/>
                <w:sz w:val="24"/>
                <w:szCs w:val="24"/>
                <w:rtl w:val="0"/>
              </w:rPr>
              <w:t xml:space="preserve">Diagramas arquitectónicos, herramientas de modelado, software de gestión de proyectos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4">
            <w:pPr>
              <w:spacing w:after="0" w:before="240" w:line="276" w:lineRule="auto"/>
              <w:rPr>
                <w:color w:val="595959"/>
                <w:sz w:val="24"/>
                <w:szCs w:val="24"/>
              </w:rPr>
            </w:pPr>
            <w:r w:rsidDel="00000000" w:rsidR="00000000" w:rsidRPr="00000000">
              <w:rPr>
                <w:color w:val="595959"/>
                <w:sz w:val="24"/>
                <w:szCs w:val="24"/>
                <w:rtl w:val="0"/>
              </w:rPr>
              <w:t xml:space="preserve">1 semana</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5">
            <w:pPr>
              <w:spacing w:after="0" w:before="240" w:line="276" w:lineRule="auto"/>
              <w:rPr>
                <w:color w:val="595959"/>
                <w:sz w:val="24"/>
                <w:szCs w:val="24"/>
              </w:rPr>
            </w:pPr>
            <w:r w:rsidDel="00000000" w:rsidR="00000000" w:rsidRPr="00000000">
              <w:rPr>
                <w:color w:val="595959"/>
                <w:sz w:val="24"/>
                <w:szCs w:val="24"/>
                <w:rtl w:val="0"/>
              </w:rPr>
              <w:t xml:space="preserve">Líder técnico</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6">
            <w:pPr>
              <w:spacing w:after="0" w:before="240" w:line="276" w:lineRule="auto"/>
              <w:rPr>
                <w:color w:val="595959"/>
                <w:sz w:val="24"/>
                <w:szCs w:val="24"/>
              </w:rPr>
            </w:pPr>
            <w:r w:rsidDel="00000000" w:rsidR="00000000" w:rsidRPr="00000000">
              <w:rPr>
                <w:color w:val="595959"/>
                <w:sz w:val="24"/>
                <w:szCs w:val="24"/>
                <w:rtl w:val="0"/>
              </w:rPr>
              <w:t xml:space="preserve">Se requiere coordinación constante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7">
            <w:pPr>
              <w:spacing w:after="0" w:before="240" w:line="276" w:lineRule="auto"/>
              <w:rPr>
                <w:color w:val="595959"/>
                <w:sz w:val="24"/>
                <w:szCs w:val="24"/>
              </w:rPr>
            </w:pPr>
            <w:r w:rsidDel="00000000" w:rsidR="00000000" w:rsidRPr="00000000">
              <w:rPr>
                <w:color w:val="595959"/>
                <w:sz w:val="24"/>
                <w:szCs w:val="24"/>
                <w:rtl w:val="0"/>
              </w:rPr>
              <w:t xml:space="preserve">En curso</w:t>
            </w:r>
          </w:p>
        </w:tc>
        <w:tc>
          <w:tcPr>
            <w:tcBorders>
              <w:top w:color="000000" w:space="0" w:sz="0" w:val="nil"/>
              <w:left w:color="000000" w:space="0" w:sz="0" w:val="nil"/>
              <w:bottom w:color="000000" w:space="0" w:sz="0" w:val="nil"/>
              <w:right w:color="4f81bd" w:space="0" w:sz="7" w:val="single"/>
            </w:tcBorders>
            <w:tcMar>
              <w:top w:w="0.0" w:type="dxa"/>
              <w:left w:w="100.0" w:type="dxa"/>
              <w:bottom w:w="0.0" w:type="dxa"/>
              <w:right w:w="100.0" w:type="dxa"/>
            </w:tcMar>
            <w:vAlign w:val="top"/>
          </w:tcPr>
          <w:p w:rsidR="00000000" w:rsidDel="00000000" w:rsidP="00000000" w:rsidRDefault="00000000" w:rsidRPr="00000000" w14:paraId="00000038">
            <w:pPr>
              <w:spacing w:after="0" w:before="240" w:line="276" w:lineRule="auto"/>
              <w:rPr>
                <w:color w:val="595959"/>
                <w:sz w:val="24"/>
                <w:szCs w:val="24"/>
              </w:rPr>
            </w:pPr>
            <w:r w:rsidDel="00000000" w:rsidR="00000000" w:rsidRPr="00000000">
              <w:rPr>
                <w:color w:val="595959"/>
                <w:sz w:val="24"/>
                <w:szCs w:val="24"/>
                <w:rtl w:val="0"/>
              </w:rPr>
              <w:t xml:space="preserve">No aplica</w:t>
            </w:r>
          </w:p>
        </w:tc>
      </w:tr>
      <w:tr>
        <w:trPr>
          <w:cantSplit w:val="0"/>
          <w:trHeight w:val="1440" w:hRule="atLeast"/>
          <w:tblHeader w:val="0"/>
        </w:trPr>
        <w:tc>
          <w:tcPr>
            <w:tcBorders>
              <w:top w:color="4f81bd" w:space="0" w:sz="7" w:val="single"/>
              <w:left w:color="4f81bd" w:space="0" w:sz="7" w:val="single"/>
              <w:bottom w:color="4f81bd"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9">
            <w:pPr>
              <w:spacing w:after="0" w:before="240" w:line="276" w:lineRule="auto"/>
              <w:rPr>
                <w:b w:val="1"/>
                <w:color w:val="595959"/>
                <w:sz w:val="24"/>
                <w:szCs w:val="24"/>
              </w:rPr>
            </w:pPr>
            <w:r w:rsidDel="00000000" w:rsidR="00000000" w:rsidRPr="00000000">
              <w:rPr>
                <w:b w:val="1"/>
                <w:color w:val="595959"/>
                <w:sz w:val="24"/>
                <w:szCs w:val="24"/>
                <w:rtl w:val="0"/>
              </w:rPr>
              <w:t xml:space="preserve"> </w:t>
            </w:r>
          </w:p>
        </w:tc>
        <w:tc>
          <w:tcPr>
            <w:tcBorders>
              <w:top w:color="4f81bd" w:space="0" w:sz="7" w:val="single"/>
              <w:left w:color="000000" w:space="0" w:sz="0" w:val="nil"/>
              <w:bottom w:color="4f81bd"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A">
            <w:pPr>
              <w:spacing w:after="0" w:before="240" w:line="276" w:lineRule="auto"/>
              <w:rPr>
                <w:color w:val="595959"/>
                <w:sz w:val="24"/>
                <w:szCs w:val="24"/>
              </w:rPr>
            </w:pPr>
            <w:r w:rsidDel="00000000" w:rsidR="00000000" w:rsidRPr="00000000">
              <w:rPr>
                <w:color w:val="595959"/>
                <w:sz w:val="24"/>
                <w:szCs w:val="24"/>
                <w:rtl w:val="0"/>
              </w:rPr>
              <w:t xml:space="preserve">Construir modelos de datos</w:t>
            </w:r>
          </w:p>
        </w:tc>
        <w:tc>
          <w:tcPr>
            <w:tcBorders>
              <w:top w:color="4f81bd" w:space="0" w:sz="7" w:val="single"/>
              <w:left w:color="000000" w:space="0" w:sz="0" w:val="nil"/>
              <w:bottom w:color="4f81bd"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B">
            <w:pPr>
              <w:spacing w:after="0" w:before="240" w:line="276" w:lineRule="auto"/>
              <w:rPr>
                <w:color w:val="595959"/>
                <w:sz w:val="24"/>
                <w:szCs w:val="24"/>
              </w:rPr>
            </w:pPr>
            <w:r w:rsidDel="00000000" w:rsidR="00000000" w:rsidRPr="00000000">
              <w:rPr>
                <w:color w:val="595959"/>
                <w:sz w:val="24"/>
                <w:szCs w:val="24"/>
                <w:rtl w:val="0"/>
              </w:rPr>
              <w:t xml:space="preserve">Diseño del modelo de base de datos (MER y DER)</w:t>
            </w:r>
          </w:p>
        </w:tc>
        <w:tc>
          <w:tcPr>
            <w:tcBorders>
              <w:top w:color="4f81bd" w:space="0" w:sz="7" w:val="single"/>
              <w:left w:color="000000" w:space="0" w:sz="0" w:val="nil"/>
              <w:bottom w:color="4f81bd"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C">
            <w:pPr>
              <w:spacing w:after="0" w:before="240" w:line="276" w:lineRule="auto"/>
              <w:rPr>
                <w:color w:val="595959"/>
                <w:sz w:val="24"/>
                <w:szCs w:val="24"/>
              </w:rPr>
            </w:pPr>
            <w:r w:rsidDel="00000000" w:rsidR="00000000" w:rsidRPr="00000000">
              <w:rPr>
                <w:color w:val="595959"/>
                <w:sz w:val="24"/>
                <w:szCs w:val="24"/>
                <w:rtl w:val="0"/>
              </w:rPr>
              <w:t xml:space="preserve">Oracle Cloud, herramientas de modelado de datos (Draw.io, DB Designer)</w:t>
            </w:r>
          </w:p>
        </w:tc>
        <w:tc>
          <w:tcPr>
            <w:tcBorders>
              <w:top w:color="4f81bd" w:space="0" w:sz="7" w:val="single"/>
              <w:left w:color="000000" w:space="0" w:sz="0" w:val="nil"/>
              <w:bottom w:color="4f81bd"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D">
            <w:pPr>
              <w:spacing w:after="0" w:before="240" w:line="276" w:lineRule="auto"/>
              <w:rPr>
                <w:color w:val="595959"/>
                <w:sz w:val="24"/>
                <w:szCs w:val="24"/>
              </w:rPr>
            </w:pPr>
            <w:r w:rsidDel="00000000" w:rsidR="00000000" w:rsidRPr="00000000">
              <w:rPr>
                <w:color w:val="595959"/>
                <w:sz w:val="24"/>
                <w:szCs w:val="24"/>
                <w:rtl w:val="0"/>
              </w:rPr>
              <w:t xml:space="preserve">1 semana</w:t>
            </w:r>
          </w:p>
        </w:tc>
        <w:tc>
          <w:tcPr>
            <w:tcBorders>
              <w:top w:color="4f81bd" w:space="0" w:sz="7" w:val="single"/>
              <w:left w:color="000000" w:space="0" w:sz="0" w:val="nil"/>
              <w:bottom w:color="4f81bd"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E">
            <w:pPr>
              <w:spacing w:after="0" w:before="240" w:line="276" w:lineRule="auto"/>
              <w:rPr>
                <w:color w:val="595959"/>
                <w:sz w:val="24"/>
                <w:szCs w:val="24"/>
              </w:rPr>
            </w:pPr>
            <w:r w:rsidDel="00000000" w:rsidR="00000000" w:rsidRPr="00000000">
              <w:rPr>
                <w:color w:val="595959"/>
                <w:sz w:val="24"/>
                <w:szCs w:val="24"/>
                <w:rtl w:val="0"/>
              </w:rPr>
              <w:t xml:space="preserve">Responsable de base de datos</w:t>
            </w:r>
          </w:p>
        </w:tc>
        <w:tc>
          <w:tcPr>
            <w:tcBorders>
              <w:top w:color="4f81bd" w:space="0" w:sz="7" w:val="single"/>
              <w:left w:color="000000" w:space="0" w:sz="0" w:val="nil"/>
              <w:bottom w:color="4f81bd"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F">
            <w:pPr>
              <w:spacing w:after="0" w:before="240" w:line="276" w:lineRule="auto"/>
              <w:rPr>
                <w:color w:val="595959"/>
                <w:sz w:val="24"/>
                <w:szCs w:val="24"/>
              </w:rPr>
            </w:pPr>
            <w:r w:rsidDel="00000000" w:rsidR="00000000" w:rsidRPr="00000000">
              <w:rPr>
                <w:color w:val="595959"/>
                <w:sz w:val="24"/>
                <w:szCs w:val="24"/>
                <w:rtl w:val="0"/>
              </w:rPr>
              <w:t xml:space="preserve">Dependencia de la definición de requerimientos</w:t>
            </w:r>
          </w:p>
        </w:tc>
        <w:tc>
          <w:tcPr>
            <w:tcBorders>
              <w:top w:color="4f81bd" w:space="0" w:sz="7" w:val="single"/>
              <w:left w:color="000000" w:space="0" w:sz="0" w:val="nil"/>
              <w:bottom w:color="4f81bd"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0">
            <w:pPr>
              <w:spacing w:after="0" w:before="240" w:line="276" w:lineRule="auto"/>
              <w:rPr>
                <w:color w:val="595959"/>
                <w:sz w:val="24"/>
                <w:szCs w:val="24"/>
              </w:rPr>
            </w:pPr>
            <w:r w:rsidDel="00000000" w:rsidR="00000000" w:rsidRPr="00000000">
              <w:rPr>
                <w:color w:val="595959"/>
                <w:sz w:val="24"/>
                <w:szCs w:val="24"/>
                <w:rtl w:val="0"/>
              </w:rPr>
              <w:t xml:space="preserve">Completado</w:t>
            </w:r>
          </w:p>
        </w:tc>
        <w:tc>
          <w:tcPr>
            <w:tcBorders>
              <w:top w:color="4f81bd" w:space="0" w:sz="7" w:val="single"/>
              <w:left w:color="000000" w:space="0" w:sz="0" w:val="nil"/>
              <w:bottom w:color="4f81bd" w:space="0" w:sz="7" w:val="single"/>
              <w:right w:color="4f81bd" w:space="0" w:sz="7" w:val="single"/>
            </w:tcBorders>
            <w:tcMar>
              <w:top w:w="0.0" w:type="dxa"/>
              <w:left w:w="100.0" w:type="dxa"/>
              <w:bottom w:w="0.0" w:type="dxa"/>
              <w:right w:w="100.0" w:type="dxa"/>
            </w:tcMar>
            <w:vAlign w:val="top"/>
          </w:tcPr>
          <w:p w:rsidR="00000000" w:rsidDel="00000000" w:rsidP="00000000" w:rsidRDefault="00000000" w:rsidRPr="00000000" w14:paraId="00000041">
            <w:pPr>
              <w:spacing w:after="0" w:before="240" w:line="276" w:lineRule="auto"/>
              <w:rPr>
                <w:color w:val="595959"/>
                <w:sz w:val="24"/>
                <w:szCs w:val="24"/>
              </w:rPr>
            </w:pPr>
            <w:r w:rsidDel="00000000" w:rsidR="00000000" w:rsidRPr="00000000">
              <w:rPr>
                <w:color w:val="595959"/>
                <w:sz w:val="24"/>
                <w:szCs w:val="24"/>
                <w:rtl w:val="0"/>
              </w:rPr>
              <w:t xml:space="preserve">No aplica</w:t>
            </w:r>
          </w:p>
        </w:tc>
      </w:tr>
      <w:tr>
        <w:trPr>
          <w:cantSplit w:val="0"/>
          <w:trHeight w:val="1995" w:hRule="atLeast"/>
          <w:tblHeader w:val="0"/>
        </w:trPr>
        <w:tc>
          <w:tcPr>
            <w:tcBorders>
              <w:top w:color="000000" w:space="0" w:sz="0" w:val="nil"/>
              <w:left w:color="4f81bd" w:space="0" w:sz="7" w:val="single"/>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2">
            <w:pPr>
              <w:spacing w:after="0" w:before="240" w:line="276" w:lineRule="auto"/>
              <w:rPr>
                <w:b w:val="1"/>
                <w:color w:val="595959"/>
                <w:sz w:val="24"/>
                <w:szCs w:val="24"/>
              </w:rPr>
            </w:pPr>
            <w:r w:rsidDel="00000000" w:rsidR="00000000" w:rsidRPr="00000000">
              <w:rPr>
                <w:b w:val="1"/>
                <w:color w:val="595959"/>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3">
            <w:pPr>
              <w:spacing w:after="0" w:before="240" w:line="276" w:lineRule="auto"/>
              <w:rPr>
                <w:color w:val="595959"/>
                <w:sz w:val="24"/>
                <w:szCs w:val="24"/>
              </w:rPr>
            </w:pPr>
            <w:r w:rsidDel="00000000" w:rsidR="00000000" w:rsidRPr="00000000">
              <w:rPr>
                <w:color w:val="595959"/>
                <w:sz w:val="24"/>
                <w:szCs w:val="24"/>
                <w:rtl w:val="0"/>
              </w:rPr>
              <w:t xml:space="preserve">Programar consultas o rutinas para manipular información de una base de datos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4">
            <w:pPr>
              <w:spacing w:after="0" w:before="240" w:line="276" w:lineRule="auto"/>
              <w:rPr>
                <w:color w:val="595959"/>
                <w:sz w:val="24"/>
                <w:szCs w:val="24"/>
              </w:rPr>
            </w:pPr>
            <w:r w:rsidDel="00000000" w:rsidR="00000000" w:rsidRPr="00000000">
              <w:rPr>
                <w:color w:val="595959"/>
                <w:sz w:val="24"/>
                <w:szCs w:val="24"/>
                <w:rtl w:val="0"/>
              </w:rPr>
              <w:t xml:space="preserve">Crear scripts y rutinas de consulta, inserción y actualización</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5">
            <w:pPr>
              <w:spacing w:after="0" w:before="240" w:line="276" w:lineRule="auto"/>
              <w:rPr>
                <w:color w:val="595959"/>
                <w:sz w:val="24"/>
                <w:szCs w:val="24"/>
              </w:rPr>
            </w:pPr>
            <w:r w:rsidDel="00000000" w:rsidR="00000000" w:rsidRPr="00000000">
              <w:rPr>
                <w:color w:val="595959"/>
                <w:sz w:val="24"/>
                <w:szCs w:val="24"/>
                <w:rtl w:val="0"/>
              </w:rPr>
              <w:t xml:space="preserve">Oracle SQL Developer, ambiente de pruebas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6">
            <w:pPr>
              <w:spacing w:after="0" w:before="240" w:line="276" w:lineRule="auto"/>
              <w:rPr>
                <w:color w:val="595959"/>
                <w:sz w:val="24"/>
                <w:szCs w:val="24"/>
              </w:rPr>
            </w:pPr>
            <w:r w:rsidDel="00000000" w:rsidR="00000000" w:rsidRPr="00000000">
              <w:rPr>
                <w:color w:val="595959"/>
                <w:sz w:val="24"/>
                <w:szCs w:val="24"/>
                <w:rtl w:val="0"/>
              </w:rPr>
              <w:t xml:space="preserve">1 semana</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7">
            <w:pPr>
              <w:spacing w:after="0" w:before="240" w:line="276" w:lineRule="auto"/>
              <w:rPr>
                <w:color w:val="595959"/>
                <w:sz w:val="24"/>
                <w:szCs w:val="24"/>
              </w:rPr>
            </w:pPr>
            <w:r w:rsidDel="00000000" w:rsidR="00000000" w:rsidRPr="00000000">
              <w:rPr>
                <w:color w:val="595959"/>
                <w:sz w:val="24"/>
                <w:szCs w:val="24"/>
                <w:rtl w:val="0"/>
              </w:rPr>
              <w:t xml:space="preserve">Responsable de base de datos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8">
            <w:pPr>
              <w:spacing w:after="0" w:before="240" w:line="276" w:lineRule="auto"/>
              <w:rPr>
                <w:color w:val="595959"/>
                <w:sz w:val="24"/>
                <w:szCs w:val="24"/>
              </w:rPr>
            </w:pPr>
            <w:r w:rsidDel="00000000" w:rsidR="00000000" w:rsidRPr="00000000">
              <w:rPr>
                <w:color w:val="595959"/>
                <w:sz w:val="24"/>
                <w:szCs w:val="24"/>
                <w:rtl w:val="0"/>
              </w:rPr>
              <w:t xml:space="preserve">Se puede retrasar si el modelo cambia</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9">
            <w:pPr>
              <w:spacing w:after="0" w:before="240" w:line="276" w:lineRule="auto"/>
              <w:rPr>
                <w:color w:val="595959"/>
                <w:sz w:val="24"/>
                <w:szCs w:val="24"/>
              </w:rPr>
            </w:pPr>
            <w:r w:rsidDel="00000000" w:rsidR="00000000" w:rsidRPr="00000000">
              <w:rPr>
                <w:color w:val="595959"/>
                <w:sz w:val="24"/>
                <w:szCs w:val="24"/>
                <w:rtl w:val="0"/>
              </w:rPr>
              <w:t xml:space="preserve">En curso</w:t>
            </w:r>
          </w:p>
        </w:tc>
        <w:tc>
          <w:tcPr>
            <w:tcBorders>
              <w:top w:color="000000" w:space="0" w:sz="0" w:val="nil"/>
              <w:left w:color="000000" w:space="0" w:sz="0" w:val="nil"/>
              <w:bottom w:color="000000" w:space="0" w:sz="0" w:val="nil"/>
              <w:right w:color="4f81bd" w:space="0" w:sz="7" w:val="single"/>
            </w:tcBorders>
            <w:tcMar>
              <w:top w:w="0.0" w:type="dxa"/>
              <w:left w:w="100.0" w:type="dxa"/>
              <w:bottom w:w="0.0" w:type="dxa"/>
              <w:right w:w="100.0" w:type="dxa"/>
            </w:tcMar>
            <w:vAlign w:val="top"/>
          </w:tcPr>
          <w:p w:rsidR="00000000" w:rsidDel="00000000" w:rsidP="00000000" w:rsidRDefault="00000000" w:rsidRPr="00000000" w14:paraId="0000004A">
            <w:pPr>
              <w:spacing w:after="0" w:before="240" w:line="276" w:lineRule="auto"/>
              <w:rPr>
                <w:color w:val="595959"/>
                <w:sz w:val="24"/>
                <w:szCs w:val="24"/>
              </w:rPr>
            </w:pPr>
            <w:r w:rsidDel="00000000" w:rsidR="00000000" w:rsidRPr="00000000">
              <w:rPr>
                <w:color w:val="595959"/>
                <w:sz w:val="24"/>
                <w:szCs w:val="24"/>
                <w:rtl w:val="0"/>
              </w:rPr>
              <w:t xml:space="preserve">No aplica</w:t>
            </w:r>
          </w:p>
        </w:tc>
      </w:tr>
      <w:tr>
        <w:trPr>
          <w:cantSplit w:val="0"/>
          <w:trHeight w:val="1155" w:hRule="atLeast"/>
          <w:tblHeader w:val="0"/>
        </w:trPr>
        <w:tc>
          <w:tcPr>
            <w:tcBorders>
              <w:top w:color="4f81bd" w:space="0" w:sz="7" w:val="single"/>
              <w:left w:color="4f81bd" w:space="0" w:sz="7" w:val="single"/>
              <w:bottom w:color="4f81bd"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B">
            <w:pPr>
              <w:spacing w:after="0" w:before="240" w:line="276" w:lineRule="auto"/>
              <w:rPr>
                <w:b w:val="1"/>
                <w:color w:val="595959"/>
                <w:sz w:val="24"/>
                <w:szCs w:val="24"/>
              </w:rPr>
            </w:pPr>
            <w:r w:rsidDel="00000000" w:rsidR="00000000" w:rsidRPr="00000000">
              <w:rPr>
                <w:b w:val="1"/>
                <w:color w:val="595959"/>
                <w:sz w:val="24"/>
                <w:szCs w:val="24"/>
                <w:rtl w:val="0"/>
              </w:rPr>
              <w:t xml:space="preserve"> </w:t>
            </w:r>
          </w:p>
        </w:tc>
        <w:tc>
          <w:tcPr>
            <w:tcBorders>
              <w:top w:color="4f81bd" w:space="0" w:sz="7" w:val="single"/>
              <w:left w:color="000000" w:space="0" w:sz="0" w:val="nil"/>
              <w:bottom w:color="4f81bd"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C">
            <w:pPr>
              <w:spacing w:after="0" w:before="240" w:line="276" w:lineRule="auto"/>
              <w:rPr>
                <w:color w:val="595959"/>
                <w:sz w:val="24"/>
                <w:szCs w:val="24"/>
              </w:rPr>
            </w:pPr>
            <w:r w:rsidDel="00000000" w:rsidR="00000000" w:rsidRPr="00000000">
              <w:rPr>
                <w:color w:val="595959"/>
                <w:sz w:val="24"/>
                <w:szCs w:val="24"/>
                <w:rtl w:val="0"/>
              </w:rPr>
              <w:t xml:space="preserve">Realizar pruebas de certificación</w:t>
            </w:r>
          </w:p>
        </w:tc>
        <w:tc>
          <w:tcPr>
            <w:tcBorders>
              <w:top w:color="4f81bd" w:space="0" w:sz="7" w:val="single"/>
              <w:left w:color="000000" w:space="0" w:sz="0" w:val="nil"/>
              <w:bottom w:color="4f81bd"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D">
            <w:pPr>
              <w:spacing w:after="0" w:before="240" w:line="276" w:lineRule="auto"/>
              <w:rPr>
                <w:color w:val="595959"/>
                <w:sz w:val="24"/>
                <w:szCs w:val="24"/>
              </w:rPr>
            </w:pPr>
            <w:r w:rsidDel="00000000" w:rsidR="00000000" w:rsidRPr="00000000">
              <w:rPr>
                <w:color w:val="595959"/>
                <w:sz w:val="24"/>
                <w:szCs w:val="24"/>
                <w:rtl w:val="0"/>
              </w:rPr>
              <w:t xml:space="preserve">Pruebas funcionales y de integración del sistema</w:t>
            </w:r>
          </w:p>
        </w:tc>
        <w:tc>
          <w:tcPr>
            <w:tcBorders>
              <w:top w:color="4f81bd" w:space="0" w:sz="7" w:val="single"/>
              <w:left w:color="000000" w:space="0" w:sz="0" w:val="nil"/>
              <w:bottom w:color="4f81bd"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E">
            <w:pPr>
              <w:spacing w:after="0" w:before="240" w:line="276" w:lineRule="auto"/>
              <w:rPr>
                <w:color w:val="595959"/>
                <w:sz w:val="24"/>
                <w:szCs w:val="24"/>
              </w:rPr>
            </w:pPr>
            <w:r w:rsidDel="00000000" w:rsidR="00000000" w:rsidRPr="00000000">
              <w:rPr>
                <w:color w:val="595959"/>
                <w:sz w:val="24"/>
                <w:szCs w:val="24"/>
                <w:rtl w:val="0"/>
              </w:rPr>
              <w:t xml:space="preserve">Casos de prueba, ambiente de testing</w:t>
            </w:r>
          </w:p>
        </w:tc>
        <w:tc>
          <w:tcPr>
            <w:tcBorders>
              <w:top w:color="4f81bd" w:space="0" w:sz="7" w:val="single"/>
              <w:left w:color="000000" w:space="0" w:sz="0" w:val="nil"/>
              <w:bottom w:color="4f81bd"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F">
            <w:pPr>
              <w:spacing w:after="0" w:before="240" w:line="276" w:lineRule="auto"/>
              <w:rPr>
                <w:color w:val="595959"/>
                <w:sz w:val="24"/>
                <w:szCs w:val="24"/>
              </w:rPr>
            </w:pPr>
            <w:r w:rsidDel="00000000" w:rsidR="00000000" w:rsidRPr="00000000">
              <w:rPr>
                <w:color w:val="595959"/>
                <w:sz w:val="24"/>
                <w:szCs w:val="24"/>
                <w:rtl w:val="0"/>
              </w:rPr>
              <w:t xml:space="preserve">2 semanas</w:t>
            </w:r>
          </w:p>
        </w:tc>
        <w:tc>
          <w:tcPr>
            <w:tcBorders>
              <w:top w:color="4f81bd" w:space="0" w:sz="7" w:val="single"/>
              <w:left w:color="000000" w:space="0" w:sz="0" w:val="nil"/>
              <w:bottom w:color="4f81bd"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0">
            <w:pPr>
              <w:spacing w:after="0" w:before="240" w:line="276" w:lineRule="auto"/>
              <w:rPr>
                <w:color w:val="595959"/>
                <w:sz w:val="24"/>
                <w:szCs w:val="24"/>
              </w:rPr>
            </w:pPr>
            <w:r w:rsidDel="00000000" w:rsidR="00000000" w:rsidRPr="00000000">
              <w:rPr>
                <w:color w:val="595959"/>
                <w:sz w:val="24"/>
                <w:szCs w:val="24"/>
                <w:rtl w:val="0"/>
              </w:rPr>
              <w:t xml:space="preserve">Equipo de QA</w:t>
            </w:r>
          </w:p>
        </w:tc>
        <w:tc>
          <w:tcPr>
            <w:tcBorders>
              <w:top w:color="4f81bd" w:space="0" w:sz="7" w:val="single"/>
              <w:left w:color="000000" w:space="0" w:sz="0" w:val="nil"/>
              <w:bottom w:color="4f81bd"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1">
            <w:pPr>
              <w:spacing w:after="0" w:before="240" w:line="276" w:lineRule="auto"/>
              <w:rPr>
                <w:color w:val="595959"/>
                <w:sz w:val="24"/>
                <w:szCs w:val="24"/>
              </w:rPr>
            </w:pPr>
            <w:r w:rsidDel="00000000" w:rsidR="00000000" w:rsidRPr="00000000">
              <w:rPr>
                <w:color w:val="595959"/>
                <w:sz w:val="24"/>
                <w:szCs w:val="24"/>
                <w:rtl w:val="0"/>
              </w:rPr>
              <w:t xml:space="preserve">Puede verse afectado si hay cambios de último minuto</w:t>
            </w:r>
          </w:p>
        </w:tc>
        <w:tc>
          <w:tcPr>
            <w:tcBorders>
              <w:top w:color="4f81bd" w:space="0" w:sz="7" w:val="single"/>
              <w:left w:color="000000" w:space="0" w:sz="0" w:val="nil"/>
              <w:bottom w:color="4f81bd"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2">
            <w:pPr>
              <w:spacing w:after="0" w:before="240" w:line="276" w:lineRule="auto"/>
              <w:rPr>
                <w:color w:val="595959"/>
                <w:sz w:val="24"/>
                <w:szCs w:val="24"/>
              </w:rPr>
            </w:pPr>
            <w:r w:rsidDel="00000000" w:rsidR="00000000" w:rsidRPr="00000000">
              <w:rPr>
                <w:color w:val="595959"/>
                <w:sz w:val="24"/>
                <w:szCs w:val="24"/>
                <w:rtl w:val="0"/>
              </w:rPr>
              <w:t xml:space="preserve">No iniciado</w:t>
            </w:r>
          </w:p>
        </w:tc>
        <w:tc>
          <w:tcPr>
            <w:tcBorders>
              <w:top w:color="4f81bd" w:space="0" w:sz="7" w:val="single"/>
              <w:left w:color="000000" w:space="0" w:sz="0" w:val="nil"/>
              <w:bottom w:color="4f81bd" w:space="0" w:sz="7" w:val="single"/>
              <w:right w:color="4f81bd" w:space="0" w:sz="7" w:val="single"/>
            </w:tcBorders>
            <w:tcMar>
              <w:top w:w="0.0" w:type="dxa"/>
              <w:left w:w="100.0" w:type="dxa"/>
              <w:bottom w:w="0.0" w:type="dxa"/>
              <w:right w:w="100.0" w:type="dxa"/>
            </w:tcMar>
            <w:vAlign w:val="top"/>
          </w:tcPr>
          <w:p w:rsidR="00000000" w:rsidDel="00000000" w:rsidP="00000000" w:rsidRDefault="00000000" w:rsidRPr="00000000" w14:paraId="00000053">
            <w:pPr>
              <w:spacing w:after="0" w:before="240" w:line="276" w:lineRule="auto"/>
              <w:rPr>
                <w:color w:val="595959"/>
                <w:sz w:val="24"/>
                <w:szCs w:val="24"/>
              </w:rPr>
            </w:pPr>
            <w:r w:rsidDel="00000000" w:rsidR="00000000" w:rsidRPr="00000000">
              <w:rPr>
                <w:color w:val="595959"/>
                <w:sz w:val="24"/>
                <w:szCs w:val="24"/>
                <w:rtl w:val="0"/>
              </w:rPr>
              <w:t xml:space="preserve">No aplica</w:t>
            </w:r>
          </w:p>
        </w:tc>
      </w:tr>
      <w:tr>
        <w:trPr>
          <w:cantSplit w:val="0"/>
          <w:trHeight w:val="1440" w:hRule="atLeast"/>
          <w:tblHeader w:val="0"/>
        </w:trPr>
        <w:tc>
          <w:tcPr>
            <w:tcBorders>
              <w:top w:color="000000" w:space="0" w:sz="0" w:val="nil"/>
              <w:left w:color="4f81bd" w:space="0" w:sz="7" w:val="single"/>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4">
            <w:pPr>
              <w:spacing w:after="0" w:before="240" w:line="276" w:lineRule="auto"/>
              <w:rPr>
                <w:b w:val="1"/>
                <w:color w:val="595959"/>
                <w:sz w:val="24"/>
                <w:szCs w:val="24"/>
              </w:rPr>
            </w:pPr>
            <w:r w:rsidDel="00000000" w:rsidR="00000000" w:rsidRPr="00000000">
              <w:rPr>
                <w:b w:val="1"/>
                <w:color w:val="595959"/>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5">
            <w:pPr>
              <w:spacing w:after="0" w:before="240" w:line="276" w:lineRule="auto"/>
              <w:rPr>
                <w:color w:val="595959"/>
                <w:sz w:val="24"/>
                <w:szCs w:val="24"/>
              </w:rPr>
            </w:pPr>
            <w:r w:rsidDel="00000000" w:rsidR="00000000" w:rsidRPr="00000000">
              <w:rPr>
                <w:color w:val="595959"/>
                <w:sz w:val="24"/>
                <w:szCs w:val="24"/>
                <w:rtl w:val="0"/>
              </w:rPr>
              <w:t xml:space="preserve">Construir el modelo arquitectónico de una solución sistémica</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6">
            <w:pPr>
              <w:spacing w:after="0" w:before="240" w:line="276" w:lineRule="auto"/>
              <w:rPr>
                <w:color w:val="595959"/>
                <w:sz w:val="24"/>
                <w:szCs w:val="24"/>
              </w:rPr>
            </w:pPr>
            <w:r w:rsidDel="00000000" w:rsidR="00000000" w:rsidRPr="00000000">
              <w:rPr>
                <w:color w:val="595959"/>
                <w:sz w:val="24"/>
                <w:szCs w:val="24"/>
                <w:rtl w:val="0"/>
              </w:rPr>
              <w:t xml:space="preserve">Desarrollo de diagramas de componentes, infraestructura y despliegue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7">
            <w:pPr>
              <w:spacing w:after="0" w:before="240" w:line="276" w:lineRule="auto"/>
              <w:rPr>
                <w:color w:val="595959"/>
                <w:sz w:val="24"/>
                <w:szCs w:val="24"/>
              </w:rPr>
            </w:pPr>
            <w:r w:rsidDel="00000000" w:rsidR="00000000" w:rsidRPr="00000000">
              <w:rPr>
                <w:color w:val="595959"/>
                <w:sz w:val="24"/>
                <w:szCs w:val="24"/>
                <w:rtl w:val="0"/>
              </w:rPr>
              <w:t xml:space="preserve">Herramientas de diagramado (Lucidchart, Draw.io)</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8">
            <w:pPr>
              <w:spacing w:after="0" w:before="240" w:line="276" w:lineRule="auto"/>
              <w:rPr>
                <w:color w:val="595959"/>
                <w:sz w:val="24"/>
                <w:szCs w:val="24"/>
              </w:rPr>
            </w:pPr>
            <w:r w:rsidDel="00000000" w:rsidR="00000000" w:rsidRPr="00000000">
              <w:rPr>
                <w:color w:val="595959"/>
                <w:sz w:val="24"/>
                <w:szCs w:val="24"/>
                <w:rtl w:val="0"/>
              </w:rPr>
              <w:t xml:space="preserve">1 semana</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9">
            <w:pPr>
              <w:spacing w:after="0" w:before="240" w:line="276" w:lineRule="auto"/>
              <w:rPr>
                <w:color w:val="595959"/>
                <w:sz w:val="24"/>
                <w:szCs w:val="24"/>
              </w:rPr>
            </w:pPr>
            <w:r w:rsidDel="00000000" w:rsidR="00000000" w:rsidRPr="00000000">
              <w:rPr>
                <w:color w:val="595959"/>
                <w:sz w:val="24"/>
                <w:szCs w:val="24"/>
                <w:rtl w:val="0"/>
              </w:rPr>
              <w:t xml:space="preserve">Arquitecto de software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A">
            <w:pPr>
              <w:spacing w:after="0" w:before="240" w:line="276" w:lineRule="auto"/>
              <w:rPr>
                <w:color w:val="595959"/>
                <w:sz w:val="24"/>
                <w:szCs w:val="24"/>
              </w:rPr>
            </w:pPr>
            <w:r w:rsidDel="00000000" w:rsidR="00000000" w:rsidRPr="00000000">
              <w:rPr>
                <w:color w:val="595959"/>
                <w:sz w:val="24"/>
                <w:szCs w:val="24"/>
                <w:rtl w:val="0"/>
              </w:rPr>
              <w:t xml:space="preserve">Fundamental para la correcta programación</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B">
            <w:pPr>
              <w:spacing w:after="0" w:before="240" w:line="276" w:lineRule="auto"/>
              <w:rPr>
                <w:color w:val="595959"/>
                <w:sz w:val="24"/>
                <w:szCs w:val="24"/>
              </w:rPr>
            </w:pPr>
            <w:r w:rsidDel="00000000" w:rsidR="00000000" w:rsidRPr="00000000">
              <w:rPr>
                <w:color w:val="595959"/>
                <w:sz w:val="24"/>
                <w:szCs w:val="24"/>
                <w:rtl w:val="0"/>
              </w:rPr>
              <w:t xml:space="preserve">Completado</w:t>
            </w:r>
          </w:p>
        </w:tc>
        <w:tc>
          <w:tcPr>
            <w:tcBorders>
              <w:top w:color="000000" w:space="0" w:sz="0" w:val="nil"/>
              <w:left w:color="000000" w:space="0" w:sz="0" w:val="nil"/>
              <w:bottom w:color="000000" w:space="0" w:sz="0" w:val="nil"/>
              <w:right w:color="4f81bd" w:space="0" w:sz="7" w:val="single"/>
            </w:tcBorders>
            <w:tcMar>
              <w:top w:w="0.0" w:type="dxa"/>
              <w:left w:w="100.0" w:type="dxa"/>
              <w:bottom w:w="0.0" w:type="dxa"/>
              <w:right w:w="100.0" w:type="dxa"/>
            </w:tcMar>
            <w:vAlign w:val="top"/>
          </w:tcPr>
          <w:p w:rsidR="00000000" w:rsidDel="00000000" w:rsidP="00000000" w:rsidRDefault="00000000" w:rsidRPr="00000000" w14:paraId="0000005C">
            <w:pPr>
              <w:spacing w:after="0" w:before="240" w:line="276" w:lineRule="auto"/>
              <w:rPr>
                <w:color w:val="595959"/>
                <w:sz w:val="24"/>
                <w:szCs w:val="24"/>
              </w:rPr>
            </w:pPr>
            <w:r w:rsidDel="00000000" w:rsidR="00000000" w:rsidRPr="00000000">
              <w:rPr>
                <w:color w:val="595959"/>
                <w:sz w:val="24"/>
                <w:szCs w:val="24"/>
                <w:rtl w:val="0"/>
              </w:rPr>
              <w:t xml:space="preserve">No aplica</w:t>
            </w:r>
          </w:p>
        </w:tc>
      </w:tr>
      <w:tr>
        <w:trPr>
          <w:cantSplit w:val="0"/>
          <w:trHeight w:val="1440" w:hRule="atLeast"/>
          <w:tblHeader w:val="0"/>
        </w:trPr>
        <w:tc>
          <w:tcPr>
            <w:tcBorders>
              <w:top w:color="4f81bd" w:space="0" w:sz="7" w:val="single"/>
              <w:left w:color="4f81bd" w:space="0" w:sz="7" w:val="single"/>
              <w:bottom w:color="4f81bd"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D">
            <w:pPr>
              <w:spacing w:after="0" w:before="240" w:line="276" w:lineRule="auto"/>
              <w:rPr>
                <w:b w:val="1"/>
                <w:color w:val="595959"/>
                <w:sz w:val="24"/>
                <w:szCs w:val="24"/>
              </w:rPr>
            </w:pPr>
            <w:r w:rsidDel="00000000" w:rsidR="00000000" w:rsidRPr="00000000">
              <w:rPr>
                <w:b w:val="1"/>
                <w:color w:val="595959"/>
                <w:sz w:val="24"/>
                <w:szCs w:val="24"/>
                <w:rtl w:val="0"/>
              </w:rPr>
              <w:t xml:space="preserve"> </w:t>
            </w:r>
          </w:p>
        </w:tc>
        <w:tc>
          <w:tcPr>
            <w:tcBorders>
              <w:top w:color="4f81bd" w:space="0" w:sz="7" w:val="single"/>
              <w:left w:color="000000" w:space="0" w:sz="0" w:val="nil"/>
              <w:bottom w:color="4f81bd"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E">
            <w:pPr>
              <w:spacing w:after="0" w:before="240" w:line="276" w:lineRule="auto"/>
              <w:rPr>
                <w:color w:val="595959"/>
                <w:sz w:val="24"/>
                <w:szCs w:val="24"/>
              </w:rPr>
            </w:pPr>
            <w:r w:rsidDel="00000000" w:rsidR="00000000" w:rsidRPr="00000000">
              <w:rPr>
                <w:color w:val="595959"/>
                <w:sz w:val="24"/>
                <w:szCs w:val="24"/>
                <w:rtl w:val="0"/>
              </w:rPr>
              <w:t xml:space="preserve">Resolver las vulnerabilidades sistémicas</w:t>
            </w:r>
          </w:p>
        </w:tc>
        <w:tc>
          <w:tcPr>
            <w:tcBorders>
              <w:top w:color="4f81bd" w:space="0" w:sz="7" w:val="single"/>
              <w:left w:color="000000" w:space="0" w:sz="0" w:val="nil"/>
              <w:bottom w:color="4f81bd"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F">
            <w:pPr>
              <w:spacing w:after="0" w:before="240" w:line="276" w:lineRule="auto"/>
              <w:rPr>
                <w:color w:val="595959"/>
                <w:sz w:val="24"/>
                <w:szCs w:val="24"/>
              </w:rPr>
            </w:pPr>
            <w:r w:rsidDel="00000000" w:rsidR="00000000" w:rsidRPr="00000000">
              <w:rPr>
                <w:color w:val="595959"/>
                <w:sz w:val="24"/>
                <w:szCs w:val="24"/>
                <w:rtl w:val="0"/>
              </w:rPr>
              <w:t xml:space="preserve">Identificación y solución de fallas en seguridad o desempeño</w:t>
            </w:r>
          </w:p>
        </w:tc>
        <w:tc>
          <w:tcPr>
            <w:tcBorders>
              <w:top w:color="4f81bd" w:space="0" w:sz="7" w:val="single"/>
              <w:left w:color="000000" w:space="0" w:sz="0" w:val="nil"/>
              <w:bottom w:color="4f81bd"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0">
            <w:pPr>
              <w:spacing w:after="0" w:before="240" w:line="276" w:lineRule="auto"/>
              <w:rPr>
                <w:color w:val="595959"/>
                <w:sz w:val="24"/>
                <w:szCs w:val="24"/>
              </w:rPr>
            </w:pPr>
            <w:r w:rsidDel="00000000" w:rsidR="00000000" w:rsidRPr="00000000">
              <w:rPr>
                <w:color w:val="595959"/>
                <w:sz w:val="24"/>
                <w:szCs w:val="24"/>
                <w:rtl w:val="0"/>
              </w:rPr>
              <w:t xml:space="preserve">OWASP Checklist, herramientas de análisis de vulnerabilidades</w:t>
            </w:r>
          </w:p>
        </w:tc>
        <w:tc>
          <w:tcPr>
            <w:tcBorders>
              <w:top w:color="4f81bd" w:space="0" w:sz="7" w:val="single"/>
              <w:left w:color="000000" w:space="0" w:sz="0" w:val="nil"/>
              <w:bottom w:color="4f81bd"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1">
            <w:pPr>
              <w:spacing w:after="0" w:before="240" w:line="276" w:lineRule="auto"/>
              <w:rPr>
                <w:color w:val="595959"/>
                <w:sz w:val="24"/>
                <w:szCs w:val="24"/>
              </w:rPr>
            </w:pPr>
            <w:r w:rsidDel="00000000" w:rsidR="00000000" w:rsidRPr="00000000">
              <w:rPr>
                <w:color w:val="595959"/>
                <w:sz w:val="24"/>
                <w:szCs w:val="24"/>
                <w:rtl w:val="0"/>
              </w:rPr>
              <w:t xml:space="preserve">1 semana</w:t>
            </w:r>
          </w:p>
        </w:tc>
        <w:tc>
          <w:tcPr>
            <w:tcBorders>
              <w:top w:color="4f81bd" w:space="0" w:sz="7" w:val="single"/>
              <w:left w:color="000000" w:space="0" w:sz="0" w:val="nil"/>
              <w:bottom w:color="4f81bd"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2">
            <w:pPr>
              <w:spacing w:after="0" w:before="240" w:line="276" w:lineRule="auto"/>
              <w:rPr>
                <w:color w:val="595959"/>
                <w:sz w:val="24"/>
                <w:szCs w:val="24"/>
              </w:rPr>
            </w:pPr>
            <w:r w:rsidDel="00000000" w:rsidR="00000000" w:rsidRPr="00000000">
              <w:rPr>
                <w:color w:val="595959"/>
                <w:sz w:val="24"/>
                <w:szCs w:val="24"/>
                <w:rtl w:val="0"/>
              </w:rPr>
              <w:t xml:space="preserve">Equipo de desarrollo</w:t>
            </w:r>
          </w:p>
        </w:tc>
        <w:tc>
          <w:tcPr>
            <w:tcBorders>
              <w:top w:color="4f81bd" w:space="0" w:sz="7" w:val="single"/>
              <w:left w:color="000000" w:space="0" w:sz="0" w:val="nil"/>
              <w:bottom w:color="4f81bd"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3">
            <w:pPr>
              <w:spacing w:after="0" w:before="240" w:line="276" w:lineRule="auto"/>
              <w:rPr>
                <w:color w:val="595959"/>
                <w:sz w:val="24"/>
                <w:szCs w:val="24"/>
              </w:rPr>
            </w:pPr>
            <w:r w:rsidDel="00000000" w:rsidR="00000000" w:rsidRPr="00000000">
              <w:rPr>
                <w:color w:val="595959"/>
                <w:sz w:val="24"/>
                <w:szCs w:val="24"/>
                <w:rtl w:val="0"/>
              </w:rPr>
              <w:t xml:space="preserve">Podría extenderse según las vulnerabilidades encontradas</w:t>
            </w:r>
          </w:p>
        </w:tc>
        <w:tc>
          <w:tcPr>
            <w:tcBorders>
              <w:top w:color="4f81bd" w:space="0" w:sz="7" w:val="single"/>
              <w:left w:color="000000" w:space="0" w:sz="0" w:val="nil"/>
              <w:bottom w:color="4f81bd"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4">
            <w:pPr>
              <w:spacing w:after="0" w:before="240" w:line="276" w:lineRule="auto"/>
              <w:rPr>
                <w:color w:val="595959"/>
                <w:sz w:val="24"/>
                <w:szCs w:val="24"/>
              </w:rPr>
            </w:pPr>
            <w:r w:rsidDel="00000000" w:rsidR="00000000" w:rsidRPr="00000000">
              <w:rPr>
                <w:color w:val="595959"/>
                <w:sz w:val="24"/>
                <w:szCs w:val="24"/>
                <w:rtl w:val="0"/>
              </w:rPr>
              <w:t xml:space="preserve">No iniciado</w:t>
            </w:r>
          </w:p>
        </w:tc>
        <w:tc>
          <w:tcPr>
            <w:tcBorders>
              <w:top w:color="4f81bd" w:space="0" w:sz="7" w:val="single"/>
              <w:left w:color="000000" w:space="0" w:sz="0" w:val="nil"/>
              <w:bottom w:color="4f81bd" w:space="0" w:sz="7" w:val="single"/>
              <w:right w:color="4f81bd" w:space="0" w:sz="7" w:val="single"/>
            </w:tcBorders>
            <w:tcMar>
              <w:top w:w="0.0" w:type="dxa"/>
              <w:left w:w="100.0" w:type="dxa"/>
              <w:bottom w:w="0.0" w:type="dxa"/>
              <w:right w:w="100.0" w:type="dxa"/>
            </w:tcMar>
            <w:vAlign w:val="top"/>
          </w:tcPr>
          <w:p w:rsidR="00000000" w:rsidDel="00000000" w:rsidP="00000000" w:rsidRDefault="00000000" w:rsidRPr="00000000" w14:paraId="00000065">
            <w:pPr>
              <w:spacing w:after="0" w:before="240" w:line="276" w:lineRule="auto"/>
              <w:rPr>
                <w:color w:val="595959"/>
                <w:sz w:val="24"/>
                <w:szCs w:val="24"/>
              </w:rPr>
            </w:pPr>
            <w:r w:rsidDel="00000000" w:rsidR="00000000" w:rsidRPr="00000000">
              <w:rPr>
                <w:color w:val="595959"/>
                <w:sz w:val="24"/>
                <w:szCs w:val="24"/>
                <w:rtl w:val="0"/>
              </w:rPr>
              <w:t xml:space="preserve">No aplica</w:t>
            </w:r>
          </w:p>
        </w:tc>
      </w:tr>
      <w:tr>
        <w:trPr>
          <w:cantSplit w:val="0"/>
          <w:trHeight w:val="1710" w:hRule="atLeast"/>
          <w:tblHeader w:val="0"/>
        </w:trPr>
        <w:tc>
          <w:tcPr>
            <w:tcBorders>
              <w:top w:color="000000" w:space="0" w:sz="0" w:val="nil"/>
              <w:left w:color="4f81bd" w:space="0" w:sz="7" w:val="single"/>
              <w:bottom w:color="4f81bd"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6">
            <w:pPr>
              <w:spacing w:after="0" w:before="240" w:line="276" w:lineRule="auto"/>
              <w:rPr>
                <w:b w:val="1"/>
                <w:color w:val="595959"/>
                <w:sz w:val="24"/>
                <w:szCs w:val="24"/>
              </w:rPr>
            </w:pPr>
            <w:r w:rsidDel="00000000" w:rsidR="00000000" w:rsidRPr="00000000">
              <w:rPr>
                <w:b w:val="1"/>
                <w:color w:val="595959"/>
                <w:sz w:val="24"/>
                <w:szCs w:val="24"/>
                <w:rtl w:val="0"/>
              </w:rPr>
              <w:t xml:space="preserve"> </w:t>
            </w:r>
          </w:p>
        </w:tc>
        <w:tc>
          <w:tcPr>
            <w:tcBorders>
              <w:top w:color="000000" w:space="0" w:sz="0" w:val="nil"/>
              <w:left w:color="000000" w:space="0" w:sz="0" w:val="nil"/>
              <w:bottom w:color="4f81bd"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7">
            <w:pPr>
              <w:spacing w:after="0" w:before="240" w:line="276" w:lineRule="auto"/>
              <w:rPr>
                <w:color w:val="595959"/>
                <w:sz w:val="24"/>
                <w:szCs w:val="24"/>
              </w:rPr>
            </w:pPr>
            <w:r w:rsidDel="00000000" w:rsidR="00000000" w:rsidRPr="00000000">
              <w:rPr>
                <w:color w:val="595959"/>
                <w:sz w:val="24"/>
                <w:szCs w:val="24"/>
                <w:rtl w:val="0"/>
              </w:rPr>
              <w:t xml:space="preserve">Gestionar proyectos informáticos</w:t>
            </w:r>
          </w:p>
        </w:tc>
        <w:tc>
          <w:tcPr>
            <w:tcBorders>
              <w:top w:color="000000" w:space="0" w:sz="0" w:val="nil"/>
              <w:left w:color="000000" w:space="0" w:sz="0" w:val="nil"/>
              <w:bottom w:color="4f81bd"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8">
            <w:pPr>
              <w:spacing w:after="0" w:before="240" w:line="276" w:lineRule="auto"/>
              <w:rPr>
                <w:color w:val="595959"/>
                <w:sz w:val="24"/>
                <w:szCs w:val="24"/>
              </w:rPr>
            </w:pPr>
            <w:r w:rsidDel="00000000" w:rsidR="00000000" w:rsidRPr="00000000">
              <w:rPr>
                <w:color w:val="595959"/>
                <w:sz w:val="24"/>
                <w:szCs w:val="24"/>
                <w:rtl w:val="0"/>
              </w:rPr>
              <w:t xml:space="preserve">Elaboración de cronograma (Gantt) y gestión de avances</w:t>
            </w:r>
          </w:p>
        </w:tc>
        <w:tc>
          <w:tcPr>
            <w:tcBorders>
              <w:top w:color="000000" w:space="0" w:sz="0" w:val="nil"/>
              <w:left w:color="000000" w:space="0" w:sz="0" w:val="nil"/>
              <w:bottom w:color="4f81bd"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9">
            <w:pPr>
              <w:spacing w:after="0" w:before="240" w:line="276" w:lineRule="auto"/>
              <w:rPr>
                <w:color w:val="595959"/>
                <w:sz w:val="24"/>
                <w:szCs w:val="24"/>
              </w:rPr>
            </w:pPr>
            <w:r w:rsidDel="00000000" w:rsidR="00000000" w:rsidRPr="00000000">
              <w:rPr>
                <w:color w:val="595959"/>
                <w:sz w:val="24"/>
                <w:szCs w:val="24"/>
                <w:rtl w:val="0"/>
              </w:rPr>
              <w:t xml:space="preserve">Herramientas de gestión de proyectos (Trello, Microsoft Project)</w:t>
            </w:r>
          </w:p>
        </w:tc>
        <w:tc>
          <w:tcPr>
            <w:tcBorders>
              <w:top w:color="000000" w:space="0" w:sz="0" w:val="nil"/>
              <w:left w:color="000000" w:space="0" w:sz="0" w:val="nil"/>
              <w:bottom w:color="4f81bd"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A">
            <w:pPr>
              <w:spacing w:after="0" w:before="240" w:line="276" w:lineRule="auto"/>
              <w:rPr>
                <w:color w:val="595959"/>
                <w:sz w:val="24"/>
                <w:szCs w:val="24"/>
              </w:rPr>
            </w:pPr>
            <w:r w:rsidDel="00000000" w:rsidR="00000000" w:rsidRPr="00000000">
              <w:rPr>
                <w:color w:val="595959"/>
                <w:sz w:val="24"/>
                <w:szCs w:val="24"/>
                <w:rtl w:val="0"/>
              </w:rPr>
              <w:t xml:space="preserve">Actividad continua</w:t>
            </w:r>
          </w:p>
        </w:tc>
        <w:tc>
          <w:tcPr>
            <w:tcBorders>
              <w:top w:color="000000" w:space="0" w:sz="0" w:val="nil"/>
              <w:left w:color="000000" w:space="0" w:sz="0" w:val="nil"/>
              <w:bottom w:color="4f81bd"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B">
            <w:pPr>
              <w:spacing w:after="0" w:before="240" w:line="276" w:lineRule="auto"/>
              <w:rPr>
                <w:color w:val="595959"/>
                <w:sz w:val="24"/>
                <w:szCs w:val="24"/>
              </w:rPr>
            </w:pPr>
            <w:r w:rsidDel="00000000" w:rsidR="00000000" w:rsidRPr="00000000">
              <w:rPr>
                <w:color w:val="595959"/>
                <w:sz w:val="24"/>
                <w:szCs w:val="24"/>
                <w:rtl w:val="0"/>
              </w:rPr>
              <w:t xml:space="preserve">Líder de proyecto</w:t>
            </w:r>
          </w:p>
        </w:tc>
        <w:tc>
          <w:tcPr>
            <w:tcBorders>
              <w:top w:color="000000" w:space="0" w:sz="0" w:val="nil"/>
              <w:left w:color="000000" w:space="0" w:sz="0" w:val="nil"/>
              <w:bottom w:color="4f81bd"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C">
            <w:pPr>
              <w:spacing w:after="0" w:before="240" w:line="276" w:lineRule="auto"/>
              <w:rPr>
                <w:color w:val="595959"/>
                <w:sz w:val="24"/>
                <w:szCs w:val="24"/>
              </w:rPr>
            </w:pPr>
            <w:r w:rsidDel="00000000" w:rsidR="00000000" w:rsidRPr="00000000">
              <w:rPr>
                <w:color w:val="595959"/>
                <w:sz w:val="24"/>
                <w:szCs w:val="24"/>
                <w:rtl w:val="0"/>
              </w:rPr>
              <w:t xml:space="preserve">Necesita revisión periódica para asegurar el cumplimiento</w:t>
            </w:r>
          </w:p>
        </w:tc>
        <w:tc>
          <w:tcPr>
            <w:tcBorders>
              <w:top w:color="000000" w:space="0" w:sz="0" w:val="nil"/>
              <w:left w:color="000000" w:space="0" w:sz="0" w:val="nil"/>
              <w:bottom w:color="4f81bd" w:space="0" w:sz="7"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D">
            <w:pPr>
              <w:spacing w:after="0" w:before="240" w:line="276" w:lineRule="auto"/>
              <w:rPr>
                <w:color w:val="595959"/>
                <w:sz w:val="24"/>
                <w:szCs w:val="24"/>
              </w:rPr>
            </w:pPr>
            <w:r w:rsidDel="00000000" w:rsidR="00000000" w:rsidRPr="00000000">
              <w:rPr>
                <w:color w:val="595959"/>
                <w:sz w:val="24"/>
                <w:szCs w:val="24"/>
                <w:rtl w:val="0"/>
              </w:rPr>
              <w:t xml:space="preserve">En curso</w:t>
            </w:r>
          </w:p>
        </w:tc>
        <w:tc>
          <w:tcPr>
            <w:tcBorders>
              <w:top w:color="000000" w:space="0" w:sz="0" w:val="nil"/>
              <w:left w:color="000000" w:space="0" w:sz="0" w:val="nil"/>
              <w:bottom w:color="4f81bd" w:space="0" w:sz="7" w:val="single"/>
              <w:right w:color="4f81bd" w:space="0" w:sz="7" w:val="single"/>
            </w:tcBorders>
            <w:tcMar>
              <w:top w:w="0.0" w:type="dxa"/>
              <w:left w:w="100.0" w:type="dxa"/>
              <w:bottom w:w="0.0" w:type="dxa"/>
              <w:right w:w="100.0" w:type="dxa"/>
            </w:tcMar>
            <w:vAlign w:val="top"/>
          </w:tcPr>
          <w:p w:rsidR="00000000" w:rsidDel="00000000" w:rsidP="00000000" w:rsidRDefault="00000000" w:rsidRPr="00000000" w14:paraId="0000006E">
            <w:pPr>
              <w:spacing w:after="0" w:before="240" w:line="276" w:lineRule="auto"/>
              <w:rPr>
                <w:color w:val="595959"/>
                <w:sz w:val="24"/>
                <w:szCs w:val="24"/>
              </w:rPr>
            </w:pPr>
            <w:r w:rsidDel="00000000" w:rsidR="00000000" w:rsidRPr="00000000">
              <w:rPr>
                <w:color w:val="595959"/>
                <w:sz w:val="24"/>
                <w:szCs w:val="24"/>
                <w:rtl w:val="0"/>
              </w:rPr>
              <w:t xml:space="preserve">No aplica</w:t>
            </w:r>
          </w:p>
        </w:tc>
      </w:tr>
    </w:tbl>
    <w:p w:rsidR="00000000" w:rsidDel="00000000" w:rsidP="00000000" w:rsidRDefault="00000000" w:rsidRPr="00000000" w14:paraId="0000006F">
      <w:pPr>
        <w:rPr>
          <w:color w:val="595959"/>
          <w:sz w:val="24"/>
          <w:szCs w:val="24"/>
        </w:rPr>
      </w:pPr>
      <w:r w:rsidDel="00000000" w:rsidR="00000000" w:rsidRPr="00000000">
        <w:rPr>
          <w:rtl w:val="0"/>
        </w:rPr>
      </w:r>
    </w:p>
    <w:p w:rsidR="00000000" w:rsidDel="00000000" w:rsidP="00000000" w:rsidRDefault="00000000" w:rsidRPr="00000000" w14:paraId="00000070">
      <w:pPr>
        <w:rPr>
          <w:color w:val="595959"/>
          <w:sz w:val="18"/>
          <w:szCs w:val="18"/>
        </w:rPr>
      </w:pPr>
      <w:r w:rsidDel="00000000" w:rsidR="00000000" w:rsidRPr="00000000">
        <w:rPr>
          <w:rtl w:val="0"/>
        </w:rPr>
      </w:r>
    </w:p>
    <w:p w:rsidR="00000000" w:rsidDel="00000000" w:rsidP="00000000" w:rsidRDefault="00000000" w:rsidRPr="00000000" w14:paraId="00000071">
      <w:pPr>
        <w:rPr>
          <w:color w:val="595959"/>
          <w:sz w:val="18"/>
          <w:szCs w:val="18"/>
        </w:rPr>
      </w:pPr>
      <w:r w:rsidDel="00000000" w:rsidR="00000000" w:rsidRPr="00000000">
        <w:rPr>
          <w:rtl w:val="0"/>
        </w:rPr>
      </w:r>
    </w:p>
    <w:p w:rsidR="00000000" w:rsidDel="00000000" w:rsidP="00000000" w:rsidRDefault="00000000" w:rsidRPr="00000000" w14:paraId="00000072">
      <w:pPr>
        <w:rPr>
          <w:color w:val="595959"/>
          <w:sz w:val="18"/>
          <w:szCs w:val="18"/>
        </w:rPr>
      </w:pPr>
      <w:r w:rsidDel="00000000" w:rsidR="00000000" w:rsidRPr="00000000">
        <w:rPr>
          <w:rtl w:val="0"/>
        </w:rPr>
      </w:r>
    </w:p>
    <w:p w:rsidR="00000000" w:rsidDel="00000000" w:rsidP="00000000" w:rsidRDefault="00000000" w:rsidRPr="00000000" w14:paraId="00000073">
      <w:pPr>
        <w:rPr>
          <w:color w:val="595959"/>
          <w:sz w:val="18"/>
          <w:szCs w:val="18"/>
        </w:rPr>
      </w:pPr>
      <w:r w:rsidDel="00000000" w:rsidR="00000000" w:rsidRPr="00000000">
        <w:rPr>
          <w:rtl w:val="0"/>
        </w:rPr>
      </w:r>
    </w:p>
    <w:p w:rsidR="00000000" w:rsidDel="00000000" w:rsidP="00000000" w:rsidRDefault="00000000" w:rsidRPr="00000000" w14:paraId="00000074">
      <w:pPr>
        <w:rPr>
          <w:color w:val="595959"/>
          <w:sz w:val="18"/>
          <w:szCs w:val="18"/>
        </w:rPr>
      </w:pPr>
      <w:r w:rsidDel="00000000" w:rsidR="00000000" w:rsidRPr="00000000">
        <w:rPr>
          <w:rtl w:val="0"/>
        </w:rPr>
      </w:r>
    </w:p>
    <w:p w:rsidR="00000000" w:rsidDel="00000000" w:rsidP="00000000" w:rsidRDefault="00000000" w:rsidRPr="00000000" w14:paraId="00000075">
      <w:pPr>
        <w:spacing w:after="0" w:line="240" w:lineRule="auto"/>
        <w:rPr>
          <w:color w:val="595959"/>
          <w:sz w:val="18"/>
          <w:szCs w:val="18"/>
        </w:rPr>
      </w:pPr>
      <w:r w:rsidDel="00000000" w:rsidR="00000000" w:rsidRPr="00000000">
        <w:rPr>
          <w:rtl w:val="0"/>
        </w:rPr>
      </w:r>
    </w:p>
    <w:p w:rsidR="00000000" w:rsidDel="00000000" w:rsidP="00000000" w:rsidRDefault="00000000" w:rsidRPr="00000000" w14:paraId="00000076">
      <w:pPr>
        <w:rPr>
          <w:color w:val="595959"/>
          <w:sz w:val="24"/>
          <w:szCs w:val="24"/>
        </w:rPr>
      </w:pPr>
      <w:r w:rsidDel="00000000" w:rsidR="00000000" w:rsidRPr="00000000">
        <w:rPr>
          <w:rtl w:val="0"/>
        </w:rPr>
      </w:r>
    </w:p>
    <w:p w:rsidR="00000000" w:rsidDel="00000000" w:rsidP="00000000" w:rsidRDefault="00000000" w:rsidRPr="00000000" w14:paraId="00000077">
      <w:pPr>
        <w:rPr>
          <w:color w:val="595959"/>
          <w:sz w:val="24"/>
          <w:szCs w:val="24"/>
        </w:rPr>
      </w:pPr>
      <w:r w:rsidDel="00000000" w:rsidR="00000000" w:rsidRPr="00000000">
        <w:rPr>
          <w:rtl w:val="0"/>
        </w:rPr>
      </w:r>
    </w:p>
    <w:p w:rsidR="00000000" w:rsidDel="00000000" w:rsidP="00000000" w:rsidRDefault="00000000" w:rsidRPr="00000000" w14:paraId="00000078">
      <w:pPr>
        <w:rPr>
          <w:color w:val="595959"/>
          <w:sz w:val="24"/>
          <w:szCs w:val="24"/>
        </w:rPr>
      </w:pPr>
      <w:r w:rsidDel="00000000" w:rsidR="00000000" w:rsidRPr="00000000">
        <w:rPr>
          <w:rtl w:val="0"/>
        </w:rPr>
      </w:r>
    </w:p>
    <w:p w:rsidR="00000000" w:rsidDel="00000000" w:rsidP="00000000" w:rsidRDefault="00000000" w:rsidRPr="00000000" w14:paraId="00000079">
      <w:pPr>
        <w:rPr>
          <w:color w:val="595959"/>
          <w:sz w:val="24"/>
          <w:szCs w:val="24"/>
        </w:rPr>
      </w:pPr>
      <w:r w:rsidDel="00000000" w:rsidR="00000000" w:rsidRPr="00000000">
        <w:rPr>
          <w:rtl w:val="0"/>
        </w:rPr>
      </w:r>
    </w:p>
    <w:p w:rsidR="00000000" w:rsidDel="00000000" w:rsidP="00000000" w:rsidRDefault="00000000" w:rsidRPr="00000000" w14:paraId="0000007A">
      <w:pPr>
        <w:rPr>
          <w:color w:val="595959"/>
          <w:sz w:val="24"/>
          <w:szCs w:val="24"/>
        </w:rPr>
      </w:pPr>
      <w:r w:rsidDel="00000000" w:rsidR="00000000" w:rsidRPr="00000000">
        <w:rPr>
          <w:rtl w:val="0"/>
        </w:rPr>
      </w:r>
    </w:p>
    <w:p w:rsidR="00000000" w:rsidDel="00000000" w:rsidP="00000000" w:rsidRDefault="00000000" w:rsidRPr="00000000" w14:paraId="0000007B">
      <w:pPr>
        <w:rPr>
          <w:color w:val="595959"/>
          <w:sz w:val="24"/>
          <w:szCs w:val="24"/>
        </w:rPr>
      </w:pPr>
      <w:r w:rsidDel="00000000" w:rsidR="00000000" w:rsidRPr="00000000">
        <w:rPr>
          <w:rtl w:val="0"/>
        </w:rPr>
      </w:r>
    </w:p>
    <w:p w:rsidR="00000000" w:rsidDel="00000000" w:rsidP="00000000" w:rsidRDefault="00000000" w:rsidRPr="00000000" w14:paraId="0000007C">
      <w:pPr>
        <w:rPr>
          <w:color w:val="595959"/>
          <w:sz w:val="24"/>
          <w:szCs w:val="24"/>
        </w:rPr>
      </w:pPr>
      <w:r w:rsidDel="00000000" w:rsidR="00000000" w:rsidRPr="00000000">
        <w:rPr>
          <w:rtl w:val="0"/>
        </w:rPr>
      </w:r>
    </w:p>
    <w:p w:rsidR="00000000" w:rsidDel="00000000" w:rsidP="00000000" w:rsidRDefault="00000000" w:rsidRPr="00000000" w14:paraId="0000007D">
      <w:pPr>
        <w:rPr>
          <w:color w:val="595959"/>
          <w:sz w:val="24"/>
          <w:szCs w:val="24"/>
        </w:rPr>
      </w:pPr>
      <w:r w:rsidDel="00000000" w:rsidR="00000000" w:rsidRPr="00000000">
        <w:rPr>
          <w:rtl w:val="0"/>
        </w:rPr>
      </w:r>
    </w:p>
    <w:p w:rsidR="00000000" w:rsidDel="00000000" w:rsidP="00000000" w:rsidRDefault="00000000" w:rsidRPr="00000000" w14:paraId="0000007E">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F">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81">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82">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i w:val="1"/>
                <w:color w:val="548dd4"/>
                <w:sz w:val="20"/>
                <w:szCs w:val="20"/>
                <w:rtl w:val="0"/>
              </w:rPr>
              <w:t xml:space="preserve">Durante el desarrollo del Proyecto APT, los principales factores que han facilitado el avance han sido la buena organización del equipo, la claridad en los objetivos definidos desde el inicio y el acceso oportuno a los recursos técnicos necesarios. Hasta ahora, no hemos enfrentado dificultades relevantes que afecten el progreso general del proyecto. En caso de surgir alguna dificultad futura, la estrategia será realizar reuniones de coordinación para ajustar las tareas y tiempos de entrega de manera colaborativa.</w:t>
            </w:r>
            <w:r w:rsidDel="00000000" w:rsidR="00000000" w:rsidRPr="00000000">
              <w:rPr>
                <w:rtl w:val="0"/>
              </w:rPr>
            </w:r>
          </w:p>
        </w:tc>
      </w:tr>
    </w:tbl>
    <w:p w:rsidR="00000000" w:rsidDel="00000000" w:rsidP="00000000" w:rsidRDefault="00000000" w:rsidRPr="00000000" w14:paraId="00000083">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84">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i w:val="1"/>
                <w:color w:val="548dd4"/>
                <w:sz w:val="20"/>
                <w:szCs w:val="20"/>
                <w:rtl w:val="0"/>
              </w:rPr>
              <w:t xml:space="preserve">Hasta el momento, no ha sido necesario ajustar ni eliminar actividades del plan de trabajo. Esta estabilidad se debe a que la planificación inicial fue clara y precisa, contando con el compromiso de todos los integrantes del equipo y la disponibilidad de los recursos requeridos para cumplir cada etapa del proyecto según lo planeado.</w:t>
            </w:r>
            <w:r w:rsidDel="00000000" w:rsidR="00000000" w:rsidRPr="00000000">
              <w:rPr>
                <w:rtl w:val="0"/>
              </w:rPr>
            </w:r>
          </w:p>
        </w:tc>
      </w:tr>
    </w:tbl>
    <w:p w:rsidR="00000000" w:rsidDel="00000000" w:rsidP="00000000" w:rsidRDefault="00000000" w:rsidRPr="00000000" w14:paraId="00000085">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6">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87">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r w:rsidDel="00000000" w:rsidR="00000000" w:rsidRPr="00000000">
              <w:rPr>
                <w:i w:val="1"/>
                <w:color w:val="548dd4"/>
                <w:sz w:val="20"/>
                <w:szCs w:val="20"/>
                <w:rtl w:val="0"/>
              </w:rPr>
              <w:t xml:space="preserve">Actualmente, todas las actividades han sido iniciadas o se encuentran avanzando conforme al cronograma establecido. No se registran actividades no iniciadas ni con retraso. Se continuará realizando seguimiento constante para mantener este ritmo de avance y asegurar el cumplimiento de los plazos.</w:t>
            </w:r>
            <w:r w:rsidDel="00000000" w:rsidR="00000000" w:rsidRPr="00000000">
              <w:rPr>
                <w:rtl w:val="0"/>
              </w:rPr>
            </w:r>
          </w:p>
        </w:tc>
      </w:tr>
    </w:tbl>
    <w:p w:rsidR="00000000" w:rsidDel="00000000" w:rsidP="00000000" w:rsidRDefault="00000000" w:rsidRPr="00000000" w14:paraId="00000088">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8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zPyoci8EJf1udwkxZGj8iBWIfw==">CgMxLjAyDmguamJ0b3cxbzYwMmYwOAByITE2bndyT18waXJaNFcyUWRsYmxLRmpEeEliazFiaS1qSQ==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