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Práctica 4C Primeros pasos W10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 las siguientes actividades y entrega el presente archivo contestado en el aula virtual.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1.- Accede al contenido de la carpeta “Dispositivos e impresoras”, y comprueba todos los detalles de cada uno de ellos. ¿Dónde se encuentran los altavoces?.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2.- Accede de varias maneras al “Administración de dispositivos”, y comprueba las acciones que puedes realizar en cada uno de ellos a través del Menú contextual.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3.- Un driver (Controlador) es un software de bajo nivel, muy cercano al hardware, que permite al SO acceder al dispositivo. En “Administración de dispositivos”, puedo instalarlos o actualizados. Si aparece un dispositivo con exclamación es que presenta algún problema. Explora las distintas opciones que tienes al seleccionar un dispositivo como “Acción”-”Agregar hardware heredado”, “Actualizar controlador”actualizarlos ¿En qué consiste “Device Stage”?. Comprueba su funcionamiento conectando un dispositivo compatible.</w:t>
      </w:r>
    </w:p>
    <w:p>
      <w:pPr>
        <w:pStyle w:val="Normal"/>
        <w:shd w:val="clear" w:color="auto" w:fill="FAFAFA"/>
        <w:spacing w:lineRule="auto" w:line="240" w:before="0" w:after="0"/>
        <w:ind w:right="240" w:hanging="0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4.- Agrega en tu biblioteca, la carpeta , “Documentos públicos”  y crea un archivo de texto en ella.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5.- Crea otro usuario estándar, con contraseña. Accede a la configuración del Control Parental, y explica aquí que puedes configurar. Activa que solo pueda ejecutar Explorer, y que no pueda iniciar sesión de 22 a 8 horas. Comprueba que puedes cambiar al nuevo usuario, manteniendo tu sesión abierta, y accede a “Documentos públicos”, para leer el archivo de texto, que creastes como administrador.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6.- Elimina el usuario creado.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7.- Personaliza la interfaz del administrador. En la práctica anterior cambiastes la resolución de la pantalla. </w:t>
      </w:r>
      <w:r>
        <w:rPr>
          <w:rFonts w:cs="Arial" w:ascii="Arial" w:hAnsi="Arial"/>
          <w:sz w:val="24"/>
          <w:szCs w:val="24"/>
        </w:rPr>
        <w:t xml:space="preserve">Comprueba si lo puedes hacer tanto en la máquina física como en la virtual. </w:t>
      </w:r>
      <w:r>
        <w:rPr>
          <w:rFonts w:cs="Arial" w:ascii="Arial" w:hAnsi="Arial"/>
          <w:sz w:val="24"/>
          <w:szCs w:val="24"/>
        </w:rPr>
        <w:t>Ahora: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Ajusta en “Ajuste de brillo y color” a “Luz nocturna”.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Cambia la “Pantalla de bloqueo” en “Personalización”.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Incluye el icono de la carpeta “Descargas” en “Inicio”.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 Ancla un icono dinámico en el escritorio, que pienses que tiene gran utilidad.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shd w:fill="FFFFFF" w:val="clear"/>
        </w:rPr>
        <w:t>8.- Uso de atajos. Emplea las combinaciones de teclas para efectuar operaciones rápidas, comprobando su uso en w10. Rellena la siguiente tabla: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Operación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Combinación de teclas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Cortar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Copiar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Pegar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Vista de Tareas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Explorador de Windows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Configuración del sistema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Opciones Avanzadas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Ejecutar un comando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</w:r>
    </w:p>
    <w:p>
      <w:pPr>
        <w:pStyle w:val="Normal"/>
        <w:rPr>
          <w:rFonts w:ascii="Arial" w:hAnsi="Arial" w:cs="Arial"/>
          <w:color w:val="545454"/>
          <w:highlight w:val="white"/>
        </w:rPr>
      </w:pPr>
      <w:r>
        <w:rPr>
          <w:rFonts w:cs="Arial" w:ascii="Arial" w:hAnsi="Arial"/>
          <w:color w:val="545454"/>
          <w:highlight w:val="white"/>
        </w:rPr>
      </w:r>
    </w:p>
    <w:p>
      <w:pPr>
        <w:pStyle w:val="Normal"/>
        <w:rPr>
          <w:rFonts w:ascii="Arial" w:hAnsi="Arial" w:cs="Arial"/>
          <w:color w:val="545454"/>
          <w:highlight w:val="white"/>
        </w:rPr>
      </w:pPr>
      <w:r>
        <w:rPr>
          <w:rFonts w:cs="Arial" w:ascii="Arial" w:hAnsi="Arial"/>
          <w:color w:val="545454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color w:val="545454"/>
          <w:shd w:fill="FFFFFF" w:val="clea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3d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cado">
    <w:name w:val="Destacado"/>
    <w:basedOn w:val="DefaultParagraphFont"/>
    <w:uiPriority w:val="20"/>
    <w:qFormat/>
    <w:rsid w:val="00902d15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LibreOffice/6.0.7.3$Linux_X86_64 LibreOffice_project/00m0$Build-3</Application>
  <Pages>2</Pages>
  <Words>341</Words>
  <Characters>1903</Characters>
  <CharactersWithSpaces>2222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2018-02-15T17:13:00Z</dcterms:created>
  <dc:creator>Santi_2</dc:creator>
  <dc:description/>
  <dc:language>es-ES</dc:language>
  <cp:lastModifiedBy/>
  <dcterms:modified xsi:type="dcterms:W3CDTF">2019-10-06T10:28:06Z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