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b w:val="1"/>
          <w:sz w:val="26"/>
          <w:szCs w:val="2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2</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E">
      <w:pPr>
        <w:spacing w:after="200" w:line="276" w:lineRule="auto"/>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355"/>
        <w:gridCol w:w="2910"/>
        <w:tblGridChange w:id="0">
          <w:tblGrid>
            <w:gridCol w:w="915"/>
            <w:gridCol w:w="1365"/>
            <w:gridCol w:w="1095"/>
            <w:gridCol w:w="2355"/>
            <w:gridCol w:w="2910"/>
          </w:tblGrid>
        </w:tblGridChange>
      </w:tblGrid>
      <w:tr>
        <w:trPr>
          <w:cantSplit w:val="0"/>
          <w:tblHeader w:val="0"/>
        </w:trPr>
        <w:tc>
          <w:tcPr>
            <w:gridSpan w:val="5"/>
            <w:tcBorders>
              <w:bottom w:color="000000" w:space="0" w:sz="4" w:val="single"/>
            </w:tcBorders>
            <w:shd w:fill="3c78d8" w:val="clear"/>
          </w:tcPr>
          <w:p w:rsidR="00000000" w:rsidDel="00000000" w:rsidP="00000000" w:rsidRDefault="00000000" w:rsidRPr="00000000" w14:paraId="0000001F">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Historial de Revisiones</w:t>
            </w:r>
          </w:p>
        </w:tc>
      </w:tr>
      <w:tr>
        <w:trPr>
          <w:cantSplit w:val="0"/>
          <w:tblHeader w:val="0"/>
        </w:trPr>
        <w:tc>
          <w:tcPr>
            <w:shd w:fill="auto" w:val="clear"/>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DAFH2</w:t>
            </w:r>
          </w:p>
        </w:tc>
        <w:tc>
          <w:tcPr>
            <w:shd w:fill="auto" w:val="cle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Aguila/QA, Soller/PB, Justiniano/A</w:t>
            </w:r>
          </w:p>
        </w:tc>
      </w:tr>
      <w:tr>
        <w:trPr>
          <w:cantSplit w:val="0"/>
          <w:tblHeader w:val="0"/>
        </w:trPr>
        <w:tc>
          <w:tcPr>
            <w:shd w:fill="auto" w:val="clea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2">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Orden del día: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rPr>
          <w:b w:val="1"/>
          <w:u w:val="none"/>
        </w:rPr>
      </w:pPr>
      <w:r w:rsidDel="00000000" w:rsidR="00000000" w:rsidRPr="00000000">
        <w:rPr>
          <w:b w:val="1"/>
          <w:rtl w:val="0"/>
        </w:rPr>
        <w:t xml:space="preserve">Verificación del cumplimiento de los objetivos del Hito 2</w:t>
      </w:r>
    </w:p>
    <w:p w:rsidR="00000000" w:rsidDel="00000000" w:rsidP="00000000" w:rsidRDefault="00000000" w:rsidRPr="00000000" w14:paraId="0000003C">
      <w:pPr>
        <w:numPr>
          <w:ilvl w:val="0"/>
          <w:numId w:val="1"/>
        </w:numPr>
        <w:spacing w:line="480" w:lineRule="auto"/>
        <w:ind w:left="720" w:hanging="360"/>
        <w:rPr>
          <w:b w:val="1"/>
          <w:u w:val="none"/>
        </w:rPr>
      </w:pPr>
      <w:r w:rsidDel="00000000" w:rsidR="00000000" w:rsidRPr="00000000">
        <w:rPr>
          <w:b w:val="1"/>
          <w:rtl w:val="0"/>
        </w:rPr>
        <w:t xml:space="preserve">Evaluación de los resultados obtenidos</w:t>
      </w:r>
    </w:p>
    <w:p w:rsidR="00000000" w:rsidDel="00000000" w:rsidP="00000000" w:rsidRDefault="00000000" w:rsidRPr="00000000" w14:paraId="0000003D">
      <w:pPr>
        <w:numPr>
          <w:ilvl w:val="0"/>
          <w:numId w:val="1"/>
        </w:numPr>
        <w:spacing w:line="480" w:lineRule="auto"/>
        <w:ind w:left="720" w:hanging="360"/>
        <w:rPr>
          <w:b w:val="1"/>
          <w:u w:val="none"/>
        </w:rPr>
      </w:pPr>
      <w:r w:rsidDel="00000000" w:rsidR="00000000" w:rsidRPr="00000000">
        <w:rPr>
          <w:b w:val="1"/>
          <w:rtl w:val="0"/>
        </w:rPr>
        <w:t xml:space="preserve">Aprobación de la finalización del Hito 2</w:t>
      </w:r>
    </w:p>
    <w:p w:rsidR="00000000" w:rsidDel="00000000" w:rsidP="00000000" w:rsidRDefault="00000000" w:rsidRPr="00000000" w14:paraId="0000003E">
      <w:pPr>
        <w:spacing w:line="480" w:lineRule="auto"/>
        <w:ind w:left="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rgzfg5hd2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m1cuuw81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Antecedentes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7ugwslnr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 del proyecto</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71xhk3wn8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Planificación del Hito 2</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mot9kx44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Desarrollo del Hito 2</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kp8v8e7g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9b3k1qwga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Aprobación de la finalización del Hito 2</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zc06lt9y6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Firmas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left"/>
        <w:rPr>
          <w:b w:val="1"/>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Acta de Finalización del Hito 2 del Proyecto de Sistema de Gestión de Incidencias (SGI)</w:t>
      </w:r>
    </w:p>
    <w:p w:rsidR="00000000" w:rsidDel="00000000" w:rsidP="00000000" w:rsidRDefault="00000000" w:rsidRPr="00000000" w14:paraId="0000006B">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hrgzfg5hd21u" w:id="0"/>
      <w:bookmarkEnd w:id="0"/>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gestión de incidencias es una iniciativa enfocada en desarrollar un sistema eficiente para el manejo y seguimiento de incidentes. Durante el hito 2, se llevaron a cabo diversas actividades que contribuyeron al avance y cumplimiento de los objetivos del proyecto.</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actividades principales fue la creación del "Documento de Validación de Requisitos y Especificaciones". Este documento tuvo como propósito establecer los criterios y las métricas necesarias para validar los requisitos y especificaciones del sistema, garantizando que cumplan con los estándares y expectativas establecidos.</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elaboraron los siguientes documentos de especificación de requerimientos: "Documento de Especificación de Requerimiento 4", "Documento de Especificación de Requerimiento 5" y "Documento de Especificación de Requerimiento 6". Estos documentos detallaron los requisitos específicos del sistema, abordando aspectos funcionales, técnicos y de rendimiento.</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desarrolló el "Documento de Especificación de UI" para definir los requisitos de la interfaz de usuario, asegurando una experiencia amigable y eficiente para los usuarios del sistema. Además, se creó el "Documento de Especificación de la BD" que delineó la estructura y los requisitos de la base de datos necesarios para el funcionamiento del sistema.</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implementación, se completaron varios módulos esenciales del sistema. El "Módulo de Página Principal" proporciona una interfaz inicial donde los usuarios pueden acceder a las funcionalidades principales del sistema. El "Módulo de Autenticación de Usuario" permite a los usuarios iniciar sesión de manera segura y acceder a sus cuentas personalizadas.</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Registro de Incidencias" fue desarrollado para permitir a los usuarios reportar y dar seguimiento a las incidencias que surjan. Este módulo facilita el registro, clasificación y asignación de las incidencias, asegurando una gestión eficaz de las mismas.</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calidad del software, se elaboraron el "Documento de Pruebas de Software Maestro" y el "Documento de Pruebas de Validación del Software". Estos documentos describen los casos de prueba y los procedimientos de validación necesarios para verificar el correcto funcionamiento del sistema.</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realizó un "Documento de Análisis de la Calidad del Software" que evaluó y documentó el desempeño y la confiabilidad del sistema, identificando posibles áreas de mejora y proponiendo soluciones.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generaron los "Reportes del Desarrollo del Software" y el "Reporte del Segundo Sprint", que proporcionan una visión general del progreso y los logros alcanzados durante el desarrollo del proyecto.</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actividades del hito 2 representan importantes avances en el proyecto de gestión de incidencias, sentando las bases para la creación de un sistema robusto y funcional que contribuirá a mejorar la eficiencia en la gestión de incidentes.</w:t>
      </w:r>
      <w:r w:rsidDel="00000000" w:rsidR="00000000" w:rsidRPr="00000000">
        <w:rPr>
          <w:rtl w:val="0"/>
        </w:rPr>
      </w:r>
    </w:p>
    <w:p w:rsidR="00000000" w:rsidDel="00000000" w:rsidP="00000000" w:rsidRDefault="00000000" w:rsidRPr="00000000" w14:paraId="0000007F">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tum1cuuw810s" w:id="1"/>
      <w:bookmarkEnd w:id="1"/>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84">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87ugwslnreh" w:id="2"/>
      <w:bookmarkEnd w:id="2"/>
      <w:r w:rsidDel="00000000" w:rsidR="00000000" w:rsidRPr="00000000">
        <w:rPr>
          <w:rFonts w:ascii="Times New Roman" w:cs="Times New Roman" w:eastAsia="Times New Roman" w:hAnsi="Times New Roman"/>
          <w:b w:val="1"/>
          <w:color w:val="000000"/>
          <w:sz w:val="24"/>
          <w:szCs w:val="24"/>
          <w:rtl w:val="0"/>
        </w:rPr>
        <w:t xml:space="preserve">Objetivos del proyecto</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 hito 2 del proyecto son: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requisitos y especificaciones: El objetivo principal puede ser la elaboración de documentos que detallan y especifican los requisitos y especificaciones del sistema. Esto puede incluir la identificación y la definición clara de las funcionalidades necesarias, los componentes técnicos requeridos, los criterios de rendimiento, las interfaces de usuario y cualquier otro aspecto relevante para el desarrollo del sistema.</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Un objetivo clave puede ser establecer la estructura y la arquitectura del sistema. Esto implica definir la forma en que los diferentes módulos y componentes del sistema se relacionarán y trabajarán juntos, así como determinar las interfaces y la comunicación entre ellos.</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módulos esenciales: Otro objetivo puede ser la implementación de los módulos fundamentales del sistema. Esto implica desarrollar y poner en funcionamiento componentes clave que permitan la interacción básica con el sistema, como el módulo de autenticación de usuario, el módulo de registro de incidencias o el módulo de página principal.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pruebas de software: Un objetivo importante puede ser establecer los casos de prueba y los procedimientos de validación para garantizar la calidad y el correcto funcionamiento del software desarrollado. Esto puede incluir la creación de documentos de pruebas y la ejecución de pruebas para verificar que el sistema cumpla con los requisitos establecidos.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 Un objetivo adicional puede ser realizar un análisis de la calidad del software desarrollado hasta el momento. Esto implica evaluar aspectos como el rendimiento, la confiabilidad, la usabilidad y la seguridad del sistema, y documentar cualquier área de mejora o recomendación para garantizar una mayor calidad del producto final.</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numPr>
          <w:ilvl w:val="0"/>
          <w:numId w:val="4"/>
        </w:numPr>
        <w:ind w:left="720" w:hanging="360"/>
        <w:rPr>
          <w:rFonts w:ascii="Times New Roman" w:cs="Times New Roman" w:eastAsia="Times New Roman" w:hAnsi="Times New Roman"/>
          <w:color w:val="000000"/>
          <w:sz w:val="24"/>
          <w:szCs w:val="24"/>
        </w:rPr>
      </w:pPr>
      <w:bookmarkStart w:colFirst="0" w:colLast="0" w:name="_u71xhk3wn80j" w:id="3"/>
      <w:bookmarkEnd w:id="3"/>
      <w:r w:rsidDel="00000000" w:rsidR="00000000" w:rsidRPr="00000000">
        <w:rPr>
          <w:rFonts w:ascii="Times New Roman" w:cs="Times New Roman" w:eastAsia="Times New Roman" w:hAnsi="Times New Roman"/>
          <w:color w:val="000000"/>
          <w:sz w:val="24"/>
          <w:szCs w:val="24"/>
          <w:rtl w:val="0"/>
        </w:rPr>
        <w:t xml:space="preserve">Planificación del Hito 2</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bl>
      <w:tblPr>
        <w:tblStyle w:val="Table2"/>
        <w:tblW w:w="12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5040"/>
        <w:gridCol w:w="1215"/>
        <w:gridCol w:w="2190"/>
        <w:tblGridChange w:id="0">
          <w:tblGrid>
            <w:gridCol w:w="615"/>
            <w:gridCol w:w="3165"/>
            <w:gridCol w:w="504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Detalla la validación de requisitos y especificaciones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el registro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asignación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priorización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la interfaz de usuario para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la base de datos para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pagina principal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autenticación de usuario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registro de incidencias</w:t>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las pruebas de software en todos los requerimientos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las pruebas de validación en los requerimientos del hito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 el análisis de la calidad del código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 el desarrollo completo del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completo del segundo sprint</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final del sprint</w:t>
            </w:r>
          </w:p>
        </w:tc>
      </w:tr>
    </w:tbl>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bl>
      <w:tblPr>
        <w:tblStyle w:val="Table3"/>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1230"/>
        <w:gridCol w:w="1215"/>
        <w:gridCol w:w="2190"/>
        <w:tblGridChange w:id="0">
          <w:tblGrid>
            <w:gridCol w:w="615"/>
            <w:gridCol w:w="3165"/>
            <w:gridCol w:w="123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Responsables/rol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08/05/2023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11/05/2023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b w:val="1"/>
                <w:sz w:val="20"/>
                <w:szCs w:val="20"/>
                <w:rtl w:val="0"/>
              </w:rPr>
              <w:t xml:space="preserve">Durand/PB, Justiniano/A,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10/05/2023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b w:val="1"/>
                <w:sz w:val="20"/>
                <w:szCs w:val="20"/>
                <w:rtl w:val="0"/>
              </w:rPr>
              <w:t xml:space="preserve">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b w:val="1"/>
                <w:sz w:val="20"/>
                <w:szCs w:val="20"/>
                <w:rtl w:val="0"/>
              </w:rPr>
              <w:t xml:space="preserve">Balceda/PB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b w:val="1"/>
                <w:sz w:val="20"/>
                <w:szCs w:val="20"/>
                <w:rtl w:val="0"/>
              </w:rPr>
              <w:t xml:space="preserve">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b w:val="1"/>
                <w:sz w:val="20"/>
                <w:szCs w:val="20"/>
                <w:rtl w:val="0"/>
              </w:rPr>
              <w:t xml:space="preserve">Huarhua/UX,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0"/>
                <w:szCs w:val="20"/>
                <w:rtl w:val="0"/>
              </w:rPr>
              <w:t xml:space="preserve">Canecillas/DBA,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b w:val="1"/>
                <w:sz w:val="20"/>
                <w:szCs w:val="20"/>
                <w:rtl w:val="0"/>
              </w:rPr>
              <w:t xml:space="preserve">Soller/PB, Canecillas/A, Balceda/PB,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sz w:val="20"/>
                <w:szCs w:val="20"/>
                <w:rtl w:val="0"/>
              </w:rPr>
              <w:t xml:space="preserve">Justiniano/A, Canecillas/A, Balceda/PB, Huarhua/AS,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b w:val="1"/>
                <w:sz w:val="20"/>
                <w:szCs w:val="20"/>
                <w:rtl w:val="0"/>
              </w:rPr>
              <w:t xml:space="preserve">Balarezo/A, Justiniano/A, Canecillas/A, Durand/PB</w:t>
            </w:r>
            <w:r w:rsidDel="00000000" w:rsidR="00000000" w:rsidRPr="00000000">
              <w:rPr>
                <w:rtl w:val="0"/>
              </w:rPr>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b w:val="1"/>
                <w:sz w:val="20"/>
                <w:szCs w:val="20"/>
                <w:rtl w:val="0"/>
              </w:rPr>
              <w:t xml:space="preserve">Del Aguila/QA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b w:val="1"/>
                <w:sz w:val="20"/>
                <w:szCs w:val="20"/>
                <w:rtl w:val="0"/>
              </w:rPr>
              <w:t xml:space="preserve">Del Aguila/QA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Del Aguila/QA, Soller/PB,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b w:val="1"/>
                <w:sz w:val="20"/>
                <w:szCs w:val="20"/>
                <w:rtl w:val="0"/>
              </w:rPr>
              <w:t xml:space="preserve">Balarezo/JP, Durand/PB,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Canecillas/A, Balceda/PB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b w:val="1"/>
                <w:sz w:val="20"/>
                <w:szCs w:val="20"/>
                <w:rtl w:val="0"/>
              </w:rPr>
              <w:t xml:space="preserve">Del Aguila/QA, Soller/PB, Justiniano/A</w:t>
            </w: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y4mot9kx44yn" w:id="4"/>
      <w:bookmarkEnd w:id="4"/>
      <w:r w:rsidDel="00000000" w:rsidR="00000000" w:rsidRPr="00000000">
        <w:rPr>
          <w:rFonts w:ascii="Times New Roman" w:cs="Times New Roman" w:eastAsia="Times New Roman" w:hAnsi="Times New Roman"/>
          <w:b w:val="1"/>
          <w:color w:val="000000"/>
          <w:sz w:val="24"/>
          <w:szCs w:val="24"/>
          <w:rtl w:val="0"/>
        </w:rPr>
        <w:t xml:space="preserve">Desarrollo del Hito 2</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2 se trabajó en los siguientes entregables más importantes:</w:t>
      </w:r>
    </w:p>
    <w:p w:rsidR="00000000" w:rsidDel="00000000" w:rsidP="00000000" w:rsidRDefault="00000000" w:rsidRPr="00000000" w14:paraId="0000012A">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6990"/>
        <w:gridCol w:w="2505"/>
        <w:tblGridChange w:id="0">
          <w:tblGrid>
            <w:gridCol w:w="480"/>
            <w:gridCol w:w="6990"/>
            <w:gridCol w:w="250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SGI-DVRE.DOCX</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SGI-DER4.DOCX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SGI-DER5.DOCX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SGI-DER6.DOCX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SGI-DEUI2.PDF</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SGI-DEBD2.DOCX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SGI-MPP.DOCX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SGI-MAU.DOCX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SGI-MRI.DOCX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SGI-DPSM.DOCX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SGI-DPVS1.DOCX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SGI-DACS1.DOCX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SGI-RDS1.DOCX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SGI-RSS.DOCX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SGI-AFH2.DOCX</w:t>
            </w:r>
          </w:p>
        </w:tc>
      </w:tr>
    </w:tbl>
    <w:p w:rsidR="00000000" w:rsidDel="00000000" w:rsidP="00000000" w:rsidRDefault="00000000" w:rsidRPr="00000000" w14:paraId="000001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s2kp8v8e7gzy" w:id="5"/>
      <w:bookmarkEnd w:id="5"/>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conclusiones del hito 2 en el proyecto de gestión de incidencias son las siguientes: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avanzar significativamente en el desarrollo del proyecto, cumpliendo con los objetivos establecidos para este hito en particular.</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realizado una exhaustiva documentación de los requisitos y especificaciones del sistema, lo cual proporciona una base sólida para el desarrollo y la implementación de las funcionalidades necesarias.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diseñado la arquitectura del sistema, estableciendo la estructura y la forma en que los diferentes componentes interactúan entre sí. Esto permite una mejor comprensión de cómo se integrarán los módulos desarrollados en el proyecto.</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implementado módulos esenciales como el de página principal, autenticación de usuario y registro de incidencias. Estos módulos representan hitos clave en el desarrollo del proyecto, ya que proporcionan las funcionalidades básicas necesarias para el sistema.</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definido los casos de prueba y los procedimientos de validación para garantizar la calidad del software desarrollado. Esto asegura que el sistema cumpla con los requisitos establecidos y funcione de manera esperada.</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realizado un análisis de la calidad del software hasta el momento, evaluando aspectos como el rendimiento, la confiabilidad, la usabilidad y la seguridad del sistema. Esto permite identificar áreas de mejora y tomar acciones para asegurar la calidad del producto final.</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m9b3k1qwgaih" w:id="6"/>
      <w:bookmarkEnd w:id="6"/>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2</w:t>
      </w:r>
    </w:p>
    <w:p w:rsidR="00000000" w:rsidDel="00000000" w:rsidP="00000000" w:rsidRDefault="00000000" w:rsidRPr="00000000" w14:paraId="0000016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alcanzado el desarrollo con éxito de todos los entregables establecidos para este hito de este proyecto de Sistema de Gestión de Incidencias, lo que demuestra nuestro compromiso y dedicación para cumplir con los objetivos y metas establecidos.</w:t>
      </w:r>
    </w:p>
    <w:p w:rsidR="00000000" w:rsidDel="00000000" w:rsidP="00000000" w:rsidRDefault="00000000" w:rsidRPr="00000000" w14:paraId="0000016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hito, nuestro equipo ha trabajado arduamente para definir los requisitos del software, analizar los riesgos y diseñar la arquitectura y el diseño del software. Además, hemos validado nuestras historias de usuario y definido los criterios de aceptación para asegurarnos de que cumplan con las expectativas del cliente. Todo esto se ha logrado gracias al trabajo en equipo y la colaboración constante de todos los miembros del equipo.</w:t>
      </w:r>
    </w:p>
    <w:p w:rsidR="00000000" w:rsidDel="00000000" w:rsidP="00000000" w:rsidRDefault="00000000" w:rsidRPr="00000000" w14:paraId="0000016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demostrado, se aprueba la finalización del Hito 2 de nuestro proyecto de Sistema de Gestión de Incidencias de FDT-Consulting.</w:t>
      </w:r>
    </w:p>
    <w:p w:rsidR="00000000" w:rsidDel="00000000" w:rsidP="00000000" w:rsidRDefault="00000000" w:rsidRPr="00000000" w14:paraId="00000170">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uzc06lt9y6j6" w:id="7"/>
      <w:bookmarkEnd w:id="7"/>
      <w:r w:rsidDel="00000000" w:rsidR="00000000" w:rsidRPr="00000000">
        <w:rPr>
          <w:rFonts w:ascii="Times New Roman" w:cs="Times New Roman" w:eastAsia="Times New Roman" w:hAnsi="Times New Roman"/>
          <w:b w:val="1"/>
          <w:color w:val="000000"/>
          <w:sz w:val="24"/>
          <w:szCs w:val="24"/>
          <w:rtl w:val="0"/>
        </w:rPr>
        <w:t xml:space="preserve">Firmas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Firma del líder del proyecto</w:t>
      </w:r>
    </w:p>
    <w:p w:rsidR="00000000" w:rsidDel="00000000" w:rsidP="00000000" w:rsidRDefault="00000000" w:rsidRPr="00000000" w14:paraId="00000173">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5"/>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4">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r w:rsidDel="00000000" w:rsidR="00000000" w:rsidRPr="00000000">
              <w:rPr>
                <w:rtl w:val="0"/>
              </w:rPr>
            </w:r>
          </w:p>
        </w:tc>
        <w:tc>
          <w:tcPr>
            <w:shd w:fill="cccccc" w:val="clear"/>
            <w:vAlign w:val="top"/>
          </w:tcPr>
          <w:p w:rsidR="00000000" w:rsidDel="00000000" w:rsidP="00000000" w:rsidRDefault="00000000" w:rsidRPr="00000000" w14:paraId="00000175">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6">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78">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17A">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17C">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6"/>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D">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Nombre/Función</w:t>
            </w:r>
            <w:r w:rsidDel="00000000" w:rsidR="00000000" w:rsidRPr="00000000">
              <w:rPr>
                <w:rtl w:val="0"/>
              </w:rPr>
            </w:r>
          </w:p>
        </w:tc>
        <w:tc>
          <w:tcPr>
            <w:shd w:fill="cccccc" w:val="clear"/>
            <w:vAlign w:val="top"/>
          </w:tcPr>
          <w:p w:rsidR="00000000" w:rsidDel="00000000" w:rsidP="00000000" w:rsidRDefault="00000000" w:rsidRPr="00000000" w14:paraId="0000017E">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F">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rHeight w:val="680.9765625" w:hRule="atLeast"/>
          <w:tblHeader w:val="0"/>
        </w:trPr>
        <w:tc>
          <w:tcPr>
            <w:vAlign w:val="top"/>
          </w:tcPr>
          <w:p w:rsidR="00000000" w:rsidDel="00000000" w:rsidP="00000000" w:rsidRDefault="00000000" w:rsidRPr="00000000" w14:paraId="00000180">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 / QA</w:t>
            </w:r>
          </w:p>
        </w:tc>
        <w:tc>
          <w:tcPr>
            <w:vAlign w:val="top"/>
          </w:tcPr>
          <w:p w:rsidR="00000000" w:rsidDel="00000000" w:rsidP="00000000" w:rsidRDefault="00000000" w:rsidRPr="00000000" w14:paraId="00000181">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12319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90625" cy="1231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2">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3">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84">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5">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6">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Caracuzma,Marlon Milko / PB</w:t>
            </w:r>
          </w:p>
        </w:tc>
        <w:tc>
          <w:tcPr>
            <w:vAlign w:val="top"/>
          </w:tcPr>
          <w:p w:rsidR="00000000" w:rsidDel="00000000" w:rsidP="00000000" w:rsidRDefault="00000000" w:rsidRPr="00000000" w14:paraId="00000187">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17" cy="4286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817" cy="4286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8">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 / PB</w:t>
            </w:r>
          </w:p>
        </w:tc>
        <w:tc>
          <w:tcPr>
            <w:vAlign w:val="top"/>
          </w:tcPr>
          <w:p w:rsidR="00000000" w:rsidDel="00000000" w:rsidP="00000000" w:rsidRDefault="00000000" w:rsidRPr="00000000" w14:paraId="0000018A">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655" cy="43311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5655" cy="433112"/>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B">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rHeight w:val="244.98046875" w:hRule="atLeast"/>
          <w:tblHeader w:val="0"/>
        </w:trPr>
        <w:tc>
          <w:tcPr>
            <w:vAlign w:val="top"/>
          </w:tcPr>
          <w:p w:rsidR="00000000" w:rsidDel="00000000" w:rsidP="00000000" w:rsidRDefault="00000000" w:rsidRPr="00000000" w14:paraId="0000018C">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Barnechea,Carlos Javier / PB</w:t>
            </w:r>
          </w:p>
        </w:tc>
        <w:tc>
          <w:tcPr>
            <w:vAlign w:val="top"/>
          </w:tcPr>
          <w:p w:rsidR="00000000" w:rsidDel="00000000" w:rsidP="00000000" w:rsidRDefault="00000000" w:rsidRPr="00000000" w14:paraId="0000018D">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355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90625" cy="355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E">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18F">
      <w:pPr>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color w:val="666666"/>
              <w:sz w:val="16"/>
              <w:szCs w:val="16"/>
            </w:rPr>
          </w:pPr>
          <w:r w:rsidDel="00000000" w:rsidR="00000000" w:rsidRPr="00000000">
            <w:rPr>
              <w:color w:val="666666"/>
              <w:sz w:val="16"/>
              <w:szCs w:val="16"/>
              <w:rtl w:val="0"/>
            </w:rPr>
            <w:t xml:space="preserve">Acta de Finalización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color w:val="666666"/>
              <w:sz w:val="16"/>
              <w:szCs w:val="16"/>
            </w:rPr>
          </w:pPr>
          <w:r w:rsidDel="00000000" w:rsidR="00000000" w:rsidRPr="00000000">
            <w:rPr>
              <w:color w:val="666666"/>
              <w:sz w:val="16"/>
              <w:szCs w:val="16"/>
              <w:rtl w:val="0"/>
            </w:rPr>
            <w:t xml:space="preserve">Fecha:    31/05/2023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color w:val="666666"/>
              <w:sz w:val="16"/>
              <w:szCs w:val="16"/>
            </w:rPr>
          </w:pPr>
          <w:r w:rsidDel="00000000" w:rsidR="00000000" w:rsidRPr="00000000">
            <w:rPr>
              <w:color w:val="666666"/>
              <w:sz w:val="16"/>
              <w:szCs w:val="16"/>
              <w:rtl w:val="0"/>
            </w:rPr>
            <w:t xml:space="preserve">SGI - Documento de Acta de Finalización de Hito 2 </w:t>
          </w:r>
          <w:r w:rsidDel="00000000" w:rsidR="00000000" w:rsidRPr="00000000">
            <w:rPr>
              <w:color w:val="666666"/>
              <w:sz w:val="16"/>
              <w:szCs w:val="16"/>
              <w:rtl w:val="0"/>
            </w:rPr>
            <w:t xml:space="preserve">-SGI-DAFH2.docx</w:t>
          </w:r>
          <w:r w:rsidDel="00000000" w:rsidR="00000000" w:rsidRPr="00000000">
            <w:rPr>
              <w:rtl w:val="0"/>
            </w:rPr>
          </w:r>
        </w:p>
      </w:tc>
    </w:tr>
  </w:tbl>
  <w:p w:rsidR="00000000" w:rsidDel="00000000" w:rsidP="00000000" w:rsidRDefault="00000000" w:rsidRPr="00000000" w14:paraId="00000197">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