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 </w:t>
      </w:r>
    </w:p>
    <w:p w:rsidR="00000000" w:rsidDel="00000000" w:rsidP="00000000" w:rsidRDefault="00000000" w:rsidRPr="00000000" w14:paraId="00000003">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r w:rsidDel="00000000" w:rsidR="00000000" w:rsidRPr="00000000">
        <w:rPr>
          <w:b w:val="1"/>
          <w:color w:val="222222"/>
          <w:sz w:val="32"/>
          <w:szCs w:val="32"/>
        </w:rPr>
        <w:drawing>
          <wp:inline distB="114300" distT="114300" distL="114300" distR="114300">
            <wp:extent cx="2192527" cy="25069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2527" cy="2506927"/>
                    </a:xfrm>
                    <a:prstGeom prst="rect"/>
                    <a:ln/>
                  </pic:spPr>
                </pic:pic>
              </a:graphicData>
            </a:graphic>
          </wp:inline>
        </w:drawing>
      </w: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Documento de Validación de Requisitos y Especificaciones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7">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p>
    <w:p w:rsidR="00000000" w:rsidDel="00000000" w:rsidP="00000000" w:rsidRDefault="00000000" w:rsidRPr="00000000" w14:paraId="0000000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0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0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p w:rsidR="00000000" w:rsidDel="00000000" w:rsidP="00000000" w:rsidRDefault="00000000" w:rsidRPr="00000000" w14:paraId="00000012">
      <w:pPr>
        <w:spacing w:after="200" w:line="276" w:lineRule="auto"/>
        <w:rPr/>
      </w:pPr>
      <w:r w:rsidDel="00000000" w:rsidR="00000000" w:rsidRPr="00000000">
        <w:rPr>
          <w:rtl w:val="0"/>
        </w:rPr>
      </w:r>
    </w:p>
    <w:tbl>
      <w:tblPr>
        <w:tblStyle w:val="Table1"/>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400"/>
        <w:gridCol w:w="2295"/>
        <w:tblGridChange w:id="0">
          <w:tblGrid>
            <w:gridCol w:w="915"/>
            <w:gridCol w:w="1365"/>
            <w:gridCol w:w="1095"/>
            <w:gridCol w:w="2400"/>
            <w:gridCol w:w="2295"/>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11/05/23</w:t>
            </w:r>
          </w:p>
        </w:tc>
        <w:tc>
          <w:tcPr>
            <w:shd w:fill="auto" w:val="cle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Requerimiento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 Diego Justiniano / Marlon Durand</w:t>
            </w:r>
          </w:p>
        </w:tc>
      </w:tr>
      <w:tr>
        <w:trPr>
          <w:cantSplit w:val="0"/>
          <w:tblHeader w:val="0"/>
        </w:trPr>
        <w:tc>
          <w:tcPr>
            <w:shd w:fill="auto" w:val="cle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7">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276"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9y4sf97h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 ANÁLISIS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5ccxv7mv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REVISIONES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zcztazu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 DE VALIDACIÓN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rFonts w:ascii="Times New Roman" w:cs="Times New Roman" w:eastAsia="Times New Roman" w:hAnsi="Times New Roman"/>
          <w:b w:val="1"/>
          <w:sz w:val="24"/>
          <w:szCs w:val="24"/>
        </w:rPr>
      </w:pPr>
      <w:bookmarkStart w:colFirst="0" w:colLast="0" w:name="_e19y4sf97h36" w:id="0"/>
      <w:bookmarkEnd w:id="0"/>
      <w:r w:rsidDel="00000000" w:rsidR="00000000" w:rsidRPr="00000000">
        <w:rPr>
          <w:rFonts w:ascii="Times New Roman" w:cs="Times New Roman" w:eastAsia="Times New Roman" w:hAnsi="Times New Roman"/>
          <w:b w:val="1"/>
          <w:sz w:val="24"/>
          <w:szCs w:val="24"/>
          <w:rtl w:val="0"/>
        </w:rPr>
        <w:t xml:space="preserve">INTRODUCCIÓN DE ANÁLISIS</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tiene como objetivo llevar a cabo una revisión exhaustiva de los requisitos y especificaciones del software desarrollado, con el fin de analizar y validar la calidad y consistencia de los mismos. Para ello, se han llevado a cabo diferentes verificaciones y validaciones con el fin de detectar posibles errores o inconsistencias en los requisitos y especificaciones del software.</w:t>
      </w:r>
    </w:p>
    <w:p w:rsidR="00000000" w:rsidDel="00000000" w:rsidP="00000000" w:rsidRDefault="00000000" w:rsidRPr="00000000" w14:paraId="0000005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sentido, el documento se divide en tres secciones principales: la Introducción de Análisis, la Tabla de Revisiones y las Conclusiones de Verificaciones.</w:t>
      </w:r>
    </w:p>
    <w:p w:rsidR="00000000" w:rsidDel="00000000" w:rsidP="00000000" w:rsidRDefault="00000000" w:rsidRPr="00000000" w14:paraId="0000005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Introducción de Análisis se proporciona una visión general de los objetivos del documento, así como una descripción detallada del enfoque metodológico utilizado para llevar a cabo el análisis y la validación de los requisitos y especificaciones del software.</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Tabla de Revisiones, por su parte, presenta un resumen de los cambios y actualizaciones realizados en los requisitos y especificaciones del software, así como una lista detallada de los problemas y errores identificados durante la revisión y validación del mismo.</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en las Conclusiones de Validaciones se presentan los resultados y las recomendaciones derivadas de la revisión y análisis de los requisitos y especificaciones del software. Además, se exponen las implicaciones y las recomendaciones para la próxima fase del desarrollo del software.</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este documento representa un importante paso en la validación y análisis de los requisitos y especificaciones del software desarrollado. Esperamos que este informe proporcione una guía clara para la mejora continua del software, y que sirva como una herramienta valiosa para el equipo de desarrollo en la toma de decisiones futuras.</w:t>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rPr>
          <w:rFonts w:ascii="Times New Roman" w:cs="Times New Roman" w:eastAsia="Times New Roman" w:hAnsi="Times New Roman"/>
          <w:b w:val="1"/>
          <w:sz w:val="24"/>
          <w:szCs w:val="24"/>
        </w:rPr>
      </w:pPr>
      <w:bookmarkStart w:colFirst="0" w:colLast="0" w:name="_bh5ccxv7mver" w:id="1"/>
      <w:bookmarkEnd w:id="1"/>
      <w:r w:rsidDel="00000000" w:rsidR="00000000" w:rsidRPr="00000000">
        <w:rPr>
          <w:rFonts w:ascii="Times New Roman" w:cs="Times New Roman" w:eastAsia="Times New Roman" w:hAnsi="Times New Roman"/>
          <w:b w:val="1"/>
          <w:sz w:val="24"/>
          <w:szCs w:val="24"/>
          <w:rtl w:val="0"/>
        </w:rPr>
        <w:t xml:space="preserve">TABLA DE REVISIONES</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2"/>
        <w:tblW w:w="89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595"/>
        <w:tblGridChange w:id="0">
          <w:tblGrid>
            <w:gridCol w:w="3360"/>
            <w:gridCol w:w="5595"/>
          </w:tblGrid>
        </w:tblGridChange>
      </w:tblGrid>
      <w:tr>
        <w:trPr>
          <w:cantSplit w:val="0"/>
          <w:trHeight w:val="432.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MÉTRICAS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REVISIÓN</w:t>
            </w:r>
          </w:p>
        </w:tc>
      </w:tr>
      <w:tr>
        <w:trPr>
          <w:cantSplit w:val="0"/>
          <w:trHeight w:val="447.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7">
            <w:pPr>
              <w:ind w:left="0" w:firstLine="0"/>
              <w:rPr>
                <w:b w:val="1"/>
              </w:rPr>
            </w:pPr>
            <w:r w:rsidDel="00000000" w:rsidR="00000000" w:rsidRPr="00000000">
              <w:rPr>
                <w:rFonts w:ascii="Times New Roman" w:cs="Times New Roman" w:eastAsia="Times New Roman" w:hAnsi="Times New Roman"/>
                <w:sz w:val="24"/>
                <w:szCs w:val="24"/>
                <w:rtl w:val="0"/>
              </w:rPr>
              <w:t xml:space="preserve">Plan de Elicitación de Requerimientos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ind w:left="1440" w:firstLine="0"/>
              <w:rPr/>
            </w:pPr>
            <w:r w:rsidDel="00000000" w:rsidR="00000000" w:rsidRPr="00000000">
              <w:rPr>
                <w:rFonts w:ascii="Times New Roman" w:cs="Times New Roman" w:eastAsia="Times New Roman" w:hAnsi="Times New Roman"/>
                <w:sz w:val="24"/>
                <w:szCs w:val="24"/>
                <w:rtl w:val="0"/>
              </w:rPr>
              <w:t xml:space="preserve">SGI-PER.DOCX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9">
            <w:pPr>
              <w:ind w:left="0" w:firstLine="0"/>
              <w:rPr>
                <w:b w:val="1"/>
              </w:rPr>
            </w:pPr>
            <w:r w:rsidDel="00000000" w:rsidR="00000000" w:rsidRPr="00000000">
              <w:rPr>
                <w:rFonts w:ascii="Times New Roman" w:cs="Times New Roman" w:eastAsia="Times New Roman" w:hAnsi="Times New Roman"/>
                <w:sz w:val="24"/>
                <w:szCs w:val="24"/>
                <w:rtl w:val="0"/>
              </w:rPr>
              <w:t xml:space="preserve">Creación de Cuenta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ind w:left="1440" w:firstLine="0"/>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B">
            <w:pPr>
              <w:ind w:left="0" w:firstLine="0"/>
              <w:rPr>
                <w:b w:val="1"/>
              </w:rPr>
            </w:pPr>
            <w:r w:rsidDel="00000000" w:rsidR="00000000" w:rsidRPr="00000000">
              <w:rPr>
                <w:rFonts w:ascii="Times New Roman" w:cs="Times New Roman" w:eastAsia="Times New Roman" w:hAnsi="Times New Roman"/>
                <w:sz w:val="24"/>
                <w:szCs w:val="24"/>
                <w:rtl w:val="0"/>
              </w:rPr>
              <w:t xml:space="preserve">Gestión de Roles </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ind w:left="1440" w:firstLine="0"/>
              <w:rPr/>
            </w:pPr>
            <w:r w:rsidDel="00000000" w:rsidR="00000000" w:rsidRPr="00000000">
              <w:rPr>
                <w:rFonts w:ascii="Times New Roman" w:cs="Times New Roman" w:eastAsia="Times New Roman" w:hAnsi="Times New Roman"/>
                <w:sz w:val="24"/>
                <w:szCs w:val="24"/>
                <w:rtl w:val="0"/>
              </w:rPr>
              <w:t xml:space="preserve">SGI-DER2.DOCX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D">
            <w:pPr>
              <w:ind w:left="0" w:firstLine="0"/>
              <w:rPr>
                <w:b w:val="1"/>
              </w:rPr>
            </w:pPr>
            <w:r w:rsidDel="00000000" w:rsidR="00000000" w:rsidRPr="00000000">
              <w:rPr>
                <w:rFonts w:ascii="Times New Roman" w:cs="Times New Roman" w:eastAsia="Times New Roman" w:hAnsi="Times New Roman"/>
                <w:sz w:val="24"/>
                <w:szCs w:val="24"/>
                <w:rtl w:val="0"/>
              </w:rPr>
              <w:t xml:space="preserve">Autenticación de Usuario</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ind w:left="1440" w:firstLine="0"/>
              <w:rPr/>
            </w:pPr>
            <w:r w:rsidDel="00000000" w:rsidR="00000000" w:rsidRPr="00000000">
              <w:rPr>
                <w:rFonts w:ascii="Times New Roman" w:cs="Times New Roman" w:eastAsia="Times New Roman" w:hAnsi="Times New Roman"/>
                <w:sz w:val="24"/>
                <w:szCs w:val="24"/>
                <w:rtl w:val="0"/>
              </w:rPr>
              <w:t xml:space="preserve">SGI-DER3.DOCX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F">
            <w:pPr>
              <w:ind w:left="0" w:firstLine="0"/>
              <w:rPr>
                <w:b w:val="1"/>
              </w:rPr>
            </w:pPr>
            <w:r w:rsidDel="00000000" w:rsidR="00000000" w:rsidRPr="00000000">
              <w:rPr>
                <w:rFonts w:ascii="Times New Roman" w:cs="Times New Roman" w:eastAsia="Times New Roman" w:hAnsi="Times New Roman"/>
                <w:sz w:val="24"/>
                <w:szCs w:val="24"/>
                <w:rtl w:val="0"/>
              </w:rPr>
              <w:t xml:space="preserve">Análisis de Riesgos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ind w:left="1440" w:firstLine="0"/>
              <w:rPr/>
            </w:pPr>
            <w:r w:rsidDel="00000000" w:rsidR="00000000" w:rsidRPr="00000000">
              <w:rPr>
                <w:rFonts w:ascii="Times New Roman" w:cs="Times New Roman" w:eastAsia="Times New Roman" w:hAnsi="Times New Roman"/>
                <w:sz w:val="24"/>
                <w:szCs w:val="24"/>
                <w:rtl w:val="0"/>
              </w:rPr>
              <w:t xml:space="preserve">SGI-DAR.DOCX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1">
            <w:pPr>
              <w:ind w:left="0" w:firstLine="0"/>
              <w:rPr>
                <w:b w:val="1"/>
              </w:rPr>
            </w:pPr>
            <w:r w:rsidDel="00000000" w:rsidR="00000000" w:rsidRPr="00000000">
              <w:rPr>
                <w:rFonts w:ascii="Times New Roman" w:cs="Times New Roman" w:eastAsia="Times New Roman" w:hAnsi="Times New Roman"/>
                <w:sz w:val="24"/>
                <w:szCs w:val="24"/>
                <w:rtl w:val="0"/>
              </w:rPr>
              <w:t xml:space="preserve">Validar Historias de Usuario</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ind w:left="1440" w:firstLine="0"/>
              <w:rPr/>
            </w:pPr>
            <w:r w:rsidDel="00000000" w:rsidR="00000000" w:rsidRPr="00000000">
              <w:rPr>
                <w:rFonts w:ascii="Times New Roman" w:cs="Times New Roman" w:eastAsia="Times New Roman" w:hAnsi="Times New Roman"/>
                <w:sz w:val="24"/>
                <w:szCs w:val="24"/>
                <w:rtl w:val="0"/>
              </w:rPr>
              <w:t xml:space="preserve">SGI-LHU.DOCX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3">
            <w:pPr>
              <w:ind w:left="0" w:firstLine="0"/>
              <w:rPr>
                <w:b w:val="1"/>
              </w:rPr>
            </w:pPr>
            <w:r w:rsidDel="00000000" w:rsidR="00000000" w:rsidRPr="00000000">
              <w:rPr>
                <w:rFonts w:ascii="Times New Roman" w:cs="Times New Roman" w:eastAsia="Times New Roman" w:hAnsi="Times New Roman"/>
                <w:sz w:val="24"/>
                <w:szCs w:val="24"/>
                <w:rtl w:val="0"/>
              </w:rPr>
              <w:t xml:space="preserve">Proponer el diseño inicial de la Interfaz</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ind w:left="1440" w:firstLine="0"/>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rHeight w:val="702.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5">
            <w:pPr>
              <w:ind w:left="0" w:firstLine="0"/>
              <w:rPr>
                <w:b w:val="1"/>
              </w:rPr>
            </w:pPr>
            <w:r w:rsidDel="00000000" w:rsidR="00000000" w:rsidRPr="00000000">
              <w:rPr>
                <w:rFonts w:ascii="Times New Roman" w:cs="Times New Roman" w:eastAsia="Times New Roman" w:hAnsi="Times New Roman"/>
                <w:sz w:val="24"/>
                <w:szCs w:val="24"/>
                <w:rtl w:val="0"/>
              </w:rPr>
              <w:t xml:space="preserve"> Diseño de la Base de Datos</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ind w:left="1440" w:firstLine="0"/>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7">
            <w:pPr>
              <w:ind w:left="0" w:firstLine="0"/>
              <w:rPr>
                <w:b w:val="1"/>
              </w:rPr>
            </w:pPr>
            <w:r w:rsidDel="00000000" w:rsidR="00000000" w:rsidRPr="00000000">
              <w:rPr>
                <w:rFonts w:ascii="Times New Roman" w:cs="Times New Roman" w:eastAsia="Times New Roman" w:hAnsi="Times New Roman"/>
                <w:sz w:val="24"/>
                <w:szCs w:val="24"/>
                <w:rtl w:val="0"/>
              </w:rPr>
              <w:t xml:space="preserve">Diseño inicial de la Interfaz</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ind w:left="1440" w:firstLine="0"/>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9">
            <w:pPr>
              <w:ind w:left="0" w:firstLine="0"/>
              <w:rPr>
                <w:b w:val="1"/>
              </w:rPr>
            </w:pPr>
            <w:r w:rsidDel="00000000" w:rsidR="00000000" w:rsidRPr="00000000">
              <w:rPr>
                <w:rFonts w:ascii="Times New Roman" w:cs="Times New Roman" w:eastAsia="Times New Roman" w:hAnsi="Times New Roman"/>
                <w:sz w:val="24"/>
                <w:szCs w:val="24"/>
                <w:rtl w:val="0"/>
              </w:rPr>
              <w:t xml:space="preserve">Arquitectura y Diseño del Software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ind w:left="1440" w:firstLine="0"/>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Style w:val="Heading1"/>
        <w:numPr>
          <w:ilvl w:val="0"/>
          <w:numId w:val="1"/>
        </w:numPr>
        <w:ind w:left="720" w:hanging="360"/>
        <w:rPr>
          <w:rFonts w:ascii="Times New Roman" w:cs="Times New Roman" w:eastAsia="Times New Roman" w:hAnsi="Times New Roman"/>
          <w:b w:val="1"/>
          <w:sz w:val="24"/>
          <w:szCs w:val="24"/>
        </w:rPr>
      </w:pPr>
      <w:bookmarkStart w:colFirst="0" w:colLast="0" w:name="_uwzcztazu0em" w:id="2"/>
      <w:bookmarkEnd w:id="2"/>
      <w:r w:rsidDel="00000000" w:rsidR="00000000" w:rsidRPr="00000000">
        <w:rPr>
          <w:rFonts w:ascii="Times New Roman" w:cs="Times New Roman" w:eastAsia="Times New Roman" w:hAnsi="Times New Roman"/>
          <w:b w:val="1"/>
          <w:sz w:val="24"/>
          <w:szCs w:val="24"/>
          <w:rtl w:val="0"/>
        </w:rPr>
        <w:t xml:space="preserve">CONCLUSIONES DE VALIDACIÓN</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asegura que todos los requerimientos, funcionalidades y características del sistema se hayan definido y especificado correctamente para cumplir con los objetivos del proyecto y las necesidades del usuario. En este sentido, la validación de los diferentes documentos del proyecto, desde el plan de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de requerimientos hasta la retrospectiva del sprint, permite asegurar que el proyecto avanza de manera adecuada y que se están cumpliendo los objetivos establecidos. En las siguientes conclusiones de validación, se analizarán los diferentes documentos que componen el proyecto de sistema de gestión de incidencias para determinar si se han cumplido con los objetivos establecidos y si se han identificado posibles problemas que puedan afectar el éxito del proyecto.</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Elicitación de Requerimientos SGI-PER.DOCX: este documento es fundamental para el éxito del proyecto, ya que define el proceso de recopilación de los requerimientos del sistema. La validación de este documento debe asegurar que se hayan identificado todos los requerimientos necesarios y que se hayan utilizado las técnicas adecuadas para su obtención.</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Requerimiento 1 del Software - Creación de Cuenta </w:t>
      </w: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Fonts w:ascii="Times New Roman" w:cs="Times New Roman" w:eastAsia="Times New Roman" w:hAnsi="Times New Roman"/>
          <w:sz w:val="24"/>
          <w:szCs w:val="24"/>
          <w:rtl w:val="0"/>
        </w:rPr>
        <w:t xml:space="preserve">: este documento debe validar que se han especificado los requerimientos necesarios para permitir la creación de cuentas de usuario en el sistema de gestión de incidencias.</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Requerimiento 2 del Software - Gestión de Roles SGI-DER2.DOCX: este documento debe validar que se han especificado los requerimientos necesarios para permitir la gestión de roles de usuario en el sistema de gestión de incidencias.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Requerimiento 3 del Software - Autenticación de Usuario</w:t>
        <w:tab/>
        <w:t xml:space="preserve">SGI-DER3.DOCX: este documento debe validar que se han especificado los requerimientos necesarios para permitir la autenticación de los usuarios en el sistema de gestión de incidencias.</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Riesgos SGI-DAR.DOCX: este documento debe validar que se han identificado y evaluado todos los riesgos asociados con el sistema de gestión de incidencias y que se han definido medidas para mitigarlos.</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Validar Historias de Usuario SGI-LHU.DOCX: este documento debe validar que las historias de usuario definidas para el sistema de gestión de incidencias son claras, concisas y están bien definidas.</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Definición de criterios de aceptación</w:t>
        <w:tab/>
        <w:t xml:space="preserve">SGI-DCA.DOCX: este documento debe validar que se han definido criterios claros y precisos para aceptar el sistema de gestión de incidencias.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Proponer el diseño inicial de la Interfaz (UI)</w:t>
        <w:tab/>
      </w: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Fonts w:ascii="Times New Roman" w:cs="Times New Roman" w:eastAsia="Times New Roman" w:hAnsi="Times New Roman"/>
          <w:sz w:val="24"/>
          <w:szCs w:val="24"/>
          <w:rtl w:val="0"/>
        </w:rPr>
        <w:t xml:space="preserve">: este documento debe validar que se han propuesto diseños de interfaz de usuario que sean fáciles de usar y que cumplan con los requisitos del sistema de gestión de incidencias.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el diseño de la Base de Datos </w:t>
      </w: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Fonts w:ascii="Times New Roman" w:cs="Times New Roman" w:eastAsia="Times New Roman" w:hAnsi="Times New Roman"/>
          <w:sz w:val="24"/>
          <w:szCs w:val="24"/>
          <w:rtl w:val="0"/>
        </w:rPr>
        <w:t xml:space="preserve">: este documento debe validar que se han especificado los requerimientos necesarios para el diseño de la base de datos que soporte el sistema de gestión de incidencias.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Especificar la Arquitectura y Diseño del Software </w:t>
      </w: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Fonts w:ascii="Times New Roman" w:cs="Times New Roman" w:eastAsia="Times New Roman" w:hAnsi="Times New Roman"/>
          <w:sz w:val="24"/>
          <w:szCs w:val="24"/>
          <w:rtl w:val="0"/>
        </w:rPr>
        <w:t xml:space="preserve">: este documento debe validar que se ha especificado la arquitectura y diseño del software para cumplir con los requerimientos del sistema de gestión de incidencias.</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Sprint Retrospective</w:t>
        <w:tab/>
        <w:t xml:space="preserve">SGI-RPS.DOCX: este documento debe validar que se han revisado los resultados del sprint anterior y se han identificado mejoras para el siguiente sprint en el proceso de desarrollo del sistema de gestión de incidencias.</w:t>
      </w:r>
    </w:p>
    <w:p w:rsidR="00000000" w:rsidDel="00000000" w:rsidP="00000000" w:rsidRDefault="00000000" w:rsidRPr="00000000" w14:paraId="000000A0">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75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color w:val="666666"/>
              <w:sz w:val="16"/>
              <w:szCs w:val="16"/>
            </w:rPr>
          </w:pPr>
          <w:r w:rsidDel="00000000" w:rsidR="00000000" w:rsidRPr="00000000">
            <w:rPr>
              <w:color w:val="666666"/>
              <w:sz w:val="16"/>
              <w:szCs w:val="16"/>
              <w:rtl w:val="0"/>
            </w:rPr>
            <w:t xml:space="preserve">Documento de Validación de Requisitos y Especificaciones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color w:val="666666"/>
              <w:sz w:val="16"/>
              <w:szCs w:val="16"/>
            </w:rPr>
          </w:pPr>
          <w:r w:rsidDel="00000000" w:rsidR="00000000" w:rsidRPr="00000000">
            <w:rPr>
              <w:color w:val="666666"/>
              <w:sz w:val="16"/>
              <w:szCs w:val="16"/>
              <w:rtl w:val="0"/>
            </w:rPr>
            <w:t xml:space="preserve">Fecha:</w:t>
            <w:tab/>
            <w:t xml:space="preserve">11/05/2023</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color w:val="666666"/>
              <w:sz w:val="16"/>
              <w:szCs w:val="16"/>
            </w:rPr>
          </w:pPr>
          <w:r w:rsidDel="00000000" w:rsidR="00000000" w:rsidRPr="00000000">
            <w:rPr>
              <w:color w:val="666666"/>
              <w:sz w:val="16"/>
              <w:szCs w:val="16"/>
              <w:rtl w:val="0"/>
            </w:rPr>
            <w:t xml:space="preserve">SGI - Documento de Especificación de Requisitos SGI-DERE.docx</w:t>
          </w:r>
        </w:p>
      </w:tc>
    </w:tr>
  </w:tb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