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Esquema da Base de Dados e Funcionamento do Sistema</w:t>
      </w:r>
    </w:p>
    <w:p>
      <w:r>
        <w:t>Este documento descreve a estrutura da base de dados (em teoria) e o fluxo de dados do sistema para apoio à sua apresentação.</w:t>
      </w:r>
    </w:p>
    <w:p>
      <w:pPr>
        <w:pStyle w:val="Heading1"/>
      </w:pPr>
      <w:r>
        <w:t>1. Visão Geral (Conceito)</w:t>
      </w:r>
    </w:p>
    <w:p>
      <w:r>
        <w:t>O sistema Retail-Eureka funciona como uma plataforma integrada que rastreia todo o ciclo de vida do produto agrícola, desde o planeamento da plantação até à entrega ao retalhista/consumidor.</w:t>
      </w:r>
    </w:p>
    <w:p>
      <w:pPr>
        <w:pStyle w:val="ListNumber"/>
      </w:pPr>
      <w:r>
        <w:t>A arquitetura de dados divide-se em 3 grandes blocos:</w:t>
      </w:r>
    </w:p>
    <w:p>
      <w:pPr>
        <w:pStyle w:val="ListBullet"/>
      </w:pPr>
      <w:r>
        <w:t>Produção (Upstream): Gestão de pomares, registo de operações (rega, fertilização) e colheitas.</w:t>
      </w:r>
    </w:p>
    <w:p>
      <w:pPr>
        <w:pStyle w:val="ListBullet"/>
      </w:pPr>
      <w:r>
        <w:t>Mercado e Logística (Midstream): Publicação de ofertas/procuras, negociação e rastreio de transporte.</w:t>
      </w:r>
    </w:p>
    <w:p>
      <w:pPr>
        <w:pStyle w:val="ListBullet"/>
      </w:pPr>
      <w:r>
        <w:t>Imutabilidade (Blockchain): Registo paralelo e seguro dos eventos críticos para garantir a rastreabilidade "Do Prado ao Prato".</w:t>
      </w:r>
    </w:p>
    <w:p>
      <w:pPr>
        <w:pStyle w:val="Heading1"/>
      </w:pPr>
      <w:r>
        <w:t>2. Diagrama de Entidades (ERD Simplificado)</w:t>
      </w:r>
    </w:p>
    <w:p>
      <w:r>
        <w:t>O diagrama abaixo ilustra as principais relações entre as tabelas da base de dados (Notação Mermaid). Para visualizar graficamente, pode usar um editor compatível com Mermaid JS.</w:t>
      </w:r>
    </w:p>
    <w:p>
      <w:pPr>
        <w:pStyle w:val="NoSpacing"/>
      </w:pPr>
      <w:r>
        <w:rPr>
          <w:rFonts w:ascii="Courier New" w:hAnsi="Courier New"/>
          <w:sz w:val="18"/>
        </w:rPr>
        <w:br/>
        <w:t>erDiagram</w:t>
        <w:br/>
        <w:t xml:space="preserve">    %% BLOCO DE UTILIZADORES E PERFIS %%</w:t>
        <w:br/>
        <w:t xml:space="preserve">    USER ||--|| USER_PROFILE : "tem"</w:t>
        <w:br/>
        <w:t xml:space="preserve">    USER ||--o{ WAREHOUSE : "possui"</w:t>
        <w:br/>
        <w:br/>
        <w:t xml:space="preserve">    %% BLOCO DE PRODUTOS %%</w:t>
        <w:br/>
        <w:t xml:space="preserve">    PRODUCT ||--o{ PRODUCT_SUBFAMILY : "tem variantes"</w:t>
        <w:br/>
        <w:br/>
        <w:t xml:space="preserve">    %% BLOCO DE PRODUÇÃO (PLANTAÇÃO) %%</w:t>
        <w:br/>
        <w:t xml:space="preserve">    USER ||--o{ PLANTATION_PLAN : "gere"</w:t>
        <w:br/>
        <w:t xml:space="preserve">    PLANTATION_PLAN ||--o{ PLANTATION_CROP : "cultiva detalhes"</w:t>
        <w:br/>
        <w:t xml:space="preserve">    PLANTATION_PLAN ||--o{ PLANTATION_SOIL_VALUE : "tem analises solo"</w:t>
        <w:br/>
        <w:t xml:space="preserve">    PLANTATION_PLAN ||--o{ PLANTATION_EVENT : "regista operacoes"</w:t>
        <w:br/>
        <w:t xml:space="preserve">    PLANTATION_PLAN ||--o{ HARVEST : "gera colheitas"</w:t>
        <w:br/>
        <w:t xml:space="preserve">    </w:t>
        <w:br/>
        <w:t xml:space="preserve">    %% DETALHES DE EVENTOS (Exemplos) %%</w:t>
        <w:br/>
        <w:t xml:space="preserve">    PLANTATION_EVENT |o--o| FERTILIZER_DATA : "detalha fertilizacao"</w:t>
        <w:br/>
        <w:t xml:space="preserve">    PLANTATION_EVENT |o--o| PEST_CONTROL_DATA : "detalha fitofarmacos"</w:t>
        <w:br/>
        <w:t xml:space="preserve">    PLANTATION_EVENT |o--o| IRRIGATION_DATA : "detalha rega"</w:t>
        <w:br/>
        <w:br/>
        <w:t xml:space="preserve">    %% BLOCO DE INVENTÁRIO E MERCADO %%</w:t>
        <w:br/>
        <w:t xml:space="preserve">    HARVEST }o--o| WAREHOUSE : "armazenado em"</w:t>
        <w:br/>
        <w:t xml:space="preserve">    USER ||--o{ MARKETPLACE_ORDER : "cria pedido"</w:t>
        <w:br/>
        <w:t xml:space="preserve">    MARKETPLACE_ORDER }o--|| PRODUCT_SUBFAMILY : "transaciona"</w:t>
        <w:br/>
        <w:t xml:space="preserve">    MARKETPLACE_ORDER |o--o| HARVEST : "origina de (Venda)"</w:t>
        <w:br/>
        <w:t xml:space="preserve">    </w:t>
        <w:br/>
        <w:t xml:space="preserve">    %% BLOCO DE BLOCKCHAIN (REGISTO IMUTÁVEL) %%</w:t>
        <w:br/>
        <w:t xml:space="preserve">    BLOCKCHAIN_BLOCK {</w:t>
        <w:br/>
        <w:t xml:space="preserve">        int block_index</w:t>
        <w:br/>
        <w:t xml:space="preserve">        string batch_id</w:t>
        <w:br/>
        <w:t xml:space="preserve">        string previous_hash</w:t>
        <w:br/>
        <w:t xml:space="preserve">        string current_hash</w:t>
        <w:br/>
        <w:t xml:space="preserve">        json data_content</w:t>
        <w:br/>
        <w:t xml:space="preserve">        string event_type</w:t>
        <w:br/>
        <w:t xml:space="preserve">    }</w:t>
        <w:br/>
        <w:t xml:space="preserve">    </w:t>
      </w:r>
    </w:p>
    <w:p>
      <w:pPr>
        <w:pStyle w:val="Heading1"/>
      </w:pPr>
      <w:r>
        <w:t>3. Explicação Funcional "Como Funciona"</w:t>
      </w:r>
    </w:p>
    <w:p>
      <w:pPr>
        <w:pStyle w:val="Heading2"/>
      </w:pPr>
      <w:r>
        <w:t>A. O Ciclo de Produção (O Produtor)</w:t>
      </w:r>
    </w:p>
    <w:p>
      <w:pPr>
        <w:pStyle w:val="ListNumber"/>
      </w:pPr>
      <w:r>
        <w:t>1. Registo do Pomar (PlantationPlan):</w:t>
      </w:r>
    </w:p>
    <w:p>
      <w:pPr>
        <w:pStyle w:val="ListContinue"/>
      </w:pPr>
      <w:r>
        <w:t>O produtor define o seu "ativo" principal. Regista a localização, a área, o tipo de solo e que culturas (PlantationCrop) estão plantadas.</w:t>
      </w:r>
    </w:p>
    <w:p>
      <w:pPr>
        <w:pStyle w:val="ListNumber"/>
      </w:pPr>
      <w:r>
        <w:t>2. Diário de Operações (PlantationEvent):</w:t>
      </w:r>
    </w:p>
    <w:p>
      <w:pPr>
        <w:pStyle w:val="ListContinue"/>
      </w:pPr>
      <w:r>
        <w:t>Ao longo do ano, o produtor regista o que faz no pomar. Cada evento tem uma data e um tipo específico (Fertilização, Rega, Poda). A BD tem tabelas específicas para cada detalhe (ex: FertilizerSyntheticData).</w:t>
      </w:r>
    </w:p>
    <w:p>
      <w:pPr>
        <w:pStyle w:val="ListNumber"/>
      </w:pPr>
      <w:r>
        <w:t>3. A Colheita (Harvest):</w:t>
      </w:r>
    </w:p>
    <w:p>
      <w:pPr>
        <w:pStyle w:val="ListContinue"/>
      </w:pPr>
      <w:r>
        <w:t>No final do ciclo, cria-se o registo de Colheita. Este é o momento em que a produção se torna "Inventário", registando quantidade e qualidade (calibre, brix).</w:t>
      </w:r>
    </w:p>
    <w:p>
      <w:pPr>
        <w:pStyle w:val="Heading2"/>
      </w:pPr>
      <w:r>
        <w:t>B. O Mercado e Logística</w:t>
      </w:r>
    </w:p>
    <w:p>
      <w:pPr>
        <w:pStyle w:val="ListNumber"/>
      </w:pPr>
      <w:r>
        <w:t>1. Ordens de Mercado (MarketplaceOrder):</w:t>
      </w:r>
    </w:p>
    <w:p>
      <w:pPr>
        <w:pStyle w:val="ListContinue"/>
      </w:pPr>
      <w:r>
        <w:t>O Produtor pode criar uma oferta de venda (SELL) ligada a uma Colheita. O Retalhista pode criar um pedido de compra (BUY).</w:t>
      </w:r>
    </w:p>
    <w:p>
      <w:pPr>
        <w:pStyle w:val="ListNumber"/>
      </w:pPr>
      <w:r>
        <w:t>2. Transação:</w:t>
      </w:r>
    </w:p>
    <w:p>
      <w:pPr>
        <w:pStyle w:val="ListContinue"/>
      </w:pPr>
      <w:r>
        <w:t>Quando um negócio é fechado, a ordem passa a estado APPROVED.</w:t>
      </w:r>
    </w:p>
    <w:p>
      <w:pPr>
        <w:pStyle w:val="ListNumber"/>
      </w:pPr>
      <w:r>
        <w:t>3. Transporte:</w:t>
      </w:r>
    </w:p>
    <w:p>
      <w:pPr>
        <w:pStyle w:val="ListContinue"/>
      </w:pPr>
      <w:r>
        <w:t>A ordem contém campos para seguir a logística. Sensores IoT no camião podem enviar dados que ficam guardados no campo transport_sensor_data.</w:t>
      </w:r>
    </w:p>
    <w:p>
      <w:pPr>
        <w:pStyle w:val="Heading2"/>
      </w:pPr>
      <w:r>
        <w:t>C. O Papel da Blockchain</w:t>
      </w:r>
    </w:p>
    <w:p>
      <w:r>
        <w:t>A Blockchain não substitui a base de dados principal, funciona como um "Cartório Digital".</w:t>
      </w:r>
    </w:p>
    <w:p>
      <w:pPr>
        <w:pStyle w:val="ListBullet"/>
      </w:pPr>
      <w:r>
        <w:t>Sempre que ocorre um evento crítico (ex: Criação de Colheita, Saída para Transporte), o sistema cria um BlockchainBlock.</w:t>
      </w:r>
    </w:p>
    <w:p>
      <w:pPr>
        <w:pStyle w:val="ListBullet"/>
      </w:pPr>
      <w:r>
        <w:t>O que é guardado: Um "snapshot" dos dados naquele momento (JSON) + uma assinatura criptográfica (hash).</w:t>
      </w:r>
    </w:p>
    <w:p>
      <w:pPr>
        <w:pStyle w:val="ListBullet"/>
      </w:pPr>
      <w:r>
        <w:t>Para que serve: Garante ao consumidor final que os dados mostrados no QR Code são verdadeiros e não foram alterados posteriormente.</w:t>
      </w:r>
    </w:p>
    <w:p>
      <w:pPr>
        <w:pStyle w:val="Heading1"/>
      </w:pPr>
      <w:r>
        <w:t>4. Resumo para Apresentação</w:t>
      </w:r>
    </w:p>
    <w:p>
      <w:pPr>
        <w:pStyle w:val="ListBullet"/>
      </w:pPr>
      <w:r>
        <w:t>Estrutura Relacional: Garante a integridade dos dados operacionais.</w:t>
      </w:r>
    </w:p>
    <w:p>
      <w:pPr>
        <w:pStyle w:val="ListBullet"/>
      </w:pPr>
      <w:r>
        <w:t>Modularidade: Os eventos são modulares, permitindo adicionar novos tipos de sensores.</w:t>
      </w:r>
    </w:p>
    <w:p>
      <w:pPr>
        <w:pStyle w:val="ListBullet"/>
      </w:pPr>
      <w:r>
        <w:t>Camada de Confiança: A tabela BlockchainBlock corre em paralelo para "selar" a história do produto.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