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Cadeia de Valor Completa: Do Prado ao Prato (Com Processamento)</w:t>
      </w:r>
    </w:p>
    <w:p>
      <w:r>
        <w:t>Este fluxograma detalhado mostra a jornada completa de um produto, incluindo duas fases logísticas distintas e o processo industrial de transformação.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12499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chain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499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O Duplo Ciclo Logístico (Transporte)</w:t>
      </w:r>
    </w:p>
    <w:p>
      <w:r>
        <w:t>Ao contrário do modelo simples, aqui temos dois momentos críticos de transporte, ambos monitorizados por sensores IoT e registados na Blockchain:</w:t>
      </w:r>
    </w:p>
    <w:p>
      <w:pPr>
        <w:pStyle w:val="ListBullet"/>
      </w:pPr>
      <w:r>
        <w:t>Logística 1 (Campo -&gt; Fábrica): Transporta a matéria-prima (fruta fresca). O controlo de temperatura aqui é vital para evitar deterioração antes do processamento.</w:t>
      </w:r>
    </w:p>
    <w:p>
      <w:pPr>
        <w:pStyle w:val="ListBullet"/>
      </w:pPr>
      <w:r>
        <w:t>Logística 2 (Fábrica -&gt; Retalho): Transporta o produto embalado/processado. O foco pode mudar (ex: evitar humidade ou choques).</w:t>
      </w:r>
    </w:p>
    <w:p>
      <w:pPr>
        <w:pStyle w:val="Heading1"/>
      </w:pPr>
      <w:r>
        <w:t>2. O "Nó" de Transformação (Passo 6)</w:t>
      </w:r>
    </w:p>
    <w:p>
      <w:r>
        <w:t>Este é o ponto mais complexo do sistema. O Processador consome um lote de Matéria-Prima (com o seu próprio histórico de colheita e transporte) e gera um novo Lote de Produto Final.</w:t>
      </w:r>
    </w:p>
    <w:p>
      <w:pPr>
        <w:pStyle w:val="IntenseQuote"/>
      </w:pPr>
      <w:r>
        <w:t>A Blockchain garante a "Genealogia Cruzada": quem consultar o produto final consegue clicar num link e "viajar para trás" para ver os dados da matéria-prima original.</w:t>
      </w:r>
    </w:p>
    <w:p>
      <w:pPr>
        <w:pStyle w:val="Heading1"/>
      </w:pPr>
      <w:r>
        <w:t>3. A Visão do Consumidor</w:t>
      </w:r>
    </w:p>
    <w:p>
      <w:r>
        <w:t>Quando o consumidor lê o QR Code no supermercado, ele vê a história agregada: "Este doce foi feito na Fábrica X, usando maçãs colhidas na Quinta Y em data Z, e viajou em transportes com temperatura média de 4ºC."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