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E1" w:rsidRPr="005F7AA2" w:rsidRDefault="000A4588" w:rsidP="005F7AA2">
      <w:pPr>
        <w:jc w:val="center"/>
        <w:rPr>
          <w:rFonts w:ascii="Arial" w:hAnsi="Arial" w:cs="Arial"/>
          <w:b/>
          <w:color w:val="666666"/>
          <w:sz w:val="36"/>
          <w:szCs w:val="36"/>
          <w:u w:val="single"/>
          <w:lang w:val="fr-FR"/>
        </w:rPr>
      </w:pPr>
      <w:r>
        <w:rPr>
          <w:rFonts w:ascii="Arial" w:hAnsi="Arial" w:cs="Arial"/>
          <w:b/>
          <w:color w:val="666666"/>
          <w:sz w:val="36"/>
          <w:szCs w:val="36"/>
          <w:u w:val="single"/>
          <w:lang w:val="fr-FR"/>
        </w:rPr>
        <w:t>Exercice</w:t>
      </w:r>
      <w:r w:rsidR="003C2DE1" w:rsidRPr="005F7AA2">
        <w:rPr>
          <w:rFonts w:ascii="Arial" w:hAnsi="Arial" w:cs="Arial"/>
          <w:b/>
          <w:color w:val="666666"/>
          <w:sz w:val="36"/>
          <w:szCs w:val="36"/>
          <w:u w:val="single"/>
          <w:lang w:val="fr-FR"/>
        </w:rPr>
        <w:t>1 :</w:t>
      </w:r>
      <w:r w:rsidR="006D48A1" w:rsidRPr="006D48A1">
        <w:rPr>
          <w:rFonts w:ascii="Arial" w:eastAsia="Times New Roman" w:hAnsi="Arial" w:cs="Arial"/>
          <w:b/>
          <w:color w:val="666666"/>
          <w:sz w:val="24"/>
          <w:szCs w:val="24"/>
          <w:u w:val="single"/>
          <w:lang w:val="fr-FR" w:eastAsia="en-CA"/>
        </w:rPr>
        <w:t xml:space="preserve"> (Evaluation </w:t>
      </w:r>
      <w:r>
        <w:rPr>
          <w:rFonts w:ascii="Arial" w:eastAsia="Times New Roman" w:hAnsi="Arial" w:cs="Arial"/>
          <w:b/>
          <w:color w:val="666666"/>
          <w:sz w:val="24"/>
          <w:szCs w:val="24"/>
          <w:u w:val="single"/>
          <w:lang w:val="fr-FR" w:eastAsia="en-CA"/>
        </w:rPr>
        <w:t>sommative</w:t>
      </w:r>
      <w:r w:rsidR="006D48A1" w:rsidRPr="006D48A1">
        <w:rPr>
          <w:rFonts w:ascii="Arial" w:eastAsia="Times New Roman" w:hAnsi="Arial" w:cs="Arial"/>
          <w:b/>
          <w:color w:val="666666"/>
          <w:sz w:val="24"/>
          <w:szCs w:val="24"/>
          <w:u w:val="single"/>
          <w:lang w:val="fr-FR" w:eastAsia="en-CA"/>
        </w:rPr>
        <w:t>)</w:t>
      </w:r>
    </w:p>
    <w:p w:rsidR="005F7AA2" w:rsidRPr="005F7AA2" w:rsidRDefault="005F7AA2" w:rsidP="00E83926">
      <w:pPr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u w:val="single"/>
          <w:lang w:val="fr-FR" w:eastAsia="en-CA"/>
        </w:rPr>
      </w:pPr>
    </w:p>
    <w:p w:rsidR="003C2DE1" w:rsidRDefault="003377E7" w:rsidP="00E83926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3377E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On veut concevoir un logiciel qui permettra de calculer le prix total d'un article incluant la TPS et la TVQ. Ce logiciel devra, en fonction d'un prix entré par l'usager, </w:t>
      </w:r>
      <w:r w:rsidRPr="0014604E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afficher le prix de l'article</w:t>
      </w:r>
      <w:r w:rsidRPr="003377E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, le </w:t>
      </w:r>
      <w:r w:rsidRPr="0014604E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montant de la TPS</w:t>
      </w:r>
      <w:r w:rsidRPr="003377E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, le </w:t>
      </w:r>
      <w:r w:rsidRPr="0014604E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montant de la TVQ</w:t>
      </w:r>
      <w:r w:rsidRPr="003377E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 ainsi que le </w:t>
      </w:r>
      <w:r w:rsidRPr="0014604E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total qui inclut le prix de l'article et les différentes taxes.</w:t>
      </w:r>
      <w:r w:rsidRPr="003377E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</w:t>
      </w:r>
    </w:p>
    <w:p w:rsidR="003C2DE1" w:rsidRPr="00E83926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</w:p>
    <w:p w:rsidR="003C2DE1" w:rsidRPr="00E83926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</w:p>
    <w:p w:rsidR="00E83926" w:rsidRDefault="00C322FC" w:rsidP="00E83926">
      <w:pPr>
        <w:spacing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Un </w:t>
      </w:r>
      <w:r w:rsidR="003377E7" w:rsidRPr="00400DE5">
        <w:rPr>
          <w:rFonts w:ascii="Arial" w:eastAsia="Times New Roman" w:hAnsi="Arial" w:cs="Arial"/>
          <w:b/>
          <w:color w:val="666666"/>
          <w:sz w:val="20"/>
          <w:szCs w:val="20"/>
          <w:highlight w:val="cyan"/>
          <w:lang w:val="fr-FR" w:eastAsia="en-CA"/>
        </w:rPr>
        <w:t>article</w:t>
      </w:r>
      <w:r w:rsidR="00E83926" w:rsidRPr="00E83926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est caractérisé par son </w:t>
      </w:r>
      <w:r w:rsidRPr="00A3205B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id</w:t>
      </w:r>
      <w:r w:rsidR="00E83926" w:rsidRPr="00E83926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, son </w:t>
      </w:r>
      <w:r w:rsidRPr="00A3205B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nom</w:t>
      </w:r>
      <w:r w:rsidR="00E83926" w:rsidRPr="00E83926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, son </w:t>
      </w:r>
      <w:r w:rsidRPr="00A3205B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 xml:space="preserve">prix </w:t>
      </w:r>
      <w:r w:rsidR="003C09F7" w:rsidRPr="00A3205B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hors taxes</w:t>
      </w:r>
      <w:r w:rsidR="003C09F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</w:t>
      </w:r>
      <w:r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et sa </w:t>
      </w:r>
      <w:r w:rsidRPr="00A3205B">
        <w:rPr>
          <w:rFonts w:ascii="Arial" w:eastAsia="Times New Roman" w:hAnsi="Arial" w:cs="Arial"/>
          <w:color w:val="666666"/>
          <w:sz w:val="20"/>
          <w:szCs w:val="20"/>
          <w:u w:val="single"/>
          <w:lang w:val="fr-FR" w:eastAsia="en-CA"/>
        </w:rPr>
        <w:t>marque</w:t>
      </w:r>
      <w:r w:rsidR="00E83926" w:rsidRPr="00E83926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.</w:t>
      </w: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>Faire les étapes nécessaires pour écrire finalement un programme</w:t>
      </w:r>
      <w:r w:rsidR="003C09F7">
        <w:rPr>
          <w:rFonts w:ascii="Arial" w:hAnsi="Arial" w:cs="Arial"/>
          <w:color w:val="666666"/>
          <w:lang w:val="fr-FR" w:eastAsia="en-CA"/>
        </w:rPr>
        <w:t xml:space="preserve"> </w:t>
      </w:r>
      <w:r w:rsidRPr="00C322FC">
        <w:rPr>
          <w:rFonts w:ascii="Arial" w:hAnsi="Arial" w:cs="Arial"/>
          <w:color w:val="666666"/>
          <w:lang w:val="fr-FR" w:eastAsia="en-CA"/>
        </w:rPr>
        <w:t>en langage Java qui permet :</w:t>
      </w: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</w:p>
    <w:p w:rsidR="00C322FC" w:rsidRDefault="00C322FC" w:rsidP="00A85D08">
      <w:pPr>
        <w:pStyle w:val="Textebrut"/>
        <w:numPr>
          <w:ilvl w:val="0"/>
          <w:numId w:val="4"/>
        </w:numPr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>de calculer les taxes suivantes :</w:t>
      </w:r>
    </w:p>
    <w:p w:rsidR="003C09F7" w:rsidRPr="00C322FC" w:rsidRDefault="003C09F7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>
        <w:rPr>
          <w:rFonts w:ascii="Arial" w:hAnsi="Arial" w:cs="Arial"/>
          <w:color w:val="666666"/>
          <w:lang w:val="fr-FR" w:eastAsia="en-CA"/>
        </w:rPr>
        <w:t xml:space="preserve">Si le </w:t>
      </w:r>
      <w:r w:rsidRPr="00865B7F">
        <w:rPr>
          <w:rFonts w:ascii="Arial" w:hAnsi="Arial" w:cs="Arial"/>
          <w:color w:val="666666"/>
          <w:highlight w:val="cyan"/>
          <w:lang w:val="fr-FR" w:eastAsia="en-CA"/>
        </w:rPr>
        <w:t>produit</w:t>
      </w:r>
      <w:r>
        <w:rPr>
          <w:rFonts w:ascii="Arial" w:hAnsi="Arial" w:cs="Arial"/>
          <w:color w:val="666666"/>
          <w:lang w:val="fr-FR" w:eastAsia="en-CA"/>
        </w:rPr>
        <w:t xml:space="preserve"> est Canadien :</w:t>
      </w: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 xml:space="preserve">           </w:t>
      </w:r>
      <w:proofErr w:type="gramStart"/>
      <w:r w:rsidRPr="00C322FC">
        <w:rPr>
          <w:rFonts w:ascii="Arial" w:hAnsi="Arial" w:cs="Arial"/>
          <w:color w:val="666666"/>
          <w:lang w:val="fr-FR" w:eastAsia="en-CA"/>
        </w:rPr>
        <w:t>TPS  :</w:t>
      </w:r>
      <w:proofErr w:type="gramEnd"/>
      <w:r w:rsidRPr="00C322FC">
        <w:rPr>
          <w:rFonts w:ascii="Arial" w:hAnsi="Arial" w:cs="Arial"/>
          <w:color w:val="666666"/>
          <w:lang w:val="fr-FR" w:eastAsia="en-CA"/>
        </w:rPr>
        <w:t xml:space="preserve"> 7 %    du prix</w:t>
      </w: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 xml:space="preserve">           </w:t>
      </w:r>
      <w:proofErr w:type="gramStart"/>
      <w:r w:rsidRPr="00C322FC">
        <w:rPr>
          <w:rFonts w:ascii="Arial" w:hAnsi="Arial" w:cs="Arial"/>
          <w:color w:val="666666"/>
          <w:lang w:val="fr-FR" w:eastAsia="en-CA"/>
        </w:rPr>
        <w:t>TVQ  :</w:t>
      </w:r>
      <w:proofErr w:type="gramEnd"/>
      <w:r w:rsidRPr="00C322FC">
        <w:rPr>
          <w:rFonts w:ascii="Arial" w:hAnsi="Arial" w:cs="Arial"/>
          <w:color w:val="666666"/>
          <w:lang w:val="fr-FR" w:eastAsia="en-CA"/>
        </w:rPr>
        <w:t xml:space="preserve"> 7.5 %  du (Prix + TPS)</w:t>
      </w:r>
    </w:p>
    <w:p w:rsid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 xml:space="preserve">           Taxes: total des 2 taxes</w:t>
      </w:r>
    </w:p>
    <w:p w:rsidR="003C09F7" w:rsidRDefault="003C09F7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  <w:r>
        <w:rPr>
          <w:rFonts w:ascii="Arial" w:hAnsi="Arial" w:cs="Arial"/>
          <w:color w:val="666666"/>
          <w:lang w:val="fr-FR" w:eastAsia="en-CA"/>
        </w:rPr>
        <w:t>Sinon</w:t>
      </w:r>
    </w:p>
    <w:p w:rsidR="003C09F7" w:rsidRPr="00C322FC" w:rsidRDefault="003C09F7" w:rsidP="003C09F7">
      <w:pPr>
        <w:pStyle w:val="Textebrut"/>
        <w:ind w:firstLine="720"/>
        <w:rPr>
          <w:rFonts w:ascii="Arial" w:hAnsi="Arial" w:cs="Arial"/>
          <w:color w:val="666666"/>
          <w:lang w:val="fr-FR" w:eastAsia="en-CA"/>
        </w:rPr>
      </w:pPr>
      <w:proofErr w:type="gramStart"/>
      <w:r w:rsidRPr="00C322FC">
        <w:rPr>
          <w:rFonts w:ascii="Arial" w:hAnsi="Arial" w:cs="Arial"/>
          <w:color w:val="666666"/>
          <w:lang w:val="fr-FR" w:eastAsia="en-CA"/>
        </w:rPr>
        <w:t>TPS  :</w:t>
      </w:r>
      <w:proofErr w:type="gramEnd"/>
      <w:r w:rsidRPr="00C322FC">
        <w:rPr>
          <w:rFonts w:ascii="Arial" w:hAnsi="Arial" w:cs="Arial"/>
          <w:color w:val="666666"/>
          <w:lang w:val="fr-FR" w:eastAsia="en-CA"/>
        </w:rPr>
        <w:t xml:space="preserve"> 7 %    du prix</w:t>
      </w:r>
    </w:p>
    <w:p w:rsidR="003C09F7" w:rsidRPr="00C322FC" w:rsidRDefault="003C09F7" w:rsidP="003C09F7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 xml:space="preserve">           </w:t>
      </w:r>
      <w:proofErr w:type="gramStart"/>
      <w:r w:rsidRPr="00C322FC">
        <w:rPr>
          <w:rFonts w:ascii="Arial" w:hAnsi="Arial" w:cs="Arial"/>
          <w:color w:val="666666"/>
          <w:lang w:val="fr-FR" w:eastAsia="en-CA"/>
        </w:rPr>
        <w:t>TVQ  :</w:t>
      </w:r>
      <w:proofErr w:type="gramEnd"/>
      <w:r w:rsidRPr="00C322FC">
        <w:rPr>
          <w:rFonts w:ascii="Arial" w:hAnsi="Arial" w:cs="Arial"/>
          <w:color w:val="666666"/>
          <w:lang w:val="fr-FR" w:eastAsia="en-CA"/>
        </w:rPr>
        <w:t xml:space="preserve"> </w:t>
      </w:r>
      <w:r>
        <w:rPr>
          <w:rFonts w:ascii="Arial" w:hAnsi="Arial" w:cs="Arial"/>
          <w:color w:val="666666"/>
          <w:lang w:val="fr-FR" w:eastAsia="en-CA"/>
        </w:rPr>
        <w:t>9</w:t>
      </w:r>
      <w:r w:rsidR="003377E7">
        <w:rPr>
          <w:rFonts w:ascii="Arial" w:hAnsi="Arial" w:cs="Arial"/>
          <w:color w:val="666666"/>
          <w:lang w:val="fr-FR" w:eastAsia="en-CA"/>
        </w:rPr>
        <w:t>.75</w:t>
      </w:r>
      <w:r w:rsidRPr="00C322FC">
        <w:rPr>
          <w:rFonts w:ascii="Arial" w:hAnsi="Arial" w:cs="Arial"/>
          <w:color w:val="666666"/>
          <w:lang w:val="fr-FR" w:eastAsia="en-CA"/>
        </w:rPr>
        <w:t xml:space="preserve"> %  du (Prix + TPS)</w:t>
      </w:r>
    </w:p>
    <w:p w:rsidR="003C09F7" w:rsidRDefault="003C09F7" w:rsidP="003C09F7">
      <w:pPr>
        <w:pStyle w:val="Textebrut"/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 xml:space="preserve">           Taxes: total des 2 taxes</w:t>
      </w:r>
    </w:p>
    <w:p w:rsidR="003C09F7" w:rsidRPr="00C322FC" w:rsidRDefault="003C09F7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</w:p>
    <w:p w:rsidR="00C322FC" w:rsidRPr="00C322FC" w:rsidRDefault="00C322FC" w:rsidP="00C322FC">
      <w:pPr>
        <w:pStyle w:val="Textebrut"/>
        <w:rPr>
          <w:rFonts w:ascii="Arial" w:hAnsi="Arial" w:cs="Arial"/>
          <w:color w:val="666666"/>
          <w:lang w:val="fr-FR" w:eastAsia="en-CA"/>
        </w:rPr>
      </w:pPr>
    </w:p>
    <w:p w:rsidR="00C322FC" w:rsidRPr="00C322FC" w:rsidRDefault="00C322FC" w:rsidP="00A85D08">
      <w:pPr>
        <w:pStyle w:val="Textebrut"/>
        <w:numPr>
          <w:ilvl w:val="0"/>
          <w:numId w:val="4"/>
        </w:numPr>
        <w:rPr>
          <w:rFonts w:ascii="Arial" w:hAnsi="Arial" w:cs="Arial"/>
          <w:color w:val="666666"/>
          <w:lang w:val="fr-FR" w:eastAsia="en-CA"/>
        </w:rPr>
      </w:pPr>
      <w:r w:rsidRPr="00C322FC">
        <w:rPr>
          <w:rFonts w:ascii="Arial" w:hAnsi="Arial" w:cs="Arial"/>
          <w:color w:val="666666"/>
          <w:lang w:val="fr-FR" w:eastAsia="en-CA"/>
        </w:rPr>
        <w:t>de calculer le prix total à payer</w:t>
      </w:r>
    </w:p>
    <w:p w:rsidR="00C322FC" w:rsidRPr="00A85D08" w:rsidRDefault="00C322FC" w:rsidP="00E83926">
      <w:pPr>
        <w:spacing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</w:p>
    <w:p w:rsidR="00C63445" w:rsidRDefault="00C63445" w:rsidP="00E83926">
      <w:pPr>
        <w:spacing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</w:p>
    <w:p w:rsidR="00C63445" w:rsidRPr="00C322FC" w:rsidRDefault="00C63445" w:rsidP="008033E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Dans un fichier </w:t>
      </w:r>
      <w:r w:rsidR="00C322FC" w:rsidRPr="00400DE5">
        <w:rPr>
          <w:rFonts w:ascii="Courier New" w:eastAsia="Times New Roman" w:hAnsi="Courier New" w:cs="Courier New"/>
          <w:b/>
          <w:color w:val="666666"/>
          <w:sz w:val="20"/>
          <w:szCs w:val="20"/>
          <w:highlight w:val="cyan"/>
          <w:lang w:val="fr-FR" w:eastAsia="en-CA"/>
        </w:rPr>
        <w:t>Produits</w:t>
      </w:r>
      <w:r w:rsidRPr="00C322FC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.java</w:t>
      </w:r>
      <w:r w:rsidRP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, codez une classe </w:t>
      </w:r>
      <w:r w:rsidR="00C322FC" w:rsidRPr="00400DE5">
        <w:rPr>
          <w:rFonts w:ascii="Courier New" w:eastAsia="Times New Roman" w:hAnsi="Courier New" w:cs="Courier New"/>
          <w:b/>
          <w:color w:val="666666"/>
          <w:sz w:val="20"/>
          <w:szCs w:val="20"/>
          <w:highlight w:val="cyan"/>
          <w:lang w:val="fr-FR" w:eastAsia="en-CA"/>
        </w:rPr>
        <w:t>Produit</w:t>
      </w:r>
      <w:r w:rsidRP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dotée des attributs nécessaires, d'une méthode abstraite </w:t>
      </w:r>
      <w:proofErr w:type="spellStart"/>
      <w:r w:rsidR="00C322FC" w:rsidRPr="00C322FC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CalculPrixApAyer</w:t>
      </w:r>
      <w:proofErr w:type="spellEnd"/>
      <w:r w:rsidR="003377E7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 xml:space="preserve"> et </w:t>
      </w:r>
      <w:proofErr w:type="spellStart"/>
      <w:r w:rsidR="003377E7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calculTaxes</w:t>
      </w:r>
      <w:proofErr w:type="spellEnd"/>
      <w:r w:rsidRP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(ce calcul dépendra en effet du type de </w:t>
      </w:r>
      <w:r w:rsidR="00C322FC" w:rsidRP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l’article</w:t>
      </w:r>
      <w:r w:rsid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).</w:t>
      </w:r>
    </w:p>
    <w:p w:rsidR="00C63445" w:rsidRDefault="00C63445" w:rsidP="00C63445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C63445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Dotez également votre classe d'un constructeur prenant en paramètre l'ensemble des attributs nécessaires.</w:t>
      </w:r>
    </w:p>
    <w:p w:rsidR="00D107CD" w:rsidRPr="00D107CD" w:rsidRDefault="00D107CD" w:rsidP="00D107CD">
      <w:pPr>
        <w:pStyle w:val="Paragraphedeliste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</w:p>
    <w:p w:rsidR="00D107CD" w:rsidRPr="00D107CD" w:rsidRDefault="00D107CD" w:rsidP="00D107C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D107CD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Calcul du </w:t>
      </w:r>
      <w:r w:rsid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prix à payer</w:t>
      </w:r>
      <w:r w:rsidRPr="00D107CD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br/>
        <w:t xml:space="preserve">Le calcul du </w:t>
      </w:r>
      <w:r w:rsidR="00C322FC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prix à payer</w:t>
      </w:r>
      <w:r w:rsidRPr="00D107CD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dépend du </w:t>
      </w:r>
      <w:r w:rsidRPr="00E37A79">
        <w:rPr>
          <w:rFonts w:ascii="Arial" w:eastAsia="Times New Roman" w:hAnsi="Arial" w:cs="Arial"/>
          <w:b/>
          <w:color w:val="666666"/>
          <w:sz w:val="20"/>
          <w:szCs w:val="20"/>
          <w:u w:val="single"/>
          <w:lang w:val="fr-FR" w:eastAsia="en-CA"/>
        </w:rPr>
        <w:t xml:space="preserve">type de </w:t>
      </w:r>
      <w:r w:rsidR="003C09F7" w:rsidRPr="00E37A79">
        <w:rPr>
          <w:rFonts w:ascii="Arial" w:eastAsia="Times New Roman" w:hAnsi="Arial" w:cs="Arial"/>
          <w:b/>
          <w:color w:val="666666"/>
          <w:sz w:val="20"/>
          <w:szCs w:val="20"/>
          <w:u w:val="single"/>
          <w:lang w:val="fr-FR" w:eastAsia="en-CA"/>
        </w:rPr>
        <w:t>l’article</w:t>
      </w:r>
      <w:bookmarkStart w:id="0" w:name="_GoBack"/>
      <w:bookmarkEnd w:id="0"/>
      <w:r w:rsidRPr="00D107CD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. On distingue les types </w:t>
      </w:r>
      <w:r w:rsidR="003C09F7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d’articles</w:t>
      </w:r>
      <w:r w:rsidRPr="00D107CD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suivants :</w:t>
      </w:r>
    </w:p>
    <w:p w:rsidR="003C09F7" w:rsidRPr="002E4215" w:rsidRDefault="003C09F7" w:rsidP="00436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</w:pPr>
      <w:proofErr w:type="spellStart"/>
      <w:r w:rsidRPr="002E4215">
        <w:rPr>
          <w:rFonts w:ascii="Arial" w:eastAsia="Times New Roman" w:hAnsi="Arial" w:cs="Arial"/>
          <w:b/>
          <w:color w:val="666666"/>
          <w:sz w:val="20"/>
          <w:szCs w:val="20"/>
          <w:highlight w:val="green"/>
          <w:lang w:val="fr-FR" w:eastAsia="en-CA"/>
        </w:rPr>
        <w:t>ArticleQuebec</w:t>
      </w:r>
      <w:proofErr w:type="spellEnd"/>
      <w:r w:rsidR="00D107CD"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 xml:space="preserve">. Leur </w:t>
      </w:r>
      <w:r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>prix</w:t>
      </w:r>
      <w:r w:rsidR="00D107CD"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 xml:space="preserve"> est </w:t>
      </w:r>
      <w:proofErr w:type="spellStart"/>
      <w:r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>PrixHorsTaxe</w:t>
      </w:r>
      <w:proofErr w:type="spellEnd"/>
      <w:r w:rsidR="00A172C1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>+</w:t>
      </w:r>
      <w:r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 xml:space="preserve"> TVQ</w:t>
      </w:r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green"/>
          <w:lang w:val="fr-FR" w:eastAsia="en-CA"/>
        </w:rPr>
        <w:t>.</w:t>
      </w:r>
    </w:p>
    <w:p w:rsidR="00D107CD" w:rsidRPr="002E4215" w:rsidRDefault="003C09F7" w:rsidP="003C09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</w:pPr>
      <w:proofErr w:type="spellStart"/>
      <w:r w:rsidRPr="002E4215">
        <w:rPr>
          <w:rFonts w:ascii="Arial" w:eastAsia="Times New Roman" w:hAnsi="Arial" w:cs="Arial"/>
          <w:b/>
          <w:color w:val="666666"/>
          <w:sz w:val="20"/>
          <w:szCs w:val="20"/>
          <w:highlight w:val="yellow"/>
          <w:lang w:val="fr-FR" w:eastAsia="en-CA"/>
        </w:rPr>
        <w:t>ArticleHorsQuebec</w:t>
      </w:r>
      <w:proofErr w:type="spellEnd"/>
      <w:r w:rsidR="006D48A1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.</w:t>
      </w:r>
      <w:r w:rsidR="00D107CD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 xml:space="preserve"> </w:t>
      </w:r>
      <w:r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Leur prix est (</w:t>
      </w:r>
      <w:proofErr w:type="spellStart"/>
      <w:r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PrixHorsTaxe</w:t>
      </w:r>
      <w:proofErr w:type="spellEnd"/>
      <w:r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 xml:space="preserve">+ </w:t>
      </w:r>
      <w:proofErr w:type="gramStart"/>
      <w:r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TPS)+</w:t>
      </w:r>
      <w:proofErr w:type="gramEnd"/>
      <w:r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TVQ</w:t>
      </w:r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.</w:t>
      </w:r>
    </w:p>
    <w:p w:rsidR="003C09F7" w:rsidRPr="002E4215" w:rsidRDefault="003C09F7" w:rsidP="00495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</w:pPr>
      <w:proofErr w:type="spellStart"/>
      <w:r w:rsidRPr="002E4215">
        <w:rPr>
          <w:rFonts w:ascii="Arial" w:eastAsia="Times New Roman" w:hAnsi="Arial" w:cs="Arial"/>
          <w:b/>
          <w:color w:val="666666"/>
          <w:sz w:val="20"/>
          <w:szCs w:val="20"/>
          <w:highlight w:val="yellow"/>
          <w:lang w:val="fr-FR" w:eastAsia="en-CA"/>
        </w:rPr>
        <w:t>ArticleNonCanadien</w:t>
      </w:r>
      <w:proofErr w:type="spellEnd"/>
      <w:r w:rsidR="00A85D08" w:rsidRPr="002E4215">
        <w:rPr>
          <w:rFonts w:ascii="Arial" w:eastAsia="Times New Roman" w:hAnsi="Arial" w:cs="Arial"/>
          <w:b/>
          <w:color w:val="666666"/>
          <w:sz w:val="20"/>
          <w:szCs w:val="20"/>
          <w:highlight w:val="yellow"/>
          <w:lang w:val="fr-FR" w:eastAsia="en-CA"/>
        </w:rPr>
        <w:t xml:space="preserve"> </w:t>
      </w:r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Leur prix est (</w:t>
      </w:r>
      <w:proofErr w:type="spellStart"/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PrixHorsTaxe</w:t>
      </w:r>
      <w:proofErr w:type="spellEnd"/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 xml:space="preserve">+ </w:t>
      </w:r>
      <w:proofErr w:type="gramStart"/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TPS)+</w:t>
      </w:r>
      <w:proofErr w:type="gramEnd"/>
      <w:r w:rsidR="00A85D08" w:rsidRPr="002E4215">
        <w:rPr>
          <w:rFonts w:ascii="Arial" w:eastAsia="Times New Roman" w:hAnsi="Arial" w:cs="Arial"/>
          <w:color w:val="666666"/>
          <w:sz w:val="20"/>
          <w:szCs w:val="20"/>
          <w:highlight w:val="yellow"/>
          <w:lang w:val="fr-FR" w:eastAsia="en-CA"/>
        </w:rPr>
        <w:t>TVQ.</w:t>
      </w:r>
    </w:p>
    <w:p w:rsidR="002A2484" w:rsidRPr="002A2484" w:rsidRDefault="002A2484" w:rsidP="002A248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Codez dans votre fichier </w:t>
      </w:r>
      <w:r w:rsidR="00A85D08" w:rsidRPr="00AA109F">
        <w:rPr>
          <w:rFonts w:ascii="Courier New" w:eastAsia="Times New Roman" w:hAnsi="Courier New" w:cs="Courier New"/>
          <w:color w:val="666666"/>
          <w:sz w:val="20"/>
          <w:szCs w:val="20"/>
          <w:highlight w:val="cyan"/>
          <w:lang w:val="fr-FR" w:eastAsia="en-CA"/>
        </w:rPr>
        <w:t>Produits</w:t>
      </w:r>
      <w:r w:rsidRPr="002A2484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.java</w:t>
      </w: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une hiérarchie de classes pour les </w:t>
      </w:r>
      <w:r w:rsidR="00A85D08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produits</w:t>
      </w: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 en respectant les conditions suivantes :</w:t>
      </w:r>
    </w:p>
    <w:p w:rsidR="002A2484" w:rsidRPr="002A2484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La super-classe de la hiérarchie doit être la classe </w:t>
      </w:r>
      <w:r w:rsidR="00A85D08" w:rsidRPr="00AA109F">
        <w:rPr>
          <w:rFonts w:ascii="Courier New" w:eastAsia="Times New Roman" w:hAnsi="Courier New" w:cs="Courier New"/>
          <w:color w:val="666666"/>
          <w:sz w:val="20"/>
          <w:szCs w:val="20"/>
          <w:highlight w:val="cyan"/>
          <w:lang w:val="fr-FR" w:eastAsia="en-CA"/>
        </w:rPr>
        <w:t>Produits</w:t>
      </w: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. </w:t>
      </w:r>
    </w:p>
    <w:p w:rsidR="002A2484" w:rsidRPr="002A2484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</w:pPr>
      <w:r w:rsidRPr="002A2484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 xml:space="preserve">Les nouvelles classes doivent contenir les attributs qui leur sont spécifiques ainsi que le codage approprié des méthodes </w:t>
      </w:r>
      <w:proofErr w:type="spellStart"/>
      <w:r w:rsidR="00A85D08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CalculPrixApAyer</w:t>
      </w:r>
      <w:proofErr w:type="spellEnd"/>
      <w:r w:rsidR="003377E7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 xml:space="preserve"> et </w:t>
      </w:r>
      <w:proofErr w:type="spellStart"/>
      <w:r w:rsidR="003377E7">
        <w:rPr>
          <w:rFonts w:ascii="Courier New" w:eastAsia="Times New Roman" w:hAnsi="Courier New" w:cs="Courier New"/>
          <w:color w:val="666666"/>
          <w:sz w:val="20"/>
          <w:szCs w:val="20"/>
          <w:lang w:val="fr-FR" w:eastAsia="en-CA"/>
        </w:rPr>
        <w:t>calculTaxes</w:t>
      </w:r>
      <w:proofErr w:type="spellEnd"/>
      <w:r w:rsidR="00A85D08">
        <w:rPr>
          <w:rFonts w:ascii="Arial" w:eastAsia="Times New Roman" w:hAnsi="Arial" w:cs="Arial"/>
          <w:color w:val="666666"/>
          <w:sz w:val="20"/>
          <w:szCs w:val="20"/>
          <w:lang w:val="fr-FR" w:eastAsia="en-CA"/>
        </w:rPr>
        <w:t>.</w:t>
      </w:r>
    </w:p>
    <w:p w:rsidR="00E83926" w:rsidRPr="00E83926" w:rsidRDefault="00E83926">
      <w:pPr>
        <w:rPr>
          <w:lang w:val="fr-FR"/>
        </w:rPr>
      </w:pPr>
    </w:p>
    <w:sectPr w:rsidR="00E83926" w:rsidRPr="00E8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D5E"/>
    <w:multiLevelType w:val="hybridMultilevel"/>
    <w:tmpl w:val="281C1A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811"/>
    <w:multiLevelType w:val="multilevel"/>
    <w:tmpl w:val="D39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D1F82"/>
    <w:multiLevelType w:val="hybridMultilevel"/>
    <w:tmpl w:val="F866EBEA"/>
    <w:lvl w:ilvl="0" w:tplc="640EF28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8162E86"/>
    <w:multiLevelType w:val="multilevel"/>
    <w:tmpl w:val="174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26"/>
    <w:rsid w:val="000A4588"/>
    <w:rsid w:val="0012409D"/>
    <w:rsid w:val="0014604E"/>
    <w:rsid w:val="002A2484"/>
    <w:rsid w:val="002A47BE"/>
    <w:rsid w:val="002E4215"/>
    <w:rsid w:val="003377E7"/>
    <w:rsid w:val="003C09F7"/>
    <w:rsid w:val="003C2DE1"/>
    <w:rsid w:val="00400DE5"/>
    <w:rsid w:val="00494E50"/>
    <w:rsid w:val="0053393E"/>
    <w:rsid w:val="005F7AA2"/>
    <w:rsid w:val="006D48A1"/>
    <w:rsid w:val="007241E9"/>
    <w:rsid w:val="007D7683"/>
    <w:rsid w:val="00865B7F"/>
    <w:rsid w:val="008E5C82"/>
    <w:rsid w:val="00A172C1"/>
    <w:rsid w:val="00A3205B"/>
    <w:rsid w:val="00A85D08"/>
    <w:rsid w:val="00AA109F"/>
    <w:rsid w:val="00B876F6"/>
    <w:rsid w:val="00C322FC"/>
    <w:rsid w:val="00C63445"/>
    <w:rsid w:val="00D107CD"/>
    <w:rsid w:val="00E34B29"/>
    <w:rsid w:val="00E37A79"/>
    <w:rsid w:val="00E83926"/>
    <w:rsid w:val="00E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B3BD3-ED3B-4E9A-B3B2-276254A3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768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C6344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634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D768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Textebrut">
    <w:name w:val="Plain Text"/>
    <w:basedOn w:val="Normal"/>
    <w:link w:val="TextebrutCar"/>
    <w:rsid w:val="00C322F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TextebrutCar">
    <w:name w:val="Texte brut Car"/>
    <w:basedOn w:val="Policepardfaut"/>
    <w:link w:val="Textebrut"/>
    <w:rsid w:val="00C322FC"/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nombre">
    <w:name w:val="nombre"/>
    <w:basedOn w:val="Policepardfaut"/>
    <w:rsid w:val="003377E7"/>
  </w:style>
  <w:style w:type="character" w:customStyle="1" w:styleId="mn">
    <w:name w:val="mn"/>
    <w:basedOn w:val="Policepardfaut"/>
    <w:rsid w:val="003377E7"/>
  </w:style>
  <w:style w:type="character" w:customStyle="1" w:styleId="mi">
    <w:name w:val="mi"/>
    <w:basedOn w:val="Policepardfaut"/>
    <w:rsid w:val="003377E7"/>
  </w:style>
  <w:style w:type="character" w:customStyle="1" w:styleId="mjxassistivemathml">
    <w:name w:val="mjx_assistive_mathml"/>
    <w:basedOn w:val="Policepardfaut"/>
    <w:rsid w:val="003377E7"/>
  </w:style>
  <w:style w:type="character" w:customStyle="1" w:styleId="mo">
    <w:name w:val="mo"/>
    <w:basedOn w:val="Policepardfaut"/>
    <w:rsid w:val="0033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4133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4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03047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1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94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97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3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4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15503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281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4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18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298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020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7825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35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382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0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4654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7692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16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9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543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9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559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299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54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8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21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Luis Santos</cp:lastModifiedBy>
  <cp:revision>12</cp:revision>
  <dcterms:created xsi:type="dcterms:W3CDTF">2017-12-19T18:32:00Z</dcterms:created>
  <dcterms:modified xsi:type="dcterms:W3CDTF">2018-01-18T19:07:00Z</dcterms:modified>
</cp:coreProperties>
</file>