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6C9DB" w14:textId="0579035C" w:rsidR="00D576DF" w:rsidRDefault="4C59EAAD" w:rsidP="4C59EAAD">
      <w:pPr>
        <w:jc w:val="center"/>
        <w:rPr>
          <w:b/>
          <w:bCs/>
        </w:rPr>
      </w:pPr>
      <w:r w:rsidRPr="4C59EAAD">
        <w:rPr>
          <w:b/>
          <w:bCs/>
        </w:rPr>
        <w:t>Test de validations – module Admin</w:t>
      </w:r>
    </w:p>
    <w:p w14:paraId="17B24BD7" w14:textId="2E144089" w:rsidR="00E73701" w:rsidRDefault="00E73701" w:rsidP="00E73701">
      <w:pPr>
        <w:jc w:val="center"/>
      </w:pPr>
    </w:p>
    <w:p w14:paraId="59FCA1E8" w14:textId="2F0A760E" w:rsidR="00E73701" w:rsidRPr="00E73701" w:rsidRDefault="00E73701" w:rsidP="00E73701">
      <w:pPr>
        <w:jc w:val="center"/>
        <w:rPr>
          <w:b/>
          <w:bCs/>
        </w:rPr>
      </w:pPr>
      <w:r w:rsidRPr="00E73701">
        <w:rPr>
          <w:b/>
          <w:bCs/>
        </w:rPr>
        <w:t>Formulaire Ajouter Produit</w:t>
      </w:r>
    </w:p>
    <w:p w14:paraId="3F5FB5F3" w14:textId="656B0A48" w:rsidR="00E73701" w:rsidRDefault="4C59EAAD" w:rsidP="00704C11">
      <w:pPr>
        <w:jc w:val="both"/>
      </w:pPr>
      <w:r>
        <w:t>Si o peser sur le bouton Enregistrer sans rentrer aucune valeur, des messages sont affichés pour averti l’utilisateur.</w:t>
      </w:r>
    </w:p>
    <w:p w14:paraId="6BBC1867" w14:textId="56758B02" w:rsidR="00E73701" w:rsidRDefault="00E73701" w:rsidP="00E73701">
      <w:pPr>
        <w:pStyle w:val="NoSpacing"/>
        <w:jc w:val="both"/>
        <w:rPr>
          <w:noProof/>
        </w:rPr>
      </w:pPr>
      <w:r>
        <w:rPr>
          <w:noProof/>
        </w:rPr>
        <w:drawing>
          <wp:inline distT="0" distB="0" distL="0" distR="0" wp14:anchorId="384EBBD5" wp14:editId="4C59EAAD">
            <wp:extent cx="5486400" cy="4923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86400" cy="4923788"/>
                    </a:xfrm>
                    <a:prstGeom prst="rect">
                      <a:avLst/>
                    </a:prstGeom>
                  </pic:spPr>
                </pic:pic>
              </a:graphicData>
            </a:graphic>
          </wp:inline>
        </w:drawing>
      </w:r>
    </w:p>
    <w:p w14:paraId="7662BF6A" w14:textId="67237945" w:rsidR="00E73701" w:rsidRPr="00E73701" w:rsidRDefault="00E73701" w:rsidP="00E73701"/>
    <w:p w14:paraId="467958C9" w14:textId="3BC15C53" w:rsidR="00E73701" w:rsidRDefault="00E73701" w:rsidP="00E73701">
      <w:pPr>
        <w:rPr>
          <w:noProof/>
        </w:rPr>
      </w:pPr>
    </w:p>
    <w:p w14:paraId="03FFAFC7" w14:textId="03070DAF" w:rsidR="00E73701" w:rsidRDefault="00E73701" w:rsidP="00E73701">
      <w:pPr>
        <w:rPr>
          <w:noProof/>
        </w:rPr>
      </w:pPr>
    </w:p>
    <w:p w14:paraId="40A4A261" w14:textId="06F638BD" w:rsidR="00E73701" w:rsidRDefault="00E73701" w:rsidP="00E73701">
      <w:pPr>
        <w:rPr>
          <w:noProof/>
        </w:rPr>
      </w:pPr>
    </w:p>
    <w:p w14:paraId="2EEB5871" w14:textId="15ACC038" w:rsidR="00E73701" w:rsidRDefault="00E73701" w:rsidP="00E73701">
      <w:pPr>
        <w:rPr>
          <w:noProof/>
        </w:rPr>
      </w:pPr>
    </w:p>
    <w:p w14:paraId="1F56DDAB" w14:textId="62829ADF" w:rsidR="00E73701" w:rsidRDefault="00E73701" w:rsidP="00E73701">
      <w:pPr>
        <w:rPr>
          <w:noProof/>
        </w:rPr>
      </w:pPr>
    </w:p>
    <w:p w14:paraId="477C4E3A" w14:textId="77777777" w:rsidR="00E73701" w:rsidRDefault="00E73701" w:rsidP="00E73701">
      <w:pPr>
        <w:rPr>
          <w:noProof/>
        </w:rPr>
      </w:pPr>
    </w:p>
    <w:p w14:paraId="6E08D765" w14:textId="06D1F285" w:rsidR="00E73701" w:rsidRDefault="00E73701" w:rsidP="00E73701">
      <w:pPr>
        <w:tabs>
          <w:tab w:val="left" w:pos="5205"/>
        </w:tabs>
        <w:jc w:val="center"/>
        <w:rPr>
          <w:rFonts w:ascii="Roboto" w:hAnsi="Roboto"/>
          <w:color w:val="212529"/>
          <w:sz w:val="28"/>
          <w:szCs w:val="28"/>
          <w:shd w:val="clear" w:color="auto" w:fill="FFFFFF"/>
        </w:rPr>
      </w:pPr>
      <w:r>
        <w:rPr>
          <w:rFonts w:ascii="Roboto" w:hAnsi="Roboto"/>
          <w:color w:val="212529"/>
          <w:sz w:val="28"/>
          <w:szCs w:val="28"/>
          <w:shd w:val="clear" w:color="auto" w:fill="FFFFFF"/>
        </w:rPr>
        <w:lastRenderedPageBreak/>
        <w:t>Listage des</w:t>
      </w:r>
      <w:r w:rsidRPr="00E73701">
        <w:rPr>
          <w:rFonts w:ascii="Roboto" w:hAnsi="Roboto"/>
          <w:color w:val="212529"/>
          <w:sz w:val="28"/>
          <w:szCs w:val="28"/>
          <w:shd w:val="clear" w:color="auto" w:fill="FFFFFF"/>
        </w:rPr>
        <w:t xml:space="preserve"> Catégories</w:t>
      </w:r>
    </w:p>
    <w:p w14:paraId="3F519DED" w14:textId="66FA702E" w:rsidR="00E73701" w:rsidRPr="00704C11" w:rsidRDefault="00704C11" w:rsidP="4C59EAAD">
      <w:pPr>
        <w:tabs>
          <w:tab w:val="left" w:pos="5205"/>
        </w:tabs>
        <w:jc w:val="both"/>
      </w:pPr>
      <w:r w:rsidRPr="00704C11">
        <w:t xml:space="preserve">Si l’utilisateur admin peser sur le bouton Supprimer une catégorie et que cette dernière est déjà associée à un produit au système, un message d’alerte est déclenché pour l’avertir. </w:t>
      </w:r>
      <w:proofErr w:type="gramStart"/>
      <w:r w:rsidRPr="00704C11">
        <w:t>Par contre</w:t>
      </w:r>
      <w:proofErr w:type="gramEnd"/>
      <w:r w:rsidRPr="00704C11">
        <w:t>, s’il supprime une catégorie qui n’a pas été attachée à un produit, la suppression est permise.</w:t>
      </w:r>
    </w:p>
    <w:p w14:paraId="7F8541D0" w14:textId="77777777" w:rsidR="00CB2AFD" w:rsidRDefault="00E73701" w:rsidP="00CB2AFD">
      <w:pPr>
        <w:tabs>
          <w:tab w:val="left" w:pos="5205"/>
        </w:tabs>
        <w:jc w:val="center"/>
        <w:rPr>
          <w:rStyle w:val="normaltextrun"/>
          <w:rFonts w:ascii="Calibri" w:hAnsi="Calibri" w:cs="Calibri"/>
          <w:b/>
          <w:bCs/>
          <w:color w:val="000000"/>
          <w:shd w:val="clear" w:color="auto" w:fill="FFFFFF"/>
        </w:rPr>
      </w:pPr>
      <w:r>
        <w:rPr>
          <w:noProof/>
        </w:rPr>
        <w:drawing>
          <wp:inline distT="0" distB="0" distL="0" distR="0" wp14:anchorId="2F68098B" wp14:editId="53D4EF08">
            <wp:extent cx="54864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86400" cy="3057525"/>
                    </a:xfrm>
                    <a:prstGeom prst="rect">
                      <a:avLst/>
                    </a:prstGeom>
                  </pic:spPr>
                </pic:pic>
              </a:graphicData>
            </a:graphic>
          </wp:inline>
        </w:drawing>
      </w:r>
    </w:p>
    <w:p w14:paraId="05243343"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240E2666"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3AE586A7"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3FF6E90D"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79D22852"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581E21E7"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133F71DA"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7914942E"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10E7EAA0"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7FFCF615"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20869FC0"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2FE76699"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4F287582"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11B3C5CF" w14:textId="77777777" w:rsidR="00CB2AFD" w:rsidRDefault="00CB2AFD" w:rsidP="00CB2AFD">
      <w:pPr>
        <w:tabs>
          <w:tab w:val="left" w:pos="5205"/>
        </w:tabs>
        <w:jc w:val="center"/>
        <w:rPr>
          <w:rStyle w:val="normaltextrun"/>
          <w:rFonts w:ascii="Calibri" w:hAnsi="Calibri" w:cs="Calibri"/>
          <w:b/>
          <w:bCs/>
          <w:color w:val="000000"/>
          <w:shd w:val="clear" w:color="auto" w:fill="FFFFFF"/>
        </w:rPr>
      </w:pPr>
    </w:p>
    <w:p w14:paraId="4017BE91" w14:textId="5E30D04B" w:rsidR="00CB2AFD" w:rsidRPr="00CB2AFD" w:rsidRDefault="00CB2AFD" w:rsidP="00CB2AFD">
      <w:pPr>
        <w:tabs>
          <w:tab w:val="left" w:pos="5205"/>
        </w:tabs>
        <w:jc w:val="center"/>
        <w:rPr>
          <w:b/>
          <w:bCs/>
        </w:rPr>
      </w:pPr>
      <w:r>
        <w:rPr>
          <w:rStyle w:val="normaltextrun"/>
          <w:rFonts w:ascii="Calibri" w:hAnsi="Calibri" w:cs="Calibri"/>
          <w:b/>
          <w:bCs/>
          <w:color w:val="000000"/>
          <w:shd w:val="clear" w:color="auto" w:fill="FFFFFF"/>
        </w:rPr>
        <w:lastRenderedPageBreak/>
        <w:t xml:space="preserve">Test de validations – </w:t>
      </w:r>
      <w:r w:rsidRPr="00CB2AFD">
        <w:rPr>
          <w:b/>
          <w:bCs/>
        </w:rPr>
        <w:t>Module Client- Panier</w:t>
      </w:r>
    </w:p>
    <w:p w14:paraId="3CE337CD" w14:textId="69F6A933" w:rsidR="00E73701" w:rsidRPr="00E73701" w:rsidRDefault="00E73701" w:rsidP="00E73701">
      <w:pPr>
        <w:tabs>
          <w:tab w:val="left" w:pos="5205"/>
        </w:tabs>
        <w:jc w:val="center"/>
      </w:pPr>
      <w:r>
        <w:tab/>
      </w:r>
    </w:p>
    <w:p w14:paraId="126D9252" w14:textId="77777777" w:rsidR="00CB2AFD" w:rsidRDefault="4C59EAAD" w:rsidP="00CB2AFD">
      <w:pPr>
        <w:tabs>
          <w:tab w:val="left" w:pos="5205"/>
        </w:tabs>
        <w:jc w:val="both"/>
      </w:pPr>
      <w:r>
        <w:t>Si le client clique sur le bouton (-) pour réduire la quantité d’un produire, un message est affiché pour lui avertir qu’il est déjà au maximum permis. Donc, soit il garde un seul item ou bien il le supprimer dans le bouton destiné à ce fait.</w:t>
      </w:r>
    </w:p>
    <w:p w14:paraId="659D6E57" w14:textId="6A6F725E" w:rsidR="00E73701" w:rsidRDefault="00E73701" w:rsidP="001C53C9">
      <w:pPr>
        <w:tabs>
          <w:tab w:val="left" w:pos="5205"/>
        </w:tabs>
      </w:pPr>
      <w:r>
        <w:rPr>
          <w:noProof/>
        </w:rPr>
        <w:drawing>
          <wp:inline distT="0" distB="0" distL="0" distR="0" wp14:anchorId="3EC183FB" wp14:editId="1597CF89">
            <wp:extent cx="5486400" cy="3067050"/>
            <wp:effectExtent l="0" t="0" r="0" b="0"/>
            <wp:docPr id="662021644" name="Picture 66202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3067050"/>
                    </a:xfrm>
                    <a:prstGeom prst="rect">
                      <a:avLst/>
                    </a:prstGeom>
                  </pic:spPr>
                </pic:pic>
              </a:graphicData>
            </a:graphic>
          </wp:inline>
        </w:drawing>
      </w:r>
      <w:r>
        <w:tab/>
      </w:r>
    </w:p>
    <w:p w14:paraId="5E394160" w14:textId="4700EFCA" w:rsidR="001C53C9" w:rsidRDefault="001C53C9" w:rsidP="001C53C9">
      <w:pPr>
        <w:tabs>
          <w:tab w:val="left" w:pos="5205"/>
        </w:tabs>
        <w:jc w:val="center"/>
        <w:rPr>
          <w:b/>
          <w:bCs/>
        </w:rPr>
      </w:pPr>
      <w:r>
        <w:rPr>
          <w:rStyle w:val="normaltextrun"/>
          <w:rFonts w:ascii="Calibri" w:hAnsi="Calibri" w:cs="Calibri"/>
          <w:b/>
          <w:bCs/>
          <w:color w:val="000000"/>
          <w:shd w:val="clear" w:color="auto" w:fill="FFFFFF"/>
        </w:rPr>
        <w:t xml:space="preserve">Test de validations – </w:t>
      </w:r>
      <w:r w:rsidRPr="00CB2AFD">
        <w:rPr>
          <w:b/>
          <w:bCs/>
        </w:rPr>
        <w:t xml:space="preserve">Module Client- </w:t>
      </w:r>
      <w:r>
        <w:rPr>
          <w:b/>
          <w:bCs/>
        </w:rPr>
        <w:t>Ajouter nouvelle adresse</w:t>
      </w:r>
    </w:p>
    <w:p w14:paraId="09FBF440" w14:textId="2039D38B" w:rsidR="00B40966" w:rsidRPr="0086078F" w:rsidRDefault="00B40966" w:rsidP="001C53C9">
      <w:pPr>
        <w:tabs>
          <w:tab w:val="left" w:pos="5205"/>
        </w:tabs>
        <w:jc w:val="center"/>
      </w:pPr>
      <w:r w:rsidRPr="0086078F">
        <w:t>Si le donné rentrée ne</w:t>
      </w:r>
      <w:r w:rsidR="00FD64B9" w:rsidRPr="0086078F">
        <w:t xml:space="preserve"> correspond pas au format </w:t>
      </w:r>
      <w:r w:rsidR="0086078F" w:rsidRPr="0086078F">
        <w:t>requis</w:t>
      </w:r>
      <w:r w:rsidR="00FD64B9" w:rsidRPr="0086078F">
        <w:t xml:space="preserve">, </w:t>
      </w:r>
      <w:r w:rsidR="0086078F" w:rsidRPr="0086078F">
        <w:t>un message</w:t>
      </w:r>
      <w:r w:rsidR="00FD64B9" w:rsidRPr="0086078F">
        <w:t xml:space="preserve"> est affichée à l’</w:t>
      </w:r>
      <w:r w:rsidR="0086078F" w:rsidRPr="0086078F">
        <w:t>utilisateur</w:t>
      </w:r>
      <w:r w:rsidR="00FD64B9" w:rsidRPr="0086078F">
        <w:t>.</w:t>
      </w:r>
    </w:p>
    <w:p w14:paraId="0092B616" w14:textId="23E38C60" w:rsidR="00FD64B9" w:rsidRPr="00CB2AFD" w:rsidRDefault="00FD64B9" w:rsidP="001C53C9">
      <w:pPr>
        <w:tabs>
          <w:tab w:val="left" w:pos="5205"/>
        </w:tabs>
        <w:jc w:val="center"/>
        <w:rPr>
          <w:b/>
          <w:bCs/>
        </w:rPr>
      </w:pPr>
      <w:r>
        <w:rPr>
          <w:noProof/>
        </w:rPr>
        <w:drawing>
          <wp:inline distT="0" distB="0" distL="0" distR="0" wp14:anchorId="6B8CF977" wp14:editId="701EB61E">
            <wp:extent cx="548640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194560"/>
                    </a:xfrm>
                    <a:prstGeom prst="rect">
                      <a:avLst/>
                    </a:prstGeom>
                  </pic:spPr>
                </pic:pic>
              </a:graphicData>
            </a:graphic>
          </wp:inline>
        </w:drawing>
      </w:r>
    </w:p>
    <w:p w14:paraId="50837556" w14:textId="77777777" w:rsidR="001C53C9" w:rsidRPr="00E73701" w:rsidRDefault="001C53C9" w:rsidP="001C53C9">
      <w:pPr>
        <w:tabs>
          <w:tab w:val="left" w:pos="5205"/>
        </w:tabs>
        <w:rPr>
          <w:sz w:val="28"/>
          <w:szCs w:val="28"/>
        </w:rPr>
      </w:pPr>
    </w:p>
    <w:sectPr w:rsidR="001C53C9" w:rsidRPr="00E73701" w:rsidSect="00DE0C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01"/>
    <w:rsid w:val="001C53C9"/>
    <w:rsid w:val="00704C11"/>
    <w:rsid w:val="0086078F"/>
    <w:rsid w:val="00B40966"/>
    <w:rsid w:val="00CB2AFD"/>
    <w:rsid w:val="00D576DF"/>
    <w:rsid w:val="00DE0C1A"/>
    <w:rsid w:val="00E73701"/>
    <w:rsid w:val="00FD64B9"/>
    <w:rsid w:val="4C59EAA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A50E"/>
  <w15:chartTrackingRefBased/>
  <w15:docId w15:val="{B461ADDD-6499-4787-A095-91634E98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701"/>
    <w:pPr>
      <w:spacing w:after="0" w:line="240" w:lineRule="auto"/>
    </w:pPr>
  </w:style>
  <w:style w:type="character" w:customStyle="1" w:styleId="normaltextrun">
    <w:name w:val="normaltextrun"/>
    <w:basedOn w:val="DefaultParagraphFont"/>
    <w:rsid w:val="00CB2AFD"/>
  </w:style>
  <w:style w:type="character" w:customStyle="1" w:styleId="eop">
    <w:name w:val="eop"/>
    <w:basedOn w:val="DefaultParagraphFont"/>
    <w:rsid w:val="00CB2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149</Words>
  <Characters>824</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Santos</dc:creator>
  <cp:keywords/>
  <dc:description/>
  <cp:lastModifiedBy>Luis Santos</cp:lastModifiedBy>
  <cp:revision>7</cp:revision>
  <dcterms:created xsi:type="dcterms:W3CDTF">2021-02-27T05:03:00Z</dcterms:created>
  <dcterms:modified xsi:type="dcterms:W3CDTF">2021-02-27T05:31:00Z</dcterms:modified>
</cp:coreProperties>
</file>