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48"/>
          <w:szCs w:val="48"/>
        </w:rPr>
        <w:t xml:space="preserve">BRIEF — SERVILLETA DIGITAL</w:t>
      </w:r>
    </w:p>
    <w:p>
      <w:pPr>
        <w:spacing w:after="60" w:before="0"/>
      </w:pPr>
      <w:r>
        <w:rPr>
          <w:rFonts w:ascii="Arial" w:cs="Arial" w:eastAsia="Arial" w:hAnsi="Arial"/>
          <w:color w:val="534AB7"/>
          <w:sz w:val="24"/>
          <w:szCs w:val="24"/>
        </w:rPr>
        <w:t xml:space="preserve">Instrucción Slide 3 · BIO-METRÍA / El Producto · Para Claude Code</w:t>
      </w:r>
    </w:p>
    <w:p>
      <w:pPr>
        <w:spacing w:after="40" w:before="0"/>
      </w:pPr>
      <w:r>
        <w:rPr>
          <w:rFonts w:ascii="Arial" w:cs="Arial" w:eastAsia="Arial" w:hAnsi="Arial"/>
          <w:color w:val="5F5E5A"/>
          <w:sz w:val="18"/>
          <w:szCs w:val="18"/>
        </w:rPr>
        <w:t xml:space="preserve">Cambios de copy aprobados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Este brief cubre los cambios de copy del Slide 3. NO tocar: imagen del lente magnificador, panel de métricas con las barras, layout general, estilos CSS, animaciones ni lógica de navegación.</w:t>
            </w:r>
          </w:p>
        </w:tc>
      </w:tr>
    </w:tbl>
    <w:p>
      <w:pPr>
        <w:spacing w:after="60" w:before="60"/>
      </w:pPr>
    </w:p>
    <w:p>
      <w:pPr>
        <w:pStyle w:val="Heading1"/>
        <w:spacing w:after="160" w:before="400"/>
      </w:pPr>
      <w:r>
        <w:rPr>
          <w:rFonts w:ascii="Arial" w:cs="Arial" w:eastAsia="Arial" w:hAnsi="Arial"/>
          <w:b/>
          <w:bCs/>
          <w:color w:val="0F6E56"/>
          <w:sz w:val="36"/>
          <w:szCs w:val="36"/>
        </w:rPr>
        <w:t xml:space="preserve">1 · Problemas detectados en la versión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Problema</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Texto en inglés en el fondo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'CELLULAR ANALYSIS' y 'HEALTH OPTIMIZATION' visibles en la imagen de fondo. Eliminar si son elementos JSX. Si son parte de la imagen/background, ignorar — no se pueden editar.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'BIOTECH SCAN: BIO-METRÍA'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'BIOTECH' y 'SCAN' en inglés en el panel de métricas.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'VEHÍCULO BIOLÓGICO'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Eyebrow demasiado técnico y alienante para el héroe del café.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'OPTIMIZACIÓN CELULAR'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Título no alineado con el guión aprobado — habla de tres categorías de productos, no de optimización celular.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Texto del cuerpo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Párrafo largo que menciona LUVOCO prominentemente. Decisión de producto: Luvoco se reserva para contextos de estratos 5+. No es el protagonista del pitch de entrada.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ausente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Slide 3 no tiene botón de avance visible. Añadir al fondo.</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Cambios de copy — tabla completa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Texto aprobado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Eyebrow (actualmente 'VEHÍCULO BIOLÓGICO')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PRODUCTO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Título línea 1 (actualmente 'OPTIMIZACIÓN')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UN HÁBITO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Título línea 2 (actualmente 'CELULAR')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 NO CAMBIA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Cuerpo de texto (reemplazar párrafo completo)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Ver sección 3 — texto completo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Panel métricas — label superior (actualmente 'BIOTECH SCAN: BIO-METRÍA')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GANODERMA LUCIDUM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'BIOTECH' como texto aislado (si existe)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Eliminar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'SCAN:' como texto aislado (si existe)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Eliminar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CTA (añadir al fondo del slide)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VER LOS NÚMEROS → (mismo estilo que slides anteriores)</w:t>
            </w:r>
          </w:p>
        </w:tc>
      </w:tr>
    </w:tbl>
    <w:p>
      <w:pPr>
        <w:spacing w:after="60" w:before="60"/>
      </w:pPr>
    </w:p>
    <w:p>
      <w:pPr>
        <w:pStyle w:val="Heading1"/>
        <w:spacing w:after="160" w:before="400"/>
      </w:pPr>
      <w:r>
        <w:rPr>
          <w:rFonts w:ascii="Arial" w:cs="Arial" w:eastAsia="Arial" w:hAnsi="Arial"/>
          <w:b/>
          <w:bCs/>
          <w:color w:val="0F6E56"/>
          <w:sz w:val="36"/>
          <w:szCs w:val="36"/>
        </w:rPr>
        <w:t xml:space="preserve">3 · Texto del cuerpo — 2 líneas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PRINCIPIO APLICADO (mismo que Slide 2): pantalla apoya, voz detalla. Máximo 2 líneas visibles.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TEXTO ACTUAL (párrafo completo — reemplazar todo):
'La riqueza sin salud es un error de cálculo. Operamos con una estrategia de "fricción cero", transformando el consumo diario en tecnología nutricional impulsada por Ganoderma. Nuestro ecosistema está coronado por LUVOCO: infraestructura de lujo (máquinas de precisión y cápsulas premium) para hogares y corporativos. La regla es simple: Un hábito irrompible genera un flujo de caja inquebrantable.'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TEXTO NUEVO (2 líneas — copiar exacto):
Bebidas enriquecidas, suplementos y cuidado personal.
Consumo diario que ya existe — ahora con Ganoderma integrado.</w:t>
            </w:r>
          </w:p>
        </w:tc>
      </w:tr>
    </w:tbl>
    <w:p>
      <w:pPr>
        <w:spacing w:after="60" w:before="60"/>
      </w:pPr>
    </w:p>
    <w:p>
      <w:pPr>
        <w:pStyle w:val="Heading1"/>
        <w:spacing w:after="160" w:before="400"/>
      </w:pPr>
      <w:r>
        <w:rPr>
          <w:rFonts w:ascii="Arial" w:cs="Arial" w:eastAsia="Arial" w:hAnsi="Arial"/>
          <w:b/>
          <w:bCs/>
          <w:color w:val="0F6E56"/>
          <w:sz w:val="36"/>
          <w:szCs w:val="36"/>
        </w:rPr>
        <w:t xml:space="preserve">4 · Panel de métricas — conservar barras, ajustar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Las barras de progreso y los porcentajes se conservan exactamente igual. Solo cambiar los textos de encabezado.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 del panel</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Estado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superior del panel (actualmente 'BIOTECH SCAN: BIO-METRÍA')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Cambiar a: GANODERMA LUCIDUM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'VITALIDAD'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Valor '94%'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'RESISTENCIA'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Valor '89%'</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'RECUPERACIÓN'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Valor '62% — EN PROCESO'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Barras de progreso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Conservar exactamente ✓</w:t>
            </w:r>
          </w:p>
        </w:tc>
      </w:tr>
    </w:tbl>
    <w:p>
      <w:pPr>
        <w:spacing w:after="60" w:before="60"/>
      </w:pPr>
    </w:p>
    <w:p>
      <w:pPr>
        <w:pStyle w:val="Heading1"/>
        <w:spacing w:after="160" w:before="400"/>
      </w:pPr>
      <w:r>
        <w:rPr>
          <w:rFonts w:ascii="Arial" w:cs="Arial" w:eastAsia="Arial" w:hAnsi="Arial"/>
          <w:b/>
          <w:bCs/>
          <w:color w:val="0F6E56"/>
          <w:sz w:val="36"/>
          <w:szCs w:val="36"/>
        </w:rPr>
        <w:t xml:space="preserve">5 · Textos en inglés visibles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En la captura se ven 'CELLULAR ANALYSIS' y 'HEALTH OPTIMIZATION' sobre la imagen.
VERIFICAR: ¿son elementos JSX hardcodeados o forman parte de la imagen/background?
SI son JSX: eliminarlos o reemplazar con español:
  'CELLULAR ANALYSIS' → 'ANÁLISIS CELULAR'
  'HEALTH OPTIMIZATION' → 'OPTIMIZACIÓN DE SALUD'
SI son parte de la imagen: no se pueden editar — ignorar.</w:t>
            </w:r>
          </w:p>
        </w:tc>
      </w:tr>
    </w:tbl>
    <w:p>
      <w:pPr>
        <w:spacing w:after="60" w:before="60"/>
      </w:pPr>
    </w:p>
    <w:p>
      <w:pPr>
        <w:pStyle w:val="Heading1"/>
        <w:spacing w:after="160" w:before="400"/>
      </w:pPr>
      <w:r>
        <w:rPr>
          <w:rFonts w:ascii="Arial" w:cs="Arial" w:eastAsia="Arial" w:hAnsi="Arial"/>
          <w:b/>
          <w:bCs/>
          <w:color w:val="0F6E56"/>
          <w:sz w:val="36"/>
          <w:szCs w:val="36"/>
        </w:rPr>
        <w:t xml:space="preserve">6 · CTA — añadir al fondo del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El Slide 3 no tiene botón de avance visible en la captura.
Añadir al fondo, centrado, con el mismo estilo visual de los slides anteriores:
Texto: VER LOS NÚMEROS →
Comportamiento: avanza al Slide 4 (mismo comportamiento que los CTAs anteriores)</w:t>
            </w:r>
          </w:p>
        </w:tc>
      </w:tr>
    </w:tbl>
    <w:p>
      <w:pPr>
        <w:spacing w:after="60" w:before="60"/>
      </w:pPr>
    </w:p>
    <w:p>
      <w:pPr>
        <w:pStyle w:val="Heading1"/>
        <w:spacing w:after="160" w:before="400"/>
      </w:pPr>
      <w:r>
        <w:rPr>
          <w:rFonts w:ascii="Arial" w:cs="Arial" w:eastAsia="Arial" w:hAnsi="Arial"/>
          <w:b/>
          <w:bCs/>
          <w:color w:val="0F6E56"/>
          <w:sz w:val="36"/>
          <w:szCs w:val="36"/>
        </w:rPr>
        <w:t xml:space="preserve">7 · Verificación antes de aprobar</w:t>
      </w:r>
    </w:p>
    <w:p>
      <w:pPr>
        <w:pStyle w:val="ListParagraph"/>
        <w:numPr>
          <w:ilvl w:val="0"/>
          <w:numId w:val="2"/>
        </w:numPr>
        <w:spacing w:after="40" w:before="40"/>
      </w:pPr>
      <w:r>
        <w:rPr>
          <w:rFonts w:ascii="Arial" w:cs="Arial" w:eastAsia="Arial" w:hAnsi="Arial"/>
          <w:color w:val="1A1A1A"/>
          <w:sz w:val="22"/>
          <w:szCs w:val="22"/>
        </w:rPr>
        <w:t xml:space="preserve">Eyebrow dice 'EL PRODUCTO' (no 'VEHÍCULO BIOLÓGICO')</w:t>
      </w:r>
    </w:p>
    <w:p>
      <w:pPr>
        <w:pStyle w:val="ListParagraph"/>
        <w:numPr>
          <w:ilvl w:val="0"/>
          <w:numId w:val="2"/>
        </w:numPr>
        <w:spacing w:after="40" w:before="40"/>
      </w:pPr>
      <w:r>
        <w:rPr>
          <w:rFonts w:ascii="Arial" w:cs="Arial" w:eastAsia="Arial" w:hAnsi="Arial"/>
          <w:color w:val="1A1A1A"/>
          <w:sz w:val="22"/>
          <w:szCs w:val="22"/>
        </w:rPr>
        <w:t xml:space="preserve">Título dice 'UN HÁBITO / QUE NO CAMBIA' (no 'OPTIMIZACIÓN CELULAR')</w:t>
      </w:r>
    </w:p>
    <w:p>
      <w:pPr>
        <w:pStyle w:val="ListParagraph"/>
        <w:numPr>
          <w:ilvl w:val="0"/>
          <w:numId w:val="2"/>
        </w:numPr>
        <w:spacing w:after="40" w:before="40"/>
      </w:pPr>
      <w:r>
        <w:rPr>
          <w:rFonts w:ascii="Arial" w:cs="Arial" w:eastAsia="Arial" w:hAnsi="Arial"/>
          <w:color w:val="1A1A1A"/>
          <w:sz w:val="22"/>
          <w:szCs w:val="22"/>
        </w:rPr>
        <w:t xml:space="preserve">Cuerpo muestra solo 2 líneas: 'Bebidas enriquecidas, suplementos y cuidado personal. / Consumo diario que ya existe — ahora con Ganoderma integrado.'</w:t>
      </w:r>
    </w:p>
    <w:p>
      <w:pPr>
        <w:pStyle w:val="ListParagraph"/>
        <w:numPr>
          <w:ilvl w:val="0"/>
          <w:numId w:val="2"/>
        </w:numPr>
        <w:spacing w:after="40" w:before="40"/>
      </w:pPr>
      <w:r>
        <w:rPr>
          <w:rFonts w:ascii="Arial" w:cs="Arial" w:eastAsia="Arial" w:hAnsi="Arial"/>
          <w:color w:val="1A1A1A"/>
          <w:sz w:val="22"/>
          <w:szCs w:val="22"/>
        </w:rPr>
        <w:t xml:space="preserve">Panel de métricas: encabezado dice 'GANODERMA LUCIDUM' — barras y porcentajes conservados</w:t>
      </w:r>
    </w:p>
    <w:p>
      <w:pPr>
        <w:pStyle w:val="ListParagraph"/>
        <w:numPr>
          <w:ilvl w:val="0"/>
          <w:numId w:val="2"/>
        </w:numPr>
        <w:spacing w:after="40" w:before="40"/>
      </w:pPr>
      <w:r>
        <w:rPr>
          <w:rFonts w:ascii="Arial" w:cs="Arial" w:eastAsia="Arial" w:hAnsi="Arial"/>
          <w:color w:val="1A1A1A"/>
          <w:sz w:val="22"/>
          <w:szCs w:val="22"/>
        </w:rPr>
        <w:t xml:space="preserve">No aparece 'LUVOCO' en el copy visible de pantalla</w:t>
      </w:r>
    </w:p>
    <w:p>
      <w:pPr>
        <w:pStyle w:val="ListParagraph"/>
        <w:numPr>
          <w:ilvl w:val="0"/>
          <w:numId w:val="2"/>
        </w:numPr>
        <w:spacing w:after="40" w:before="40"/>
      </w:pPr>
      <w:r>
        <w:rPr>
          <w:rFonts w:ascii="Arial" w:cs="Arial" w:eastAsia="Arial" w:hAnsi="Arial"/>
          <w:color w:val="1A1A1A"/>
          <w:sz w:val="22"/>
          <w:szCs w:val="22"/>
        </w:rPr>
        <w:t xml:space="preserve">No aparece 'BIOTECH' ni 'SCAN' en inglés</w:t>
      </w:r>
    </w:p>
    <w:p>
      <w:pPr>
        <w:pStyle w:val="ListParagraph"/>
        <w:numPr>
          <w:ilvl w:val="0"/>
          <w:numId w:val="2"/>
        </w:numPr>
        <w:spacing w:after="40" w:before="40"/>
      </w:pPr>
      <w:r>
        <w:rPr>
          <w:rFonts w:ascii="Arial" w:cs="Arial" w:eastAsia="Arial" w:hAnsi="Arial"/>
          <w:color w:val="1A1A1A"/>
          <w:sz w:val="22"/>
          <w:szCs w:val="22"/>
        </w:rPr>
        <w:t xml:space="preserve">CTA 'VER LOS NÚMEROS →' visible al fondo del slide</w:t>
      </w:r>
    </w:p>
    <w:p>
      <w:pPr>
        <w:pStyle w:val="ListParagraph"/>
        <w:numPr>
          <w:ilvl w:val="0"/>
          <w:numId w:val="2"/>
        </w:numPr>
        <w:spacing w:after="40" w:before="40"/>
      </w:pPr>
      <w:r>
        <w:rPr>
          <w:rFonts w:ascii="Arial" w:cs="Arial" w:eastAsia="Arial" w:hAnsi="Arial"/>
          <w:color w:val="1A1A1A"/>
          <w:sz w:val="22"/>
          <w:szCs w:val="22"/>
        </w:rPr>
        <w:t xml:space="preserve">Compartir captura del Slide 3 actualizado para aprobación antes de continuar con Slide 4</w:t>
      </w:r>
    </w:p>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Servilleta Digital · Brief Slide 3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2026-04-02T05:08:51.832Z</dcterms:created>
  <dcterms:modified xsi:type="dcterms:W3CDTF">2026-04-02T05:08:51.832Z</dcterms:modified>
</cp:coreProperties>
</file>

<file path=docProps/custom.xml><?xml version="1.0" encoding="utf-8"?>
<Properties xmlns="http://schemas.openxmlformats.org/officeDocument/2006/custom-properties" xmlns:vt="http://schemas.openxmlformats.org/officeDocument/2006/docPropsVTypes"/>
</file>