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6C905" w14:textId="77777777" w:rsidR="00F02890" w:rsidRPr="00B80703" w:rsidRDefault="00F02890" w:rsidP="00F02890">
      <w:pPr>
        <w:pStyle w:val="Encabezado"/>
        <w:tabs>
          <w:tab w:val="left" w:pos="708"/>
        </w:tabs>
        <w:spacing w:line="360" w:lineRule="auto"/>
        <w:jc w:val="center"/>
        <w:rPr>
          <w:rFonts w:ascii="Arial" w:hAnsi="Arial" w:cs="Arial"/>
          <w:b/>
          <w:caps/>
          <w:sz w:val="24"/>
          <w:szCs w:val="24"/>
        </w:rPr>
      </w:pPr>
      <w:r w:rsidRPr="00B80703">
        <w:rPr>
          <w:rFonts w:ascii="Arial" w:hAnsi="Arial" w:cs="Arial"/>
          <w:b/>
          <w:caps/>
          <w:sz w:val="24"/>
          <w:szCs w:val="24"/>
        </w:rPr>
        <w:t>Instituto Tecnológico y de Estudios Superiores de Occidente</w:t>
      </w:r>
    </w:p>
    <w:p w14:paraId="407A9C2F" w14:textId="4B39C295" w:rsidR="00F02890" w:rsidRPr="00B80703" w:rsidRDefault="00000000" w:rsidP="00F02890">
      <w:pPr>
        <w:pStyle w:val="Encabezado"/>
        <w:tabs>
          <w:tab w:val="left" w:pos="708"/>
        </w:tabs>
        <w:spacing w:line="360" w:lineRule="auto"/>
        <w:jc w:val="center"/>
        <w:rPr>
          <w:rFonts w:ascii="Arial" w:hAnsi="Arial" w:cs="Arial"/>
          <w:b/>
          <w:sz w:val="18"/>
          <w:lang w:val="es-MX"/>
        </w:rPr>
      </w:pPr>
      <w:sdt>
        <w:sdtPr>
          <w:rPr>
            <w:rStyle w:val="FormatoPAP"/>
            <w:rFonts w:cs="Arial"/>
          </w:rPr>
          <w:alias w:val="Dependencia de adscripción al PAP"/>
          <w:tag w:val="Dependencia de adscripción al PAP"/>
          <w:id w:val="1026679916"/>
          <w:lock w:val="sdtLocked"/>
          <w:placeholder>
            <w:docPart w:val="26368AE5507F403C9FF6822072AA7858"/>
          </w:placeholder>
          <w:comboBox>
            <w:listItem w:value="Elija un elemento."/>
            <w:listItem w:displayText="Centro de Acompañamiento y Estudios Juveniles" w:value="Centro de Acompañamiento y Estudios Juveniles"/>
            <w:listItem w:displayText="Centro de Investigación y Formación Social" w:value="Centro de Investigación y Formación Social"/>
            <w:listItem w:displayText="Centro para la Gestión de la Innovación y la Tecnología" w:value="Centro para la Gestión de la Innovación y la Tecnología"/>
            <w:listItem w:displayText="Centro Universidad Empresa" w:value="Centro Universidad Empresa"/>
            <w:listItem w:displayText="Centro Universitario Ignaciano" w:value="Centro Universitario Ignaciano"/>
            <w:listItem w:displayText="Departamento de Economía, Administración y Mercadología" w:value="Departamento de Economía, Administración y Mercadología"/>
            <w:listItem w:displayText="Departamento de Electrónica, Sistemas e Informática" w:value="Departamento de Electrónica, Sistemas e Informática"/>
            <w:listItem w:displayText="Departamento de Estudios Socioculturales" w:value="Departamento de Estudios Socioculturales"/>
            <w:listItem w:displayText="Departamento de Estudios Sociopolíticos y Jurídicos" w:value="Departamento de Estudios Sociopolíticos y Jurídicos"/>
            <w:listItem w:displayText="Departamento de Matemáticas y Física" w:value="Departamento de Matemáticas y Física"/>
            <w:listItem w:displayText="Departamento de Procesos Tecnológicos e Industriales" w:value="Departamento de Procesos Tecnológicos e Industriales"/>
            <w:listItem w:displayText="Departamento de Psicología, Educación y Salud" w:value="Departamento de Psicología, Educación y Salud"/>
            <w:listItem w:displayText="Departamento del Hábitat y Desarrollo Urbano" w:value="Departamento del Hábitat y Desarrollo Urbano"/>
          </w:comboBox>
        </w:sdtPr>
        <w:sdtEndPr>
          <w:rPr>
            <w:rStyle w:val="FormatoPAP"/>
            <w:sz w:val="22"/>
          </w:rPr>
        </w:sdtEndPr>
        <w:sdtContent>
          <w:r w:rsidR="00296213">
            <w:rPr>
              <w:rStyle w:val="FormatoPAP"/>
              <w:rFonts w:cs="Arial"/>
            </w:rPr>
            <w:t>Departamento de Matemáticas y Física</w:t>
          </w:r>
        </w:sdtContent>
      </w:sdt>
    </w:p>
    <w:p w14:paraId="3AC688F9" w14:textId="77777777" w:rsidR="00F02890" w:rsidRPr="00B80703" w:rsidRDefault="00F02890" w:rsidP="00F02890">
      <w:pPr>
        <w:spacing w:line="360" w:lineRule="auto"/>
        <w:jc w:val="center"/>
        <w:rPr>
          <w:rFonts w:ascii="Arial" w:hAnsi="Arial" w:cs="Arial"/>
          <w:lang w:val="es-MX" w:eastAsia="es-MX"/>
        </w:rPr>
      </w:pPr>
    </w:p>
    <w:p w14:paraId="6D818063" w14:textId="56EDCBD9" w:rsidR="00F02890" w:rsidRPr="00B80703" w:rsidRDefault="00000000" w:rsidP="00F02890">
      <w:pPr>
        <w:spacing w:line="360" w:lineRule="auto"/>
        <w:jc w:val="center"/>
        <w:rPr>
          <w:rFonts w:ascii="Arial" w:hAnsi="Arial" w:cs="Arial"/>
          <w:lang w:val="es-MX" w:eastAsia="es-MX"/>
        </w:rPr>
      </w:pPr>
      <w:sdt>
        <w:sdtPr>
          <w:rPr>
            <w:rStyle w:val="FormatoPAP"/>
            <w:rFonts w:cs="Arial"/>
          </w:rPr>
          <w:alias w:val="Apuesta estratégica PAP"/>
          <w:tag w:val="Apuesta estratégica PAP"/>
          <w:id w:val="-373467700"/>
          <w:lock w:val="sdtLocked"/>
          <w:placeholder>
            <w:docPart w:val="F444FD1751174FD5AE64038F6955FF01"/>
          </w:placeholder>
          <w:comboBox>
            <w:listItem w:value="Elija un elemento."/>
            <w:listItem w:displayText="Sustentabilidad del hábitat" w:value="Sustentabilidad del hábitat"/>
            <w:listItem w:displayText="Desarrollo con inclusión" w:value="Desarrollo con inclusión"/>
            <w:listItem w:displayText="Desarrollo empresarial, economía social y emprendimiento" w:value="Desarrollo empresarial, economía social y emprendimiento"/>
            <w:listItem w:displayText="Desarrollo tecnológico y generación de riqueza sustentable" w:value="Desarrollo tecnológico y generación de riqueza sustentable"/>
            <w:listItem w:displayText="Gestión de las políticas públicas y del derecho" w:value="Gestión de las políticas públicas y del derecho"/>
            <w:listItem w:displayText="Modelos y políticas de comunicación y de cultura" w:value="Modelos y políticas de comunicación y de cultura"/>
          </w:comboBox>
        </w:sdtPr>
        <w:sdtEndPr>
          <w:rPr>
            <w:rStyle w:val="Fuentedeprrafopredeter"/>
            <w:rFonts w:ascii="Times New Roman" w:hAnsi="Times New Roman"/>
            <w:b w:val="0"/>
            <w:lang w:val="es-MX" w:eastAsia="es-MX"/>
          </w:rPr>
        </w:sdtEndPr>
        <w:sdtContent>
          <w:r w:rsidR="00296213">
            <w:rPr>
              <w:rStyle w:val="FormatoPAP"/>
              <w:rFonts w:cs="Arial"/>
            </w:rPr>
            <w:t>Desarrollo tecnológico y generación de riqueza sustentable</w:t>
          </w:r>
        </w:sdtContent>
      </w:sdt>
    </w:p>
    <w:p w14:paraId="1C273E31" w14:textId="77777777" w:rsidR="00F02890" w:rsidRPr="00B80703" w:rsidRDefault="00F02890" w:rsidP="00F02890">
      <w:pPr>
        <w:spacing w:line="360" w:lineRule="auto"/>
        <w:jc w:val="center"/>
        <w:rPr>
          <w:rFonts w:ascii="Arial" w:hAnsi="Arial" w:cs="Arial"/>
          <w:lang w:val="es-MX" w:eastAsia="es-MX"/>
        </w:rPr>
      </w:pPr>
    </w:p>
    <w:p w14:paraId="2889AAC1" w14:textId="77777777" w:rsidR="00F02890" w:rsidRPr="00B80703" w:rsidRDefault="00F02890" w:rsidP="00F02890">
      <w:pPr>
        <w:pStyle w:val="Encabezado"/>
        <w:tabs>
          <w:tab w:val="left" w:pos="708"/>
        </w:tabs>
        <w:spacing w:line="360" w:lineRule="auto"/>
        <w:jc w:val="center"/>
        <w:rPr>
          <w:rFonts w:ascii="Arial" w:hAnsi="Arial" w:cs="Arial"/>
          <w:b/>
          <w:sz w:val="24"/>
          <w:szCs w:val="24"/>
        </w:rPr>
      </w:pPr>
      <w:r w:rsidRPr="00B80703">
        <w:rPr>
          <w:rFonts w:ascii="Arial" w:hAnsi="Arial" w:cs="Arial"/>
          <w:b/>
          <w:sz w:val="24"/>
          <w:szCs w:val="24"/>
        </w:rPr>
        <w:t>PROYECTO DE APLICACIÓN PROFESIONAL (PAP)</w:t>
      </w:r>
    </w:p>
    <w:p w14:paraId="4468767E" w14:textId="42871083" w:rsidR="00F02890" w:rsidRPr="00296213" w:rsidRDefault="00000000" w:rsidP="00F02890">
      <w:pPr>
        <w:pStyle w:val="Encabezado"/>
        <w:tabs>
          <w:tab w:val="left" w:pos="708"/>
        </w:tabs>
        <w:spacing w:line="360" w:lineRule="auto"/>
        <w:jc w:val="center"/>
        <w:rPr>
          <w:rFonts w:ascii="Arial" w:hAnsi="Arial" w:cs="Arial"/>
          <w:b/>
          <w:sz w:val="16"/>
          <w:szCs w:val="16"/>
        </w:rPr>
      </w:pPr>
      <w:sdt>
        <w:sdtPr>
          <w:rPr>
            <w:rStyle w:val="FormatoPAP"/>
            <w:rFonts w:cs="Arial"/>
          </w:rPr>
          <w:alias w:val="Nombre del programa PAP"/>
          <w:tag w:val="Nombre del programa PAP"/>
          <w:id w:val="-1854862888"/>
          <w:lock w:val="sdtLocked"/>
          <w:placeholder>
            <w:docPart w:val="B55315FEC0B14D7A8A18B805DA8E19E9"/>
          </w:placeholder>
        </w:sdtPr>
        <w:sdtEndPr>
          <w:rPr>
            <w:rStyle w:val="Fuentedeprrafopredeter"/>
            <w:rFonts w:ascii="Times New Roman" w:hAnsi="Times New Roman"/>
            <w:b w:val="0"/>
            <w:sz w:val="16"/>
            <w:szCs w:val="16"/>
          </w:rPr>
        </w:sdtEndPr>
        <w:sdtContent>
          <w:r w:rsidR="00296213" w:rsidRPr="00296213">
            <w:rPr>
              <w:rFonts w:ascii="Arial" w:hAnsi="Arial" w:cs="Arial"/>
              <w:b/>
              <w:sz w:val="16"/>
              <w:szCs w:val="16"/>
              <w:lang w:val="es-ES"/>
            </w:rPr>
            <w:t>PROGRAMA DE MODELACIÓN MATEMÁTICA PARA EL DESARROLLO DE PLANES Y MODELOS DE NEGOCIO</w:t>
          </w:r>
        </w:sdtContent>
      </w:sdt>
      <w:r w:rsidR="00F02890" w:rsidRPr="00296213">
        <w:rPr>
          <w:rFonts w:ascii="Arial" w:hAnsi="Arial" w:cs="Arial"/>
          <w:b/>
          <w:sz w:val="16"/>
          <w:szCs w:val="16"/>
        </w:rPr>
        <w:t xml:space="preserve"> </w:t>
      </w:r>
    </w:p>
    <w:p w14:paraId="4C55D284" w14:textId="77777777" w:rsidR="00925168" w:rsidRPr="00296213" w:rsidRDefault="00925168" w:rsidP="00F02890">
      <w:pPr>
        <w:spacing w:line="360" w:lineRule="auto"/>
        <w:rPr>
          <w:rFonts w:ascii="Arial" w:hAnsi="Arial" w:cs="Arial"/>
          <w:b/>
          <w:sz w:val="16"/>
          <w:szCs w:val="16"/>
        </w:rPr>
      </w:pPr>
    </w:p>
    <w:p w14:paraId="7696AB71" w14:textId="089B63F1" w:rsidR="00F02890" w:rsidRPr="00B80703" w:rsidRDefault="00F02890" w:rsidP="00F02890">
      <w:pPr>
        <w:spacing w:line="360" w:lineRule="auto"/>
        <w:rPr>
          <w:rFonts w:ascii="Arial" w:hAnsi="Arial" w:cs="Arial"/>
          <w:b/>
        </w:rPr>
      </w:pPr>
      <w:r w:rsidRPr="00B80703">
        <w:rPr>
          <w:rFonts w:ascii="Arial" w:hAnsi="Arial" w:cs="Arial"/>
          <w:noProof/>
          <w:lang w:val="es-MX" w:eastAsia="es-MX"/>
        </w:rPr>
        <w:drawing>
          <wp:anchor distT="0" distB="0" distL="114300" distR="114300" simplePos="0" relativeHeight="251658240" behindDoc="1" locked="0" layoutInCell="1" allowOverlap="1" wp14:anchorId="56BDF97A" wp14:editId="51189F67">
            <wp:simplePos x="0" y="0"/>
            <wp:positionH relativeFrom="margin">
              <wp:align>center</wp:align>
            </wp:positionH>
            <wp:positionV relativeFrom="page">
              <wp:posOffset>3031159</wp:posOffset>
            </wp:positionV>
            <wp:extent cx="940435" cy="1630680"/>
            <wp:effectExtent l="0" t="0" r="0" b="7620"/>
            <wp:wrapTight wrapText="bothSides">
              <wp:wrapPolygon edited="0">
                <wp:start x="0" y="0"/>
                <wp:lineTo x="0" y="21449"/>
                <wp:lineTo x="21002" y="21449"/>
                <wp:lineTo x="21002" y="0"/>
                <wp:lineTo x="0" y="0"/>
              </wp:wrapPolygon>
            </wp:wrapTight>
            <wp:docPr id="5" name="Imagen 1" descr="logo_ITESO_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_ITESO_norm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40435" cy="1630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3C0EEE" w14:textId="77777777" w:rsidR="00F02890" w:rsidRPr="00B80703" w:rsidRDefault="00F02890" w:rsidP="00F02890">
      <w:pPr>
        <w:spacing w:line="360" w:lineRule="auto"/>
        <w:jc w:val="center"/>
        <w:rPr>
          <w:rFonts w:ascii="Arial" w:hAnsi="Arial" w:cs="Arial"/>
          <w:b/>
        </w:rPr>
      </w:pPr>
    </w:p>
    <w:p w14:paraId="5415841F" w14:textId="77777777" w:rsidR="00F02890" w:rsidRPr="00B80703" w:rsidRDefault="00F02890" w:rsidP="00F02890">
      <w:pPr>
        <w:spacing w:line="360" w:lineRule="auto"/>
        <w:jc w:val="center"/>
        <w:rPr>
          <w:rFonts w:ascii="Arial" w:hAnsi="Arial" w:cs="Arial"/>
          <w:b/>
        </w:rPr>
      </w:pPr>
    </w:p>
    <w:p w14:paraId="6CBE1CB1" w14:textId="7BB1B09C" w:rsidR="00F02890" w:rsidRPr="00B80703" w:rsidRDefault="00F02890" w:rsidP="23293BD5">
      <w:pPr>
        <w:pStyle w:val="Encabezado"/>
        <w:spacing w:line="360" w:lineRule="auto"/>
        <w:rPr>
          <w:rFonts w:ascii="Arial" w:hAnsi="Arial" w:cs="Arial"/>
          <w:b/>
          <w:bCs/>
          <w:lang w:val="es-ES"/>
        </w:rPr>
      </w:pPr>
    </w:p>
    <w:p w14:paraId="545FAB16" w14:textId="77777777" w:rsidR="00F02890" w:rsidRPr="00B80703" w:rsidRDefault="00F02890" w:rsidP="00F02890">
      <w:pPr>
        <w:pStyle w:val="Encabezado"/>
        <w:tabs>
          <w:tab w:val="left" w:pos="708"/>
        </w:tabs>
        <w:spacing w:line="360" w:lineRule="auto"/>
        <w:rPr>
          <w:rFonts w:ascii="Arial" w:hAnsi="Arial" w:cs="Arial"/>
          <w:b/>
          <w:sz w:val="24"/>
          <w:szCs w:val="24"/>
        </w:rPr>
      </w:pPr>
    </w:p>
    <w:p w14:paraId="75333D56" w14:textId="77777777" w:rsidR="00F02890" w:rsidRDefault="00F02890" w:rsidP="00F02890">
      <w:pPr>
        <w:pStyle w:val="Encabezado"/>
        <w:tabs>
          <w:tab w:val="left" w:pos="708"/>
        </w:tabs>
        <w:spacing w:line="360" w:lineRule="auto"/>
        <w:rPr>
          <w:rFonts w:ascii="Arial" w:hAnsi="Arial" w:cs="Arial"/>
          <w:b/>
          <w:sz w:val="24"/>
          <w:szCs w:val="24"/>
          <w:lang w:val="es-MX"/>
        </w:rPr>
      </w:pPr>
    </w:p>
    <w:p w14:paraId="001607FC" w14:textId="77777777" w:rsidR="00554C72" w:rsidRDefault="00554C72" w:rsidP="00F02890">
      <w:pPr>
        <w:pStyle w:val="Encabezado"/>
        <w:tabs>
          <w:tab w:val="left" w:pos="708"/>
        </w:tabs>
        <w:spacing w:line="360" w:lineRule="auto"/>
        <w:rPr>
          <w:rFonts w:ascii="Arial" w:hAnsi="Arial" w:cs="Arial"/>
          <w:b/>
          <w:sz w:val="24"/>
          <w:szCs w:val="24"/>
          <w:lang w:val="es-MX"/>
        </w:rPr>
      </w:pPr>
    </w:p>
    <w:p w14:paraId="37BAB9E0" w14:textId="77777777" w:rsidR="00554C72" w:rsidRDefault="00554C72" w:rsidP="00F02890">
      <w:pPr>
        <w:pStyle w:val="Encabezado"/>
        <w:tabs>
          <w:tab w:val="left" w:pos="708"/>
        </w:tabs>
        <w:spacing w:line="360" w:lineRule="auto"/>
        <w:rPr>
          <w:rFonts w:ascii="Arial" w:hAnsi="Arial" w:cs="Arial"/>
          <w:b/>
          <w:sz w:val="24"/>
          <w:szCs w:val="24"/>
          <w:lang w:val="es-MX"/>
        </w:rPr>
      </w:pPr>
    </w:p>
    <w:p w14:paraId="065E3F0C" w14:textId="77777777" w:rsidR="00554C72" w:rsidRPr="00B80703" w:rsidRDefault="00554C72" w:rsidP="00F02890">
      <w:pPr>
        <w:pStyle w:val="Encabezado"/>
        <w:tabs>
          <w:tab w:val="left" w:pos="708"/>
        </w:tabs>
        <w:spacing w:line="360" w:lineRule="auto"/>
        <w:rPr>
          <w:rFonts w:ascii="Arial" w:hAnsi="Arial" w:cs="Arial"/>
          <w:b/>
          <w:sz w:val="24"/>
          <w:szCs w:val="24"/>
          <w:lang w:val="es-MX"/>
        </w:rPr>
      </w:pPr>
    </w:p>
    <w:sdt>
      <w:sdtPr>
        <w:rPr>
          <w:rStyle w:val="FormatoPAP"/>
          <w:rFonts w:cs="Arial"/>
          <w:sz w:val="18"/>
          <w:szCs w:val="14"/>
          <w:lang w:val="x-none"/>
        </w:rPr>
        <w:alias w:val="Código y nombre del PAP "/>
        <w:tag w:val="Código y nombre del PAP "/>
        <w:id w:val="-346787812"/>
        <w:lock w:val="sdtLocked"/>
        <w:placeholder>
          <w:docPart w:val="E3AFDA889F5B4C67A2F2294132F20E75"/>
        </w:placeholder>
      </w:sdtPr>
      <w:sdtEndPr>
        <w:rPr>
          <w:rStyle w:val="Fuentedeprrafopredeter"/>
          <w:rFonts w:ascii="Times New Roman" w:hAnsi="Times New Roman"/>
          <w:b w:val="0"/>
          <w:szCs w:val="18"/>
          <w:lang w:val="es-ES"/>
        </w:rPr>
      </w:sdtEndPr>
      <w:sdtContent>
        <w:p w14:paraId="25507C33" w14:textId="68A56E5F" w:rsidR="00F02890" w:rsidRPr="00554C72" w:rsidRDefault="00296213" w:rsidP="00B80703">
          <w:pPr>
            <w:spacing w:line="360" w:lineRule="auto"/>
            <w:jc w:val="center"/>
            <w:rPr>
              <w:rFonts w:ascii="Arial" w:hAnsi="Arial" w:cs="Arial"/>
              <w:b/>
              <w:sz w:val="18"/>
              <w:szCs w:val="14"/>
              <w:lang w:val="x-none"/>
            </w:rPr>
          </w:pPr>
          <w:r w:rsidRPr="00296213">
            <w:rPr>
              <w:rFonts w:ascii="Arial" w:hAnsi="Arial" w:cs="Arial"/>
              <w:b/>
              <w:sz w:val="18"/>
              <w:szCs w:val="14"/>
            </w:rPr>
            <w:t>4J05A OPTIMIZACIÓN DE PROGRAMAS DE INVERSIÓN EN INTERMEDIARIOS FINANCIEROS</w:t>
          </w:r>
        </w:p>
      </w:sdtContent>
    </w:sdt>
    <w:p w14:paraId="1BB9673A" w14:textId="68BA7CCA" w:rsidR="00F02890" w:rsidRPr="00296213" w:rsidRDefault="00296213" w:rsidP="00F02890">
      <w:pPr>
        <w:pStyle w:val="Encabezado"/>
        <w:tabs>
          <w:tab w:val="left" w:pos="708"/>
        </w:tabs>
        <w:spacing w:line="360" w:lineRule="auto"/>
        <w:jc w:val="center"/>
        <w:rPr>
          <w:rFonts w:ascii="Arial" w:hAnsi="Arial" w:cs="Arial"/>
          <w:b/>
        </w:rPr>
      </w:pPr>
      <w:r w:rsidRPr="00296213">
        <w:rPr>
          <w:rFonts w:ascii="Arial" w:hAnsi="Arial" w:cs="Arial"/>
          <w:b/>
          <w:lang w:val="es-MX"/>
        </w:rPr>
        <w:t xml:space="preserve"> </w:t>
      </w:r>
      <w:sdt>
        <w:sdtPr>
          <w:rPr>
            <w:rStyle w:val="FormatoPAP"/>
            <w:rFonts w:cs="Arial"/>
            <w:sz w:val="20"/>
            <w:szCs w:val="16"/>
          </w:rPr>
          <w:alias w:val="Nombre específico del reporte PAP"/>
          <w:tag w:val="Nombre específico del reporte PAP"/>
          <w:id w:val="-1942759875"/>
          <w:lock w:val="sdtLocked"/>
          <w:placeholder>
            <w:docPart w:val="3FFB50AD06AB454180A67642E5877A75"/>
          </w:placeholder>
        </w:sdtPr>
        <w:sdtEndPr>
          <w:rPr>
            <w:rStyle w:val="Fuentedeprrafopredeter"/>
            <w:rFonts w:ascii="Times New Roman" w:hAnsi="Times New Roman"/>
            <w:b w:val="0"/>
            <w:color w:val="808080" w:themeColor="background1" w:themeShade="80"/>
            <w:sz w:val="12"/>
            <w:szCs w:val="20"/>
            <w:lang w:val="es-MX" w:eastAsia="es-MX"/>
          </w:rPr>
        </w:sdtEndPr>
        <w:sdtContent>
          <w:r w:rsidRPr="00296213">
            <w:rPr>
              <w:rStyle w:val="FormatoPAP"/>
              <w:rFonts w:cs="Arial"/>
              <w:sz w:val="20"/>
              <w:szCs w:val="16"/>
            </w:rPr>
            <w:t>MODELO ECONÓMICO-OPERATIVO CON INCERTIDUMBRE PARA TRANSPORTE PÚBLICO</w:t>
          </w:r>
        </w:sdtContent>
      </w:sdt>
    </w:p>
    <w:p w14:paraId="32B9E67A" w14:textId="77777777" w:rsidR="00F02890" w:rsidRPr="00B80703" w:rsidRDefault="00F02890" w:rsidP="00F02890">
      <w:pPr>
        <w:pStyle w:val="Encabezado"/>
        <w:tabs>
          <w:tab w:val="left" w:pos="708"/>
        </w:tabs>
        <w:spacing w:line="360" w:lineRule="auto"/>
        <w:rPr>
          <w:rFonts w:ascii="Arial" w:hAnsi="Arial" w:cs="Arial"/>
          <w:sz w:val="24"/>
          <w:szCs w:val="24"/>
        </w:rPr>
      </w:pPr>
    </w:p>
    <w:p w14:paraId="20CB97F6" w14:textId="77777777" w:rsidR="00F02890" w:rsidRPr="00B80703" w:rsidRDefault="00F02890" w:rsidP="00F02890">
      <w:pPr>
        <w:pStyle w:val="Encabezado"/>
        <w:tabs>
          <w:tab w:val="left" w:pos="708"/>
        </w:tabs>
        <w:spacing w:line="360" w:lineRule="auto"/>
        <w:jc w:val="center"/>
        <w:rPr>
          <w:rFonts w:ascii="Arial" w:hAnsi="Arial" w:cs="Arial"/>
          <w:b/>
          <w:sz w:val="24"/>
          <w:szCs w:val="24"/>
        </w:rPr>
      </w:pPr>
      <w:r w:rsidRPr="00B80703">
        <w:rPr>
          <w:rFonts w:ascii="Arial" w:hAnsi="Arial" w:cs="Arial"/>
          <w:b/>
          <w:sz w:val="24"/>
          <w:szCs w:val="24"/>
        </w:rPr>
        <w:t>PRESENTAN</w:t>
      </w:r>
    </w:p>
    <w:sdt>
      <w:sdtPr>
        <w:rPr>
          <w:rStyle w:val="FormatoPAPcuerpo"/>
          <w:rFonts w:cs="Arial"/>
        </w:rPr>
        <w:alias w:val="Programa educativo y Nombre completo del estudiante"/>
        <w:tag w:val="Programa educativo y Nombre completo del estudiante"/>
        <w:id w:val="665293654"/>
        <w:lock w:val="sdtLocked"/>
        <w:placeholder>
          <w:docPart w:val="D3A3D7DD7E414E42820DB7F1C616D2B0"/>
        </w:placeholder>
      </w:sdtPr>
      <w:sdtEndPr>
        <w:rPr>
          <w:rStyle w:val="Fuentedeprrafopredeter"/>
          <w:rFonts w:ascii="Times New Roman" w:hAnsi="Times New Roman"/>
          <w:lang w:val="es-MX"/>
        </w:rPr>
      </w:sdtEndPr>
      <w:sdtContent>
        <w:p w14:paraId="56D4A490" w14:textId="6B1A4EAA" w:rsidR="00925168" w:rsidRDefault="00296213" w:rsidP="00F02890">
          <w:pPr>
            <w:spacing w:line="360" w:lineRule="auto"/>
            <w:jc w:val="center"/>
            <w:rPr>
              <w:rStyle w:val="FormatoPAPcuerpo"/>
              <w:rFonts w:cs="Arial"/>
            </w:rPr>
          </w:pPr>
          <w:r>
            <w:rPr>
              <w:rStyle w:val="FormatoPAPcuerpo"/>
              <w:rFonts w:cs="Arial"/>
            </w:rPr>
            <w:t>Ing. Financiera Javier Alejandro Fajardo López</w:t>
          </w:r>
        </w:p>
        <w:p w14:paraId="28FC12C6" w14:textId="2383EFEA" w:rsidR="00296213" w:rsidRDefault="00296213" w:rsidP="00F02890">
          <w:pPr>
            <w:spacing w:line="360" w:lineRule="auto"/>
            <w:jc w:val="center"/>
            <w:rPr>
              <w:rStyle w:val="FormatoPAPcuerpo"/>
              <w:rFonts w:cs="Arial"/>
            </w:rPr>
          </w:pPr>
          <w:r>
            <w:rPr>
              <w:rStyle w:val="FormatoPAPcuerpo"/>
              <w:rFonts w:cs="Arial"/>
            </w:rPr>
            <w:t>Ing. Financiera Arantza Gómez Haro Gamboa</w:t>
          </w:r>
        </w:p>
        <w:p w14:paraId="2F3EEED7" w14:textId="09DA5A13" w:rsidR="00296213" w:rsidRDefault="00296213" w:rsidP="00F02890">
          <w:pPr>
            <w:spacing w:line="360" w:lineRule="auto"/>
            <w:jc w:val="center"/>
            <w:rPr>
              <w:rStyle w:val="FormatoPAPcuerpo"/>
              <w:rFonts w:cs="Arial"/>
            </w:rPr>
          </w:pPr>
          <w:r>
            <w:rPr>
              <w:rStyle w:val="FormatoPAPcuerpo"/>
              <w:rFonts w:cs="Arial"/>
            </w:rPr>
            <w:t>Ing. Financiera Ana Paula Moreno Haro</w:t>
          </w:r>
        </w:p>
        <w:p w14:paraId="5779E93E" w14:textId="1E1BC81D" w:rsidR="00296213" w:rsidRPr="00B80703" w:rsidRDefault="00296213" w:rsidP="00F02890">
          <w:pPr>
            <w:spacing w:line="360" w:lineRule="auto"/>
            <w:jc w:val="center"/>
            <w:rPr>
              <w:rFonts w:ascii="Arial" w:hAnsi="Arial" w:cs="Arial"/>
              <w:lang w:val="es-MX"/>
            </w:rPr>
          </w:pPr>
          <w:r>
            <w:rPr>
              <w:rStyle w:val="FormatoPAPcuerpo"/>
              <w:rFonts w:cs="Arial"/>
            </w:rPr>
            <w:t>Ing. Financiera Úrsula Sarahí Vargas López</w:t>
          </w:r>
        </w:p>
      </w:sdtContent>
    </w:sdt>
    <w:p w14:paraId="67D88DB0" w14:textId="4D16A7BF" w:rsidR="00925168" w:rsidRPr="00B80703" w:rsidRDefault="00925168" w:rsidP="00F02890">
      <w:pPr>
        <w:spacing w:line="360" w:lineRule="auto"/>
        <w:rPr>
          <w:rFonts w:ascii="Arial" w:hAnsi="Arial" w:cs="Arial"/>
          <w:lang w:val="es-MX"/>
        </w:rPr>
      </w:pPr>
    </w:p>
    <w:p w14:paraId="546AEBB8" w14:textId="77777777" w:rsidR="00296213" w:rsidRDefault="00B80703" w:rsidP="00B80703">
      <w:pPr>
        <w:spacing w:line="360" w:lineRule="auto"/>
        <w:jc w:val="center"/>
        <w:rPr>
          <w:rFonts w:ascii="Arial" w:hAnsi="Arial" w:cs="Arial"/>
        </w:rPr>
      </w:pPr>
      <w:r>
        <w:rPr>
          <w:rFonts w:ascii="Arial" w:hAnsi="Arial" w:cs="Arial"/>
        </w:rPr>
        <w:t>Pr</w:t>
      </w:r>
      <w:r w:rsidR="00F02890" w:rsidRPr="00B80703">
        <w:rPr>
          <w:rFonts w:ascii="Arial" w:hAnsi="Arial" w:cs="Arial"/>
        </w:rPr>
        <w:t xml:space="preserve">ofesor PAP: </w:t>
      </w:r>
    </w:p>
    <w:p w14:paraId="6F2FE2FB" w14:textId="10223770" w:rsidR="00F02890" w:rsidRPr="00B80703" w:rsidRDefault="00000000" w:rsidP="00B80703">
      <w:pPr>
        <w:spacing w:line="360" w:lineRule="auto"/>
        <w:jc w:val="center"/>
        <w:rPr>
          <w:rFonts w:ascii="Arial" w:hAnsi="Arial" w:cs="Arial"/>
          <w:color w:val="1F4E79"/>
          <w:lang w:val="es-MX" w:eastAsia="es-MX"/>
        </w:rPr>
      </w:pPr>
      <w:sdt>
        <w:sdtPr>
          <w:rPr>
            <w:rStyle w:val="FormatoPAPcuerpo"/>
            <w:rFonts w:cs="Arial"/>
          </w:rPr>
          <w:alias w:val="Nombre del profesor PAP"/>
          <w:tag w:val="Nombre del profesor PAP"/>
          <w:id w:val="-1721201644"/>
          <w:lock w:val="sdtLocked"/>
          <w:placeholder>
            <w:docPart w:val="1ED1DE76BD3145658F3B765C1E6C9BEF"/>
          </w:placeholder>
          <w:text/>
        </w:sdtPr>
        <w:sdtEndPr>
          <w:rPr>
            <w:rStyle w:val="Fuentedeprrafopredeter"/>
            <w:rFonts w:ascii="Times New Roman" w:hAnsi="Times New Roman"/>
          </w:rPr>
        </w:sdtEndPr>
        <w:sdtContent>
          <w:r w:rsidR="00296213">
            <w:rPr>
              <w:rStyle w:val="FormatoPAPcuerpo"/>
              <w:rFonts w:cs="Arial"/>
            </w:rPr>
            <w:t>Sean Nicolás Vázquez, Luis Felipe Gómez Estrada, Luis Carlos Alvarado Garnica</w:t>
          </w:r>
        </w:sdtContent>
      </w:sdt>
    </w:p>
    <w:p w14:paraId="1B23BC2F" w14:textId="666C7F3A" w:rsidR="00F02890" w:rsidRPr="00B80703" w:rsidRDefault="00F02890" w:rsidP="00F02890">
      <w:pPr>
        <w:spacing w:line="360" w:lineRule="auto"/>
        <w:jc w:val="center"/>
        <w:rPr>
          <w:rFonts w:ascii="Arial" w:hAnsi="Arial" w:cs="Arial"/>
          <w:color w:val="1F4E79"/>
          <w:lang w:val="es-MX" w:eastAsia="es-MX"/>
        </w:rPr>
      </w:pPr>
      <w:r w:rsidRPr="00B80703">
        <w:rPr>
          <w:rFonts w:ascii="Arial" w:hAnsi="Arial" w:cs="Arial"/>
        </w:rPr>
        <w:t xml:space="preserve">Tlaquepaque, Jalisco, </w:t>
      </w:r>
      <w:sdt>
        <w:sdtPr>
          <w:rPr>
            <w:rStyle w:val="FormatoPAPcuerpo"/>
            <w:rFonts w:cs="Arial"/>
          </w:rPr>
          <w:alias w:val="mes y año"/>
          <w:tag w:val="mes y año"/>
          <w:id w:val="1722250908"/>
          <w:lock w:val="sdtLocked"/>
          <w:placeholder>
            <w:docPart w:val="51925A18AD6A45C59511EB9AA4958F5C"/>
          </w:placeholder>
          <w:date w:fullDate="2026-05-02T00:00:00Z">
            <w:dateFormat w:val="MMMM' de 'yyyy"/>
            <w:lid w:val="es-MX"/>
            <w:storeMappedDataAs w:val="dateTime"/>
            <w:calendar w:val="gregorian"/>
          </w:date>
        </w:sdtPr>
        <w:sdtEndPr>
          <w:rPr>
            <w:rStyle w:val="Fuentedeprrafopredeter"/>
            <w:rFonts w:ascii="Times New Roman" w:hAnsi="Times New Roman"/>
          </w:rPr>
        </w:sdtEndPr>
        <w:sdtContent>
          <w:r w:rsidR="00296213">
            <w:rPr>
              <w:rStyle w:val="FormatoPAPcuerpo"/>
              <w:rFonts w:cs="Arial"/>
              <w:lang w:val="es-MX"/>
            </w:rPr>
            <w:t>mayo de 2026</w:t>
          </w:r>
        </w:sdtContent>
      </w:sdt>
      <w:r w:rsidRPr="00B80703">
        <w:rPr>
          <w:rFonts w:ascii="Arial" w:hAnsi="Arial" w:cs="Arial"/>
        </w:rPr>
        <w:t xml:space="preserve">  </w:t>
      </w:r>
    </w:p>
    <w:p w14:paraId="58430C72" w14:textId="77777777" w:rsidR="00CA7792" w:rsidRDefault="00CA7792">
      <w:pPr>
        <w:spacing w:after="100" w:afterAutospacing="1" w:line="360" w:lineRule="auto"/>
        <w:jc w:val="both"/>
        <w:rPr>
          <w:rFonts w:asciiTheme="majorHAnsi" w:eastAsiaTheme="majorEastAsia" w:hAnsiTheme="majorHAnsi" w:cstheme="majorBidi"/>
          <w:color w:val="2E74B5" w:themeColor="accent1" w:themeShade="BF"/>
          <w:sz w:val="32"/>
          <w:szCs w:val="32"/>
          <w:lang w:val="es-MX" w:eastAsia="es-MX"/>
        </w:rPr>
      </w:pPr>
      <w:r>
        <w:rPr>
          <w:lang w:val="es-MX" w:eastAsia="es-MX"/>
        </w:rPr>
        <w:br w:type="page"/>
      </w:r>
    </w:p>
    <w:p w14:paraId="30562FA7" w14:textId="77777777" w:rsidR="004642EA" w:rsidRPr="00164A35" w:rsidRDefault="004642EA" w:rsidP="004642EA">
      <w:pPr>
        <w:spacing w:line="360" w:lineRule="auto"/>
        <w:jc w:val="center"/>
        <w:rPr>
          <w:rFonts w:ascii="Arial" w:hAnsi="Arial" w:cs="Arial"/>
          <w:lang w:val="es-MX"/>
        </w:rPr>
      </w:pPr>
    </w:p>
    <w:p w14:paraId="756EDED3" w14:textId="77777777" w:rsidR="004642EA" w:rsidRPr="00EE2161" w:rsidRDefault="004642EA" w:rsidP="004642EA">
      <w:pPr>
        <w:spacing w:line="360" w:lineRule="auto"/>
        <w:jc w:val="center"/>
        <w:rPr>
          <w:rFonts w:ascii="Arial" w:hAnsi="Arial" w:cs="Arial"/>
          <w:b/>
          <w:lang w:val="es-MX" w:eastAsia="es-MX"/>
        </w:rPr>
      </w:pPr>
      <w:r w:rsidRPr="00EE2161">
        <w:rPr>
          <w:rFonts w:ascii="Arial" w:hAnsi="Arial" w:cs="Arial"/>
          <w:b/>
          <w:lang w:val="es-MX" w:eastAsia="es-MX"/>
        </w:rPr>
        <w:t>ÍNDICE</w:t>
      </w:r>
    </w:p>
    <w:p w14:paraId="39673798" w14:textId="77777777" w:rsidR="004642EA" w:rsidRDefault="004642EA" w:rsidP="004642EA">
      <w:pPr>
        <w:spacing w:line="360" w:lineRule="auto"/>
        <w:jc w:val="center"/>
        <w:rPr>
          <w:rFonts w:ascii="Arial" w:hAnsi="Arial" w:cs="Arial"/>
          <w:b/>
          <w:lang w:val="es-MX" w:eastAsia="es-MX"/>
        </w:rPr>
      </w:pPr>
    </w:p>
    <w:sdt>
      <w:sdtPr>
        <w:rPr>
          <w:rFonts w:ascii="Times New Roman" w:eastAsia="Times New Roman" w:hAnsi="Times New Roman" w:cs="Times New Roman"/>
          <w:color w:val="auto"/>
          <w:sz w:val="24"/>
          <w:szCs w:val="24"/>
          <w:lang w:val="es-ES" w:eastAsia="es-ES"/>
        </w:rPr>
        <w:id w:val="-1045207337"/>
        <w:docPartObj>
          <w:docPartGallery w:val="Table of Contents"/>
          <w:docPartUnique/>
        </w:docPartObj>
      </w:sdtPr>
      <w:sdtEndPr>
        <w:rPr>
          <w:rFonts w:asciiTheme="minorHAnsi" w:hAnsiTheme="minorHAnsi"/>
          <w:b/>
          <w:bCs/>
        </w:rPr>
      </w:sdtEndPr>
      <w:sdtContent>
        <w:p w14:paraId="5D4A0CA1" w14:textId="14AD8BD6" w:rsidR="00E24A5D" w:rsidRDefault="00E24A5D">
          <w:pPr>
            <w:pStyle w:val="TtuloTDC"/>
            <w:rPr>
              <w:lang w:val="es-ES"/>
            </w:rPr>
          </w:pPr>
          <w:r>
            <w:rPr>
              <w:lang w:val="es-ES"/>
            </w:rPr>
            <w:t>Contenido</w:t>
          </w:r>
        </w:p>
        <w:p w14:paraId="714B9330" w14:textId="77777777" w:rsidR="00E24A5D" w:rsidRDefault="00E24A5D" w:rsidP="00E24A5D">
          <w:pPr>
            <w:rPr>
              <w:lang w:eastAsia="es-MX"/>
            </w:rPr>
          </w:pPr>
        </w:p>
        <w:p w14:paraId="64FFD045" w14:textId="77777777" w:rsidR="00E24A5D" w:rsidRPr="00E24A5D" w:rsidRDefault="00E24A5D" w:rsidP="00E24A5D">
          <w:pPr>
            <w:rPr>
              <w:lang w:eastAsia="es-MX"/>
            </w:rPr>
          </w:pPr>
        </w:p>
        <w:p w14:paraId="1D81A6DF" w14:textId="333E994A" w:rsidR="00AA65E3" w:rsidRPr="00966D31" w:rsidRDefault="00E24A5D">
          <w:pPr>
            <w:pStyle w:val="TDC1"/>
            <w:tabs>
              <w:tab w:val="right" w:leader="dot" w:pos="8828"/>
            </w:tabs>
            <w:rPr>
              <w:rFonts w:ascii="Arial" w:eastAsiaTheme="minorEastAsia" w:hAnsi="Arial" w:cs="Arial"/>
              <w:noProof/>
              <w:sz w:val="22"/>
              <w:szCs w:val="22"/>
              <w:lang w:val="es-MX" w:eastAsia="es-MX"/>
            </w:rPr>
          </w:pPr>
          <w:r w:rsidRPr="00BE4F09">
            <w:rPr>
              <w:rFonts w:asciiTheme="minorHAnsi" w:hAnsiTheme="minorHAnsi"/>
            </w:rPr>
            <w:fldChar w:fldCharType="begin"/>
          </w:r>
          <w:r w:rsidRPr="00BE4F09">
            <w:rPr>
              <w:rFonts w:asciiTheme="minorHAnsi" w:hAnsiTheme="minorHAnsi"/>
            </w:rPr>
            <w:instrText xml:space="preserve"> TOC \o "1-3" \h \z \u </w:instrText>
          </w:r>
          <w:r w:rsidRPr="00BE4F09">
            <w:rPr>
              <w:rFonts w:asciiTheme="minorHAnsi" w:hAnsiTheme="minorHAnsi"/>
            </w:rPr>
            <w:fldChar w:fldCharType="separate"/>
          </w:r>
          <w:hyperlink w:anchor="_Toc473558682" w:history="1">
            <w:r w:rsidR="00AA65E3" w:rsidRPr="00966D31">
              <w:rPr>
                <w:rStyle w:val="Hipervnculo"/>
                <w:rFonts w:ascii="Arial" w:hAnsi="Arial" w:cs="Arial"/>
                <w:noProof/>
                <w:lang w:val="es-MX" w:eastAsia="es-MX"/>
              </w:rPr>
              <w:t>REPORTE PAP</w:t>
            </w:r>
            <w:r w:rsidR="00AA65E3" w:rsidRPr="00966D31">
              <w:rPr>
                <w:rFonts w:ascii="Arial" w:hAnsi="Arial" w:cs="Arial"/>
                <w:noProof/>
                <w:webHidden/>
              </w:rPr>
              <w:tab/>
            </w:r>
            <w:r w:rsidR="00AA65E3" w:rsidRPr="00966D31">
              <w:rPr>
                <w:rFonts w:ascii="Arial" w:hAnsi="Arial" w:cs="Arial"/>
                <w:noProof/>
                <w:webHidden/>
              </w:rPr>
              <w:fldChar w:fldCharType="begin"/>
            </w:r>
            <w:r w:rsidR="00AA65E3" w:rsidRPr="00966D31">
              <w:rPr>
                <w:rFonts w:ascii="Arial" w:hAnsi="Arial" w:cs="Arial"/>
                <w:noProof/>
                <w:webHidden/>
              </w:rPr>
              <w:instrText xml:space="preserve"> PAGEREF _Toc473558682 \h </w:instrText>
            </w:r>
            <w:r w:rsidR="00AA65E3" w:rsidRPr="00966D31">
              <w:rPr>
                <w:rFonts w:ascii="Arial" w:hAnsi="Arial" w:cs="Arial"/>
                <w:noProof/>
                <w:webHidden/>
              </w:rPr>
            </w:r>
            <w:r w:rsidR="00AA65E3" w:rsidRPr="00966D31">
              <w:rPr>
                <w:rFonts w:ascii="Arial" w:hAnsi="Arial" w:cs="Arial"/>
                <w:noProof/>
                <w:webHidden/>
              </w:rPr>
              <w:fldChar w:fldCharType="separate"/>
            </w:r>
            <w:r w:rsidR="00CF258F">
              <w:rPr>
                <w:rFonts w:ascii="Arial" w:hAnsi="Arial" w:cs="Arial"/>
                <w:noProof/>
                <w:webHidden/>
              </w:rPr>
              <w:t>2</w:t>
            </w:r>
            <w:r w:rsidR="00AA65E3" w:rsidRPr="00966D31">
              <w:rPr>
                <w:rFonts w:ascii="Arial" w:hAnsi="Arial" w:cs="Arial"/>
                <w:noProof/>
                <w:webHidden/>
              </w:rPr>
              <w:fldChar w:fldCharType="end"/>
            </w:r>
          </w:hyperlink>
        </w:p>
        <w:p w14:paraId="11EB781B" w14:textId="223ABD65" w:rsidR="00AA65E3" w:rsidRPr="00966D31" w:rsidRDefault="00AA65E3">
          <w:pPr>
            <w:pStyle w:val="TDC2"/>
            <w:tabs>
              <w:tab w:val="right" w:leader="dot" w:pos="8828"/>
            </w:tabs>
            <w:rPr>
              <w:rFonts w:ascii="Arial" w:eastAsiaTheme="minorEastAsia" w:hAnsi="Arial" w:cs="Arial"/>
              <w:noProof/>
              <w:sz w:val="22"/>
              <w:szCs w:val="22"/>
              <w:lang w:val="es-MX" w:eastAsia="es-MX"/>
            </w:rPr>
          </w:pPr>
          <w:hyperlink w:anchor="_Toc473558683" w:history="1">
            <w:r w:rsidRPr="00966D31">
              <w:rPr>
                <w:rStyle w:val="Hipervnculo"/>
                <w:rFonts w:ascii="Arial" w:hAnsi="Arial" w:cs="Arial"/>
                <w:noProof/>
              </w:rPr>
              <w:t>Presentación Institucional de los Proyectos de Aplicación Profesional</w:t>
            </w:r>
            <w:r w:rsidRPr="00966D31">
              <w:rPr>
                <w:rFonts w:ascii="Arial" w:hAnsi="Arial" w:cs="Arial"/>
                <w:noProof/>
                <w:webHidden/>
              </w:rPr>
              <w:tab/>
            </w:r>
            <w:r w:rsidRPr="00966D31">
              <w:rPr>
                <w:rFonts w:ascii="Arial" w:hAnsi="Arial" w:cs="Arial"/>
                <w:noProof/>
                <w:webHidden/>
              </w:rPr>
              <w:fldChar w:fldCharType="begin"/>
            </w:r>
            <w:r w:rsidRPr="00966D31">
              <w:rPr>
                <w:rFonts w:ascii="Arial" w:hAnsi="Arial" w:cs="Arial"/>
                <w:noProof/>
                <w:webHidden/>
              </w:rPr>
              <w:instrText xml:space="preserve"> PAGEREF _Toc473558683 \h </w:instrText>
            </w:r>
            <w:r w:rsidRPr="00966D31">
              <w:rPr>
                <w:rFonts w:ascii="Arial" w:hAnsi="Arial" w:cs="Arial"/>
                <w:noProof/>
                <w:webHidden/>
              </w:rPr>
            </w:r>
            <w:r w:rsidRPr="00966D31">
              <w:rPr>
                <w:rFonts w:ascii="Arial" w:hAnsi="Arial" w:cs="Arial"/>
                <w:noProof/>
                <w:webHidden/>
              </w:rPr>
              <w:fldChar w:fldCharType="separate"/>
            </w:r>
            <w:r w:rsidR="00CF258F">
              <w:rPr>
                <w:rFonts w:ascii="Arial" w:hAnsi="Arial" w:cs="Arial"/>
                <w:noProof/>
                <w:webHidden/>
              </w:rPr>
              <w:t>2</w:t>
            </w:r>
            <w:r w:rsidRPr="00966D31">
              <w:rPr>
                <w:rFonts w:ascii="Arial" w:hAnsi="Arial" w:cs="Arial"/>
                <w:noProof/>
                <w:webHidden/>
              </w:rPr>
              <w:fldChar w:fldCharType="end"/>
            </w:r>
          </w:hyperlink>
        </w:p>
        <w:p w14:paraId="116B550A" w14:textId="7D922103" w:rsidR="00AA65E3" w:rsidRPr="00966D31" w:rsidRDefault="00AA65E3">
          <w:pPr>
            <w:pStyle w:val="TDC2"/>
            <w:tabs>
              <w:tab w:val="right" w:leader="dot" w:pos="8828"/>
            </w:tabs>
            <w:rPr>
              <w:rFonts w:ascii="Arial" w:eastAsiaTheme="minorEastAsia" w:hAnsi="Arial" w:cs="Arial"/>
              <w:noProof/>
              <w:sz w:val="22"/>
              <w:szCs w:val="22"/>
              <w:lang w:val="es-MX" w:eastAsia="es-MX"/>
            </w:rPr>
          </w:pPr>
          <w:hyperlink w:anchor="_Toc473558684" w:history="1">
            <w:r w:rsidRPr="00966D31">
              <w:rPr>
                <w:rStyle w:val="Hipervnculo"/>
                <w:rFonts w:ascii="Arial" w:hAnsi="Arial" w:cs="Arial"/>
                <w:noProof/>
              </w:rPr>
              <w:t>Resumen</w:t>
            </w:r>
            <w:r w:rsidRPr="00966D31">
              <w:rPr>
                <w:rFonts w:ascii="Arial" w:hAnsi="Arial" w:cs="Arial"/>
                <w:noProof/>
                <w:webHidden/>
              </w:rPr>
              <w:tab/>
            </w:r>
            <w:r w:rsidRPr="00966D31">
              <w:rPr>
                <w:rFonts w:ascii="Arial" w:hAnsi="Arial" w:cs="Arial"/>
                <w:noProof/>
                <w:webHidden/>
              </w:rPr>
              <w:fldChar w:fldCharType="begin"/>
            </w:r>
            <w:r w:rsidRPr="00966D31">
              <w:rPr>
                <w:rFonts w:ascii="Arial" w:hAnsi="Arial" w:cs="Arial"/>
                <w:noProof/>
                <w:webHidden/>
              </w:rPr>
              <w:instrText xml:space="preserve"> PAGEREF _Toc473558684 \h </w:instrText>
            </w:r>
            <w:r w:rsidRPr="00966D31">
              <w:rPr>
                <w:rFonts w:ascii="Arial" w:hAnsi="Arial" w:cs="Arial"/>
                <w:noProof/>
                <w:webHidden/>
              </w:rPr>
            </w:r>
            <w:r w:rsidRPr="00966D31">
              <w:rPr>
                <w:rFonts w:ascii="Arial" w:hAnsi="Arial" w:cs="Arial"/>
                <w:noProof/>
                <w:webHidden/>
              </w:rPr>
              <w:fldChar w:fldCharType="separate"/>
            </w:r>
            <w:r w:rsidR="00CF258F">
              <w:rPr>
                <w:rFonts w:ascii="Arial" w:hAnsi="Arial" w:cs="Arial"/>
                <w:noProof/>
                <w:webHidden/>
              </w:rPr>
              <w:t>2</w:t>
            </w:r>
            <w:r w:rsidRPr="00966D31">
              <w:rPr>
                <w:rFonts w:ascii="Arial" w:hAnsi="Arial" w:cs="Arial"/>
                <w:noProof/>
                <w:webHidden/>
              </w:rPr>
              <w:fldChar w:fldCharType="end"/>
            </w:r>
          </w:hyperlink>
        </w:p>
        <w:p w14:paraId="5DAA2112" w14:textId="72431105" w:rsidR="00AA65E3" w:rsidRPr="00966D31" w:rsidRDefault="00AA65E3">
          <w:pPr>
            <w:pStyle w:val="TDC2"/>
            <w:tabs>
              <w:tab w:val="right" w:leader="dot" w:pos="8828"/>
            </w:tabs>
            <w:rPr>
              <w:rFonts w:ascii="Arial" w:eastAsiaTheme="minorEastAsia" w:hAnsi="Arial" w:cs="Arial"/>
              <w:noProof/>
              <w:sz w:val="22"/>
              <w:szCs w:val="22"/>
              <w:lang w:val="es-MX" w:eastAsia="es-MX"/>
            </w:rPr>
          </w:pPr>
          <w:hyperlink w:anchor="_Toc473558685" w:history="1">
            <w:r w:rsidRPr="00966D31">
              <w:rPr>
                <w:rStyle w:val="Hipervnculo"/>
                <w:rFonts w:ascii="Arial" w:hAnsi="Arial" w:cs="Arial"/>
                <w:noProof/>
              </w:rPr>
              <w:t>1. Introducción</w:t>
            </w:r>
            <w:r w:rsidRPr="00966D31">
              <w:rPr>
                <w:rFonts w:ascii="Arial" w:hAnsi="Arial" w:cs="Arial"/>
                <w:noProof/>
                <w:webHidden/>
              </w:rPr>
              <w:tab/>
            </w:r>
            <w:r w:rsidRPr="00966D31">
              <w:rPr>
                <w:rFonts w:ascii="Arial" w:hAnsi="Arial" w:cs="Arial"/>
                <w:noProof/>
                <w:webHidden/>
              </w:rPr>
              <w:fldChar w:fldCharType="begin"/>
            </w:r>
            <w:r w:rsidRPr="00966D31">
              <w:rPr>
                <w:rFonts w:ascii="Arial" w:hAnsi="Arial" w:cs="Arial"/>
                <w:noProof/>
                <w:webHidden/>
              </w:rPr>
              <w:instrText xml:space="preserve"> PAGEREF _Toc473558685 \h </w:instrText>
            </w:r>
            <w:r w:rsidRPr="00966D31">
              <w:rPr>
                <w:rFonts w:ascii="Arial" w:hAnsi="Arial" w:cs="Arial"/>
                <w:noProof/>
                <w:webHidden/>
              </w:rPr>
            </w:r>
            <w:r w:rsidRPr="00966D31">
              <w:rPr>
                <w:rFonts w:ascii="Arial" w:hAnsi="Arial" w:cs="Arial"/>
                <w:noProof/>
                <w:webHidden/>
              </w:rPr>
              <w:fldChar w:fldCharType="separate"/>
            </w:r>
            <w:r w:rsidR="00CF258F">
              <w:rPr>
                <w:rFonts w:ascii="Arial" w:hAnsi="Arial" w:cs="Arial"/>
                <w:noProof/>
                <w:webHidden/>
              </w:rPr>
              <w:t>3</w:t>
            </w:r>
            <w:r w:rsidRPr="00966D31">
              <w:rPr>
                <w:rFonts w:ascii="Arial" w:hAnsi="Arial" w:cs="Arial"/>
                <w:noProof/>
                <w:webHidden/>
              </w:rPr>
              <w:fldChar w:fldCharType="end"/>
            </w:r>
          </w:hyperlink>
        </w:p>
        <w:p w14:paraId="62C39178" w14:textId="5C3BC3CB" w:rsidR="00AA65E3" w:rsidRPr="00966D31" w:rsidRDefault="00AA65E3">
          <w:pPr>
            <w:pStyle w:val="TDC3"/>
            <w:tabs>
              <w:tab w:val="right" w:leader="dot" w:pos="8828"/>
            </w:tabs>
            <w:rPr>
              <w:rFonts w:ascii="Arial" w:eastAsiaTheme="minorEastAsia" w:hAnsi="Arial" w:cs="Arial"/>
              <w:noProof/>
              <w:sz w:val="22"/>
              <w:szCs w:val="22"/>
              <w:lang w:val="es-MX" w:eastAsia="es-MX"/>
            </w:rPr>
          </w:pPr>
          <w:hyperlink w:anchor="_Toc473558686" w:history="1">
            <w:r w:rsidRPr="00966D31">
              <w:rPr>
                <w:rStyle w:val="Hipervnculo"/>
                <w:rFonts w:ascii="Arial" w:hAnsi="Arial" w:cs="Arial"/>
                <w:noProof/>
              </w:rPr>
              <w:t>1.1. Objetivos</w:t>
            </w:r>
            <w:r w:rsidRPr="00966D31">
              <w:rPr>
                <w:rFonts w:ascii="Arial" w:hAnsi="Arial" w:cs="Arial"/>
                <w:noProof/>
                <w:webHidden/>
              </w:rPr>
              <w:tab/>
            </w:r>
            <w:r w:rsidRPr="00966D31">
              <w:rPr>
                <w:rFonts w:ascii="Arial" w:hAnsi="Arial" w:cs="Arial"/>
                <w:noProof/>
                <w:webHidden/>
              </w:rPr>
              <w:fldChar w:fldCharType="begin"/>
            </w:r>
            <w:r w:rsidRPr="00966D31">
              <w:rPr>
                <w:rFonts w:ascii="Arial" w:hAnsi="Arial" w:cs="Arial"/>
                <w:noProof/>
                <w:webHidden/>
              </w:rPr>
              <w:instrText xml:space="preserve"> PAGEREF _Toc473558686 \h </w:instrText>
            </w:r>
            <w:r w:rsidRPr="00966D31">
              <w:rPr>
                <w:rFonts w:ascii="Arial" w:hAnsi="Arial" w:cs="Arial"/>
                <w:noProof/>
                <w:webHidden/>
              </w:rPr>
            </w:r>
            <w:r w:rsidRPr="00966D31">
              <w:rPr>
                <w:rFonts w:ascii="Arial" w:hAnsi="Arial" w:cs="Arial"/>
                <w:noProof/>
                <w:webHidden/>
              </w:rPr>
              <w:fldChar w:fldCharType="separate"/>
            </w:r>
            <w:r w:rsidR="00CF258F">
              <w:rPr>
                <w:rFonts w:ascii="Arial" w:hAnsi="Arial" w:cs="Arial"/>
                <w:noProof/>
                <w:webHidden/>
              </w:rPr>
              <w:t>3</w:t>
            </w:r>
            <w:r w:rsidRPr="00966D31">
              <w:rPr>
                <w:rFonts w:ascii="Arial" w:hAnsi="Arial" w:cs="Arial"/>
                <w:noProof/>
                <w:webHidden/>
              </w:rPr>
              <w:fldChar w:fldCharType="end"/>
            </w:r>
          </w:hyperlink>
        </w:p>
        <w:p w14:paraId="03B091F2" w14:textId="7DEC8571" w:rsidR="00AA65E3" w:rsidRPr="00966D31" w:rsidRDefault="00AA65E3">
          <w:pPr>
            <w:pStyle w:val="TDC3"/>
            <w:tabs>
              <w:tab w:val="right" w:leader="dot" w:pos="8828"/>
            </w:tabs>
            <w:rPr>
              <w:rFonts w:ascii="Arial" w:eastAsiaTheme="minorEastAsia" w:hAnsi="Arial" w:cs="Arial"/>
              <w:noProof/>
              <w:sz w:val="22"/>
              <w:szCs w:val="22"/>
              <w:lang w:val="es-MX" w:eastAsia="es-MX"/>
            </w:rPr>
          </w:pPr>
          <w:hyperlink w:anchor="_Toc473558687" w:history="1">
            <w:r w:rsidRPr="00966D31">
              <w:rPr>
                <w:rStyle w:val="Hipervnculo"/>
                <w:rFonts w:ascii="Arial" w:hAnsi="Arial" w:cs="Arial"/>
                <w:noProof/>
              </w:rPr>
              <w:t>1.2. Justificación</w:t>
            </w:r>
            <w:r w:rsidRPr="00966D31">
              <w:rPr>
                <w:rFonts w:ascii="Arial" w:hAnsi="Arial" w:cs="Arial"/>
                <w:noProof/>
                <w:webHidden/>
              </w:rPr>
              <w:tab/>
            </w:r>
            <w:r w:rsidRPr="00966D31">
              <w:rPr>
                <w:rFonts w:ascii="Arial" w:hAnsi="Arial" w:cs="Arial"/>
                <w:noProof/>
                <w:webHidden/>
              </w:rPr>
              <w:fldChar w:fldCharType="begin"/>
            </w:r>
            <w:r w:rsidRPr="00966D31">
              <w:rPr>
                <w:rFonts w:ascii="Arial" w:hAnsi="Arial" w:cs="Arial"/>
                <w:noProof/>
                <w:webHidden/>
              </w:rPr>
              <w:instrText xml:space="preserve"> PAGEREF _Toc473558687 \h </w:instrText>
            </w:r>
            <w:r w:rsidRPr="00966D31">
              <w:rPr>
                <w:rFonts w:ascii="Arial" w:hAnsi="Arial" w:cs="Arial"/>
                <w:noProof/>
                <w:webHidden/>
              </w:rPr>
            </w:r>
            <w:r w:rsidRPr="00966D31">
              <w:rPr>
                <w:rFonts w:ascii="Arial" w:hAnsi="Arial" w:cs="Arial"/>
                <w:noProof/>
                <w:webHidden/>
              </w:rPr>
              <w:fldChar w:fldCharType="separate"/>
            </w:r>
            <w:r w:rsidR="00CF258F">
              <w:rPr>
                <w:rFonts w:ascii="Arial" w:hAnsi="Arial" w:cs="Arial"/>
                <w:noProof/>
                <w:webHidden/>
              </w:rPr>
              <w:t>4</w:t>
            </w:r>
            <w:r w:rsidRPr="00966D31">
              <w:rPr>
                <w:rFonts w:ascii="Arial" w:hAnsi="Arial" w:cs="Arial"/>
                <w:noProof/>
                <w:webHidden/>
              </w:rPr>
              <w:fldChar w:fldCharType="end"/>
            </w:r>
          </w:hyperlink>
        </w:p>
        <w:p w14:paraId="27DBB33A" w14:textId="38D55AB9" w:rsidR="00AA65E3" w:rsidRPr="00966D31" w:rsidRDefault="00AA65E3">
          <w:pPr>
            <w:pStyle w:val="TDC3"/>
            <w:tabs>
              <w:tab w:val="right" w:leader="dot" w:pos="8828"/>
            </w:tabs>
            <w:rPr>
              <w:rFonts w:ascii="Arial" w:eastAsiaTheme="minorEastAsia" w:hAnsi="Arial" w:cs="Arial"/>
              <w:noProof/>
              <w:sz w:val="22"/>
              <w:szCs w:val="22"/>
              <w:lang w:val="es-MX" w:eastAsia="es-MX"/>
            </w:rPr>
          </w:pPr>
          <w:hyperlink w:anchor="_Toc473558688" w:history="1">
            <w:r w:rsidRPr="00966D31">
              <w:rPr>
                <w:rStyle w:val="Hipervnculo"/>
                <w:rFonts w:ascii="Arial" w:hAnsi="Arial" w:cs="Arial"/>
                <w:noProof/>
              </w:rPr>
              <w:t>1.3 Antecedentes</w:t>
            </w:r>
            <w:r w:rsidRPr="00966D31">
              <w:rPr>
                <w:rFonts w:ascii="Arial" w:hAnsi="Arial" w:cs="Arial"/>
                <w:noProof/>
                <w:webHidden/>
              </w:rPr>
              <w:tab/>
            </w:r>
            <w:r w:rsidRPr="00966D31">
              <w:rPr>
                <w:rFonts w:ascii="Arial" w:hAnsi="Arial" w:cs="Arial"/>
                <w:noProof/>
                <w:webHidden/>
              </w:rPr>
              <w:fldChar w:fldCharType="begin"/>
            </w:r>
            <w:r w:rsidRPr="00966D31">
              <w:rPr>
                <w:rFonts w:ascii="Arial" w:hAnsi="Arial" w:cs="Arial"/>
                <w:noProof/>
                <w:webHidden/>
              </w:rPr>
              <w:instrText xml:space="preserve"> PAGEREF _Toc473558688 \h </w:instrText>
            </w:r>
            <w:r w:rsidRPr="00966D31">
              <w:rPr>
                <w:rFonts w:ascii="Arial" w:hAnsi="Arial" w:cs="Arial"/>
                <w:noProof/>
                <w:webHidden/>
              </w:rPr>
            </w:r>
            <w:r w:rsidRPr="00966D31">
              <w:rPr>
                <w:rFonts w:ascii="Arial" w:hAnsi="Arial" w:cs="Arial"/>
                <w:noProof/>
                <w:webHidden/>
              </w:rPr>
              <w:fldChar w:fldCharType="separate"/>
            </w:r>
            <w:r w:rsidR="00CF258F">
              <w:rPr>
                <w:rFonts w:ascii="Arial" w:hAnsi="Arial" w:cs="Arial"/>
                <w:noProof/>
                <w:webHidden/>
              </w:rPr>
              <w:t>5</w:t>
            </w:r>
            <w:r w:rsidRPr="00966D31">
              <w:rPr>
                <w:rFonts w:ascii="Arial" w:hAnsi="Arial" w:cs="Arial"/>
                <w:noProof/>
                <w:webHidden/>
              </w:rPr>
              <w:fldChar w:fldCharType="end"/>
            </w:r>
          </w:hyperlink>
        </w:p>
        <w:p w14:paraId="32778865" w14:textId="0C7F987D" w:rsidR="00AA65E3" w:rsidRPr="00966D31" w:rsidRDefault="00AA65E3">
          <w:pPr>
            <w:pStyle w:val="TDC3"/>
            <w:tabs>
              <w:tab w:val="right" w:leader="dot" w:pos="8828"/>
            </w:tabs>
            <w:rPr>
              <w:rFonts w:ascii="Arial" w:eastAsiaTheme="minorEastAsia" w:hAnsi="Arial" w:cs="Arial"/>
              <w:noProof/>
              <w:sz w:val="22"/>
              <w:szCs w:val="22"/>
              <w:lang w:val="es-MX" w:eastAsia="es-MX"/>
            </w:rPr>
          </w:pPr>
          <w:hyperlink w:anchor="_Toc473558689" w:history="1">
            <w:r w:rsidRPr="00966D31">
              <w:rPr>
                <w:rStyle w:val="Hipervnculo"/>
                <w:rFonts w:ascii="Arial" w:hAnsi="Arial" w:cs="Arial"/>
                <w:noProof/>
              </w:rPr>
              <w:t>1.4. Contexto</w:t>
            </w:r>
            <w:r w:rsidRPr="00966D31">
              <w:rPr>
                <w:rFonts w:ascii="Arial" w:hAnsi="Arial" w:cs="Arial"/>
                <w:noProof/>
                <w:webHidden/>
              </w:rPr>
              <w:tab/>
            </w:r>
            <w:r w:rsidRPr="00966D31">
              <w:rPr>
                <w:rFonts w:ascii="Arial" w:hAnsi="Arial" w:cs="Arial"/>
                <w:noProof/>
                <w:webHidden/>
              </w:rPr>
              <w:fldChar w:fldCharType="begin"/>
            </w:r>
            <w:r w:rsidRPr="00966D31">
              <w:rPr>
                <w:rFonts w:ascii="Arial" w:hAnsi="Arial" w:cs="Arial"/>
                <w:noProof/>
                <w:webHidden/>
              </w:rPr>
              <w:instrText xml:space="preserve"> PAGEREF _Toc473558689 \h </w:instrText>
            </w:r>
            <w:r w:rsidRPr="00966D31">
              <w:rPr>
                <w:rFonts w:ascii="Arial" w:hAnsi="Arial" w:cs="Arial"/>
                <w:noProof/>
                <w:webHidden/>
              </w:rPr>
            </w:r>
            <w:r w:rsidRPr="00966D31">
              <w:rPr>
                <w:rFonts w:ascii="Arial" w:hAnsi="Arial" w:cs="Arial"/>
                <w:noProof/>
                <w:webHidden/>
              </w:rPr>
              <w:fldChar w:fldCharType="separate"/>
            </w:r>
            <w:r w:rsidR="00CF258F">
              <w:rPr>
                <w:rFonts w:ascii="Arial" w:hAnsi="Arial" w:cs="Arial"/>
                <w:noProof/>
                <w:webHidden/>
              </w:rPr>
              <w:t>7</w:t>
            </w:r>
            <w:r w:rsidRPr="00966D31">
              <w:rPr>
                <w:rFonts w:ascii="Arial" w:hAnsi="Arial" w:cs="Arial"/>
                <w:noProof/>
                <w:webHidden/>
              </w:rPr>
              <w:fldChar w:fldCharType="end"/>
            </w:r>
          </w:hyperlink>
        </w:p>
        <w:p w14:paraId="2EB859BE" w14:textId="5EDCB401" w:rsidR="00AA65E3" w:rsidRPr="00966D31" w:rsidRDefault="00AA65E3">
          <w:pPr>
            <w:pStyle w:val="TDC2"/>
            <w:tabs>
              <w:tab w:val="right" w:leader="dot" w:pos="8828"/>
            </w:tabs>
            <w:rPr>
              <w:rFonts w:ascii="Arial" w:eastAsiaTheme="minorEastAsia" w:hAnsi="Arial" w:cs="Arial"/>
              <w:noProof/>
              <w:sz w:val="22"/>
              <w:szCs w:val="22"/>
              <w:lang w:val="es-MX" w:eastAsia="es-MX"/>
            </w:rPr>
          </w:pPr>
          <w:hyperlink w:anchor="_Toc473558690" w:history="1">
            <w:r w:rsidRPr="00966D31">
              <w:rPr>
                <w:rStyle w:val="Hipervnculo"/>
                <w:rFonts w:ascii="Arial" w:hAnsi="Arial" w:cs="Arial"/>
                <w:noProof/>
              </w:rPr>
              <w:t>2. Desarrollo</w:t>
            </w:r>
            <w:r w:rsidRPr="00966D31">
              <w:rPr>
                <w:rFonts w:ascii="Arial" w:hAnsi="Arial" w:cs="Arial"/>
                <w:noProof/>
                <w:webHidden/>
              </w:rPr>
              <w:tab/>
            </w:r>
            <w:r w:rsidRPr="00966D31">
              <w:rPr>
                <w:rFonts w:ascii="Arial" w:hAnsi="Arial" w:cs="Arial"/>
                <w:noProof/>
                <w:webHidden/>
              </w:rPr>
              <w:fldChar w:fldCharType="begin"/>
            </w:r>
            <w:r w:rsidRPr="00966D31">
              <w:rPr>
                <w:rFonts w:ascii="Arial" w:hAnsi="Arial" w:cs="Arial"/>
                <w:noProof/>
                <w:webHidden/>
              </w:rPr>
              <w:instrText xml:space="preserve"> PAGEREF _Toc473558690 \h </w:instrText>
            </w:r>
            <w:r w:rsidRPr="00966D31">
              <w:rPr>
                <w:rFonts w:ascii="Arial" w:hAnsi="Arial" w:cs="Arial"/>
                <w:noProof/>
                <w:webHidden/>
              </w:rPr>
            </w:r>
            <w:r w:rsidRPr="00966D31">
              <w:rPr>
                <w:rFonts w:ascii="Arial" w:hAnsi="Arial" w:cs="Arial"/>
                <w:noProof/>
                <w:webHidden/>
              </w:rPr>
              <w:fldChar w:fldCharType="separate"/>
            </w:r>
            <w:r w:rsidR="00CF258F">
              <w:rPr>
                <w:rFonts w:ascii="Arial" w:hAnsi="Arial" w:cs="Arial"/>
                <w:noProof/>
                <w:webHidden/>
              </w:rPr>
              <w:t>8</w:t>
            </w:r>
            <w:r w:rsidRPr="00966D31">
              <w:rPr>
                <w:rFonts w:ascii="Arial" w:hAnsi="Arial" w:cs="Arial"/>
                <w:noProof/>
                <w:webHidden/>
              </w:rPr>
              <w:fldChar w:fldCharType="end"/>
            </w:r>
          </w:hyperlink>
        </w:p>
        <w:p w14:paraId="715799B3" w14:textId="011E29CD" w:rsidR="00AA65E3" w:rsidRPr="00966D31" w:rsidRDefault="00AA65E3">
          <w:pPr>
            <w:pStyle w:val="TDC3"/>
            <w:tabs>
              <w:tab w:val="right" w:leader="dot" w:pos="8828"/>
            </w:tabs>
            <w:rPr>
              <w:rFonts w:ascii="Arial" w:eastAsiaTheme="minorEastAsia" w:hAnsi="Arial" w:cs="Arial"/>
              <w:noProof/>
              <w:sz w:val="22"/>
              <w:szCs w:val="22"/>
              <w:lang w:val="es-MX" w:eastAsia="es-MX"/>
            </w:rPr>
          </w:pPr>
          <w:hyperlink w:anchor="_Toc473558691" w:history="1">
            <w:r w:rsidRPr="00966D31">
              <w:rPr>
                <w:rStyle w:val="Hipervnculo"/>
                <w:rFonts w:ascii="Arial" w:hAnsi="Arial" w:cs="Arial"/>
                <w:noProof/>
              </w:rPr>
              <w:t>2.1. Sustento teórico y metodológico</w:t>
            </w:r>
            <w:r w:rsidRPr="00966D31">
              <w:rPr>
                <w:rFonts w:ascii="Arial" w:hAnsi="Arial" w:cs="Arial"/>
                <w:noProof/>
                <w:webHidden/>
              </w:rPr>
              <w:tab/>
            </w:r>
            <w:r w:rsidRPr="00966D31">
              <w:rPr>
                <w:rFonts w:ascii="Arial" w:hAnsi="Arial" w:cs="Arial"/>
                <w:noProof/>
                <w:webHidden/>
              </w:rPr>
              <w:fldChar w:fldCharType="begin"/>
            </w:r>
            <w:r w:rsidRPr="00966D31">
              <w:rPr>
                <w:rFonts w:ascii="Arial" w:hAnsi="Arial" w:cs="Arial"/>
                <w:noProof/>
                <w:webHidden/>
              </w:rPr>
              <w:instrText xml:space="preserve"> PAGEREF _Toc473558691 \h </w:instrText>
            </w:r>
            <w:r w:rsidRPr="00966D31">
              <w:rPr>
                <w:rFonts w:ascii="Arial" w:hAnsi="Arial" w:cs="Arial"/>
                <w:noProof/>
                <w:webHidden/>
              </w:rPr>
            </w:r>
            <w:r w:rsidRPr="00966D31">
              <w:rPr>
                <w:rFonts w:ascii="Arial" w:hAnsi="Arial" w:cs="Arial"/>
                <w:noProof/>
                <w:webHidden/>
              </w:rPr>
              <w:fldChar w:fldCharType="separate"/>
            </w:r>
            <w:r w:rsidR="00CF258F">
              <w:rPr>
                <w:rFonts w:ascii="Arial" w:hAnsi="Arial" w:cs="Arial"/>
                <w:noProof/>
                <w:webHidden/>
              </w:rPr>
              <w:t>8</w:t>
            </w:r>
            <w:r w:rsidRPr="00966D31">
              <w:rPr>
                <w:rFonts w:ascii="Arial" w:hAnsi="Arial" w:cs="Arial"/>
                <w:noProof/>
                <w:webHidden/>
              </w:rPr>
              <w:fldChar w:fldCharType="end"/>
            </w:r>
          </w:hyperlink>
        </w:p>
        <w:p w14:paraId="48B05366" w14:textId="2F563A7A" w:rsidR="00AA65E3" w:rsidRPr="00966D31" w:rsidRDefault="00AA65E3">
          <w:pPr>
            <w:pStyle w:val="TDC3"/>
            <w:tabs>
              <w:tab w:val="right" w:leader="dot" w:pos="8828"/>
            </w:tabs>
            <w:rPr>
              <w:rFonts w:ascii="Arial" w:eastAsiaTheme="minorEastAsia" w:hAnsi="Arial" w:cs="Arial"/>
              <w:noProof/>
              <w:sz w:val="22"/>
              <w:szCs w:val="22"/>
              <w:lang w:val="es-MX" w:eastAsia="es-MX"/>
            </w:rPr>
          </w:pPr>
          <w:hyperlink w:anchor="_Toc473558692" w:history="1">
            <w:r w:rsidRPr="00966D31">
              <w:rPr>
                <w:rStyle w:val="Hipervnculo"/>
                <w:rFonts w:ascii="Arial" w:hAnsi="Arial" w:cs="Arial"/>
                <w:noProof/>
              </w:rPr>
              <w:t>2.2. Planeación y seguimiento del proyecto</w:t>
            </w:r>
            <w:r w:rsidRPr="00966D31">
              <w:rPr>
                <w:rFonts w:ascii="Arial" w:hAnsi="Arial" w:cs="Arial"/>
                <w:noProof/>
                <w:webHidden/>
              </w:rPr>
              <w:tab/>
            </w:r>
            <w:r w:rsidRPr="00966D31">
              <w:rPr>
                <w:rFonts w:ascii="Arial" w:hAnsi="Arial" w:cs="Arial"/>
                <w:noProof/>
                <w:webHidden/>
              </w:rPr>
              <w:fldChar w:fldCharType="begin"/>
            </w:r>
            <w:r w:rsidRPr="00966D31">
              <w:rPr>
                <w:rFonts w:ascii="Arial" w:hAnsi="Arial" w:cs="Arial"/>
                <w:noProof/>
                <w:webHidden/>
              </w:rPr>
              <w:instrText xml:space="preserve"> PAGEREF _Toc473558692 \h </w:instrText>
            </w:r>
            <w:r w:rsidRPr="00966D31">
              <w:rPr>
                <w:rFonts w:ascii="Arial" w:hAnsi="Arial" w:cs="Arial"/>
                <w:noProof/>
                <w:webHidden/>
              </w:rPr>
            </w:r>
            <w:r w:rsidRPr="00966D31">
              <w:rPr>
                <w:rFonts w:ascii="Arial" w:hAnsi="Arial" w:cs="Arial"/>
                <w:noProof/>
                <w:webHidden/>
              </w:rPr>
              <w:fldChar w:fldCharType="separate"/>
            </w:r>
            <w:r w:rsidR="00CF258F">
              <w:rPr>
                <w:rFonts w:ascii="Arial" w:hAnsi="Arial" w:cs="Arial"/>
                <w:noProof/>
                <w:webHidden/>
              </w:rPr>
              <w:t>10</w:t>
            </w:r>
            <w:r w:rsidRPr="00966D31">
              <w:rPr>
                <w:rFonts w:ascii="Arial" w:hAnsi="Arial" w:cs="Arial"/>
                <w:noProof/>
                <w:webHidden/>
              </w:rPr>
              <w:fldChar w:fldCharType="end"/>
            </w:r>
          </w:hyperlink>
        </w:p>
        <w:p w14:paraId="2F7C5522" w14:textId="4C8D97C6" w:rsidR="00AA65E3" w:rsidRPr="00966D31" w:rsidRDefault="00AA65E3">
          <w:pPr>
            <w:pStyle w:val="TDC2"/>
            <w:tabs>
              <w:tab w:val="right" w:leader="dot" w:pos="8828"/>
            </w:tabs>
            <w:rPr>
              <w:rFonts w:ascii="Arial" w:eastAsiaTheme="minorEastAsia" w:hAnsi="Arial" w:cs="Arial"/>
              <w:noProof/>
              <w:sz w:val="22"/>
              <w:szCs w:val="22"/>
              <w:lang w:val="es-MX" w:eastAsia="es-MX"/>
            </w:rPr>
          </w:pPr>
          <w:hyperlink w:anchor="_Toc473558693" w:history="1">
            <w:r w:rsidRPr="00966D31">
              <w:rPr>
                <w:rStyle w:val="Hipervnculo"/>
                <w:rFonts w:ascii="Arial" w:hAnsi="Arial" w:cs="Arial"/>
                <w:noProof/>
              </w:rPr>
              <w:t>3. Resultados del trabajo profesional</w:t>
            </w:r>
            <w:r w:rsidRPr="00966D31">
              <w:rPr>
                <w:rFonts w:ascii="Arial" w:hAnsi="Arial" w:cs="Arial"/>
                <w:noProof/>
                <w:webHidden/>
              </w:rPr>
              <w:tab/>
            </w:r>
            <w:r w:rsidRPr="00966D31">
              <w:rPr>
                <w:rFonts w:ascii="Arial" w:hAnsi="Arial" w:cs="Arial"/>
                <w:noProof/>
                <w:webHidden/>
              </w:rPr>
              <w:fldChar w:fldCharType="begin"/>
            </w:r>
            <w:r w:rsidRPr="00966D31">
              <w:rPr>
                <w:rFonts w:ascii="Arial" w:hAnsi="Arial" w:cs="Arial"/>
                <w:noProof/>
                <w:webHidden/>
              </w:rPr>
              <w:instrText xml:space="preserve"> PAGEREF _Toc473558693 \h </w:instrText>
            </w:r>
            <w:r w:rsidRPr="00966D31">
              <w:rPr>
                <w:rFonts w:ascii="Arial" w:hAnsi="Arial" w:cs="Arial"/>
                <w:noProof/>
                <w:webHidden/>
              </w:rPr>
            </w:r>
            <w:r w:rsidRPr="00966D31">
              <w:rPr>
                <w:rFonts w:ascii="Arial" w:hAnsi="Arial" w:cs="Arial"/>
                <w:noProof/>
                <w:webHidden/>
              </w:rPr>
              <w:fldChar w:fldCharType="separate"/>
            </w:r>
            <w:r w:rsidR="00CF258F">
              <w:rPr>
                <w:rFonts w:ascii="Arial" w:hAnsi="Arial" w:cs="Arial"/>
                <w:noProof/>
                <w:webHidden/>
              </w:rPr>
              <w:t>54</w:t>
            </w:r>
            <w:r w:rsidRPr="00966D31">
              <w:rPr>
                <w:rFonts w:ascii="Arial" w:hAnsi="Arial" w:cs="Arial"/>
                <w:noProof/>
                <w:webHidden/>
              </w:rPr>
              <w:fldChar w:fldCharType="end"/>
            </w:r>
          </w:hyperlink>
        </w:p>
        <w:p w14:paraId="4FDAD477" w14:textId="79ADB812" w:rsidR="00AA65E3" w:rsidRPr="00966D31" w:rsidRDefault="00AA65E3">
          <w:pPr>
            <w:pStyle w:val="TDC2"/>
            <w:tabs>
              <w:tab w:val="right" w:leader="dot" w:pos="8828"/>
            </w:tabs>
            <w:rPr>
              <w:rFonts w:ascii="Arial" w:eastAsiaTheme="minorEastAsia" w:hAnsi="Arial" w:cs="Arial"/>
              <w:noProof/>
              <w:sz w:val="22"/>
              <w:szCs w:val="22"/>
              <w:lang w:val="es-MX" w:eastAsia="es-MX"/>
            </w:rPr>
          </w:pPr>
          <w:hyperlink w:anchor="_Toc473558694" w:history="1">
            <w:r w:rsidRPr="00966D31">
              <w:rPr>
                <w:rStyle w:val="Hipervnculo"/>
                <w:rFonts w:ascii="Arial" w:hAnsi="Arial" w:cs="Arial"/>
                <w:noProof/>
              </w:rPr>
              <w:t>4. Reflexiones del alumno o alumnos sobre sus aprendizajes, las implicaciones éticas y los aportes sociales del proyecto</w:t>
            </w:r>
            <w:r w:rsidRPr="00966D31">
              <w:rPr>
                <w:rFonts w:ascii="Arial" w:hAnsi="Arial" w:cs="Arial"/>
                <w:noProof/>
                <w:webHidden/>
              </w:rPr>
              <w:tab/>
            </w:r>
            <w:r w:rsidRPr="00966D31">
              <w:rPr>
                <w:rFonts w:ascii="Arial" w:hAnsi="Arial" w:cs="Arial"/>
                <w:noProof/>
                <w:webHidden/>
              </w:rPr>
              <w:fldChar w:fldCharType="begin"/>
            </w:r>
            <w:r w:rsidRPr="00966D31">
              <w:rPr>
                <w:rFonts w:ascii="Arial" w:hAnsi="Arial" w:cs="Arial"/>
                <w:noProof/>
                <w:webHidden/>
              </w:rPr>
              <w:instrText xml:space="preserve"> PAGEREF _Toc473558694 \h </w:instrText>
            </w:r>
            <w:r w:rsidRPr="00966D31">
              <w:rPr>
                <w:rFonts w:ascii="Arial" w:hAnsi="Arial" w:cs="Arial"/>
                <w:noProof/>
                <w:webHidden/>
              </w:rPr>
            </w:r>
            <w:r w:rsidRPr="00966D31">
              <w:rPr>
                <w:rFonts w:ascii="Arial" w:hAnsi="Arial" w:cs="Arial"/>
                <w:noProof/>
                <w:webHidden/>
              </w:rPr>
              <w:fldChar w:fldCharType="separate"/>
            </w:r>
            <w:r w:rsidR="00CF258F">
              <w:rPr>
                <w:rFonts w:ascii="Arial" w:hAnsi="Arial" w:cs="Arial"/>
                <w:noProof/>
                <w:webHidden/>
              </w:rPr>
              <w:t>58</w:t>
            </w:r>
            <w:r w:rsidRPr="00966D31">
              <w:rPr>
                <w:rFonts w:ascii="Arial" w:hAnsi="Arial" w:cs="Arial"/>
                <w:noProof/>
                <w:webHidden/>
              </w:rPr>
              <w:fldChar w:fldCharType="end"/>
            </w:r>
          </w:hyperlink>
        </w:p>
        <w:p w14:paraId="1915AE47" w14:textId="37F4B627" w:rsidR="00AA65E3" w:rsidRPr="00966D31" w:rsidRDefault="00AA65E3">
          <w:pPr>
            <w:pStyle w:val="TDC2"/>
            <w:tabs>
              <w:tab w:val="right" w:leader="dot" w:pos="8828"/>
            </w:tabs>
            <w:rPr>
              <w:rFonts w:ascii="Arial" w:eastAsiaTheme="minorEastAsia" w:hAnsi="Arial" w:cs="Arial"/>
              <w:noProof/>
              <w:sz w:val="22"/>
              <w:szCs w:val="22"/>
              <w:lang w:val="es-MX" w:eastAsia="es-MX"/>
            </w:rPr>
          </w:pPr>
          <w:hyperlink w:anchor="_Toc473558695" w:history="1">
            <w:r w:rsidRPr="00966D31">
              <w:rPr>
                <w:rStyle w:val="Hipervnculo"/>
                <w:rFonts w:ascii="Arial" w:hAnsi="Arial" w:cs="Arial"/>
                <w:noProof/>
              </w:rPr>
              <w:t>5. Conclusiones</w:t>
            </w:r>
            <w:r w:rsidRPr="00966D31">
              <w:rPr>
                <w:rFonts w:ascii="Arial" w:hAnsi="Arial" w:cs="Arial"/>
                <w:noProof/>
                <w:webHidden/>
              </w:rPr>
              <w:tab/>
            </w:r>
            <w:r w:rsidRPr="00966D31">
              <w:rPr>
                <w:rFonts w:ascii="Arial" w:hAnsi="Arial" w:cs="Arial"/>
                <w:noProof/>
                <w:webHidden/>
              </w:rPr>
              <w:fldChar w:fldCharType="begin"/>
            </w:r>
            <w:r w:rsidRPr="00966D31">
              <w:rPr>
                <w:rFonts w:ascii="Arial" w:hAnsi="Arial" w:cs="Arial"/>
                <w:noProof/>
                <w:webHidden/>
              </w:rPr>
              <w:instrText xml:space="preserve"> PAGEREF _Toc473558695 \h </w:instrText>
            </w:r>
            <w:r w:rsidRPr="00966D31">
              <w:rPr>
                <w:rFonts w:ascii="Arial" w:hAnsi="Arial" w:cs="Arial"/>
                <w:noProof/>
                <w:webHidden/>
              </w:rPr>
            </w:r>
            <w:r w:rsidRPr="00966D31">
              <w:rPr>
                <w:rFonts w:ascii="Arial" w:hAnsi="Arial" w:cs="Arial"/>
                <w:noProof/>
                <w:webHidden/>
              </w:rPr>
              <w:fldChar w:fldCharType="separate"/>
            </w:r>
            <w:r w:rsidR="00CF258F">
              <w:rPr>
                <w:rFonts w:ascii="Arial" w:hAnsi="Arial" w:cs="Arial"/>
                <w:noProof/>
                <w:webHidden/>
              </w:rPr>
              <w:t>67</w:t>
            </w:r>
            <w:r w:rsidRPr="00966D31">
              <w:rPr>
                <w:rFonts w:ascii="Arial" w:hAnsi="Arial" w:cs="Arial"/>
                <w:noProof/>
                <w:webHidden/>
              </w:rPr>
              <w:fldChar w:fldCharType="end"/>
            </w:r>
          </w:hyperlink>
        </w:p>
        <w:p w14:paraId="7CD359D8" w14:textId="19466AFF" w:rsidR="00E24A5D" w:rsidRPr="00926740" w:rsidRDefault="00AA65E3" w:rsidP="00926740">
          <w:pPr>
            <w:pStyle w:val="TDC2"/>
            <w:tabs>
              <w:tab w:val="right" w:leader="dot" w:pos="8828"/>
            </w:tabs>
            <w:rPr>
              <w:rFonts w:ascii="Arial" w:eastAsiaTheme="minorEastAsia" w:hAnsi="Arial" w:cs="Arial"/>
              <w:noProof/>
              <w:sz w:val="22"/>
              <w:szCs w:val="22"/>
              <w:lang w:val="es-MX" w:eastAsia="es-MX"/>
            </w:rPr>
          </w:pPr>
          <w:hyperlink w:anchor="_Toc473558696" w:history="1">
            <w:r w:rsidRPr="00966D31">
              <w:rPr>
                <w:rStyle w:val="Hipervnculo"/>
                <w:rFonts w:ascii="Arial" w:hAnsi="Arial" w:cs="Arial"/>
                <w:noProof/>
              </w:rPr>
              <w:t>6. Bibliografía</w:t>
            </w:r>
            <w:r w:rsidRPr="00966D31">
              <w:rPr>
                <w:rFonts w:ascii="Arial" w:hAnsi="Arial" w:cs="Arial"/>
                <w:noProof/>
                <w:webHidden/>
              </w:rPr>
              <w:tab/>
            </w:r>
            <w:r w:rsidRPr="00966D31">
              <w:rPr>
                <w:rFonts w:ascii="Arial" w:hAnsi="Arial" w:cs="Arial"/>
                <w:noProof/>
                <w:webHidden/>
              </w:rPr>
              <w:fldChar w:fldCharType="begin"/>
            </w:r>
            <w:r w:rsidRPr="00966D31">
              <w:rPr>
                <w:rFonts w:ascii="Arial" w:hAnsi="Arial" w:cs="Arial"/>
                <w:noProof/>
                <w:webHidden/>
              </w:rPr>
              <w:instrText xml:space="preserve"> PAGEREF _Toc473558696 \h </w:instrText>
            </w:r>
            <w:r w:rsidRPr="00966D31">
              <w:rPr>
                <w:rFonts w:ascii="Arial" w:hAnsi="Arial" w:cs="Arial"/>
                <w:noProof/>
                <w:webHidden/>
              </w:rPr>
            </w:r>
            <w:r w:rsidRPr="00966D31">
              <w:rPr>
                <w:rFonts w:ascii="Arial" w:hAnsi="Arial" w:cs="Arial"/>
                <w:noProof/>
                <w:webHidden/>
              </w:rPr>
              <w:fldChar w:fldCharType="separate"/>
            </w:r>
            <w:r w:rsidR="00CF258F">
              <w:rPr>
                <w:rFonts w:ascii="Arial" w:hAnsi="Arial" w:cs="Arial"/>
                <w:noProof/>
                <w:webHidden/>
              </w:rPr>
              <w:t>69</w:t>
            </w:r>
            <w:r w:rsidRPr="00966D31">
              <w:rPr>
                <w:rFonts w:ascii="Arial" w:hAnsi="Arial" w:cs="Arial"/>
                <w:noProof/>
                <w:webHidden/>
              </w:rPr>
              <w:fldChar w:fldCharType="end"/>
            </w:r>
          </w:hyperlink>
          <w:r w:rsidR="00E24A5D" w:rsidRPr="00BE4F09">
            <w:rPr>
              <w:rFonts w:asciiTheme="minorHAnsi" w:hAnsiTheme="minorHAnsi"/>
              <w:b/>
              <w:bCs/>
            </w:rPr>
            <w:fldChar w:fldCharType="end"/>
          </w:r>
        </w:p>
      </w:sdtContent>
    </w:sdt>
    <w:p w14:paraId="0E48A454" w14:textId="77777777" w:rsidR="00F02890" w:rsidRDefault="00F02890" w:rsidP="00F02890">
      <w:pPr>
        <w:spacing w:line="360" w:lineRule="auto"/>
        <w:rPr>
          <w:rFonts w:ascii="Arial" w:hAnsi="Arial" w:cs="Arial"/>
          <w:b/>
          <w:lang w:val="es-MX" w:eastAsia="es-MX"/>
        </w:rPr>
      </w:pPr>
    </w:p>
    <w:p w14:paraId="44AC7772" w14:textId="49754A6A" w:rsidR="004642EA" w:rsidRPr="00993ADB" w:rsidRDefault="004642EA" w:rsidP="004642EA">
      <w:pPr>
        <w:spacing w:line="360" w:lineRule="auto"/>
        <w:rPr>
          <w:rFonts w:asciiTheme="majorHAnsi" w:eastAsiaTheme="majorEastAsia" w:hAnsiTheme="majorHAnsi" w:cstheme="majorBidi"/>
          <w:color w:val="2E74B5" w:themeColor="accent1" w:themeShade="BF"/>
          <w:sz w:val="32"/>
          <w:szCs w:val="32"/>
          <w:lang w:val="es-MX" w:eastAsia="es-MX"/>
        </w:rPr>
      </w:pPr>
      <w:r w:rsidRPr="00993ADB">
        <w:rPr>
          <w:rFonts w:asciiTheme="majorHAnsi" w:eastAsiaTheme="majorEastAsia" w:hAnsiTheme="majorHAnsi" w:cstheme="majorBidi"/>
          <w:color w:val="2E74B5" w:themeColor="accent1" w:themeShade="BF"/>
          <w:sz w:val="32"/>
          <w:szCs w:val="32"/>
          <w:lang w:val="es-MX" w:eastAsia="es-MX"/>
        </w:rPr>
        <w:br w:type="page"/>
      </w:r>
    </w:p>
    <w:p w14:paraId="70ABDAA7" w14:textId="05AE83AA" w:rsidR="004642EA" w:rsidRPr="00E24A5D" w:rsidRDefault="00E24A5D" w:rsidP="00E24A5D">
      <w:pPr>
        <w:pStyle w:val="Ttulo1"/>
        <w:rPr>
          <w:lang w:val="es-MX" w:eastAsia="es-MX"/>
        </w:rPr>
      </w:pPr>
      <w:bookmarkStart w:id="0" w:name="_Toc473558682"/>
      <w:r w:rsidRPr="00E24A5D">
        <w:rPr>
          <w:lang w:val="es-MX" w:eastAsia="es-MX"/>
        </w:rPr>
        <w:lastRenderedPageBreak/>
        <w:t>REPORTE PAP</w:t>
      </w:r>
      <w:bookmarkEnd w:id="0"/>
      <w:r w:rsidRPr="00E24A5D">
        <w:rPr>
          <w:lang w:val="es-MX" w:eastAsia="es-MX"/>
        </w:rPr>
        <w:t xml:space="preserve"> </w:t>
      </w:r>
    </w:p>
    <w:p w14:paraId="12FDCE21" w14:textId="77777777" w:rsidR="00E24A5D" w:rsidRPr="00F02890" w:rsidRDefault="00E24A5D" w:rsidP="004642EA">
      <w:pPr>
        <w:spacing w:line="360" w:lineRule="auto"/>
        <w:jc w:val="center"/>
        <w:rPr>
          <w:rFonts w:asciiTheme="minorHAnsi" w:hAnsiTheme="minorHAnsi" w:cs="Arial"/>
          <w:b/>
          <w:lang w:val="es-MX" w:eastAsia="es-MX"/>
        </w:rPr>
      </w:pPr>
    </w:p>
    <w:p w14:paraId="1519AA5B" w14:textId="6CFF1E46" w:rsidR="004642EA" w:rsidRPr="00F02890" w:rsidRDefault="004642EA" w:rsidP="00B10B9D">
      <w:pPr>
        <w:pStyle w:val="Ttulo2"/>
        <w:spacing w:line="360" w:lineRule="auto"/>
        <w:rPr>
          <w:lang w:val="es-MX" w:eastAsia="es-MX"/>
        </w:rPr>
      </w:pPr>
      <w:bookmarkStart w:id="1" w:name="_Toc473558683"/>
      <w:r w:rsidRPr="00F02890">
        <w:t>Presentación Institucional de los Proyectos de Aplicación Profesional</w:t>
      </w:r>
      <w:bookmarkEnd w:id="1"/>
      <w:r w:rsidRPr="00F02890">
        <w:rPr>
          <w:lang w:val="es-MX" w:eastAsia="es-MX"/>
        </w:rPr>
        <w:t xml:space="preserve"> </w:t>
      </w:r>
    </w:p>
    <w:p w14:paraId="123950FA" w14:textId="77777777" w:rsidR="00CA7792" w:rsidRPr="00F02890" w:rsidRDefault="00CA7792" w:rsidP="00B10B9D">
      <w:pPr>
        <w:spacing w:line="360" w:lineRule="auto"/>
        <w:rPr>
          <w:rFonts w:asciiTheme="minorHAnsi" w:hAnsiTheme="minorHAnsi"/>
          <w:lang w:val="es-MX" w:eastAsia="es-MX"/>
        </w:rPr>
      </w:pPr>
    </w:p>
    <w:p w14:paraId="39638BCF" w14:textId="4D706C7F" w:rsidR="004642EA" w:rsidRPr="00F02890" w:rsidRDefault="00CA7792" w:rsidP="00B10B9D">
      <w:pPr>
        <w:spacing w:after="100" w:afterAutospacing="1" w:line="360" w:lineRule="auto"/>
        <w:jc w:val="both"/>
        <w:rPr>
          <w:rFonts w:asciiTheme="minorHAnsi" w:hAnsiTheme="minorHAnsi" w:cs="Arial"/>
          <w:i/>
        </w:rPr>
      </w:pPr>
      <w:r w:rsidRPr="00F02890">
        <w:rPr>
          <w:rFonts w:asciiTheme="minorHAnsi" w:hAnsiTheme="minorHAnsi" w:cs="Arial"/>
          <w:i/>
        </w:rPr>
        <w:t xml:space="preserve">Los </w:t>
      </w:r>
      <w:r w:rsidR="004642EA" w:rsidRPr="00F02890">
        <w:rPr>
          <w:rFonts w:asciiTheme="minorHAnsi" w:hAnsiTheme="minorHAnsi" w:cs="Arial"/>
          <w:i/>
        </w:rPr>
        <w:t>Proyecto</w:t>
      </w:r>
      <w:r w:rsidRPr="00F02890">
        <w:rPr>
          <w:rFonts w:asciiTheme="minorHAnsi" w:hAnsiTheme="minorHAnsi" w:cs="Arial"/>
          <w:i/>
        </w:rPr>
        <w:t>s</w:t>
      </w:r>
      <w:r w:rsidR="004642EA" w:rsidRPr="00F02890">
        <w:rPr>
          <w:rFonts w:asciiTheme="minorHAnsi" w:hAnsiTheme="minorHAnsi" w:cs="Arial"/>
          <w:i/>
        </w:rPr>
        <w:t xml:space="preserve"> de</w:t>
      </w:r>
      <w:r w:rsidRPr="00F02890">
        <w:rPr>
          <w:rFonts w:asciiTheme="minorHAnsi" w:hAnsiTheme="minorHAnsi" w:cs="Arial"/>
          <w:i/>
        </w:rPr>
        <w:t xml:space="preserve"> Aplicación Profesional (PAP) son</w:t>
      </w:r>
      <w:r w:rsidR="004642EA" w:rsidRPr="00F02890">
        <w:rPr>
          <w:rFonts w:asciiTheme="minorHAnsi" w:hAnsiTheme="minorHAnsi" w:cs="Arial"/>
          <w:i/>
        </w:rPr>
        <w:t xml:space="preserve"> una modalidad educativa del ITESO en la que el estudiante aplica sus saberes y competencias socio-profesionales para el desarrollo de un proyecto que plantea soluciones a problemas de entornos reales. Su espíritu está dirigido para que el estudiante ejerza su profesión mediante una perspectiva ética y socialmente responsable.</w:t>
      </w:r>
    </w:p>
    <w:p w14:paraId="3D4FE948" w14:textId="3BE44FE0" w:rsidR="004642EA" w:rsidRPr="00F02890" w:rsidRDefault="004642EA" w:rsidP="00B10B9D">
      <w:pPr>
        <w:spacing w:after="100" w:afterAutospacing="1" w:line="360" w:lineRule="auto"/>
        <w:jc w:val="both"/>
        <w:rPr>
          <w:rFonts w:asciiTheme="minorHAnsi" w:hAnsiTheme="minorHAnsi" w:cs="Arial"/>
          <w:i/>
        </w:rPr>
      </w:pPr>
      <w:r w:rsidRPr="00F02890">
        <w:rPr>
          <w:rFonts w:asciiTheme="minorHAnsi" w:hAnsiTheme="minorHAnsi" w:cs="Arial"/>
          <w:i/>
        </w:rPr>
        <w:t>A través de las actividades realizadas en el PAP, se acreditan el servicio social y la opción terminal. Así, en este reporte se documentan las actividades que tuvieron lugar durante el desarrollo del proyecto, sus incidencias en el entorno, y las reflexiones y aprendizajes profesionales que el estudiante desarrolló en el transcurso de su labor.</w:t>
      </w:r>
    </w:p>
    <w:p w14:paraId="3DB545EC" w14:textId="77777777" w:rsidR="004642EA" w:rsidRPr="00F02890" w:rsidRDefault="004642EA" w:rsidP="00B10B9D">
      <w:pPr>
        <w:pStyle w:val="Ttulo2"/>
        <w:spacing w:line="360" w:lineRule="auto"/>
      </w:pPr>
      <w:bookmarkStart w:id="2" w:name="_Toc473558684"/>
      <w:r w:rsidRPr="00F02890">
        <w:t>Resumen</w:t>
      </w:r>
      <w:bookmarkEnd w:id="2"/>
    </w:p>
    <w:p w14:paraId="6E48559C" w14:textId="77777777" w:rsidR="004642EA" w:rsidRPr="00F02890" w:rsidRDefault="004642EA" w:rsidP="00B10B9D">
      <w:pPr>
        <w:spacing w:line="360" w:lineRule="auto"/>
        <w:rPr>
          <w:rFonts w:asciiTheme="minorHAnsi" w:hAnsiTheme="minorHAnsi"/>
        </w:rPr>
      </w:pPr>
    </w:p>
    <w:p w14:paraId="590B320A" w14:textId="0B6B227D" w:rsidR="00B44737" w:rsidRDefault="00B44737" w:rsidP="00B10B9D">
      <w:pPr>
        <w:spacing w:line="360" w:lineRule="auto"/>
        <w:jc w:val="both"/>
        <w:rPr>
          <w:rFonts w:asciiTheme="minorHAnsi" w:hAnsiTheme="minorHAnsi" w:cs="Arial"/>
          <w:lang w:val="es-MX" w:eastAsia="es-MX"/>
        </w:rPr>
      </w:pPr>
      <w:r w:rsidRPr="00B44737">
        <w:rPr>
          <w:rFonts w:asciiTheme="minorHAnsi" w:hAnsiTheme="minorHAnsi" w:cs="Arial"/>
          <w:lang w:val="es-MX" w:eastAsia="es-MX"/>
        </w:rPr>
        <w:t xml:space="preserve">El presente proyecto analiza la situación operativa y financiera de dos empresas de transporte público en el Área Metropolitana de Guadalajara: </w:t>
      </w:r>
      <w:r>
        <w:rPr>
          <w:rFonts w:asciiTheme="minorHAnsi" w:hAnsiTheme="minorHAnsi" w:cs="Arial"/>
          <w:lang w:val="es-MX" w:eastAsia="es-MX"/>
        </w:rPr>
        <w:t>Cliente 1</w:t>
      </w:r>
      <w:r w:rsidRPr="00B44737">
        <w:rPr>
          <w:rFonts w:asciiTheme="minorHAnsi" w:hAnsiTheme="minorHAnsi" w:cs="Arial"/>
          <w:lang w:val="es-MX" w:eastAsia="es-MX"/>
        </w:rPr>
        <w:t xml:space="preserve"> y </w:t>
      </w:r>
      <w:r>
        <w:rPr>
          <w:rFonts w:asciiTheme="minorHAnsi" w:hAnsiTheme="minorHAnsi" w:cs="Arial"/>
          <w:lang w:val="es-MX" w:eastAsia="es-MX"/>
        </w:rPr>
        <w:t>Cliente 2</w:t>
      </w:r>
      <w:r w:rsidRPr="00B44737">
        <w:rPr>
          <w:rFonts w:asciiTheme="minorHAnsi" w:hAnsiTheme="minorHAnsi" w:cs="Arial"/>
          <w:lang w:val="es-MX" w:eastAsia="es-MX"/>
        </w:rPr>
        <w:t>. Se identificó que la toma de decisiones en ambos sistemas se basa en información limitada, sin un conocimiento claro de los costos reales de operación ni de los riesgos asociados al desempeño económico y operativo.</w:t>
      </w:r>
    </w:p>
    <w:p w14:paraId="0C032B34" w14:textId="77777777" w:rsidR="00B44737" w:rsidRPr="00B44737" w:rsidRDefault="00B44737" w:rsidP="00B10B9D">
      <w:pPr>
        <w:spacing w:line="360" w:lineRule="auto"/>
        <w:jc w:val="both"/>
        <w:rPr>
          <w:rFonts w:asciiTheme="minorHAnsi" w:hAnsiTheme="minorHAnsi" w:cs="Arial"/>
          <w:lang w:val="es-MX" w:eastAsia="es-MX"/>
        </w:rPr>
      </w:pPr>
    </w:p>
    <w:p w14:paraId="1D8B826D" w14:textId="77777777" w:rsidR="00B44737" w:rsidRDefault="00B44737" w:rsidP="00B10B9D">
      <w:pPr>
        <w:spacing w:line="360" w:lineRule="auto"/>
        <w:jc w:val="both"/>
        <w:rPr>
          <w:rFonts w:asciiTheme="minorHAnsi" w:hAnsiTheme="minorHAnsi" w:cs="Arial"/>
          <w:lang w:val="es-MX" w:eastAsia="es-MX"/>
        </w:rPr>
      </w:pPr>
      <w:r w:rsidRPr="00B44737">
        <w:rPr>
          <w:rFonts w:asciiTheme="minorHAnsi" w:hAnsiTheme="minorHAnsi" w:cs="Arial"/>
          <w:lang w:val="es-MX" w:eastAsia="es-MX"/>
        </w:rPr>
        <w:t>El objetivo principal es desarrollar un modelo económico operativo que incorpore la incertidumbre, con el fin de obtener indicadores de desempeño clave que reflejen la realidad operativa y económica de cada sistema, así como crear herramientas de gestión que centralicen y estructuren la información disponible.</w:t>
      </w:r>
    </w:p>
    <w:p w14:paraId="558DDB8E" w14:textId="77777777" w:rsidR="00B44737" w:rsidRPr="00B44737" w:rsidRDefault="00B44737" w:rsidP="00B10B9D">
      <w:pPr>
        <w:spacing w:line="360" w:lineRule="auto"/>
        <w:jc w:val="both"/>
        <w:rPr>
          <w:rFonts w:asciiTheme="minorHAnsi" w:hAnsiTheme="minorHAnsi" w:cs="Arial"/>
          <w:lang w:val="es-MX" w:eastAsia="es-MX"/>
        </w:rPr>
      </w:pPr>
    </w:p>
    <w:p w14:paraId="0C1757E8" w14:textId="65ECD379" w:rsidR="00B44737" w:rsidRDefault="00B44737" w:rsidP="00B10B9D">
      <w:pPr>
        <w:spacing w:line="360" w:lineRule="auto"/>
        <w:jc w:val="both"/>
        <w:rPr>
          <w:rFonts w:asciiTheme="minorHAnsi" w:hAnsiTheme="minorHAnsi" w:cs="Arial"/>
          <w:lang w:val="es-MX" w:eastAsia="es-MX"/>
        </w:rPr>
      </w:pPr>
      <w:r w:rsidRPr="00B44737">
        <w:rPr>
          <w:rFonts w:asciiTheme="minorHAnsi" w:hAnsiTheme="minorHAnsi" w:cs="Arial"/>
          <w:lang w:val="es-MX" w:eastAsia="es-MX"/>
        </w:rPr>
        <w:t xml:space="preserve">La metodología empleada comprende la construcción de un inventario y reporte de calidad de datos, el diseño de sistemas de costos e ingresos, el cálculo de </w:t>
      </w:r>
      <w:r w:rsidR="00554C72" w:rsidRPr="00554C72">
        <w:rPr>
          <w:rFonts w:asciiTheme="minorHAnsi" w:hAnsiTheme="minorHAnsi" w:cs="Arial"/>
          <w:i/>
          <w:iCs/>
          <w:lang w:eastAsia="es-MX"/>
        </w:rPr>
        <w:t xml:space="preserve">Key Performance </w:t>
      </w:r>
      <w:r w:rsidR="00554C72" w:rsidRPr="00554C72">
        <w:rPr>
          <w:rFonts w:asciiTheme="minorHAnsi" w:hAnsiTheme="minorHAnsi" w:cs="Arial"/>
          <w:i/>
          <w:iCs/>
          <w:lang w:eastAsia="es-MX"/>
        </w:rPr>
        <w:lastRenderedPageBreak/>
        <w:t>Indicator</w:t>
      </w:r>
      <w:r w:rsidR="00554C72">
        <w:rPr>
          <w:rFonts w:asciiTheme="minorHAnsi" w:hAnsiTheme="minorHAnsi" w:cs="Arial"/>
          <w:i/>
          <w:iCs/>
          <w:lang w:eastAsia="es-MX"/>
        </w:rPr>
        <w:t>s</w:t>
      </w:r>
      <w:r w:rsidR="00554C72" w:rsidRPr="00554C72">
        <w:rPr>
          <w:rFonts w:asciiTheme="minorHAnsi" w:hAnsiTheme="minorHAnsi" w:cs="Arial"/>
          <w:lang w:eastAsia="es-MX"/>
        </w:rPr>
        <w:t xml:space="preserve"> o Indicador</w:t>
      </w:r>
      <w:r w:rsidR="00554C72">
        <w:rPr>
          <w:rFonts w:asciiTheme="minorHAnsi" w:hAnsiTheme="minorHAnsi" w:cs="Arial"/>
          <w:lang w:eastAsia="es-MX"/>
        </w:rPr>
        <w:t>es</w:t>
      </w:r>
      <w:r w:rsidR="00554C72" w:rsidRPr="00554C72">
        <w:rPr>
          <w:rFonts w:asciiTheme="minorHAnsi" w:hAnsiTheme="minorHAnsi" w:cs="Arial"/>
          <w:lang w:eastAsia="es-MX"/>
        </w:rPr>
        <w:t xml:space="preserve"> Clave de Desempeño</w:t>
      </w:r>
      <w:r w:rsidR="00554C72">
        <w:rPr>
          <w:rFonts w:asciiTheme="minorHAnsi" w:hAnsiTheme="minorHAnsi" w:cs="Arial"/>
          <w:lang w:eastAsia="es-MX"/>
        </w:rPr>
        <w:t xml:space="preserve"> (</w:t>
      </w:r>
      <w:r w:rsidR="00554C72">
        <w:rPr>
          <w:rFonts w:asciiTheme="minorHAnsi" w:hAnsiTheme="minorHAnsi" w:cs="Arial"/>
          <w:lang w:val="es-MX" w:eastAsia="es-MX"/>
        </w:rPr>
        <w:t>KPI’s)</w:t>
      </w:r>
      <w:r w:rsidRPr="00B44737">
        <w:rPr>
          <w:rFonts w:asciiTheme="minorHAnsi" w:hAnsiTheme="minorHAnsi" w:cs="Arial"/>
          <w:lang w:val="es-MX" w:eastAsia="es-MX"/>
        </w:rPr>
        <w:t xml:space="preserve"> operativos y financieros, el análisis de series de tiempo mediante modelos SARIMA, el ajuste de distribuciones de probabilidad y la simulación </w:t>
      </w:r>
      <w:r w:rsidR="00AF0FC9">
        <w:rPr>
          <w:rFonts w:asciiTheme="minorHAnsi" w:hAnsiTheme="minorHAnsi" w:cs="Arial"/>
          <w:lang w:val="es-MX" w:eastAsia="es-MX"/>
        </w:rPr>
        <w:t xml:space="preserve">de </w:t>
      </w:r>
      <w:r w:rsidR="00554C72">
        <w:rPr>
          <w:rFonts w:asciiTheme="minorHAnsi" w:hAnsiTheme="minorHAnsi" w:cs="Arial"/>
          <w:lang w:val="es-MX" w:eastAsia="es-MX"/>
        </w:rPr>
        <w:t>Monte Carlo</w:t>
      </w:r>
      <w:r w:rsidRPr="00B44737">
        <w:rPr>
          <w:rFonts w:asciiTheme="minorHAnsi" w:hAnsiTheme="minorHAnsi" w:cs="Arial"/>
          <w:lang w:val="es-MX" w:eastAsia="es-MX"/>
        </w:rPr>
        <w:t xml:space="preserve"> para modelar variables estocásticas.</w:t>
      </w:r>
    </w:p>
    <w:p w14:paraId="0DE18B7E" w14:textId="77777777" w:rsidR="00B44737" w:rsidRPr="00B44737" w:rsidRDefault="00B44737" w:rsidP="00B10B9D">
      <w:pPr>
        <w:spacing w:line="360" w:lineRule="auto"/>
        <w:jc w:val="both"/>
        <w:rPr>
          <w:rFonts w:asciiTheme="minorHAnsi" w:hAnsiTheme="minorHAnsi" w:cs="Arial"/>
          <w:lang w:val="es-MX" w:eastAsia="es-MX"/>
        </w:rPr>
      </w:pPr>
    </w:p>
    <w:p w14:paraId="76941D9E" w14:textId="6A76B954" w:rsidR="00B44737" w:rsidRDefault="00B44737" w:rsidP="00B10B9D">
      <w:pPr>
        <w:spacing w:line="360" w:lineRule="auto"/>
        <w:jc w:val="both"/>
        <w:rPr>
          <w:rFonts w:asciiTheme="minorHAnsi" w:hAnsiTheme="minorHAnsi" w:cs="Arial"/>
          <w:lang w:val="es-MX" w:eastAsia="es-MX"/>
        </w:rPr>
      </w:pPr>
      <w:r w:rsidRPr="00B44737">
        <w:rPr>
          <w:rFonts w:asciiTheme="minorHAnsi" w:hAnsiTheme="minorHAnsi" w:cs="Arial"/>
          <w:lang w:val="es-MX" w:eastAsia="es-MX"/>
        </w:rPr>
        <w:t xml:space="preserve">Los resultados indican que el sistema </w:t>
      </w:r>
      <w:r>
        <w:rPr>
          <w:rFonts w:asciiTheme="minorHAnsi" w:hAnsiTheme="minorHAnsi" w:cs="Arial"/>
          <w:lang w:val="es-MX" w:eastAsia="es-MX"/>
        </w:rPr>
        <w:t>principal</w:t>
      </w:r>
      <w:r w:rsidRPr="00B44737">
        <w:rPr>
          <w:rFonts w:asciiTheme="minorHAnsi" w:hAnsiTheme="minorHAnsi" w:cs="Arial"/>
          <w:lang w:val="es-MX" w:eastAsia="es-MX"/>
        </w:rPr>
        <w:t xml:space="preserve"> de</w:t>
      </w:r>
      <w:r>
        <w:rPr>
          <w:rFonts w:asciiTheme="minorHAnsi" w:hAnsiTheme="minorHAnsi" w:cs="Arial"/>
          <w:lang w:val="es-MX" w:eastAsia="es-MX"/>
        </w:rPr>
        <w:t>l</w:t>
      </w:r>
      <w:r w:rsidRPr="00B44737">
        <w:rPr>
          <w:rFonts w:asciiTheme="minorHAnsi" w:hAnsiTheme="minorHAnsi" w:cs="Arial"/>
          <w:lang w:val="es-MX" w:eastAsia="es-MX"/>
        </w:rPr>
        <w:t xml:space="preserve"> </w:t>
      </w:r>
      <w:r>
        <w:rPr>
          <w:rFonts w:asciiTheme="minorHAnsi" w:hAnsiTheme="minorHAnsi" w:cs="Arial"/>
          <w:lang w:val="es-MX" w:eastAsia="es-MX"/>
        </w:rPr>
        <w:t>Cliente 1</w:t>
      </w:r>
      <w:r w:rsidRPr="00B44737">
        <w:rPr>
          <w:rFonts w:asciiTheme="minorHAnsi" w:hAnsiTheme="minorHAnsi" w:cs="Arial"/>
          <w:lang w:val="es-MX" w:eastAsia="es-MX"/>
        </w:rPr>
        <w:t xml:space="preserve"> opera con utilidad positiva sostenida, mientras que las </w:t>
      </w:r>
      <w:r w:rsidR="00EB7B9E">
        <w:rPr>
          <w:rFonts w:asciiTheme="minorHAnsi" w:hAnsiTheme="minorHAnsi" w:cs="Arial"/>
          <w:lang w:val="es-MX" w:eastAsia="es-MX"/>
        </w:rPr>
        <w:t>rutas secundarias</w:t>
      </w:r>
      <w:r w:rsidRPr="00B44737">
        <w:rPr>
          <w:rFonts w:asciiTheme="minorHAnsi" w:hAnsiTheme="minorHAnsi" w:cs="Arial"/>
          <w:lang w:val="es-MX" w:eastAsia="es-MX"/>
        </w:rPr>
        <w:t xml:space="preserve"> registran utilidad operativa negativa de </w:t>
      </w:r>
      <w:r w:rsidR="006D79E5">
        <w:rPr>
          <w:rFonts w:asciiTheme="minorHAnsi" w:hAnsiTheme="minorHAnsi" w:cs="Arial"/>
          <w:lang w:val="es-MX" w:eastAsia="es-MX"/>
        </w:rPr>
        <w:t>manera</w:t>
      </w:r>
      <w:r w:rsidRPr="00B44737">
        <w:rPr>
          <w:rFonts w:asciiTheme="minorHAnsi" w:hAnsiTheme="minorHAnsi" w:cs="Arial"/>
          <w:lang w:val="es-MX" w:eastAsia="es-MX"/>
        </w:rPr>
        <w:t xml:space="preserve"> consistente. Los modelos SARIMA confirmaron </w:t>
      </w:r>
      <w:r w:rsidR="006D79E5">
        <w:rPr>
          <w:rFonts w:asciiTheme="minorHAnsi" w:hAnsiTheme="minorHAnsi" w:cs="Arial"/>
          <w:lang w:val="es-MX" w:eastAsia="es-MX"/>
        </w:rPr>
        <w:t xml:space="preserve">la </w:t>
      </w:r>
      <w:r w:rsidRPr="00B44737">
        <w:rPr>
          <w:rFonts w:asciiTheme="minorHAnsi" w:hAnsiTheme="minorHAnsi" w:cs="Arial"/>
          <w:lang w:val="es-MX" w:eastAsia="es-MX"/>
        </w:rPr>
        <w:t xml:space="preserve">estacionalidad anual y semanal en los </w:t>
      </w:r>
      <w:r w:rsidR="00020473">
        <w:rPr>
          <w:rFonts w:asciiTheme="minorHAnsi" w:hAnsiTheme="minorHAnsi" w:cs="Arial"/>
          <w:lang w:val="es-MX" w:eastAsia="es-MX"/>
        </w:rPr>
        <w:t>datos</w:t>
      </w:r>
      <w:r w:rsidRPr="00B44737">
        <w:rPr>
          <w:rFonts w:asciiTheme="minorHAnsi" w:hAnsiTheme="minorHAnsi" w:cs="Arial"/>
          <w:lang w:val="es-MX" w:eastAsia="es-MX"/>
        </w:rPr>
        <w:t xml:space="preserve">, y la simulación </w:t>
      </w:r>
      <w:r w:rsidR="00AF0FC9">
        <w:rPr>
          <w:rFonts w:asciiTheme="minorHAnsi" w:hAnsiTheme="minorHAnsi" w:cs="Arial"/>
          <w:lang w:val="es-MX" w:eastAsia="es-MX"/>
        </w:rPr>
        <w:t xml:space="preserve">de </w:t>
      </w:r>
      <w:r w:rsidR="00554C72">
        <w:rPr>
          <w:rFonts w:asciiTheme="minorHAnsi" w:hAnsiTheme="minorHAnsi" w:cs="Arial"/>
          <w:lang w:val="es-MX" w:eastAsia="es-MX"/>
        </w:rPr>
        <w:t>Monte Carlo</w:t>
      </w:r>
      <w:r w:rsidRPr="00B44737">
        <w:rPr>
          <w:rFonts w:asciiTheme="minorHAnsi" w:hAnsiTheme="minorHAnsi" w:cs="Arial"/>
          <w:lang w:val="es-MX" w:eastAsia="es-MX"/>
        </w:rPr>
        <w:t xml:space="preserve"> permitió estimar escenarios pesimistas, realistas y optimistas para las principales variables.</w:t>
      </w:r>
    </w:p>
    <w:p w14:paraId="0173462C" w14:textId="77777777" w:rsidR="00B44737" w:rsidRPr="00B44737" w:rsidRDefault="00B44737" w:rsidP="00B10B9D">
      <w:pPr>
        <w:spacing w:line="360" w:lineRule="auto"/>
        <w:jc w:val="both"/>
        <w:rPr>
          <w:rFonts w:asciiTheme="minorHAnsi" w:hAnsiTheme="minorHAnsi" w:cs="Arial"/>
          <w:lang w:val="es-MX" w:eastAsia="es-MX"/>
        </w:rPr>
      </w:pPr>
    </w:p>
    <w:p w14:paraId="2B413B66" w14:textId="77777777" w:rsidR="00B44737" w:rsidRPr="00B44737" w:rsidRDefault="00B44737" w:rsidP="00B10B9D">
      <w:pPr>
        <w:spacing w:line="360" w:lineRule="auto"/>
        <w:jc w:val="both"/>
        <w:rPr>
          <w:rFonts w:asciiTheme="minorHAnsi" w:hAnsiTheme="minorHAnsi" w:cs="Arial"/>
          <w:lang w:val="es-MX" w:eastAsia="es-MX"/>
        </w:rPr>
      </w:pPr>
      <w:r w:rsidRPr="00B44737">
        <w:rPr>
          <w:rFonts w:asciiTheme="minorHAnsi" w:hAnsiTheme="minorHAnsi" w:cs="Arial"/>
          <w:lang w:val="es-MX" w:eastAsia="es-MX"/>
        </w:rPr>
        <w:t>Se concluye que una mejor estructuración de datos y la incorporación de modelos estocásticos fortalecerían significativamente la toma de decisiones en ambos sistemas.</w:t>
      </w:r>
    </w:p>
    <w:p w14:paraId="42B30844" w14:textId="77777777" w:rsidR="004642EA" w:rsidRPr="00F02890" w:rsidRDefault="004642EA" w:rsidP="00B10B9D">
      <w:pPr>
        <w:spacing w:line="360" w:lineRule="auto"/>
        <w:rPr>
          <w:rFonts w:asciiTheme="minorHAnsi" w:hAnsiTheme="minorHAnsi" w:cs="Arial"/>
          <w:b/>
          <w:lang w:val="es-MX" w:eastAsia="es-MX"/>
        </w:rPr>
      </w:pPr>
    </w:p>
    <w:p w14:paraId="695101C0" w14:textId="77777777" w:rsidR="004642EA" w:rsidRPr="00E24A5D" w:rsidRDefault="004642EA" w:rsidP="00B10B9D">
      <w:pPr>
        <w:pStyle w:val="Ttulo2"/>
        <w:spacing w:line="360" w:lineRule="auto"/>
      </w:pPr>
      <w:bookmarkStart w:id="3" w:name="_Toc473558685"/>
      <w:r w:rsidRPr="00E24A5D">
        <w:t>1. Introducción</w:t>
      </w:r>
      <w:bookmarkEnd w:id="3"/>
    </w:p>
    <w:p w14:paraId="63BD15EA" w14:textId="77777777" w:rsidR="004642EA" w:rsidRPr="00F02890" w:rsidRDefault="004642EA" w:rsidP="00B10B9D">
      <w:pPr>
        <w:spacing w:line="360" w:lineRule="auto"/>
        <w:rPr>
          <w:rFonts w:asciiTheme="minorHAnsi" w:hAnsiTheme="minorHAnsi"/>
        </w:rPr>
      </w:pPr>
    </w:p>
    <w:p w14:paraId="67FE92D0" w14:textId="77777777" w:rsidR="007A0CC6" w:rsidRPr="00F02890" w:rsidRDefault="006D1C7F" w:rsidP="00B10B9D">
      <w:pPr>
        <w:pStyle w:val="Ttulo3"/>
        <w:spacing w:line="360" w:lineRule="auto"/>
      </w:pPr>
      <w:bookmarkStart w:id="4" w:name="_Toc473558686"/>
      <w:r w:rsidRPr="00F02890">
        <w:t>1.1. Objetivos</w:t>
      </w:r>
      <w:bookmarkEnd w:id="4"/>
    </w:p>
    <w:p w14:paraId="421F9AE8" w14:textId="77777777" w:rsidR="00AF0FC9" w:rsidRDefault="00AF0FC9" w:rsidP="00B10B9D">
      <w:pPr>
        <w:spacing w:line="360" w:lineRule="auto"/>
        <w:jc w:val="both"/>
        <w:rPr>
          <w:rFonts w:asciiTheme="minorHAnsi" w:hAnsiTheme="minorHAnsi" w:cs="Arial"/>
          <w:b/>
          <w:bCs/>
          <w:lang w:val="es-MX" w:eastAsia="es-MX"/>
        </w:rPr>
      </w:pPr>
    </w:p>
    <w:p w14:paraId="1159BE25" w14:textId="04DA3493" w:rsidR="00AF0FC9" w:rsidRPr="00AF0FC9" w:rsidRDefault="00AF0FC9" w:rsidP="00B10B9D">
      <w:pPr>
        <w:spacing w:line="360" w:lineRule="auto"/>
        <w:jc w:val="both"/>
        <w:rPr>
          <w:rFonts w:asciiTheme="minorHAnsi" w:hAnsiTheme="minorHAnsi" w:cs="Arial"/>
          <w:lang w:val="es-MX" w:eastAsia="es-MX"/>
        </w:rPr>
      </w:pPr>
      <w:r w:rsidRPr="00AF0FC9">
        <w:rPr>
          <w:rFonts w:asciiTheme="minorHAnsi" w:hAnsiTheme="minorHAnsi" w:cs="Arial"/>
          <w:b/>
          <w:bCs/>
          <w:lang w:val="es-MX" w:eastAsia="es-MX"/>
        </w:rPr>
        <w:t>Objetivo general</w:t>
      </w:r>
    </w:p>
    <w:p w14:paraId="3AE048F7" w14:textId="2D999409" w:rsidR="00AF0FC9" w:rsidRDefault="00AF0FC9" w:rsidP="00B10B9D">
      <w:pPr>
        <w:spacing w:line="360" w:lineRule="auto"/>
        <w:jc w:val="both"/>
        <w:rPr>
          <w:rFonts w:asciiTheme="minorHAnsi" w:hAnsiTheme="minorHAnsi" w:cs="Arial"/>
          <w:lang w:val="es-MX" w:eastAsia="es-MX"/>
        </w:rPr>
      </w:pPr>
      <w:r w:rsidRPr="00AF0FC9">
        <w:rPr>
          <w:rFonts w:asciiTheme="minorHAnsi" w:hAnsiTheme="minorHAnsi" w:cs="Arial"/>
          <w:lang w:val="es-MX" w:eastAsia="es-MX"/>
        </w:rPr>
        <w:t>Construir, validar y comunicar un marco técnico-económico basado en datos para medir el costo del kilómetro por tipo de operación y la productividad del sistema (</w:t>
      </w:r>
      <w:r>
        <w:rPr>
          <w:rFonts w:asciiTheme="minorHAnsi" w:hAnsiTheme="minorHAnsi" w:cs="Arial"/>
          <w:lang w:val="es-MX" w:eastAsia="es-MX"/>
        </w:rPr>
        <w:t>KPI</w:t>
      </w:r>
      <w:r w:rsidRPr="00AF0FC9">
        <w:rPr>
          <w:rFonts w:asciiTheme="minorHAnsi" w:hAnsiTheme="minorHAnsi" w:cs="Arial"/>
          <w:lang w:val="es-MX" w:eastAsia="es-MX"/>
        </w:rPr>
        <w:t>), incorporando incertidumbre y proponiendo el diseño de captura para rutas sin información.</w:t>
      </w:r>
    </w:p>
    <w:p w14:paraId="4D58F948" w14:textId="77777777" w:rsidR="00AF0FC9" w:rsidRPr="00AF0FC9" w:rsidRDefault="00AF0FC9" w:rsidP="00B10B9D">
      <w:pPr>
        <w:spacing w:line="360" w:lineRule="auto"/>
        <w:jc w:val="both"/>
        <w:rPr>
          <w:rFonts w:asciiTheme="minorHAnsi" w:hAnsiTheme="minorHAnsi" w:cs="Arial"/>
          <w:lang w:val="es-MX" w:eastAsia="es-MX"/>
        </w:rPr>
      </w:pPr>
    </w:p>
    <w:p w14:paraId="495BF60F" w14:textId="77777777" w:rsidR="00AF0FC9" w:rsidRPr="00AF0FC9" w:rsidRDefault="00AF0FC9" w:rsidP="00B10B9D">
      <w:pPr>
        <w:spacing w:line="360" w:lineRule="auto"/>
        <w:jc w:val="both"/>
        <w:rPr>
          <w:rFonts w:asciiTheme="minorHAnsi" w:hAnsiTheme="minorHAnsi" w:cs="Arial"/>
          <w:lang w:val="es-MX" w:eastAsia="es-MX"/>
        </w:rPr>
      </w:pPr>
      <w:r w:rsidRPr="00AF0FC9">
        <w:rPr>
          <w:rFonts w:asciiTheme="minorHAnsi" w:hAnsiTheme="minorHAnsi" w:cs="Arial"/>
          <w:b/>
          <w:bCs/>
          <w:lang w:val="es-MX" w:eastAsia="es-MX"/>
        </w:rPr>
        <w:t>Objetivos específicos</w:t>
      </w:r>
    </w:p>
    <w:p w14:paraId="67FB7E7B" w14:textId="0E675A8A" w:rsidR="00AF0FC9" w:rsidRPr="00AF0FC9" w:rsidRDefault="00AF0FC9" w:rsidP="00B10B9D">
      <w:pPr>
        <w:spacing w:line="360" w:lineRule="auto"/>
        <w:jc w:val="both"/>
        <w:rPr>
          <w:rFonts w:asciiTheme="minorHAnsi" w:hAnsiTheme="minorHAnsi" w:cs="Arial"/>
          <w:i/>
          <w:iCs/>
          <w:lang w:val="es-MX" w:eastAsia="es-MX"/>
        </w:rPr>
      </w:pPr>
      <w:r w:rsidRPr="00AF0FC9">
        <w:rPr>
          <w:rFonts w:asciiTheme="minorHAnsi" w:hAnsiTheme="minorHAnsi" w:cs="Arial"/>
          <w:i/>
          <w:iCs/>
          <w:lang w:val="es-MX" w:eastAsia="es-MX"/>
        </w:rPr>
        <w:t>Para Cliente 1 (con datos):</w:t>
      </w:r>
    </w:p>
    <w:p w14:paraId="36301724" w14:textId="77777777" w:rsidR="00AF0FC9" w:rsidRPr="00AF0FC9" w:rsidRDefault="00AF0FC9" w:rsidP="007839DF">
      <w:pPr>
        <w:numPr>
          <w:ilvl w:val="0"/>
          <w:numId w:val="1"/>
        </w:numPr>
        <w:spacing w:line="360" w:lineRule="auto"/>
        <w:jc w:val="both"/>
        <w:rPr>
          <w:rFonts w:asciiTheme="minorHAnsi" w:hAnsiTheme="minorHAnsi" w:cs="Arial"/>
          <w:lang w:val="es-MX" w:eastAsia="es-MX"/>
        </w:rPr>
      </w:pPr>
      <w:r w:rsidRPr="00AF0FC9">
        <w:rPr>
          <w:rFonts w:asciiTheme="minorHAnsi" w:hAnsiTheme="minorHAnsi" w:cs="Arial"/>
          <w:lang w:val="es-MX" w:eastAsia="es-MX"/>
        </w:rPr>
        <w:t>Entender y documentar la estructura de datos: diccionario, llaves, periodicidad, cobertura y faltantes.</w:t>
      </w:r>
    </w:p>
    <w:p w14:paraId="6DF48D7A" w14:textId="77777777" w:rsidR="00AF0FC9" w:rsidRPr="00AF0FC9" w:rsidRDefault="00AF0FC9" w:rsidP="007839DF">
      <w:pPr>
        <w:numPr>
          <w:ilvl w:val="0"/>
          <w:numId w:val="1"/>
        </w:numPr>
        <w:spacing w:line="360" w:lineRule="auto"/>
        <w:jc w:val="both"/>
        <w:rPr>
          <w:rFonts w:asciiTheme="minorHAnsi" w:hAnsiTheme="minorHAnsi" w:cs="Arial"/>
          <w:lang w:val="es-MX" w:eastAsia="es-MX"/>
        </w:rPr>
      </w:pPr>
      <w:r w:rsidRPr="00AF0FC9">
        <w:rPr>
          <w:rFonts w:asciiTheme="minorHAnsi" w:hAnsiTheme="minorHAnsi" w:cs="Arial"/>
          <w:lang w:val="es-MX" w:eastAsia="es-MX"/>
        </w:rPr>
        <w:t>Definir operativamente los tipos de kilómetro: efectivo, en vacío, patio-terminal y patio-taller.</w:t>
      </w:r>
    </w:p>
    <w:p w14:paraId="59E47383" w14:textId="530186C7" w:rsidR="00AF0FC9" w:rsidRDefault="00AF0FC9" w:rsidP="007839DF">
      <w:pPr>
        <w:numPr>
          <w:ilvl w:val="0"/>
          <w:numId w:val="1"/>
        </w:numPr>
        <w:spacing w:line="360" w:lineRule="auto"/>
        <w:jc w:val="both"/>
        <w:rPr>
          <w:rFonts w:asciiTheme="minorHAnsi" w:hAnsiTheme="minorHAnsi" w:cs="Arial"/>
          <w:lang w:val="es-MX" w:eastAsia="es-MX"/>
        </w:rPr>
      </w:pPr>
      <w:r w:rsidRPr="00AF0FC9">
        <w:rPr>
          <w:rFonts w:asciiTheme="minorHAnsi" w:hAnsiTheme="minorHAnsi" w:cs="Arial"/>
          <w:lang w:val="es-MX" w:eastAsia="es-MX"/>
        </w:rPr>
        <w:t xml:space="preserve">Calcular y validar los </w:t>
      </w:r>
      <w:r w:rsidR="00723705" w:rsidRPr="00AF0FC9">
        <w:rPr>
          <w:rFonts w:asciiTheme="minorHAnsi" w:hAnsiTheme="minorHAnsi" w:cs="Arial"/>
          <w:lang w:val="es-MX" w:eastAsia="es-MX"/>
        </w:rPr>
        <w:t>KPI’s</w:t>
      </w:r>
      <w:r w:rsidRPr="00AF0FC9">
        <w:rPr>
          <w:rFonts w:asciiTheme="minorHAnsi" w:hAnsiTheme="minorHAnsi" w:cs="Arial"/>
          <w:lang w:val="es-MX" w:eastAsia="es-MX"/>
        </w:rPr>
        <w:t xml:space="preserve"> solicitados: costo por km por categoría e IPK.</w:t>
      </w:r>
    </w:p>
    <w:p w14:paraId="28DC4717" w14:textId="77777777" w:rsidR="00AF0FC9" w:rsidRDefault="00AF0FC9" w:rsidP="00B10B9D">
      <w:pPr>
        <w:spacing w:line="360" w:lineRule="auto"/>
        <w:jc w:val="both"/>
        <w:rPr>
          <w:rFonts w:asciiTheme="minorHAnsi" w:hAnsiTheme="minorHAnsi" w:cs="Arial"/>
          <w:lang w:val="es-MX" w:eastAsia="es-MX"/>
        </w:rPr>
      </w:pPr>
    </w:p>
    <w:p w14:paraId="09E30820" w14:textId="77777777" w:rsidR="00AF0FC9" w:rsidRPr="00AF0FC9" w:rsidRDefault="00AF0FC9" w:rsidP="00B10B9D">
      <w:pPr>
        <w:spacing w:line="360" w:lineRule="auto"/>
        <w:jc w:val="both"/>
        <w:rPr>
          <w:rFonts w:asciiTheme="minorHAnsi" w:hAnsiTheme="minorHAnsi" w:cs="Arial"/>
          <w:lang w:val="es-MX" w:eastAsia="es-MX"/>
        </w:rPr>
      </w:pPr>
    </w:p>
    <w:p w14:paraId="2C303B89" w14:textId="0117CC19" w:rsidR="00AF0FC9" w:rsidRPr="00AF0FC9" w:rsidRDefault="00AF0FC9" w:rsidP="007839DF">
      <w:pPr>
        <w:numPr>
          <w:ilvl w:val="0"/>
          <w:numId w:val="1"/>
        </w:numPr>
        <w:spacing w:line="360" w:lineRule="auto"/>
        <w:jc w:val="both"/>
        <w:rPr>
          <w:rFonts w:asciiTheme="minorHAnsi" w:hAnsiTheme="minorHAnsi" w:cs="Arial"/>
          <w:lang w:val="es-MX" w:eastAsia="es-MX"/>
        </w:rPr>
      </w:pPr>
      <w:r w:rsidRPr="00AF0FC9">
        <w:rPr>
          <w:rFonts w:asciiTheme="minorHAnsi" w:hAnsiTheme="minorHAnsi" w:cs="Arial"/>
          <w:lang w:val="es-MX" w:eastAsia="es-MX"/>
        </w:rPr>
        <w:t>Construir un modelo con incertidumbre mediante escenarios</w:t>
      </w:r>
      <w:r>
        <w:rPr>
          <w:rFonts w:asciiTheme="minorHAnsi" w:hAnsiTheme="minorHAnsi" w:cs="Arial"/>
          <w:lang w:val="es-MX" w:eastAsia="es-MX"/>
        </w:rPr>
        <w:t xml:space="preserve"> y </w:t>
      </w:r>
      <w:r w:rsidRPr="00AF0FC9">
        <w:rPr>
          <w:rFonts w:asciiTheme="minorHAnsi" w:hAnsiTheme="minorHAnsi" w:cs="Arial"/>
          <w:lang w:val="es-MX" w:eastAsia="es-MX"/>
        </w:rPr>
        <w:t xml:space="preserve">simulación </w:t>
      </w:r>
      <w:r>
        <w:rPr>
          <w:rFonts w:asciiTheme="minorHAnsi" w:hAnsiTheme="minorHAnsi" w:cs="Arial"/>
          <w:lang w:val="es-MX" w:eastAsia="es-MX"/>
        </w:rPr>
        <w:t xml:space="preserve">de </w:t>
      </w:r>
      <w:r w:rsidR="00554C72">
        <w:rPr>
          <w:rFonts w:asciiTheme="minorHAnsi" w:hAnsiTheme="minorHAnsi" w:cs="Arial"/>
          <w:lang w:val="es-MX" w:eastAsia="es-MX"/>
        </w:rPr>
        <w:t>Monte Carlo</w:t>
      </w:r>
      <w:r w:rsidRPr="00AF0FC9">
        <w:rPr>
          <w:rFonts w:asciiTheme="minorHAnsi" w:hAnsiTheme="minorHAnsi" w:cs="Arial"/>
          <w:lang w:val="es-MX" w:eastAsia="es-MX"/>
        </w:rPr>
        <w:t>.</w:t>
      </w:r>
    </w:p>
    <w:p w14:paraId="5168D388" w14:textId="48A767CF" w:rsidR="00AF0FC9" w:rsidRDefault="00AF0FC9" w:rsidP="007839DF">
      <w:pPr>
        <w:numPr>
          <w:ilvl w:val="0"/>
          <w:numId w:val="1"/>
        </w:numPr>
        <w:spacing w:line="360" w:lineRule="auto"/>
        <w:jc w:val="both"/>
        <w:rPr>
          <w:rFonts w:asciiTheme="minorHAnsi" w:hAnsiTheme="minorHAnsi" w:cs="Arial"/>
          <w:lang w:val="es-MX" w:eastAsia="es-MX"/>
        </w:rPr>
      </w:pPr>
      <w:r w:rsidRPr="00AF0FC9">
        <w:rPr>
          <w:rFonts w:asciiTheme="minorHAnsi" w:hAnsiTheme="minorHAnsi" w:cs="Arial"/>
          <w:lang w:val="es-MX" w:eastAsia="es-MX"/>
        </w:rPr>
        <w:t xml:space="preserve">Comunicar resultados como consultoría: visualizaciones, </w:t>
      </w:r>
      <w:r>
        <w:rPr>
          <w:rFonts w:asciiTheme="minorHAnsi" w:hAnsiTheme="minorHAnsi" w:cs="Arial"/>
          <w:lang w:val="es-MX" w:eastAsia="es-MX"/>
        </w:rPr>
        <w:t>dashboard</w:t>
      </w:r>
      <w:r w:rsidRPr="00AF0FC9">
        <w:rPr>
          <w:rFonts w:asciiTheme="minorHAnsi" w:hAnsiTheme="minorHAnsi" w:cs="Arial"/>
          <w:lang w:val="es-MX" w:eastAsia="es-MX"/>
        </w:rPr>
        <w:t xml:space="preserve"> y memo ejecutivo.</w:t>
      </w:r>
    </w:p>
    <w:p w14:paraId="43D4A6AE" w14:textId="77777777" w:rsidR="00AF0FC9" w:rsidRPr="00AF0FC9" w:rsidRDefault="00AF0FC9" w:rsidP="00B10B9D">
      <w:pPr>
        <w:spacing w:line="360" w:lineRule="auto"/>
        <w:ind w:left="720"/>
        <w:jc w:val="both"/>
        <w:rPr>
          <w:rFonts w:asciiTheme="minorHAnsi" w:hAnsiTheme="minorHAnsi" w:cs="Arial"/>
          <w:lang w:val="es-MX" w:eastAsia="es-MX"/>
        </w:rPr>
      </w:pPr>
    </w:p>
    <w:p w14:paraId="3D87DD4D" w14:textId="443284CF" w:rsidR="00AF0FC9" w:rsidRPr="00AF0FC9" w:rsidRDefault="00AF0FC9" w:rsidP="00B10B9D">
      <w:pPr>
        <w:spacing w:line="360" w:lineRule="auto"/>
        <w:jc w:val="both"/>
        <w:rPr>
          <w:rFonts w:asciiTheme="minorHAnsi" w:hAnsiTheme="minorHAnsi" w:cs="Arial"/>
          <w:i/>
          <w:iCs/>
          <w:lang w:val="es-MX" w:eastAsia="es-MX"/>
        </w:rPr>
      </w:pPr>
      <w:r w:rsidRPr="00AF0FC9">
        <w:rPr>
          <w:rFonts w:asciiTheme="minorHAnsi" w:hAnsiTheme="minorHAnsi" w:cs="Arial"/>
          <w:i/>
          <w:iCs/>
          <w:lang w:val="es-MX" w:eastAsia="es-MX"/>
        </w:rPr>
        <w:t>Para Cliente 2 (sin datos):</w:t>
      </w:r>
    </w:p>
    <w:p w14:paraId="2041A519" w14:textId="77777777" w:rsidR="00AF0FC9" w:rsidRPr="00AF0FC9" w:rsidRDefault="00AF0FC9" w:rsidP="007839DF">
      <w:pPr>
        <w:numPr>
          <w:ilvl w:val="0"/>
          <w:numId w:val="2"/>
        </w:numPr>
        <w:spacing w:line="360" w:lineRule="auto"/>
        <w:jc w:val="both"/>
        <w:rPr>
          <w:rFonts w:asciiTheme="minorHAnsi" w:hAnsiTheme="minorHAnsi" w:cs="Arial"/>
          <w:lang w:val="es-MX" w:eastAsia="es-MX"/>
        </w:rPr>
      </w:pPr>
      <w:r w:rsidRPr="00AF0FC9">
        <w:rPr>
          <w:rFonts w:asciiTheme="minorHAnsi" w:hAnsiTheme="minorHAnsi" w:cs="Arial"/>
          <w:lang w:val="es-MX" w:eastAsia="es-MX"/>
        </w:rPr>
        <w:t>Diseñar el mínimo sistema de medición (Minimum Viable Data): variables, frecuencia, método de captura y validaciones.</w:t>
      </w:r>
    </w:p>
    <w:p w14:paraId="1167668F" w14:textId="77777777" w:rsidR="00AF0FC9" w:rsidRPr="00AF0FC9" w:rsidRDefault="00AF0FC9" w:rsidP="007839DF">
      <w:pPr>
        <w:numPr>
          <w:ilvl w:val="0"/>
          <w:numId w:val="2"/>
        </w:numPr>
        <w:spacing w:line="360" w:lineRule="auto"/>
        <w:jc w:val="both"/>
        <w:rPr>
          <w:rFonts w:asciiTheme="minorHAnsi" w:hAnsiTheme="minorHAnsi" w:cs="Arial"/>
          <w:lang w:val="es-MX" w:eastAsia="es-MX"/>
        </w:rPr>
      </w:pPr>
      <w:r w:rsidRPr="00AF0FC9">
        <w:rPr>
          <w:rFonts w:asciiTheme="minorHAnsi" w:hAnsiTheme="minorHAnsi" w:cs="Arial"/>
          <w:lang w:val="es-MX" w:eastAsia="es-MX"/>
        </w:rPr>
        <w:t>Diseñar la interfaz de captura y consulta: pantallas, formularios, validaciones, roles y flujo operativo realista.</w:t>
      </w:r>
    </w:p>
    <w:p w14:paraId="46D63173" w14:textId="77777777" w:rsidR="00AF0FC9" w:rsidRPr="00AF0FC9" w:rsidRDefault="00AF0FC9" w:rsidP="007839DF">
      <w:pPr>
        <w:numPr>
          <w:ilvl w:val="0"/>
          <w:numId w:val="2"/>
        </w:numPr>
        <w:spacing w:line="360" w:lineRule="auto"/>
        <w:jc w:val="both"/>
        <w:rPr>
          <w:rFonts w:asciiTheme="minorHAnsi" w:hAnsiTheme="minorHAnsi" w:cs="Arial"/>
          <w:lang w:val="es-MX" w:eastAsia="es-MX"/>
        </w:rPr>
      </w:pPr>
      <w:r w:rsidRPr="00AF0FC9">
        <w:rPr>
          <w:rFonts w:asciiTheme="minorHAnsi" w:hAnsiTheme="minorHAnsi" w:cs="Arial"/>
          <w:lang w:val="es-MX" w:eastAsia="es-MX"/>
        </w:rPr>
        <w:t>Proponer un plan de implementación por etapas de 6 a 8 meses: piloto, control de calidad de datos y escalamiento.</w:t>
      </w:r>
    </w:p>
    <w:p w14:paraId="2233D6C8" w14:textId="77777777" w:rsidR="00AF0FC9" w:rsidRPr="00AF0FC9" w:rsidRDefault="00AF0FC9" w:rsidP="007839DF">
      <w:pPr>
        <w:numPr>
          <w:ilvl w:val="0"/>
          <w:numId w:val="2"/>
        </w:numPr>
        <w:spacing w:line="360" w:lineRule="auto"/>
        <w:jc w:val="both"/>
        <w:rPr>
          <w:rFonts w:asciiTheme="minorHAnsi" w:hAnsiTheme="minorHAnsi" w:cs="Arial"/>
          <w:lang w:val="es-MX" w:eastAsia="es-MX"/>
        </w:rPr>
      </w:pPr>
      <w:r w:rsidRPr="00AF0FC9">
        <w:rPr>
          <w:rFonts w:asciiTheme="minorHAnsi" w:hAnsiTheme="minorHAnsi" w:cs="Arial"/>
          <w:lang w:val="es-MX" w:eastAsia="es-MX"/>
        </w:rPr>
        <w:t>Entregar una especificación para el siguiente semestre: requerimientos, prototipo, modelo de datos y gobernanza.</w:t>
      </w:r>
    </w:p>
    <w:p w14:paraId="35285D8C" w14:textId="77777777" w:rsidR="00E24A5D" w:rsidRPr="00AF0FC9" w:rsidRDefault="00E24A5D" w:rsidP="00B10B9D">
      <w:pPr>
        <w:spacing w:line="360" w:lineRule="auto"/>
        <w:jc w:val="both"/>
        <w:rPr>
          <w:rFonts w:asciiTheme="minorHAnsi" w:hAnsiTheme="minorHAnsi" w:cs="Arial"/>
          <w:lang w:val="es-MX"/>
        </w:rPr>
      </w:pPr>
    </w:p>
    <w:p w14:paraId="0D6B0716" w14:textId="77777777" w:rsidR="007A0CC6" w:rsidRPr="00F02890" w:rsidRDefault="004642EA" w:rsidP="00B10B9D">
      <w:pPr>
        <w:pStyle w:val="Ttulo3"/>
        <w:spacing w:line="360" w:lineRule="auto"/>
      </w:pPr>
      <w:bookmarkStart w:id="5" w:name="_Toc473558687"/>
      <w:r w:rsidRPr="00F02890">
        <w:t>1.2. Justificación</w:t>
      </w:r>
      <w:bookmarkEnd w:id="5"/>
    </w:p>
    <w:p w14:paraId="38A5B843" w14:textId="77777777" w:rsidR="00AF0FC9" w:rsidRDefault="00AF0FC9" w:rsidP="00B10B9D">
      <w:pPr>
        <w:spacing w:line="360" w:lineRule="auto"/>
        <w:jc w:val="both"/>
        <w:rPr>
          <w:rFonts w:asciiTheme="minorHAnsi" w:hAnsiTheme="minorHAnsi" w:cs="Arial"/>
          <w:b/>
          <w:bCs/>
          <w:lang w:val="es-MX" w:eastAsia="es-MX"/>
        </w:rPr>
      </w:pPr>
    </w:p>
    <w:p w14:paraId="4AA07AD8" w14:textId="1DC21E7E" w:rsidR="00AF0FC9" w:rsidRDefault="00AF0FC9" w:rsidP="00B10B9D">
      <w:pPr>
        <w:spacing w:line="360" w:lineRule="auto"/>
        <w:jc w:val="both"/>
        <w:rPr>
          <w:rFonts w:asciiTheme="minorHAnsi" w:hAnsiTheme="minorHAnsi" w:cs="Arial"/>
          <w:lang w:val="es-MX" w:eastAsia="es-MX"/>
        </w:rPr>
      </w:pPr>
      <w:r w:rsidRPr="00AF0FC9">
        <w:rPr>
          <w:rFonts w:asciiTheme="minorHAnsi" w:hAnsiTheme="minorHAnsi" w:cs="Arial"/>
          <w:lang w:val="es-MX" w:eastAsia="es-MX"/>
        </w:rPr>
        <w:t xml:space="preserve">El transporte público es un servicio esencial que moviliza diariamente a miles de personas y cuya viabilidad financiera y operativa tiene consecuencias directas sobre la calidad de vida de las comunidades que dependen de </w:t>
      </w:r>
      <w:r w:rsidR="00554C72">
        <w:rPr>
          <w:rFonts w:asciiTheme="minorHAnsi" w:hAnsiTheme="minorHAnsi" w:cs="Arial"/>
          <w:lang w:val="es-MX" w:eastAsia="es-MX"/>
        </w:rPr>
        <w:t>él</w:t>
      </w:r>
      <w:r w:rsidRPr="00AF0FC9">
        <w:rPr>
          <w:rFonts w:asciiTheme="minorHAnsi" w:hAnsiTheme="minorHAnsi" w:cs="Arial"/>
          <w:lang w:val="es-MX" w:eastAsia="es-MX"/>
        </w:rPr>
        <w:t>. Sin embargo, la toma de decisiones en estos sistemas suele basarse en información limitada, centrada casi exclusivamente en la tarifa al usuario, sin un conocimiento claro del costo real de operación ni de los riesgos que afectan el desempeño económico y operativo del sistema.</w:t>
      </w:r>
    </w:p>
    <w:p w14:paraId="1175B073" w14:textId="77777777" w:rsidR="007D0A8E" w:rsidRPr="00AF0FC9" w:rsidRDefault="007D0A8E" w:rsidP="00B10B9D">
      <w:pPr>
        <w:spacing w:line="360" w:lineRule="auto"/>
        <w:jc w:val="both"/>
        <w:rPr>
          <w:rFonts w:asciiTheme="minorHAnsi" w:hAnsiTheme="minorHAnsi" w:cs="Arial"/>
          <w:lang w:val="es-MX" w:eastAsia="es-MX"/>
        </w:rPr>
      </w:pPr>
    </w:p>
    <w:p w14:paraId="0995867D" w14:textId="77777777" w:rsidR="00AF0FC9" w:rsidRPr="00AF0FC9" w:rsidRDefault="00AF0FC9" w:rsidP="00B10B9D">
      <w:pPr>
        <w:spacing w:line="360" w:lineRule="auto"/>
        <w:jc w:val="both"/>
        <w:rPr>
          <w:rFonts w:asciiTheme="minorHAnsi" w:hAnsiTheme="minorHAnsi" w:cs="Arial"/>
          <w:lang w:val="es-MX" w:eastAsia="es-MX"/>
        </w:rPr>
      </w:pPr>
      <w:r w:rsidRPr="00AF0FC9">
        <w:rPr>
          <w:rFonts w:asciiTheme="minorHAnsi" w:hAnsiTheme="minorHAnsi" w:cs="Arial"/>
          <w:lang w:val="es-MX" w:eastAsia="es-MX"/>
        </w:rPr>
        <w:t xml:space="preserve">Desde el punto de vista disciplinar, los modelos de análisis existentes tienden a operar bajo supuestos deterministas, ignorando la incertidumbre inherente a variables como el precio del combustible, las fallas mecánicas, la demanda estacional y los eventos externos. Esta </w:t>
      </w:r>
      <w:r w:rsidRPr="00AF0FC9">
        <w:rPr>
          <w:rFonts w:asciiTheme="minorHAnsi" w:hAnsiTheme="minorHAnsi" w:cs="Arial"/>
          <w:lang w:val="es-MX" w:eastAsia="es-MX"/>
        </w:rPr>
        <w:lastRenderedPageBreak/>
        <w:t>omisión produce indicadores que no reflejan la realidad operativa y que pueden conducir a decisiones incorrectas con impacto directo en la rentabilidad y la continuidad del servicio.</w:t>
      </w:r>
    </w:p>
    <w:p w14:paraId="514E5530" w14:textId="77777777" w:rsidR="007D0A8E" w:rsidRDefault="007D0A8E" w:rsidP="00B10B9D">
      <w:pPr>
        <w:spacing w:line="360" w:lineRule="auto"/>
        <w:jc w:val="both"/>
        <w:rPr>
          <w:rFonts w:asciiTheme="minorHAnsi" w:hAnsiTheme="minorHAnsi" w:cs="Arial"/>
          <w:lang w:val="es-MX" w:eastAsia="es-MX"/>
        </w:rPr>
      </w:pPr>
    </w:p>
    <w:p w14:paraId="485530F7" w14:textId="6AFEF01C" w:rsidR="00AF0FC9" w:rsidRDefault="00AF0FC9" w:rsidP="00B10B9D">
      <w:pPr>
        <w:spacing w:line="360" w:lineRule="auto"/>
        <w:jc w:val="both"/>
        <w:rPr>
          <w:rFonts w:asciiTheme="minorHAnsi" w:hAnsiTheme="minorHAnsi" w:cs="Arial"/>
          <w:lang w:val="es-MX" w:eastAsia="es-MX"/>
        </w:rPr>
      </w:pPr>
      <w:r w:rsidRPr="00AF0FC9">
        <w:rPr>
          <w:rFonts w:asciiTheme="minorHAnsi" w:hAnsiTheme="minorHAnsi" w:cs="Arial"/>
          <w:lang w:val="es-MX" w:eastAsia="es-MX"/>
        </w:rPr>
        <w:t>A nivel social, contar con herramientas que estructuren, midan y comuniquen el desempeño real de un sistema de transporte público permite que los operadores optimicen sus recursos y rutas, lo que se traduce en una experiencia de movilidad más eficiente para los usuarios. Al mismo tiempo, una mayor transparencia en los costos reales contribuye a fundamentar de manera objetiva decisiones tarifarias y de política pública.</w:t>
      </w:r>
    </w:p>
    <w:p w14:paraId="003ABD5E" w14:textId="77777777" w:rsidR="007D0A8E" w:rsidRPr="00AF0FC9" w:rsidRDefault="007D0A8E" w:rsidP="00B10B9D">
      <w:pPr>
        <w:spacing w:line="360" w:lineRule="auto"/>
        <w:jc w:val="both"/>
        <w:rPr>
          <w:rFonts w:asciiTheme="minorHAnsi" w:hAnsiTheme="minorHAnsi" w:cs="Arial"/>
          <w:lang w:val="es-MX" w:eastAsia="es-MX"/>
        </w:rPr>
      </w:pPr>
    </w:p>
    <w:p w14:paraId="07445F7B" w14:textId="77777777" w:rsidR="00AF0FC9" w:rsidRPr="00AF0FC9" w:rsidRDefault="00AF0FC9" w:rsidP="00B10B9D">
      <w:pPr>
        <w:spacing w:line="360" w:lineRule="auto"/>
        <w:jc w:val="both"/>
        <w:rPr>
          <w:rFonts w:asciiTheme="minorHAnsi" w:hAnsiTheme="minorHAnsi" w:cs="Arial"/>
          <w:lang w:val="es-MX" w:eastAsia="es-MX"/>
        </w:rPr>
      </w:pPr>
      <w:r w:rsidRPr="00AF0FC9">
        <w:rPr>
          <w:rFonts w:asciiTheme="minorHAnsi" w:hAnsiTheme="minorHAnsi" w:cs="Arial"/>
          <w:lang w:val="es-MX" w:eastAsia="es-MX"/>
        </w:rPr>
        <w:t>El presente proyecto responde a esta necesidad desarrollando modelos económico-operativos con incertidumbre y herramientas de gestión de datos para dos sistemas con realidades distintas: uno con datos disponibles y otro sin registros estructurados. Los beneficios esperados incluyen una toma de decisiones más informada, indicadores auditables y replicables, y una base técnica que puede transferirse a otros contextos de movilidad urbana.</w:t>
      </w:r>
    </w:p>
    <w:p w14:paraId="792608B3" w14:textId="77777777" w:rsidR="00480B3A" w:rsidRPr="00F02890" w:rsidRDefault="00480B3A" w:rsidP="00B10B9D">
      <w:pPr>
        <w:spacing w:line="360" w:lineRule="auto"/>
        <w:jc w:val="both"/>
        <w:rPr>
          <w:rFonts w:asciiTheme="minorHAnsi" w:hAnsiTheme="minorHAnsi" w:cs="Arial"/>
          <w:lang w:val="es-MX" w:eastAsia="es-MX"/>
        </w:rPr>
      </w:pPr>
    </w:p>
    <w:p w14:paraId="1977072D" w14:textId="77777777" w:rsidR="007A0CC6" w:rsidRPr="00F02890" w:rsidRDefault="00EE45E6" w:rsidP="00B10B9D">
      <w:pPr>
        <w:pStyle w:val="Ttulo3"/>
        <w:spacing w:line="360" w:lineRule="auto"/>
      </w:pPr>
      <w:bookmarkStart w:id="6" w:name="_Toc473558688"/>
      <w:r w:rsidRPr="00F02890">
        <w:t>1.3 Antecedentes</w:t>
      </w:r>
      <w:bookmarkEnd w:id="6"/>
    </w:p>
    <w:p w14:paraId="2198CCE7" w14:textId="77777777" w:rsidR="007D0A8E" w:rsidRDefault="007D0A8E" w:rsidP="00B10B9D">
      <w:pPr>
        <w:spacing w:line="360" w:lineRule="auto"/>
        <w:jc w:val="both"/>
        <w:rPr>
          <w:rFonts w:asciiTheme="minorHAnsi" w:hAnsiTheme="minorHAnsi" w:cs="Arial"/>
          <w:b/>
          <w:bCs/>
          <w:lang w:val="es-MX" w:eastAsia="es-MX"/>
        </w:rPr>
      </w:pPr>
    </w:p>
    <w:p w14:paraId="1C2D752D" w14:textId="063104FB" w:rsidR="007D0A8E" w:rsidRDefault="007D0A8E" w:rsidP="00B10B9D">
      <w:pPr>
        <w:spacing w:line="360" w:lineRule="auto"/>
        <w:jc w:val="both"/>
        <w:rPr>
          <w:rFonts w:asciiTheme="minorHAnsi" w:hAnsiTheme="minorHAnsi" w:cs="Arial"/>
          <w:lang w:val="es-MX" w:eastAsia="es-MX"/>
        </w:rPr>
      </w:pPr>
      <w:r w:rsidRPr="007D0A8E">
        <w:rPr>
          <w:rFonts w:asciiTheme="minorHAnsi" w:hAnsiTheme="minorHAnsi" w:cs="Arial"/>
          <w:lang w:val="es-MX" w:eastAsia="es-MX"/>
        </w:rPr>
        <w:t>El transporte público en México opera en un entorno donde la información no fluye de manera estructurada entre los distintos actores del sistema. Conductores, permisionarios y administradores generan datos de forma dispersa y, con frecuencia, sin mecanismos de validación ni criterios homologados de registro. Esta fragmentación institucional y organizacional constituye el antecedente central que da origen a la problemática sobre la que incide el proyecto.</w:t>
      </w:r>
    </w:p>
    <w:p w14:paraId="69503A89" w14:textId="77777777" w:rsidR="007D0A8E" w:rsidRPr="007D0A8E" w:rsidRDefault="007D0A8E" w:rsidP="00B10B9D">
      <w:pPr>
        <w:spacing w:line="360" w:lineRule="auto"/>
        <w:jc w:val="both"/>
        <w:rPr>
          <w:rFonts w:asciiTheme="minorHAnsi" w:hAnsiTheme="minorHAnsi" w:cs="Arial"/>
          <w:lang w:val="es-MX" w:eastAsia="es-MX"/>
        </w:rPr>
      </w:pPr>
    </w:p>
    <w:p w14:paraId="517897E9" w14:textId="77777777" w:rsidR="007D0A8E" w:rsidRDefault="007D0A8E" w:rsidP="00B10B9D">
      <w:pPr>
        <w:spacing w:line="360" w:lineRule="auto"/>
        <w:jc w:val="both"/>
        <w:rPr>
          <w:rFonts w:asciiTheme="minorHAnsi" w:hAnsiTheme="minorHAnsi" w:cs="Arial"/>
          <w:lang w:val="es-MX" w:eastAsia="es-MX"/>
        </w:rPr>
      </w:pPr>
      <w:r w:rsidRPr="007D0A8E">
        <w:rPr>
          <w:rFonts w:asciiTheme="minorHAnsi" w:hAnsiTheme="minorHAnsi" w:cs="Arial"/>
          <w:lang w:val="es-MX" w:eastAsia="es-MX"/>
        </w:rPr>
        <w:t>En el caso d</w:t>
      </w:r>
      <w:r>
        <w:rPr>
          <w:rFonts w:asciiTheme="minorHAnsi" w:hAnsiTheme="minorHAnsi" w:cs="Arial"/>
          <w:lang w:val="es-MX" w:eastAsia="es-MX"/>
        </w:rPr>
        <w:t>el Cliente 1</w:t>
      </w:r>
      <w:r w:rsidRPr="007D0A8E">
        <w:rPr>
          <w:rFonts w:asciiTheme="minorHAnsi" w:hAnsiTheme="minorHAnsi" w:cs="Arial"/>
          <w:lang w:val="es-MX" w:eastAsia="es-MX"/>
        </w:rPr>
        <w:t xml:space="preserve">, si bien </w:t>
      </w:r>
      <w:r>
        <w:rPr>
          <w:rFonts w:asciiTheme="minorHAnsi" w:hAnsiTheme="minorHAnsi" w:cs="Arial"/>
          <w:lang w:val="es-MX" w:eastAsia="es-MX"/>
        </w:rPr>
        <w:t>se nos proporcionó</w:t>
      </w:r>
      <w:r w:rsidRPr="007D0A8E">
        <w:rPr>
          <w:rFonts w:asciiTheme="minorHAnsi" w:hAnsiTheme="minorHAnsi" w:cs="Arial"/>
          <w:lang w:val="es-MX" w:eastAsia="es-MX"/>
        </w:rPr>
        <w:t xml:space="preserve"> un acervo histórico de datos operativos y financieros desde 2021, el inventario realizado al inicio del proyecto reveló limitaciones importantes. Varios reportes existentes dentro del sistema se encontraban vacíos</w:t>
      </w:r>
      <w:r>
        <w:rPr>
          <w:rFonts w:asciiTheme="minorHAnsi" w:hAnsiTheme="minorHAnsi" w:cs="Arial"/>
          <w:lang w:val="es-MX" w:eastAsia="es-MX"/>
        </w:rPr>
        <w:t xml:space="preserve">; </w:t>
      </w:r>
      <w:r w:rsidRPr="007D0A8E">
        <w:rPr>
          <w:rFonts w:asciiTheme="minorHAnsi" w:hAnsiTheme="minorHAnsi" w:cs="Arial"/>
          <w:lang w:val="es-MX" w:eastAsia="es-MX"/>
        </w:rPr>
        <w:t xml:space="preserve">entre ellos el reporte de datos de vuelta, la distribución de transacciones y el contador de </w:t>
      </w:r>
      <w:r w:rsidRPr="007D0A8E">
        <w:rPr>
          <w:rFonts w:asciiTheme="minorHAnsi" w:hAnsiTheme="minorHAnsi" w:cs="Arial"/>
          <w:lang w:val="es-MX" w:eastAsia="es-MX"/>
        </w:rPr>
        <w:lastRenderedPageBreak/>
        <w:t>pasajeros</w:t>
      </w:r>
      <w:r>
        <w:rPr>
          <w:rFonts w:asciiTheme="minorHAnsi" w:hAnsiTheme="minorHAnsi" w:cs="Arial"/>
          <w:lang w:val="es-MX" w:eastAsia="es-MX"/>
        </w:rPr>
        <w:t>,</w:t>
      </w:r>
      <w:r w:rsidRPr="007D0A8E">
        <w:rPr>
          <w:rFonts w:asciiTheme="minorHAnsi" w:hAnsiTheme="minorHAnsi" w:cs="Arial"/>
          <w:lang w:val="es-MX" w:eastAsia="es-MX"/>
        </w:rPr>
        <w:t xml:space="preserve"> y se identificaron datos completamente ausentes, como los litros de combustible por unidad, el costo de mantenimiento desglosado por camión, la distinción de costos entre rutas </w:t>
      </w:r>
      <w:r>
        <w:rPr>
          <w:rFonts w:asciiTheme="minorHAnsi" w:hAnsiTheme="minorHAnsi" w:cs="Arial"/>
          <w:lang w:val="es-MX" w:eastAsia="es-MX"/>
        </w:rPr>
        <w:t>principales</w:t>
      </w:r>
      <w:r w:rsidRPr="007D0A8E">
        <w:rPr>
          <w:rFonts w:asciiTheme="minorHAnsi" w:hAnsiTheme="minorHAnsi" w:cs="Arial"/>
          <w:lang w:val="es-MX" w:eastAsia="es-MX"/>
        </w:rPr>
        <w:t xml:space="preserve"> y </w:t>
      </w:r>
      <w:r>
        <w:rPr>
          <w:rFonts w:asciiTheme="minorHAnsi" w:hAnsiTheme="minorHAnsi" w:cs="Arial"/>
          <w:lang w:val="es-MX" w:eastAsia="es-MX"/>
        </w:rPr>
        <w:t>secundarias</w:t>
      </w:r>
      <w:r w:rsidRPr="007D0A8E">
        <w:rPr>
          <w:rFonts w:asciiTheme="minorHAnsi" w:hAnsiTheme="minorHAnsi" w:cs="Arial"/>
          <w:lang w:val="es-MX" w:eastAsia="es-MX"/>
        </w:rPr>
        <w:t xml:space="preserve">, y la asignación de costos por unidad operativa. </w:t>
      </w:r>
    </w:p>
    <w:p w14:paraId="3AFD46BF" w14:textId="77777777" w:rsidR="007D0A8E" w:rsidRDefault="007D0A8E" w:rsidP="00B10B9D">
      <w:pPr>
        <w:spacing w:line="360" w:lineRule="auto"/>
        <w:jc w:val="both"/>
        <w:rPr>
          <w:rFonts w:asciiTheme="minorHAnsi" w:hAnsiTheme="minorHAnsi" w:cs="Arial"/>
          <w:lang w:val="es-MX" w:eastAsia="es-MX"/>
        </w:rPr>
      </w:pPr>
    </w:p>
    <w:p w14:paraId="16F4EF4E" w14:textId="1A68A136" w:rsidR="007D0A8E" w:rsidRDefault="007D0A8E" w:rsidP="00B10B9D">
      <w:pPr>
        <w:spacing w:line="360" w:lineRule="auto"/>
        <w:jc w:val="both"/>
        <w:rPr>
          <w:rFonts w:asciiTheme="minorHAnsi" w:hAnsiTheme="minorHAnsi" w:cs="Arial"/>
          <w:lang w:val="es-MX" w:eastAsia="es-MX"/>
        </w:rPr>
      </w:pPr>
      <w:r w:rsidRPr="007D0A8E">
        <w:rPr>
          <w:rFonts w:asciiTheme="minorHAnsi" w:hAnsiTheme="minorHAnsi" w:cs="Arial"/>
          <w:lang w:val="es-MX" w:eastAsia="es-MX"/>
        </w:rPr>
        <w:t>Adicionalmente, la captura de información suele realizarse de forma manual, lo que incrementa la probabilidad de errores, omisiones e inconsistencias que afectan directamente la confiabilidad de los indicadores.</w:t>
      </w:r>
    </w:p>
    <w:p w14:paraId="3DD7DF77" w14:textId="77777777" w:rsidR="007D0A8E" w:rsidRPr="007D0A8E" w:rsidRDefault="007D0A8E" w:rsidP="00B10B9D">
      <w:pPr>
        <w:spacing w:line="360" w:lineRule="auto"/>
        <w:jc w:val="both"/>
        <w:rPr>
          <w:rFonts w:asciiTheme="minorHAnsi" w:hAnsiTheme="minorHAnsi" w:cs="Arial"/>
          <w:lang w:val="es-MX" w:eastAsia="es-MX"/>
        </w:rPr>
      </w:pPr>
    </w:p>
    <w:p w14:paraId="4D8D4067" w14:textId="2BAC158C" w:rsidR="007D0A8E" w:rsidRDefault="007D0A8E" w:rsidP="00B10B9D">
      <w:pPr>
        <w:spacing w:line="360" w:lineRule="auto"/>
        <w:jc w:val="both"/>
        <w:rPr>
          <w:rFonts w:asciiTheme="minorHAnsi" w:hAnsiTheme="minorHAnsi" w:cs="Arial"/>
          <w:lang w:val="es-MX" w:eastAsia="es-MX"/>
        </w:rPr>
      </w:pPr>
      <w:r w:rsidRPr="007D0A8E">
        <w:rPr>
          <w:rFonts w:asciiTheme="minorHAnsi" w:hAnsiTheme="minorHAnsi" w:cs="Arial"/>
          <w:lang w:val="es-MX" w:eastAsia="es-MX"/>
        </w:rPr>
        <w:t>Un problema estructural adicional es la ausencia de una clasificación operativa clara de los distintos tipos de kilómetro</w:t>
      </w:r>
      <w:r>
        <w:rPr>
          <w:rFonts w:asciiTheme="minorHAnsi" w:hAnsiTheme="minorHAnsi" w:cs="Arial"/>
          <w:lang w:val="es-MX" w:eastAsia="es-MX"/>
        </w:rPr>
        <w:t xml:space="preserve">: </w:t>
      </w:r>
      <w:r w:rsidRPr="007D0A8E">
        <w:rPr>
          <w:rFonts w:asciiTheme="minorHAnsi" w:hAnsiTheme="minorHAnsi" w:cs="Arial"/>
          <w:lang w:val="es-MX" w:eastAsia="es-MX"/>
        </w:rPr>
        <w:t>efectivo, en vacío, patio-terminal y patio-taller, lo que impide que los indicadores reflejen con precisión la realidad del sistema y deriva en comparaciones poco válidas entre rutas y periodos.</w:t>
      </w:r>
    </w:p>
    <w:p w14:paraId="76DC56D5" w14:textId="77777777" w:rsidR="007D0A8E" w:rsidRPr="007D0A8E" w:rsidRDefault="007D0A8E" w:rsidP="00B10B9D">
      <w:pPr>
        <w:spacing w:line="360" w:lineRule="auto"/>
        <w:jc w:val="both"/>
        <w:rPr>
          <w:rFonts w:asciiTheme="minorHAnsi" w:hAnsiTheme="minorHAnsi" w:cs="Arial"/>
          <w:lang w:val="es-MX" w:eastAsia="es-MX"/>
        </w:rPr>
      </w:pPr>
    </w:p>
    <w:p w14:paraId="3EEC8AAE" w14:textId="095562D3" w:rsidR="007D0A8E" w:rsidRDefault="007D0A8E" w:rsidP="00B10B9D">
      <w:pPr>
        <w:spacing w:line="360" w:lineRule="auto"/>
        <w:jc w:val="both"/>
        <w:rPr>
          <w:rFonts w:asciiTheme="minorHAnsi" w:hAnsiTheme="minorHAnsi" w:cs="Arial"/>
          <w:lang w:val="es-MX" w:eastAsia="es-MX"/>
        </w:rPr>
      </w:pPr>
      <w:r w:rsidRPr="007D0A8E">
        <w:rPr>
          <w:rFonts w:asciiTheme="minorHAnsi" w:hAnsiTheme="minorHAnsi" w:cs="Arial"/>
          <w:lang w:val="es-MX" w:eastAsia="es-MX"/>
        </w:rPr>
        <w:t>En el caso de</w:t>
      </w:r>
      <w:r>
        <w:rPr>
          <w:rFonts w:asciiTheme="minorHAnsi" w:hAnsiTheme="minorHAnsi" w:cs="Arial"/>
          <w:lang w:val="es-MX" w:eastAsia="es-MX"/>
        </w:rPr>
        <w:t>l Cliente 2</w:t>
      </w:r>
      <w:r w:rsidRPr="007D0A8E">
        <w:rPr>
          <w:rFonts w:asciiTheme="minorHAnsi" w:hAnsiTheme="minorHAnsi" w:cs="Arial"/>
          <w:lang w:val="es-MX" w:eastAsia="es-MX"/>
        </w:rPr>
        <w:t>, la problemática es más profunda: la organización no cuenta con datos estructurados de ningún tipo, lo que hace imposible construir indicadores de desempeño sin antes diseñar un sistema completo de captura. Esto evidencia una realidad común en operadores de transporte público con baja cultura de datos, donde la gestión se apoya en registros informales o en la memoria operativa de los permisionarios.</w:t>
      </w:r>
    </w:p>
    <w:p w14:paraId="0A5F584B" w14:textId="77777777" w:rsidR="007D0A8E" w:rsidRPr="007D0A8E" w:rsidRDefault="007D0A8E" w:rsidP="00B10B9D">
      <w:pPr>
        <w:spacing w:line="360" w:lineRule="auto"/>
        <w:jc w:val="both"/>
        <w:rPr>
          <w:rFonts w:asciiTheme="minorHAnsi" w:hAnsiTheme="minorHAnsi" w:cs="Arial"/>
          <w:lang w:val="es-MX" w:eastAsia="es-MX"/>
        </w:rPr>
      </w:pPr>
    </w:p>
    <w:p w14:paraId="1A72D92F" w14:textId="074B3DE7" w:rsidR="00225918" w:rsidRPr="00614E54" w:rsidRDefault="007D0A8E" w:rsidP="00614E54">
      <w:pPr>
        <w:spacing w:line="360" w:lineRule="auto"/>
        <w:jc w:val="both"/>
        <w:rPr>
          <w:rFonts w:asciiTheme="minorHAnsi" w:hAnsiTheme="minorHAnsi" w:cs="Arial"/>
          <w:lang w:val="es-MX" w:eastAsia="es-MX"/>
        </w:rPr>
      </w:pPr>
      <w:r w:rsidRPr="007D0A8E">
        <w:rPr>
          <w:rFonts w:asciiTheme="minorHAnsi" w:hAnsiTheme="minorHAnsi" w:cs="Arial"/>
          <w:lang w:val="es-MX" w:eastAsia="es-MX"/>
        </w:rPr>
        <w:t xml:space="preserve">Frente a este panorama, el proyecto evoluciona en dos frentes paralelos. Para </w:t>
      </w:r>
      <w:r>
        <w:rPr>
          <w:rFonts w:asciiTheme="minorHAnsi" w:hAnsiTheme="minorHAnsi" w:cs="Arial"/>
          <w:lang w:val="es-MX" w:eastAsia="es-MX"/>
        </w:rPr>
        <w:t>el Cliente 1</w:t>
      </w:r>
      <w:r w:rsidRPr="007D0A8E">
        <w:rPr>
          <w:rFonts w:asciiTheme="minorHAnsi" w:hAnsiTheme="minorHAnsi" w:cs="Arial"/>
          <w:lang w:val="es-MX" w:eastAsia="es-MX"/>
        </w:rPr>
        <w:t>, se construyó un pipeline de datos reproducible (ETL), se realizó un reporte de calidad de datos, se estructuraron los sistemas de costos e ingresos, y los resultados se tradujeron en un dashboard interactivo desarrollado en Streamlit que permite monitorear KPI’s operativos y financieros de forma clara para perfiles no técnicos. Para</w:t>
      </w:r>
      <w:r>
        <w:rPr>
          <w:rFonts w:asciiTheme="minorHAnsi" w:hAnsiTheme="minorHAnsi" w:cs="Arial"/>
          <w:lang w:val="es-MX" w:eastAsia="es-MX"/>
        </w:rPr>
        <w:t xml:space="preserve"> el Cliente 2</w:t>
      </w:r>
      <w:r w:rsidRPr="007D0A8E">
        <w:rPr>
          <w:rFonts w:asciiTheme="minorHAnsi" w:hAnsiTheme="minorHAnsi" w:cs="Arial"/>
          <w:lang w:val="es-MX" w:eastAsia="es-MX"/>
        </w:rPr>
        <w:t>, se definió el Minimum Viable Data (MVD), se diseñó el flujo operativo de captura y se construyó una interfaz de gestión de flota con módulos de unidades, kilómetros, ingresos, egresos y KPI’s, bajo el principio de captura mínima con valor máximo, orientada a que cada campo registrado se traduzca directamente en un indicador de desempeño.</w:t>
      </w:r>
      <w:bookmarkStart w:id="7" w:name="_Toc473558689"/>
    </w:p>
    <w:p w14:paraId="6F95CECD" w14:textId="365949D9" w:rsidR="007A0CC6" w:rsidRPr="00F02890" w:rsidRDefault="004642EA" w:rsidP="00B10B9D">
      <w:pPr>
        <w:pStyle w:val="Ttulo3"/>
        <w:spacing w:line="360" w:lineRule="auto"/>
      </w:pPr>
      <w:r w:rsidRPr="00F02890">
        <w:lastRenderedPageBreak/>
        <w:t>1.4. Contexto</w:t>
      </w:r>
      <w:bookmarkEnd w:id="7"/>
    </w:p>
    <w:p w14:paraId="3A1BEAED" w14:textId="77777777" w:rsidR="00225918" w:rsidRDefault="00225918" w:rsidP="00B10B9D">
      <w:pPr>
        <w:spacing w:after="200" w:line="360" w:lineRule="auto"/>
        <w:jc w:val="both"/>
        <w:rPr>
          <w:rFonts w:asciiTheme="minorHAnsi" w:hAnsiTheme="minorHAnsi" w:cs="Arial"/>
          <w:b/>
          <w:bCs/>
          <w:lang w:val="es-MX" w:eastAsia="es-MX"/>
        </w:rPr>
      </w:pPr>
    </w:p>
    <w:p w14:paraId="2A8EC0CD" w14:textId="4F7460C1" w:rsidR="00225918" w:rsidRPr="00225918" w:rsidRDefault="00225918" w:rsidP="00B10B9D">
      <w:pPr>
        <w:spacing w:after="200" w:line="360" w:lineRule="auto"/>
        <w:jc w:val="both"/>
        <w:rPr>
          <w:rFonts w:asciiTheme="minorHAnsi" w:hAnsiTheme="minorHAnsi" w:cs="Arial"/>
          <w:lang w:val="es-MX" w:eastAsia="es-MX"/>
        </w:rPr>
      </w:pPr>
      <w:r w:rsidRPr="00225918">
        <w:rPr>
          <w:rFonts w:asciiTheme="minorHAnsi" w:hAnsiTheme="minorHAnsi" w:cs="Arial"/>
          <w:lang w:val="es-MX" w:eastAsia="es-MX"/>
        </w:rPr>
        <w:t>El proyecto se desarrolló en un ambiente académico-profesional dentro del Programa PAP de Modelación Matemática para el Desarrollo de Planes</w:t>
      </w:r>
      <w:r>
        <w:rPr>
          <w:rFonts w:asciiTheme="minorHAnsi" w:hAnsiTheme="minorHAnsi" w:cs="Arial"/>
          <w:lang w:val="es-MX" w:eastAsia="es-MX"/>
        </w:rPr>
        <w:t xml:space="preserve"> y Modelos</w:t>
      </w:r>
      <w:r w:rsidRPr="00225918">
        <w:rPr>
          <w:rFonts w:asciiTheme="minorHAnsi" w:hAnsiTheme="minorHAnsi" w:cs="Arial"/>
          <w:lang w:val="es-MX" w:eastAsia="es-MX"/>
        </w:rPr>
        <w:t xml:space="preserve"> de Negocio del ITESO. A lo largo del semestre, el equipo trabajó de manera simultánea con dos organizaciones del sector de transporte público del Área Metropolitana de Guadalajara, en el estado de Jalisco, atendiendo requerimientos reales y generando entregables con aplicación directa en la operación de cada cliente.</w:t>
      </w:r>
    </w:p>
    <w:p w14:paraId="41872F18" w14:textId="3E82A4A2" w:rsidR="00225918" w:rsidRPr="00225918" w:rsidRDefault="00225918" w:rsidP="00B10B9D">
      <w:pPr>
        <w:spacing w:after="200" w:line="360" w:lineRule="auto"/>
        <w:jc w:val="both"/>
        <w:rPr>
          <w:rFonts w:asciiTheme="minorHAnsi" w:hAnsiTheme="minorHAnsi" w:cs="Arial"/>
          <w:lang w:val="es-MX" w:eastAsia="es-MX"/>
        </w:rPr>
      </w:pPr>
      <w:r w:rsidRPr="00225918">
        <w:rPr>
          <w:rFonts w:asciiTheme="minorHAnsi" w:hAnsiTheme="minorHAnsi" w:cs="Arial"/>
          <w:lang w:val="es-MX" w:eastAsia="es-MX"/>
        </w:rPr>
        <w:t xml:space="preserve">El Cliente 1 es un sistema de transporte público de autobuses de tránsito rápido (BRT). Opera un corredor </w:t>
      </w:r>
      <w:r>
        <w:rPr>
          <w:rFonts w:asciiTheme="minorHAnsi" w:hAnsiTheme="minorHAnsi" w:cs="Arial"/>
          <w:lang w:val="es-MX" w:eastAsia="es-MX"/>
        </w:rPr>
        <w:t>principal</w:t>
      </w:r>
      <w:r w:rsidRPr="00225918">
        <w:rPr>
          <w:rFonts w:asciiTheme="minorHAnsi" w:hAnsiTheme="minorHAnsi" w:cs="Arial"/>
          <w:lang w:val="es-MX" w:eastAsia="es-MX"/>
        </w:rPr>
        <w:t xml:space="preserve"> a lo largo de un eje vial estratégico de Guadalajara</w:t>
      </w:r>
      <w:r>
        <w:rPr>
          <w:rFonts w:asciiTheme="minorHAnsi" w:hAnsiTheme="minorHAnsi" w:cs="Arial"/>
          <w:lang w:val="es-MX" w:eastAsia="es-MX"/>
        </w:rPr>
        <w:t xml:space="preserve">. </w:t>
      </w:r>
      <w:r w:rsidRPr="00225918">
        <w:rPr>
          <w:rFonts w:asciiTheme="minorHAnsi" w:hAnsiTheme="minorHAnsi" w:cs="Arial"/>
          <w:lang w:val="es-MX" w:eastAsia="es-MX"/>
        </w:rPr>
        <w:t>Por su escala, cobertura territorial e impacto social, se considera un sistema de gran tamaño dentro del contexto del transporte público urbano en México.</w:t>
      </w:r>
    </w:p>
    <w:p w14:paraId="7A269584" w14:textId="55E7BEA5" w:rsidR="00225918" w:rsidRPr="00225918" w:rsidRDefault="00225918" w:rsidP="00B10B9D">
      <w:pPr>
        <w:spacing w:after="200" w:line="360" w:lineRule="auto"/>
        <w:jc w:val="both"/>
        <w:rPr>
          <w:rFonts w:asciiTheme="minorHAnsi" w:hAnsiTheme="minorHAnsi" w:cs="Arial"/>
          <w:lang w:val="es-MX" w:eastAsia="es-MX"/>
        </w:rPr>
      </w:pPr>
      <w:r w:rsidRPr="00225918">
        <w:rPr>
          <w:rFonts w:asciiTheme="minorHAnsi" w:hAnsiTheme="minorHAnsi" w:cs="Arial"/>
          <w:lang w:val="es-MX" w:eastAsia="es-MX"/>
        </w:rPr>
        <w:t>El Cliente 2 es una asociación que agrupa y representa a permisionarios y operadores de rutas de autobuses urbanos en el sistema de transporte tradicional de Jalisco. A diferencia del Cliente 1, no opera como una sola empresa, sino como un actor organizacional que concentra a múltiples participantes del sistema.</w:t>
      </w:r>
    </w:p>
    <w:p w14:paraId="459B8B3C" w14:textId="1B58B1BE" w:rsidR="00723705" w:rsidRDefault="00225918" w:rsidP="00B10B9D">
      <w:pPr>
        <w:spacing w:after="200" w:line="360" w:lineRule="auto"/>
        <w:jc w:val="both"/>
        <w:rPr>
          <w:rFonts w:asciiTheme="minorHAnsi" w:hAnsiTheme="minorHAnsi" w:cs="Arial"/>
          <w:lang w:val="es-MX" w:eastAsia="es-MX"/>
        </w:rPr>
      </w:pPr>
      <w:r w:rsidRPr="00225918">
        <w:rPr>
          <w:rFonts w:asciiTheme="minorHAnsi" w:hAnsiTheme="minorHAnsi" w:cs="Arial"/>
          <w:lang w:val="es-MX" w:eastAsia="es-MX"/>
        </w:rPr>
        <w:t>Ambas organizaciones compartieron sus requerimientos específicos con el equipo y participaron activamente en el proceso de revisión y retroalimentación a lo largo del semestre. Esto permitió alinear el proyecto con las condiciones reales del sector, asegurando que los entregables</w:t>
      </w:r>
      <w:r>
        <w:rPr>
          <w:rFonts w:asciiTheme="minorHAnsi" w:hAnsiTheme="minorHAnsi" w:cs="Arial"/>
          <w:lang w:val="es-MX" w:eastAsia="es-MX"/>
        </w:rPr>
        <w:t xml:space="preserve">; </w:t>
      </w:r>
      <w:r w:rsidRPr="00225918">
        <w:rPr>
          <w:rFonts w:asciiTheme="minorHAnsi" w:hAnsiTheme="minorHAnsi" w:cs="Arial"/>
          <w:lang w:val="es-MX" w:eastAsia="es-MX"/>
        </w:rPr>
        <w:t>modelos, dashboards e interfaces</w:t>
      </w:r>
      <w:r>
        <w:rPr>
          <w:rFonts w:asciiTheme="minorHAnsi" w:hAnsiTheme="minorHAnsi" w:cs="Arial"/>
          <w:lang w:val="es-MX" w:eastAsia="es-MX"/>
        </w:rPr>
        <w:t>,</w:t>
      </w:r>
      <w:r w:rsidRPr="00225918">
        <w:rPr>
          <w:rFonts w:asciiTheme="minorHAnsi" w:hAnsiTheme="minorHAnsi" w:cs="Arial"/>
          <w:lang w:val="es-MX" w:eastAsia="es-MX"/>
        </w:rPr>
        <w:t xml:space="preserve"> respondieran a necesidades operativas concretas y no únicamente a criterios académicos. El hecho de trabajar con información sensible real sujeta a acuerdos de confidencialidad formales dotó al proyecto de un nivel de responsabilidad y rigor profesional que va más allá del ejercicio escolar.</w:t>
      </w:r>
    </w:p>
    <w:p w14:paraId="4BF814A5" w14:textId="77777777" w:rsidR="00614E54" w:rsidRDefault="00614E54" w:rsidP="00B10B9D">
      <w:pPr>
        <w:spacing w:after="200" w:line="360" w:lineRule="auto"/>
        <w:jc w:val="both"/>
        <w:rPr>
          <w:rFonts w:asciiTheme="minorHAnsi" w:hAnsiTheme="minorHAnsi" w:cs="Arial"/>
          <w:lang w:val="es-MX" w:eastAsia="es-MX"/>
        </w:rPr>
      </w:pPr>
    </w:p>
    <w:p w14:paraId="5ED6D2CA" w14:textId="77777777" w:rsidR="006D79E5" w:rsidRDefault="006D79E5" w:rsidP="00B10B9D">
      <w:pPr>
        <w:spacing w:after="200" w:line="360" w:lineRule="auto"/>
        <w:jc w:val="both"/>
        <w:rPr>
          <w:rFonts w:asciiTheme="minorHAnsi" w:hAnsiTheme="minorHAnsi" w:cs="Arial"/>
          <w:lang w:val="es-MX" w:eastAsia="es-MX"/>
        </w:rPr>
      </w:pPr>
    </w:p>
    <w:p w14:paraId="768F614D" w14:textId="72617715" w:rsidR="004642EA" w:rsidRPr="006D79E5" w:rsidRDefault="004642EA" w:rsidP="006D79E5">
      <w:pPr>
        <w:pStyle w:val="Ttulo2"/>
        <w:spacing w:line="360" w:lineRule="auto"/>
      </w:pPr>
      <w:bookmarkStart w:id="8" w:name="_Toc473558690"/>
      <w:r w:rsidRPr="00E24A5D">
        <w:lastRenderedPageBreak/>
        <w:t>2. Desarrollo</w:t>
      </w:r>
      <w:bookmarkEnd w:id="8"/>
    </w:p>
    <w:p w14:paraId="7594AF6B" w14:textId="7E7E9CC8" w:rsidR="007A0CC6" w:rsidRDefault="004642EA" w:rsidP="00B10B9D">
      <w:pPr>
        <w:pStyle w:val="Ttulo3"/>
        <w:spacing w:line="360" w:lineRule="auto"/>
      </w:pPr>
      <w:bookmarkStart w:id="9" w:name="_Toc473558691"/>
      <w:r w:rsidRPr="00F02890">
        <w:t xml:space="preserve">2.1. </w:t>
      </w:r>
      <w:r w:rsidR="002048D3">
        <w:t>Sustento</w:t>
      </w:r>
      <w:r w:rsidRPr="00F02890">
        <w:t xml:space="preserve"> teórico y </w:t>
      </w:r>
      <w:r w:rsidR="00EE45E6" w:rsidRPr="00F02890">
        <w:t>metodológico</w:t>
      </w:r>
      <w:bookmarkEnd w:id="9"/>
    </w:p>
    <w:p w14:paraId="2C04ADED" w14:textId="77777777" w:rsidR="000B3BA6" w:rsidRPr="000B3BA6" w:rsidRDefault="000B3BA6" w:rsidP="00B10B9D">
      <w:pPr>
        <w:spacing w:line="360" w:lineRule="auto"/>
      </w:pPr>
    </w:p>
    <w:p w14:paraId="67D25C47" w14:textId="797ADF7A" w:rsidR="000B3BA6" w:rsidRDefault="000B3BA6" w:rsidP="00B10B9D">
      <w:pPr>
        <w:spacing w:line="360" w:lineRule="auto"/>
        <w:jc w:val="both"/>
        <w:rPr>
          <w:rFonts w:asciiTheme="minorHAnsi" w:hAnsiTheme="minorHAnsi" w:cs="Arial"/>
          <w:b/>
          <w:bCs/>
          <w:lang w:val="es-MX" w:eastAsia="es-MX"/>
        </w:rPr>
      </w:pPr>
      <w:r w:rsidRPr="000B3BA6">
        <w:rPr>
          <w:rFonts w:asciiTheme="minorHAnsi" w:hAnsiTheme="minorHAnsi" w:cs="Arial"/>
          <w:b/>
          <w:bCs/>
          <w:lang w:val="es-MX" w:eastAsia="es-MX"/>
        </w:rPr>
        <w:t>Indicadores clave de desempeño (KPI</w:t>
      </w:r>
      <w:r w:rsidR="00EF0ED9">
        <w:rPr>
          <w:rFonts w:asciiTheme="minorHAnsi" w:hAnsiTheme="minorHAnsi" w:cs="Arial"/>
          <w:b/>
          <w:bCs/>
          <w:lang w:val="es-MX" w:eastAsia="es-MX"/>
        </w:rPr>
        <w:t>’s</w:t>
      </w:r>
      <w:r w:rsidRPr="000B3BA6">
        <w:rPr>
          <w:rFonts w:asciiTheme="minorHAnsi" w:hAnsiTheme="minorHAnsi" w:cs="Arial"/>
          <w:b/>
          <w:bCs/>
          <w:lang w:val="es-MX" w:eastAsia="es-MX"/>
        </w:rPr>
        <w:t>) en transporte público</w:t>
      </w:r>
    </w:p>
    <w:p w14:paraId="4BC468FC" w14:textId="77777777" w:rsidR="000B3BA6" w:rsidRPr="000B3BA6" w:rsidRDefault="000B3BA6" w:rsidP="00B10B9D">
      <w:pPr>
        <w:spacing w:line="360" w:lineRule="auto"/>
        <w:jc w:val="both"/>
        <w:rPr>
          <w:rFonts w:asciiTheme="minorHAnsi" w:hAnsiTheme="minorHAnsi" w:cs="Arial"/>
          <w:lang w:val="es-MX" w:eastAsia="es-MX"/>
        </w:rPr>
      </w:pPr>
    </w:p>
    <w:p w14:paraId="0C2B0882" w14:textId="6746072A" w:rsidR="000B3BA6" w:rsidRDefault="000B3BA6" w:rsidP="00B10B9D">
      <w:pPr>
        <w:spacing w:line="360" w:lineRule="auto"/>
        <w:jc w:val="both"/>
        <w:rPr>
          <w:rFonts w:asciiTheme="minorHAnsi" w:hAnsiTheme="minorHAnsi" w:cs="Arial"/>
          <w:lang w:val="es-MX" w:eastAsia="es-MX"/>
        </w:rPr>
      </w:pPr>
      <w:r w:rsidRPr="000B3BA6">
        <w:rPr>
          <w:rFonts w:asciiTheme="minorHAnsi" w:hAnsiTheme="minorHAnsi" w:cs="Arial"/>
          <w:lang w:val="es-MX" w:eastAsia="es-MX"/>
        </w:rPr>
        <w:t>Los indicadores clave de desempeño (KPI</w:t>
      </w:r>
      <w:r w:rsidR="00EF0ED9">
        <w:rPr>
          <w:rFonts w:asciiTheme="minorHAnsi" w:hAnsiTheme="minorHAnsi" w:cs="Arial"/>
          <w:lang w:val="es-MX" w:eastAsia="es-MX"/>
        </w:rPr>
        <w:t>’s</w:t>
      </w:r>
      <w:r w:rsidRPr="000B3BA6">
        <w:rPr>
          <w:rFonts w:asciiTheme="minorHAnsi" w:hAnsiTheme="minorHAnsi" w:cs="Arial"/>
          <w:lang w:val="es-MX" w:eastAsia="es-MX"/>
        </w:rPr>
        <w:t>, por sus siglas en inglés) son métricas cuantitativas que permiten evaluar el rendimiento operativo y financiero de un sistema frente a sus objetivos estratégicos. En el contexto del transporte público, los KPI’s constituyen la base para una gestión basada en datos, ya que traducen la operación diaria en valores comparables y auditables a lo largo del tiempo.</w:t>
      </w:r>
    </w:p>
    <w:p w14:paraId="77C1024A" w14:textId="77777777" w:rsidR="000B3BA6" w:rsidRPr="000B3BA6" w:rsidRDefault="000B3BA6" w:rsidP="00B10B9D">
      <w:pPr>
        <w:spacing w:line="360" w:lineRule="auto"/>
        <w:jc w:val="both"/>
        <w:rPr>
          <w:rFonts w:asciiTheme="minorHAnsi" w:hAnsiTheme="minorHAnsi" w:cs="Arial"/>
          <w:lang w:val="es-MX" w:eastAsia="es-MX"/>
        </w:rPr>
      </w:pPr>
    </w:p>
    <w:p w14:paraId="13098DC1" w14:textId="5746291F" w:rsidR="00834F8F" w:rsidRPr="000B3BA6" w:rsidRDefault="000B3BA6" w:rsidP="23293BD5">
      <w:pPr>
        <w:spacing w:line="360" w:lineRule="auto"/>
        <w:jc w:val="both"/>
        <w:rPr>
          <w:rFonts w:asciiTheme="minorHAnsi" w:hAnsiTheme="minorHAnsi" w:cs="Arial"/>
          <w:lang w:val="es-MX" w:eastAsia="es-MX"/>
        </w:rPr>
      </w:pPr>
      <w:r w:rsidRPr="23293BD5">
        <w:rPr>
          <w:rFonts w:asciiTheme="minorHAnsi" w:hAnsiTheme="minorHAnsi" w:cs="Arial"/>
          <w:lang w:val="es-MX" w:eastAsia="es-MX"/>
        </w:rPr>
        <w:t>Los dos indicadores centrales del proyecto son el Ingreso por Kilómetro (IPK) y el Costo por Kilómetro (CPK). El IPK mide los ingresos tarifarios generados por cada kilómetro efectivo recorrido por una unidad en condición de servicio, mientras que el CPK cuantifica el costo asignado a cada categoría de kilómetro. Para que estos indicadores sean técnicamente válidos, es necesario distinguir con precisión los distintos tipos de kilómetro que componen la operación: el kilómetro efectivo (unidad en ruta y disponible para transportar pasajeros), el kilómetro en vacío (recorrido sin servicio al usuario), el kilómetro patio-terminal (traslado entre patio y terminal al inicio o al final de la operación) y el kilómetro patio-taller (traslado hacia o desde el taller por mantenimiento). La regla de asignación de costos debe distinguir entre costos variables por kilómetro, costos fijos por tiempo y costos por evento, y la transparencia y la reproducibilidad del prorrateo son condiciones indispensables para su validez.</w:t>
      </w:r>
    </w:p>
    <w:p w14:paraId="6C1B0388" w14:textId="7E9F1080" w:rsidR="23293BD5" w:rsidRDefault="23293BD5" w:rsidP="23293BD5">
      <w:pPr>
        <w:spacing w:line="360" w:lineRule="auto"/>
        <w:jc w:val="both"/>
        <w:rPr>
          <w:rFonts w:asciiTheme="minorHAnsi" w:hAnsiTheme="minorHAnsi" w:cs="Arial"/>
          <w:lang w:val="es-MX" w:eastAsia="es-MX"/>
        </w:rPr>
      </w:pPr>
    </w:p>
    <w:p w14:paraId="05330207" w14:textId="77777777" w:rsidR="000B3BA6" w:rsidRDefault="000B3BA6" w:rsidP="00B10B9D">
      <w:pPr>
        <w:spacing w:line="360" w:lineRule="auto"/>
        <w:jc w:val="both"/>
        <w:rPr>
          <w:rFonts w:asciiTheme="minorHAnsi" w:hAnsiTheme="minorHAnsi" w:cs="Arial"/>
          <w:b/>
          <w:bCs/>
          <w:lang w:val="es-MX" w:eastAsia="es-MX"/>
        </w:rPr>
      </w:pPr>
      <w:r w:rsidRPr="000B3BA6">
        <w:rPr>
          <w:rFonts w:asciiTheme="minorHAnsi" w:hAnsiTheme="minorHAnsi" w:cs="Arial"/>
          <w:b/>
          <w:bCs/>
          <w:lang w:val="es-MX" w:eastAsia="es-MX"/>
        </w:rPr>
        <w:t>Variables estocásticas y modelado de incertidumbre</w:t>
      </w:r>
    </w:p>
    <w:p w14:paraId="10E16F4F" w14:textId="357D2998" w:rsidR="000B3BA6" w:rsidRDefault="000B3BA6" w:rsidP="00B10B9D">
      <w:pPr>
        <w:spacing w:line="360" w:lineRule="auto"/>
        <w:jc w:val="both"/>
        <w:rPr>
          <w:rFonts w:asciiTheme="minorHAnsi" w:hAnsiTheme="minorHAnsi" w:cs="Arial"/>
          <w:lang w:val="es-MX" w:eastAsia="es-MX"/>
        </w:rPr>
      </w:pPr>
      <w:r w:rsidRPr="000B3BA6">
        <w:rPr>
          <w:rFonts w:asciiTheme="minorHAnsi" w:hAnsiTheme="minorHAnsi" w:cs="Arial"/>
          <w:lang w:val="es-MX" w:eastAsia="es-MX"/>
        </w:rPr>
        <w:t>Una variable estocástica es aquella cuyo valor no es fijo, sino que varía conforme a una distribución de probabilidad: matemáticamente, se define como una función</w:t>
      </w:r>
      <w:r>
        <w:rPr>
          <w:rFonts w:asciiTheme="minorHAnsi" w:hAnsiTheme="minorHAnsi" w:cs="Arial"/>
          <w:lang w:val="es-MX" w:eastAsia="es-MX"/>
        </w:rPr>
        <w:t xml:space="preserve"> </w:t>
      </w:r>
      <w:r w:rsidR="00EF0ED9">
        <w:rPr>
          <w:rFonts w:asciiTheme="minorHAnsi" w:hAnsiTheme="minorHAnsi" w:cs="Arial"/>
          <w:lang w:val="es-MX" w:eastAsia="es-MX"/>
        </w:rPr>
        <w:t xml:space="preserve">                  </w:t>
      </w:r>
      <m:oMath>
        <m:r>
          <w:rPr>
            <w:rFonts w:ascii="Cambria Math" w:hAnsi="Cambria Math" w:cs="Arial"/>
            <w:lang w:val="es-MX" w:eastAsia="es-MX"/>
          </w:rPr>
          <m:t xml:space="preserve">X: </m:t>
        </m:r>
        <m:r>
          <m:rPr>
            <m:sty m:val="p"/>
          </m:rPr>
          <w:rPr>
            <w:rFonts w:ascii="Cambria Math" w:hAnsi="Cambria Math" w:cs="Arial"/>
            <w:lang w:val="es-MX" w:eastAsia="es-MX"/>
          </w:rPr>
          <m:t>Ω</m:t>
        </m:r>
        <m:r>
          <m:rPr>
            <m:scr m:val="double-struck"/>
          </m:rPr>
          <w:rPr>
            <w:rFonts w:ascii="Cambria Math" w:hAnsi="Cambria Math" w:cs="Arial"/>
            <w:lang w:val="es-MX" w:eastAsia="es-MX"/>
          </w:rPr>
          <m:t xml:space="preserve"> →R  </m:t>
        </m:r>
      </m:oMath>
      <w:r w:rsidRPr="000B3BA6">
        <w:rPr>
          <w:rFonts w:asciiTheme="minorHAnsi" w:hAnsiTheme="minorHAnsi" w:cs="Arial"/>
          <w:lang w:val="es-MX" w:eastAsia="es-MX"/>
        </w:rPr>
        <w:t>que asigna un valor num</w:t>
      </w:r>
      <w:r w:rsidRPr="000B3BA6">
        <w:rPr>
          <w:rFonts w:ascii="Calibri" w:hAnsi="Calibri" w:cs="Calibri"/>
          <w:lang w:val="es-MX" w:eastAsia="es-MX"/>
        </w:rPr>
        <w:t>é</w:t>
      </w:r>
      <w:r w:rsidRPr="000B3BA6">
        <w:rPr>
          <w:rFonts w:asciiTheme="minorHAnsi" w:hAnsiTheme="minorHAnsi" w:cs="Arial"/>
          <w:lang w:val="es-MX" w:eastAsia="es-MX"/>
        </w:rPr>
        <w:t>rico a cada elemento del espacio muestral. En la operaci</w:t>
      </w:r>
      <w:r w:rsidRPr="000B3BA6">
        <w:rPr>
          <w:rFonts w:ascii="Calibri" w:hAnsi="Calibri" w:cs="Calibri"/>
          <w:lang w:val="es-MX" w:eastAsia="es-MX"/>
        </w:rPr>
        <w:t>ó</w:t>
      </w:r>
      <w:r w:rsidRPr="000B3BA6">
        <w:rPr>
          <w:rFonts w:asciiTheme="minorHAnsi" w:hAnsiTheme="minorHAnsi" w:cs="Arial"/>
          <w:lang w:val="es-MX" w:eastAsia="es-MX"/>
        </w:rPr>
        <w:t>n de transporte p</w:t>
      </w:r>
      <w:r w:rsidRPr="000B3BA6">
        <w:rPr>
          <w:rFonts w:ascii="Calibri" w:hAnsi="Calibri" w:cs="Calibri"/>
          <w:lang w:val="es-MX" w:eastAsia="es-MX"/>
        </w:rPr>
        <w:t>ú</w:t>
      </w:r>
      <w:r w:rsidRPr="000B3BA6">
        <w:rPr>
          <w:rFonts w:asciiTheme="minorHAnsi" w:hAnsiTheme="minorHAnsi" w:cs="Arial"/>
          <w:lang w:val="es-MX" w:eastAsia="es-MX"/>
        </w:rPr>
        <w:t xml:space="preserve">blico, variables como los ingresos, los costos de combustible, los </w:t>
      </w:r>
      <w:r w:rsidRPr="000B3BA6">
        <w:rPr>
          <w:rFonts w:asciiTheme="minorHAnsi" w:hAnsiTheme="minorHAnsi" w:cs="Arial"/>
          <w:lang w:val="es-MX" w:eastAsia="es-MX"/>
        </w:rPr>
        <w:lastRenderedPageBreak/>
        <w:t>kil</w:t>
      </w:r>
      <w:r w:rsidRPr="000B3BA6">
        <w:rPr>
          <w:rFonts w:ascii="Calibri" w:hAnsi="Calibri" w:cs="Calibri"/>
          <w:lang w:val="es-MX" w:eastAsia="es-MX"/>
        </w:rPr>
        <w:t>ó</w:t>
      </w:r>
      <w:r w:rsidRPr="000B3BA6">
        <w:rPr>
          <w:rFonts w:asciiTheme="minorHAnsi" w:hAnsiTheme="minorHAnsi" w:cs="Arial"/>
          <w:lang w:val="es-MX" w:eastAsia="es-MX"/>
        </w:rPr>
        <w:t>metros recorridos y los costos de mantenimiento exhiben este comportamiento, por lo que modelarlas como constantes deterministas produce una visi</w:t>
      </w:r>
      <w:r w:rsidRPr="000B3BA6">
        <w:rPr>
          <w:rFonts w:ascii="Calibri" w:hAnsi="Calibri" w:cs="Calibri"/>
          <w:lang w:val="es-MX" w:eastAsia="es-MX"/>
        </w:rPr>
        <w:t>ó</w:t>
      </w:r>
      <w:r w:rsidRPr="000B3BA6">
        <w:rPr>
          <w:rFonts w:asciiTheme="minorHAnsi" w:hAnsiTheme="minorHAnsi" w:cs="Arial"/>
          <w:lang w:val="es-MX" w:eastAsia="es-MX"/>
        </w:rPr>
        <w:t>n parcial e incorrecta de la realidad operativa.</w:t>
      </w:r>
    </w:p>
    <w:p w14:paraId="4E4EAB64" w14:textId="77777777" w:rsidR="000B3BA6" w:rsidRPr="000B3BA6" w:rsidRDefault="000B3BA6" w:rsidP="00B10B9D">
      <w:pPr>
        <w:spacing w:line="360" w:lineRule="auto"/>
        <w:jc w:val="both"/>
        <w:rPr>
          <w:rFonts w:asciiTheme="minorHAnsi" w:hAnsiTheme="minorHAnsi" w:cs="Arial"/>
          <w:lang w:val="es-MX" w:eastAsia="es-MX"/>
        </w:rPr>
      </w:pPr>
    </w:p>
    <w:p w14:paraId="3377D5FC" w14:textId="77777777" w:rsidR="000B3BA6" w:rsidRPr="000B3BA6" w:rsidRDefault="000B3BA6" w:rsidP="00B10B9D">
      <w:pPr>
        <w:spacing w:line="360" w:lineRule="auto"/>
        <w:jc w:val="both"/>
        <w:rPr>
          <w:rFonts w:asciiTheme="minorHAnsi" w:hAnsiTheme="minorHAnsi" w:cs="Arial"/>
          <w:lang w:val="es-MX" w:eastAsia="es-MX"/>
        </w:rPr>
      </w:pPr>
      <w:r w:rsidRPr="000B3BA6">
        <w:rPr>
          <w:rFonts w:asciiTheme="minorHAnsi" w:hAnsiTheme="minorHAnsi" w:cs="Arial"/>
          <w:lang w:val="es-MX" w:eastAsia="es-MX"/>
        </w:rPr>
        <w:t>Para identificar la distribución de probabilidad que mejor se ajusta a cada variable, se minimiza la suma de errores cuadráticos (SSE) entre el histograma observado y la función de densidad de probabilidad (PDF) propuesta:</w:t>
      </w:r>
    </w:p>
    <w:p w14:paraId="141AA08B" w14:textId="77777777" w:rsidR="00020473" w:rsidRDefault="00000000" w:rsidP="00B10B9D">
      <w:pPr>
        <w:spacing w:line="360" w:lineRule="auto"/>
        <w:jc w:val="both"/>
        <w:rPr>
          <w:rFonts w:asciiTheme="minorHAnsi" w:hAnsiTheme="minorHAnsi" w:cs="Arial"/>
        </w:rPr>
      </w:pPr>
      <m:oMathPara>
        <m:oMath>
          <m:func>
            <m:funcPr>
              <m:ctrlPr>
                <w:rPr>
                  <w:rFonts w:ascii="Cambria Math" w:eastAsiaTheme="minorEastAsia" w:hAnsi="Cambria Math" w:cs="Arial"/>
                  <w:i/>
                </w:rPr>
              </m:ctrlPr>
            </m:funcPr>
            <m:fName>
              <m:r>
                <m:rPr>
                  <m:sty m:val="p"/>
                </m:rPr>
                <w:rPr>
                  <w:rFonts w:ascii="Cambria Math" w:eastAsiaTheme="minorEastAsia" w:hAnsi="Cambria Math" w:cs="Arial"/>
                </w:rPr>
                <m:t>min</m:t>
              </m:r>
            </m:fName>
            <m:e>
              <m:r>
                <w:rPr>
                  <w:rFonts w:ascii="Cambria Math" w:eastAsiaTheme="minorEastAsia" w:hAnsi="Cambria Math" w:cs="Arial"/>
                </w:rPr>
                <m:t>SSE</m:t>
              </m:r>
            </m:e>
          </m:func>
          <m:r>
            <w:rPr>
              <w:rFonts w:ascii="Cambria Math" w:eastAsiaTheme="minorEastAsia" w:hAnsi="Cambria Math" w:cs="Arial"/>
            </w:rPr>
            <m:t>=</m:t>
          </m:r>
          <m:func>
            <m:funcPr>
              <m:ctrlPr>
                <w:rPr>
                  <w:rFonts w:ascii="Cambria Math" w:eastAsiaTheme="minorEastAsia" w:hAnsi="Cambria Math" w:cs="Arial"/>
                  <w:i/>
                </w:rPr>
              </m:ctrlPr>
            </m:funcPr>
            <m:fName>
              <m:r>
                <m:rPr>
                  <m:sty m:val="p"/>
                </m:rPr>
                <w:rPr>
                  <w:rFonts w:ascii="Cambria Math" w:eastAsiaTheme="minorEastAsia" w:hAnsi="Cambria Math" w:cs="Arial"/>
                </w:rPr>
                <m:t>min</m:t>
              </m:r>
            </m:fName>
            <m:e>
              <m:nary>
                <m:naryPr>
                  <m:chr m:val="∑"/>
                  <m:limLoc m:val="undOvr"/>
                  <m:ctrlPr>
                    <w:rPr>
                      <w:rFonts w:ascii="Cambria Math" w:eastAsiaTheme="minorEastAsia" w:hAnsi="Cambria Math" w:cs="Arial"/>
                      <w:i/>
                    </w:rPr>
                  </m:ctrlPr>
                </m:naryPr>
                <m:sub>
                  <m:r>
                    <w:rPr>
                      <w:rFonts w:ascii="Cambria Math" w:eastAsiaTheme="minorEastAsia" w:hAnsi="Cambria Math" w:cs="Arial"/>
                    </w:rPr>
                    <m:t>i=1</m:t>
                  </m:r>
                </m:sub>
                <m:sup>
                  <m:r>
                    <w:rPr>
                      <w:rFonts w:ascii="Cambria Math" w:eastAsiaTheme="minorEastAsia" w:hAnsi="Cambria Math" w:cs="Arial"/>
                    </w:rPr>
                    <m:t>n</m:t>
                  </m:r>
                </m:sup>
                <m:e>
                  <m:sSup>
                    <m:sSupPr>
                      <m:ctrlPr>
                        <w:rPr>
                          <w:rFonts w:ascii="Cambria Math" w:eastAsiaTheme="minorEastAsia" w:hAnsi="Cambria Math" w:cs="Arial"/>
                          <w:i/>
                        </w:rPr>
                      </m:ctrlPr>
                    </m:sSupPr>
                    <m:e>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histograma</m:t>
                              </m:r>
                            </m:e>
                            <m:sub>
                              <m:r>
                                <w:rPr>
                                  <w:rFonts w:ascii="Cambria Math" w:eastAsiaTheme="minorEastAsia" w:hAnsi="Cambria Math" w:cs="Arial"/>
                                </w:rPr>
                                <m:t>i</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PDF</m:t>
                              </m:r>
                            </m:e>
                            <m:sub>
                              <m:r>
                                <w:rPr>
                                  <w:rFonts w:ascii="Cambria Math" w:eastAsiaTheme="minorEastAsia" w:hAnsi="Cambria Math" w:cs="Arial"/>
                                </w:rPr>
                                <m:t>i</m:t>
                              </m:r>
                            </m:sub>
                          </m:sSub>
                        </m:e>
                      </m:d>
                    </m:e>
                    <m:sup>
                      <m:r>
                        <w:rPr>
                          <w:rFonts w:ascii="Cambria Math" w:eastAsiaTheme="minorEastAsia" w:hAnsi="Cambria Math" w:cs="Arial"/>
                        </w:rPr>
                        <m:t>2</m:t>
                      </m:r>
                    </m:sup>
                  </m:sSup>
                </m:e>
              </m:nary>
            </m:e>
          </m:func>
        </m:oMath>
      </m:oMathPara>
    </w:p>
    <w:p w14:paraId="4866B8B4" w14:textId="63B78FF5" w:rsidR="000B3BA6" w:rsidRDefault="000B3BA6" w:rsidP="00B10B9D">
      <w:pPr>
        <w:spacing w:line="360" w:lineRule="auto"/>
        <w:jc w:val="both"/>
        <w:rPr>
          <w:rFonts w:asciiTheme="minorHAnsi" w:hAnsiTheme="minorHAnsi" w:cs="Arial"/>
          <w:lang w:val="es-MX" w:eastAsia="es-MX"/>
        </w:rPr>
      </w:pPr>
      <w:r w:rsidRPr="000B3BA6">
        <w:rPr>
          <w:rFonts w:asciiTheme="minorHAnsi" w:hAnsiTheme="minorHAnsi" w:cs="Arial"/>
          <w:lang w:val="es-MX" w:eastAsia="es-MX"/>
        </w:rPr>
        <w:t>La distribución que produce el menor SSE es seleccionada para representar el comportamiento de esa variable en la simulación.</w:t>
      </w:r>
    </w:p>
    <w:p w14:paraId="437CF597" w14:textId="77777777" w:rsidR="00020473" w:rsidRPr="000B3BA6" w:rsidRDefault="00020473" w:rsidP="00B10B9D">
      <w:pPr>
        <w:spacing w:line="360" w:lineRule="auto"/>
        <w:jc w:val="both"/>
        <w:rPr>
          <w:rFonts w:asciiTheme="minorHAnsi" w:hAnsiTheme="minorHAnsi" w:cs="Arial"/>
          <w:lang w:val="es-MX" w:eastAsia="es-MX"/>
        </w:rPr>
      </w:pPr>
    </w:p>
    <w:p w14:paraId="27C8A204" w14:textId="0113C3FB" w:rsidR="000B3BA6" w:rsidRPr="000B3BA6" w:rsidRDefault="000B3BA6" w:rsidP="00B10B9D">
      <w:pPr>
        <w:spacing w:line="360" w:lineRule="auto"/>
        <w:jc w:val="both"/>
        <w:rPr>
          <w:rFonts w:asciiTheme="minorHAnsi" w:hAnsiTheme="minorHAnsi" w:cs="Arial"/>
          <w:lang w:val="es-MX" w:eastAsia="es-MX"/>
        </w:rPr>
      </w:pPr>
      <w:r w:rsidRPr="000B3BA6">
        <w:rPr>
          <w:rFonts w:asciiTheme="minorHAnsi" w:hAnsiTheme="minorHAnsi" w:cs="Arial"/>
          <w:b/>
          <w:bCs/>
          <w:lang w:val="es-MX" w:eastAsia="es-MX"/>
        </w:rPr>
        <w:t xml:space="preserve">Simulación </w:t>
      </w:r>
      <w:r w:rsidR="00554C72">
        <w:rPr>
          <w:rFonts w:asciiTheme="minorHAnsi" w:hAnsiTheme="minorHAnsi" w:cs="Arial"/>
          <w:b/>
          <w:bCs/>
          <w:lang w:val="es-MX" w:eastAsia="es-MX"/>
        </w:rPr>
        <w:t>Monte Carlo</w:t>
      </w:r>
    </w:p>
    <w:p w14:paraId="56FC3803" w14:textId="62003209" w:rsidR="000B3BA6" w:rsidRPr="000B3BA6" w:rsidRDefault="000B3BA6" w:rsidP="00B10B9D">
      <w:pPr>
        <w:spacing w:line="360" w:lineRule="auto"/>
        <w:jc w:val="both"/>
        <w:rPr>
          <w:rFonts w:asciiTheme="minorHAnsi" w:hAnsiTheme="minorHAnsi" w:cs="Arial"/>
          <w:lang w:val="es-MX" w:eastAsia="es-MX"/>
        </w:rPr>
      </w:pPr>
      <w:r w:rsidRPr="000B3BA6">
        <w:rPr>
          <w:rFonts w:asciiTheme="minorHAnsi" w:hAnsiTheme="minorHAnsi" w:cs="Arial"/>
          <w:lang w:val="es-MX" w:eastAsia="es-MX"/>
        </w:rPr>
        <w:t xml:space="preserve">La simulación </w:t>
      </w:r>
      <w:r w:rsidR="00020473">
        <w:rPr>
          <w:rFonts w:asciiTheme="minorHAnsi" w:hAnsiTheme="minorHAnsi" w:cs="Arial"/>
          <w:lang w:val="es-MX" w:eastAsia="es-MX"/>
        </w:rPr>
        <w:t xml:space="preserve">de </w:t>
      </w:r>
      <w:r w:rsidR="00554C72">
        <w:rPr>
          <w:rFonts w:asciiTheme="minorHAnsi" w:hAnsiTheme="minorHAnsi" w:cs="Arial"/>
          <w:lang w:val="es-MX" w:eastAsia="es-MX"/>
        </w:rPr>
        <w:t>Monte Carlo</w:t>
      </w:r>
      <w:r w:rsidRPr="000B3BA6">
        <w:rPr>
          <w:rFonts w:asciiTheme="minorHAnsi" w:hAnsiTheme="minorHAnsi" w:cs="Arial"/>
          <w:lang w:val="es-MX" w:eastAsia="es-MX"/>
        </w:rPr>
        <w:t xml:space="preserve"> es un método numérico que, dada una distribución de probabilidad para cada variable de entrada, genera escenarios aleatorios de forma repetida</w:t>
      </w:r>
      <w:r w:rsidR="00020473">
        <w:rPr>
          <w:rFonts w:asciiTheme="minorHAnsi" w:hAnsiTheme="minorHAnsi" w:cs="Arial"/>
          <w:lang w:val="es-MX" w:eastAsia="es-MX"/>
        </w:rPr>
        <w:t xml:space="preserve">, </w:t>
      </w:r>
      <w:r w:rsidRPr="000B3BA6">
        <w:rPr>
          <w:rFonts w:asciiTheme="minorHAnsi" w:hAnsiTheme="minorHAnsi" w:cs="Arial"/>
          <w:lang w:val="es-MX" w:eastAsia="es-MX"/>
        </w:rPr>
        <w:t>N veces</w:t>
      </w:r>
      <w:r w:rsidR="00020473">
        <w:rPr>
          <w:rFonts w:asciiTheme="minorHAnsi" w:hAnsiTheme="minorHAnsi" w:cs="Arial"/>
          <w:lang w:val="es-MX" w:eastAsia="es-MX"/>
        </w:rPr>
        <w:t>,</w:t>
      </w:r>
      <w:r w:rsidRPr="000B3BA6">
        <w:rPr>
          <w:rFonts w:asciiTheme="minorHAnsi" w:hAnsiTheme="minorHAnsi" w:cs="Arial"/>
          <w:lang w:val="es-MX" w:eastAsia="es-MX"/>
        </w:rPr>
        <w:t xml:space="preserve"> para construir una distribución empírica de los resultados posibles. El valor esperado se estima como:</w:t>
      </w:r>
    </w:p>
    <w:p w14:paraId="2108D13A" w14:textId="77777777" w:rsidR="00020473" w:rsidRPr="00710BAE" w:rsidRDefault="00020473" w:rsidP="00B10B9D">
      <w:pPr>
        <w:spacing w:line="360" w:lineRule="auto"/>
        <w:rPr>
          <w:rFonts w:eastAsiaTheme="minorEastAsia" w:cs="Arial"/>
        </w:rPr>
      </w:pPr>
      <m:oMathPara>
        <m:oMathParaPr>
          <m:jc m:val="center"/>
        </m:oMathParaPr>
        <m:oMath>
          <m:r>
            <m:rPr>
              <m:scr m:val="double-struck"/>
            </m:rP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f</m:t>
              </m:r>
              <m:d>
                <m:dPr>
                  <m:ctrlPr>
                    <w:rPr>
                      <w:rFonts w:ascii="Cambria Math" w:eastAsiaTheme="minorEastAsia" w:hAnsi="Cambria Math" w:cs="Arial"/>
                      <w:i/>
                    </w:rPr>
                  </m:ctrlPr>
                </m:dPr>
                <m:e>
                  <m:r>
                    <w:rPr>
                      <w:rFonts w:ascii="Cambria Math" w:eastAsiaTheme="minorEastAsia" w:hAnsi="Cambria Math" w:cs="Arial"/>
                    </w:rPr>
                    <m:t>X</m:t>
                  </m:r>
                </m:e>
              </m:d>
            </m:e>
          </m:d>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N</m:t>
              </m:r>
            </m:den>
          </m:f>
          <m:nary>
            <m:naryPr>
              <m:chr m:val="∑"/>
              <m:limLoc m:val="undOvr"/>
              <m:ctrlPr>
                <w:rPr>
                  <w:rFonts w:ascii="Cambria Math" w:eastAsiaTheme="minorEastAsia" w:hAnsi="Cambria Math" w:cs="Arial"/>
                  <w:i/>
                </w:rPr>
              </m:ctrlPr>
            </m:naryPr>
            <m:sub>
              <m:r>
                <w:rPr>
                  <w:rFonts w:ascii="Cambria Math" w:eastAsiaTheme="minorEastAsia" w:hAnsi="Cambria Math" w:cs="Arial"/>
                </w:rPr>
                <m:t>i=1</m:t>
              </m:r>
            </m:sub>
            <m:sup>
              <m:r>
                <w:rPr>
                  <w:rFonts w:ascii="Cambria Math" w:eastAsiaTheme="minorEastAsia" w:hAnsi="Cambria Math" w:cs="Arial"/>
                </w:rPr>
                <m:t>N</m:t>
              </m:r>
            </m:sup>
            <m:e>
              <m:r>
                <w:rPr>
                  <w:rFonts w:ascii="Cambria Math" w:eastAsiaTheme="minorEastAsia" w:hAnsi="Cambria Math" w:cs="Arial"/>
                </w:rPr>
                <m:t>f</m:t>
              </m:r>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i</m:t>
                      </m:r>
                    </m:sub>
                  </m:sSub>
                </m:e>
              </m:d>
            </m:e>
          </m:nary>
        </m:oMath>
      </m:oMathPara>
    </w:p>
    <w:p w14:paraId="32D522D0" w14:textId="18761009" w:rsidR="000B3BA6" w:rsidRPr="000B3BA6" w:rsidRDefault="000B3BA6" w:rsidP="00B10B9D">
      <w:pPr>
        <w:spacing w:line="360" w:lineRule="auto"/>
        <w:jc w:val="both"/>
        <w:rPr>
          <w:rFonts w:asciiTheme="minorHAnsi" w:hAnsiTheme="minorHAnsi" w:cs="Arial"/>
          <w:lang w:val="es-MX" w:eastAsia="es-MX"/>
        </w:rPr>
      </w:pPr>
      <w:r w:rsidRPr="000B3BA6">
        <w:rPr>
          <w:rFonts w:asciiTheme="minorHAnsi" w:hAnsiTheme="minorHAnsi" w:cs="Arial"/>
          <w:lang w:val="es-MX" w:eastAsia="es-MX"/>
        </w:rPr>
        <w:t xml:space="preserve">A partir de las N simulaciones se calculan percentiles que representan escenarios pesimistas (p5), realistas (p50) y optimistas (p95), lo que permite cuantificar el riesgo y la dispersión asociados a los </w:t>
      </w:r>
      <w:r w:rsidR="00554C72">
        <w:rPr>
          <w:rFonts w:asciiTheme="minorHAnsi" w:hAnsiTheme="minorHAnsi" w:cs="Arial"/>
          <w:lang w:val="es-MX" w:eastAsia="es-MX"/>
        </w:rPr>
        <w:t>KPI’s</w:t>
      </w:r>
      <w:r w:rsidRPr="000B3BA6">
        <w:rPr>
          <w:rFonts w:asciiTheme="minorHAnsi" w:hAnsiTheme="minorHAnsi" w:cs="Arial"/>
          <w:lang w:val="es-MX" w:eastAsia="es-MX"/>
        </w:rPr>
        <w:t xml:space="preserve"> bajo distintas condiciones de operación (Vose, 2008).</w:t>
      </w:r>
    </w:p>
    <w:p w14:paraId="437A253C" w14:textId="77777777" w:rsidR="00020473" w:rsidRDefault="00020473" w:rsidP="00B10B9D">
      <w:pPr>
        <w:spacing w:line="360" w:lineRule="auto"/>
        <w:jc w:val="both"/>
        <w:rPr>
          <w:rFonts w:asciiTheme="minorHAnsi" w:hAnsiTheme="minorHAnsi" w:cs="Arial"/>
          <w:b/>
          <w:bCs/>
          <w:lang w:val="es-MX" w:eastAsia="es-MX"/>
        </w:rPr>
      </w:pPr>
    </w:p>
    <w:p w14:paraId="35A55C7B" w14:textId="7128C0D2" w:rsidR="000B3BA6" w:rsidRPr="000B3BA6" w:rsidRDefault="000B3BA6" w:rsidP="00B10B9D">
      <w:pPr>
        <w:spacing w:line="360" w:lineRule="auto"/>
        <w:jc w:val="both"/>
        <w:rPr>
          <w:rFonts w:asciiTheme="minorHAnsi" w:hAnsiTheme="minorHAnsi" w:cs="Arial"/>
          <w:lang w:val="es-MX" w:eastAsia="es-MX"/>
        </w:rPr>
      </w:pPr>
      <w:r w:rsidRPr="000B3BA6">
        <w:rPr>
          <w:rFonts w:asciiTheme="minorHAnsi" w:hAnsiTheme="minorHAnsi" w:cs="Arial"/>
          <w:b/>
          <w:bCs/>
          <w:lang w:val="es-MX" w:eastAsia="es-MX"/>
        </w:rPr>
        <w:t>Modelos SARIMA para series de tiempo</w:t>
      </w:r>
    </w:p>
    <w:p w14:paraId="23D9A923" w14:textId="16805345" w:rsidR="000B3BA6" w:rsidRPr="000B3BA6" w:rsidRDefault="000B3BA6" w:rsidP="00B10B9D">
      <w:pPr>
        <w:spacing w:line="360" w:lineRule="auto"/>
        <w:jc w:val="both"/>
        <w:rPr>
          <w:rFonts w:asciiTheme="minorHAnsi" w:hAnsiTheme="minorHAnsi" w:cs="Arial"/>
          <w:lang w:val="es-MX" w:eastAsia="es-MX"/>
        </w:rPr>
      </w:pPr>
      <w:r w:rsidRPr="000B3BA6">
        <w:rPr>
          <w:rFonts w:asciiTheme="minorHAnsi" w:hAnsiTheme="minorHAnsi" w:cs="Arial"/>
          <w:lang w:val="es-MX" w:eastAsia="es-MX"/>
        </w:rPr>
        <w:t xml:space="preserve">El modelo SARIMA (Seasonal AutoRegressive Integrated Moving Average) es un enfoque estadístico para el análisis y pronóstico de series de tiempo con patrones estacionales. Su estructura combina componentes de autorregresión (AR), diferenciación (I) y media móvil (MA), tanto en la componente regular como en la estacional, y se expresa mediante la notación SARIMA(p, d, q)(P, D, Q)[s]. El ajuste del modelo se realiza por máxima </w:t>
      </w:r>
      <w:r w:rsidRPr="000B3BA6">
        <w:rPr>
          <w:rFonts w:asciiTheme="minorHAnsi" w:hAnsiTheme="minorHAnsi" w:cs="Arial"/>
          <w:lang w:val="es-MX" w:eastAsia="es-MX"/>
        </w:rPr>
        <w:lastRenderedPageBreak/>
        <w:t>verosimilitud, y su calidad se evalúa mediante los criterios AIC y BIC</w:t>
      </w:r>
      <w:r w:rsidR="00020473">
        <w:rPr>
          <w:rFonts w:asciiTheme="minorHAnsi" w:hAnsiTheme="minorHAnsi" w:cs="Arial"/>
          <w:lang w:val="es-MX" w:eastAsia="es-MX"/>
        </w:rPr>
        <w:t xml:space="preserve">, </w:t>
      </w:r>
      <w:r w:rsidRPr="000B3BA6">
        <w:rPr>
          <w:rFonts w:asciiTheme="minorHAnsi" w:hAnsiTheme="minorHAnsi" w:cs="Arial"/>
          <w:lang w:val="es-MX" w:eastAsia="es-MX"/>
        </w:rPr>
        <w:t>donde valores más bajos indican mejor ajuste</w:t>
      </w:r>
      <w:r w:rsidR="00020473">
        <w:rPr>
          <w:rFonts w:asciiTheme="minorHAnsi" w:hAnsiTheme="minorHAnsi" w:cs="Arial"/>
          <w:lang w:val="es-MX" w:eastAsia="es-MX"/>
        </w:rPr>
        <w:t>,</w:t>
      </w:r>
      <w:r w:rsidRPr="000B3BA6">
        <w:rPr>
          <w:rFonts w:asciiTheme="minorHAnsi" w:hAnsiTheme="minorHAnsi" w:cs="Arial"/>
          <w:lang w:val="es-MX" w:eastAsia="es-MX"/>
        </w:rPr>
        <w:t xml:space="preserve"> y mediante pruebas sobre los residuos. La precisión del pronóstico se cuantifica con el error porcentual absoluto medio (MAPE):</w:t>
      </w:r>
    </w:p>
    <w:p w14:paraId="5137E5A7" w14:textId="77777777" w:rsidR="00020473" w:rsidRPr="00357A8A" w:rsidRDefault="00020473" w:rsidP="00B10B9D">
      <w:pPr>
        <w:spacing w:before="80" w:after="100" w:line="360" w:lineRule="auto"/>
      </w:pPr>
      <m:oMathPara>
        <m:oMath>
          <m:r>
            <w:rPr>
              <w:rFonts w:ascii="Cambria Math" w:hAnsi="Cambria Math"/>
            </w:rPr>
            <m:t>MAPE=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num>
                <m:den>
                  <m:sSub>
                    <m:sSubPr>
                      <m:ctrlPr>
                        <w:rPr>
                          <w:rFonts w:ascii="Cambria Math" w:hAnsi="Cambria Math"/>
                        </w:rPr>
                      </m:ctrlPr>
                    </m:sSubPr>
                    <m:e>
                      <m:r>
                        <w:rPr>
                          <w:rFonts w:ascii="Cambria Math" w:hAnsi="Cambria Math"/>
                        </w:rPr>
                        <m:t>Y</m:t>
                      </m:r>
                    </m:e>
                    <m:sub>
                      <m:r>
                        <w:rPr>
                          <w:rFonts w:ascii="Cambria Math" w:hAnsi="Cambria Math"/>
                        </w:rPr>
                        <m:t>t</m:t>
                      </m:r>
                    </m:sub>
                  </m:sSub>
                </m:den>
              </m:f>
              <m:r>
                <w:rPr>
                  <w:rFonts w:ascii="Cambria Math" w:hAnsi="Cambria Math"/>
                </w:rPr>
                <m:t>∣</m:t>
              </m:r>
            </m:e>
          </m:nary>
          <m:r>
            <w:rPr>
              <w:rFonts w:ascii="Cambria Math" w:hAnsi="Cambria Math"/>
            </w:rPr>
            <m:t>×100</m:t>
          </m:r>
        </m:oMath>
      </m:oMathPara>
    </w:p>
    <w:p w14:paraId="0A3558B5" w14:textId="77777777" w:rsidR="000B3BA6" w:rsidRDefault="000B3BA6" w:rsidP="00B10B9D">
      <w:pPr>
        <w:spacing w:line="360" w:lineRule="auto"/>
        <w:jc w:val="both"/>
        <w:rPr>
          <w:rFonts w:asciiTheme="minorHAnsi" w:hAnsiTheme="minorHAnsi" w:cs="Arial"/>
          <w:lang w:val="es-MX" w:eastAsia="es-MX"/>
        </w:rPr>
      </w:pPr>
      <w:r w:rsidRPr="000B3BA6">
        <w:rPr>
          <w:rFonts w:asciiTheme="minorHAnsi" w:hAnsiTheme="minorHAnsi" w:cs="Arial"/>
          <w:lang w:val="es-MX" w:eastAsia="es-MX"/>
        </w:rPr>
        <w:t>Este modelo resulta especialmente adecuado para datos de demanda de transporte, que exhiben ciclos semanales y anuales regulares (Box et al., 2015).</w:t>
      </w:r>
    </w:p>
    <w:p w14:paraId="32D6753D" w14:textId="77777777" w:rsidR="00020473" w:rsidRPr="000B3BA6" w:rsidRDefault="00020473" w:rsidP="00B10B9D">
      <w:pPr>
        <w:spacing w:line="360" w:lineRule="auto"/>
        <w:jc w:val="both"/>
        <w:rPr>
          <w:rFonts w:asciiTheme="minorHAnsi" w:hAnsiTheme="minorHAnsi" w:cs="Arial"/>
          <w:lang w:val="es-MX" w:eastAsia="es-MX"/>
        </w:rPr>
      </w:pPr>
    </w:p>
    <w:p w14:paraId="3B98D379" w14:textId="77777777" w:rsidR="000B3BA6" w:rsidRPr="000B3BA6" w:rsidRDefault="000B3BA6" w:rsidP="00B10B9D">
      <w:pPr>
        <w:spacing w:line="360" w:lineRule="auto"/>
        <w:jc w:val="both"/>
        <w:rPr>
          <w:rFonts w:asciiTheme="minorHAnsi" w:hAnsiTheme="minorHAnsi" w:cs="Arial"/>
          <w:lang w:val="es-MX" w:eastAsia="es-MX"/>
        </w:rPr>
      </w:pPr>
      <w:r w:rsidRPr="000B3BA6">
        <w:rPr>
          <w:rFonts w:asciiTheme="minorHAnsi" w:hAnsiTheme="minorHAnsi" w:cs="Arial"/>
          <w:b/>
          <w:bCs/>
          <w:lang w:val="es-MX" w:eastAsia="es-MX"/>
        </w:rPr>
        <w:t>Minimum Viable Data (MVD)</w:t>
      </w:r>
    </w:p>
    <w:p w14:paraId="70F599E0" w14:textId="77777777" w:rsidR="000B3BA6" w:rsidRPr="000B3BA6" w:rsidRDefault="000B3BA6" w:rsidP="00B10B9D">
      <w:pPr>
        <w:spacing w:line="360" w:lineRule="auto"/>
        <w:jc w:val="both"/>
        <w:rPr>
          <w:rFonts w:asciiTheme="minorHAnsi" w:hAnsiTheme="minorHAnsi" w:cs="Arial"/>
          <w:lang w:val="es-MX" w:eastAsia="es-MX"/>
        </w:rPr>
      </w:pPr>
      <w:r w:rsidRPr="000B3BA6">
        <w:rPr>
          <w:rFonts w:asciiTheme="minorHAnsi" w:hAnsiTheme="minorHAnsi" w:cs="Arial"/>
          <w:lang w:val="es-MX" w:eastAsia="es-MX"/>
        </w:rPr>
        <w:t>El concepto de Minimum Viable Data, derivado de la metodología Lean Startup, hace referencia al conjunto mínimo de variables que debe registrarse para que un sistema sea capaz de producir indicadores de desempeño confiables. Aplicado al diseño del sistema de captura para el Cliente 2, el principio operativo fue "captura mínima, valor máximo": cada campo del sistema debe justificar su existencia por el KPI o control que habilita, evitando la carga manual innecesaria y priorizando la trazabilidad y la auditoría de los datos.</w:t>
      </w:r>
    </w:p>
    <w:p w14:paraId="0C8809C1" w14:textId="77777777" w:rsidR="00CA7792" w:rsidRPr="000B3BA6" w:rsidRDefault="00CA7792" w:rsidP="00B10B9D">
      <w:pPr>
        <w:spacing w:line="360" w:lineRule="auto"/>
        <w:jc w:val="both"/>
        <w:rPr>
          <w:rFonts w:asciiTheme="minorHAnsi" w:hAnsiTheme="minorHAnsi" w:cs="Arial"/>
          <w:lang w:val="es-MX"/>
        </w:rPr>
      </w:pPr>
    </w:p>
    <w:p w14:paraId="6D18C8AE" w14:textId="77777777" w:rsidR="004642EA" w:rsidRDefault="004642EA" w:rsidP="00B10B9D">
      <w:pPr>
        <w:pStyle w:val="Ttulo3"/>
        <w:spacing w:line="360" w:lineRule="auto"/>
      </w:pPr>
      <w:bookmarkStart w:id="10" w:name="_Toc473558692"/>
      <w:r w:rsidRPr="00F02890">
        <w:t>2.2. Planeación y seguimie</w:t>
      </w:r>
      <w:r w:rsidR="00486BDB" w:rsidRPr="00F02890">
        <w:t>nto del proyecto</w:t>
      </w:r>
      <w:bookmarkEnd w:id="10"/>
    </w:p>
    <w:p w14:paraId="0802B43F" w14:textId="77777777" w:rsidR="00723705" w:rsidRPr="00723705" w:rsidRDefault="00723705" w:rsidP="00B10B9D">
      <w:pPr>
        <w:spacing w:line="360" w:lineRule="auto"/>
      </w:pPr>
    </w:p>
    <w:p w14:paraId="2480BE87" w14:textId="376DD681" w:rsidR="00722034" w:rsidRPr="006D79E5" w:rsidRDefault="00722034" w:rsidP="007839DF">
      <w:pPr>
        <w:pStyle w:val="Prrafodelista"/>
        <w:numPr>
          <w:ilvl w:val="0"/>
          <w:numId w:val="3"/>
        </w:numPr>
        <w:spacing w:after="0" w:line="360" w:lineRule="auto"/>
        <w:jc w:val="both"/>
        <w:rPr>
          <w:rFonts w:asciiTheme="minorHAnsi" w:hAnsiTheme="minorHAnsi" w:cs="Arial"/>
          <w:sz w:val="24"/>
          <w:szCs w:val="24"/>
        </w:rPr>
      </w:pPr>
      <w:r w:rsidRPr="006D79E5">
        <w:rPr>
          <w:rFonts w:asciiTheme="minorHAnsi" w:hAnsiTheme="minorHAnsi" w:cs="Arial"/>
          <w:b/>
          <w:bCs/>
          <w:sz w:val="24"/>
          <w:szCs w:val="24"/>
        </w:rPr>
        <w:t>Descripción del proyecto</w:t>
      </w:r>
    </w:p>
    <w:p w14:paraId="7A1A1496" w14:textId="77777777" w:rsidR="00722034"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sz w:val="24"/>
          <w:szCs w:val="24"/>
        </w:rPr>
        <w:t>La propuesta de solución se divide en dos frentes paralelos, uno por cada cliente, con lógicas de intervención distintas según la disponibilidad de datos.</w:t>
      </w:r>
    </w:p>
    <w:p w14:paraId="32760B1A" w14:textId="77777777" w:rsidR="00722034" w:rsidRPr="006D79E5" w:rsidRDefault="00722034" w:rsidP="00B10B9D">
      <w:pPr>
        <w:pStyle w:val="Prrafodelista"/>
        <w:spacing w:after="0" w:line="360" w:lineRule="auto"/>
        <w:ind w:left="0"/>
        <w:jc w:val="both"/>
        <w:rPr>
          <w:rFonts w:asciiTheme="minorHAnsi" w:hAnsiTheme="minorHAnsi" w:cs="Arial"/>
          <w:sz w:val="24"/>
          <w:szCs w:val="24"/>
        </w:rPr>
      </w:pPr>
    </w:p>
    <w:p w14:paraId="5594ACA3" w14:textId="70A0440C" w:rsidR="00722034"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Para el Cliente 1, que contaba con un acervo histórico de información operativa y financiera desde 2021, se desarrolló un modelo económico-operativo reproducible con incertidumbre explícita. La solución comprende: construcción de un pipeline de extracción, transformación y carga (ETL) de datos; elaboración de un diccionario de datos y reporte de calidad; definición operativa de los tipos de kilómetro; cálculo auditable de los KPI’s de ingreso y costo por kilómetro (IPK y CPK); modelado de variables estocásticas mediante ajuste de </w:t>
      </w:r>
      <w:r w:rsidRPr="006D79E5">
        <w:rPr>
          <w:rFonts w:asciiTheme="minorHAnsi" w:hAnsiTheme="minorHAnsi" w:cs="Arial"/>
          <w:sz w:val="24"/>
          <w:szCs w:val="24"/>
        </w:rPr>
        <w:lastRenderedPageBreak/>
        <w:t xml:space="preserve">distribuciones de probabilidad y simulación </w:t>
      </w:r>
      <w:r w:rsidR="00554C72" w:rsidRPr="006D79E5">
        <w:rPr>
          <w:rFonts w:asciiTheme="minorHAnsi" w:hAnsiTheme="minorHAnsi" w:cs="Arial"/>
          <w:sz w:val="24"/>
          <w:szCs w:val="24"/>
        </w:rPr>
        <w:t>Monte Carlo</w:t>
      </w:r>
      <w:r w:rsidRPr="006D79E5">
        <w:rPr>
          <w:rFonts w:asciiTheme="minorHAnsi" w:hAnsiTheme="minorHAnsi" w:cs="Arial"/>
          <w:sz w:val="24"/>
          <w:szCs w:val="24"/>
        </w:rPr>
        <w:t>; análisis de series de tiempo con modelos SARIMA para identificar tendencias y estacionalidades; y desarrollo de un dashboard interactivo en Streamlit que comunica los resultados de forma ejecutiva y accesible para perfiles no técnicos.</w:t>
      </w:r>
    </w:p>
    <w:p w14:paraId="55E50F2E" w14:textId="77777777" w:rsidR="00722034" w:rsidRPr="006D79E5" w:rsidRDefault="00722034" w:rsidP="00B10B9D">
      <w:pPr>
        <w:pStyle w:val="Prrafodelista"/>
        <w:spacing w:after="0" w:line="360" w:lineRule="auto"/>
        <w:ind w:left="0"/>
        <w:jc w:val="both"/>
        <w:rPr>
          <w:rFonts w:asciiTheme="minorHAnsi" w:hAnsiTheme="minorHAnsi" w:cs="Arial"/>
          <w:sz w:val="24"/>
          <w:szCs w:val="24"/>
        </w:rPr>
      </w:pPr>
    </w:p>
    <w:p w14:paraId="43AFC3A7" w14:textId="5326A7AD" w:rsidR="00722034"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sz w:val="24"/>
          <w:szCs w:val="24"/>
        </w:rPr>
        <w:t>Para el Cliente 2, que no contaba con ningún sistema de registro estructurado, el reto fue de diseño más que de análisis. La solución consiste en la definición del Minimum Viable Data (MVD), el conjunto mínimo de variables que deben registrarse para habilitar el cálculo de KPI’s confiables; el diseño del flujo operativo de captura que especifica quién registra cada dato, cuándo y con qué validaciones; y el desarrollo de una interfaz de gestión de flota con módulos de Unidades, Kilómetros, Ingresos, Egresos y KPI’s, orientada a transformar datos dispersos en indicadores de desempeño automáticos y auditables.</w:t>
      </w:r>
    </w:p>
    <w:p w14:paraId="28F9D3EF" w14:textId="77777777" w:rsidR="00722034" w:rsidRPr="006D79E5" w:rsidRDefault="00722034" w:rsidP="00B10B9D">
      <w:pPr>
        <w:pStyle w:val="Prrafodelista"/>
        <w:spacing w:after="0" w:line="360" w:lineRule="auto"/>
        <w:ind w:left="0"/>
        <w:jc w:val="both"/>
        <w:rPr>
          <w:rFonts w:asciiTheme="minorHAnsi" w:hAnsiTheme="minorHAnsi" w:cs="Arial"/>
          <w:sz w:val="24"/>
          <w:szCs w:val="24"/>
        </w:rPr>
      </w:pPr>
    </w:p>
    <w:p w14:paraId="372E346A" w14:textId="6AC992DA" w:rsidR="00722034"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sz w:val="24"/>
          <w:szCs w:val="24"/>
        </w:rPr>
        <w:t>Las herramientas tecnológicas empleadas fueron Python (pandas, numpy) para extracción y transformación de datos, Jupyter Notebook para exploración y validación, Streamlit para el dashboard del Cliente 1, y un prototipo funcional de interfaz para el Cliente 2 utilizando servicios de AWS</w:t>
      </w:r>
      <w:r w:rsidR="00723705" w:rsidRPr="006D79E5">
        <w:rPr>
          <w:rFonts w:asciiTheme="minorHAnsi" w:hAnsiTheme="minorHAnsi" w:cs="Arial"/>
          <w:sz w:val="24"/>
          <w:szCs w:val="24"/>
        </w:rPr>
        <w:t>.</w:t>
      </w:r>
    </w:p>
    <w:p w14:paraId="48F1C0B9" w14:textId="1A57B067" w:rsidR="00722034" w:rsidRPr="006D79E5" w:rsidRDefault="00722034" w:rsidP="00B10B9D">
      <w:pPr>
        <w:pStyle w:val="Prrafodelista"/>
        <w:spacing w:after="0" w:line="360" w:lineRule="auto"/>
        <w:ind w:left="0"/>
        <w:jc w:val="both"/>
        <w:rPr>
          <w:rFonts w:asciiTheme="minorHAnsi" w:hAnsiTheme="minorHAnsi" w:cs="Arial"/>
          <w:sz w:val="24"/>
          <w:szCs w:val="24"/>
        </w:rPr>
      </w:pPr>
    </w:p>
    <w:p w14:paraId="7D7B57FD" w14:textId="77777777" w:rsidR="00722034"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b/>
          <w:bCs/>
          <w:sz w:val="24"/>
          <w:szCs w:val="24"/>
        </w:rPr>
        <w:t>Plan de trabajo</w:t>
      </w:r>
    </w:p>
    <w:p w14:paraId="0813EA15" w14:textId="28B3E347" w:rsidR="00722034"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sz w:val="24"/>
          <w:szCs w:val="24"/>
        </w:rPr>
        <w:t>El proyecto se desarrolló a lo largo de 16 semanas con cinco entregas parciales, una sesión de asesoría semanal, una sesión de retroalimentación y una presentación final. El equipo estuvo conformado por cuatro integrantes que dividieron responsabilidades por cliente y por área técnica (datos, modelado, visualización e interfaz).</w:t>
      </w:r>
    </w:p>
    <w:p w14:paraId="61DEBC58" w14:textId="77777777" w:rsidR="006D79E5" w:rsidRDefault="00722034" w:rsidP="006D79E5">
      <w:pPr>
        <w:pStyle w:val="BodySmall"/>
        <w:spacing w:line="360" w:lineRule="auto"/>
        <w:jc w:val="center"/>
        <w:rPr>
          <w:sz w:val="24"/>
          <w:szCs w:val="24"/>
          <w:lang w:val="es-MX"/>
        </w:rPr>
      </w:pPr>
      <w:r w:rsidRPr="006D79E5">
        <w:rPr>
          <w:noProof/>
          <w:sz w:val="24"/>
          <w:szCs w:val="24"/>
        </w:rPr>
        <w:lastRenderedPageBreak/>
        <w:drawing>
          <wp:inline distT="0" distB="0" distL="0" distR="0" wp14:anchorId="18DAA50E" wp14:editId="20A5B209">
            <wp:extent cx="3568700" cy="2501431"/>
            <wp:effectExtent l="0" t="0" r="0" b="0"/>
            <wp:docPr id="2090088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8406" name=""/>
                    <pic:cNvPicPr/>
                  </pic:nvPicPr>
                  <pic:blipFill>
                    <a:blip r:embed="rId12"/>
                    <a:stretch>
                      <a:fillRect/>
                    </a:stretch>
                  </pic:blipFill>
                  <pic:spPr>
                    <a:xfrm>
                      <a:off x="0" y="0"/>
                      <a:ext cx="3616358" cy="2534836"/>
                    </a:xfrm>
                    <a:prstGeom prst="rect">
                      <a:avLst/>
                    </a:prstGeom>
                  </pic:spPr>
                </pic:pic>
              </a:graphicData>
            </a:graphic>
          </wp:inline>
        </w:drawing>
      </w:r>
      <w:r w:rsidR="009E5C2D" w:rsidRPr="006D79E5">
        <w:rPr>
          <w:sz w:val="24"/>
          <w:szCs w:val="24"/>
          <w:lang w:val="es-MX"/>
        </w:rPr>
        <w:t xml:space="preserve"> </w:t>
      </w:r>
    </w:p>
    <w:p w14:paraId="6D6755B7" w14:textId="4CC94EBE" w:rsidR="00722034" w:rsidRPr="006D79E5" w:rsidRDefault="009E5C2D" w:rsidP="006D79E5">
      <w:pPr>
        <w:pStyle w:val="BodySmall"/>
        <w:spacing w:line="360" w:lineRule="auto"/>
        <w:jc w:val="center"/>
        <w:rPr>
          <w:sz w:val="24"/>
          <w:szCs w:val="24"/>
          <w:lang w:val="es-MX"/>
        </w:rPr>
      </w:pPr>
      <w:r w:rsidRPr="006D79E5">
        <w:rPr>
          <w:b/>
          <w:bCs/>
          <w:szCs w:val="20"/>
          <w:lang w:val="es-MX"/>
        </w:rPr>
        <w:t>Figura 1</w:t>
      </w:r>
      <w:r w:rsidRPr="006D79E5">
        <w:rPr>
          <w:szCs w:val="20"/>
          <w:lang w:val="es-MX"/>
        </w:rPr>
        <w:t xml:space="preserve">. </w:t>
      </w:r>
      <w:r w:rsidRPr="006D79E5">
        <w:rPr>
          <w:i/>
          <w:iCs/>
          <w:szCs w:val="20"/>
          <w:lang w:val="es-MX"/>
        </w:rPr>
        <w:t>Calendario de planeación PAP primavera 2026.</w:t>
      </w:r>
    </w:p>
    <w:p w14:paraId="2EEA6FEC" w14:textId="77777777" w:rsidR="009E5C2D" w:rsidRPr="006D79E5" w:rsidRDefault="009E5C2D" w:rsidP="00B10B9D">
      <w:pPr>
        <w:pStyle w:val="Prrafodelista"/>
        <w:spacing w:after="0" w:line="360" w:lineRule="auto"/>
        <w:ind w:left="0"/>
        <w:jc w:val="both"/>
        <w:rPr>
          <w:rFonts w:asciiTheme="minorHAnsi" w:hAnsiTheme="minorHAnsi" w:cs="Arial"/>
          <w:sz w:val="24"/>
          <w:szCs w:val="24"/>
        </w:rPr>
      </w:pPr>
    </w:p>
    <w:p w14:paraId="305050FB" w14:textId="104B2C2D" w:rsidR="00722034"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sz w:val="24"/>
          <w:szCs w:val="24"/>
        </w:rPr>
        <w:t>Las fechas y contenidos de cada entrega fueron los siguientes:</w:t>
      </w:r>
    </w:p>
    <w:p w14:paraId="143F7EA2" w14:textId="5562E7FA" w:rsidR="00722034"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b/>
          <w:bCs/>
          <w:sz w:val="24"/>
          <w:szCs w:val="24"/>
        </w:rPr>
        <w:t>Entrega 1 — 07 de febrero de 2026.</w:t>
      </w:r>
      <w:r w:rsidRPr="006D79E5">
        <w:rPr>
          <w:rFonts w:asciiTheme="minorHAnsi" w:hAnsiTheme="minorHAnsi" w:cs="Arial"/>
          <w:sz w:val="24"/>
          <w:szCs w:val="24"/>
        </w:rPr>
        <w:t xml:space="preserve"> Arranque y definición. Se estableció el alcance definitivo del proyecto, las definiciones operativas de los tipos de kilómetro, la lista final de </w:t>
      </w:r>
      <w:r w:rsidR="00554C72" w:rsidRPr="006D79E5">
        <w:rPr>
          <w:rFonts w:asciiTheme="minorHAnsi" w:hAnsiTheme="minorHAnsi" w:cs="Arial"/>
          <w:sz w:val="24"/>
          <w:szCs w:val="24"/>
        </w:rPr>
        <w:t>KPI’s</w:t>
      </w:r>
      <w:r w:rsidRPr="006D79E5">
        <w:rPr>
          <w:rFonts w:asciiTheme="minorHAnsi" w:hAnsiTheme="minorHAnsi" w:cs="Arial"/>
          <w:sz w:val="24"/>
          <w:szCs w:val="24"/>
        </w:rPr>
        <w:t xml:space="preserve"> con fórmulas y unidades, el inventario de datos del Cliente 1 con sus fuentes, disponibilidad y faltantes, la matriz de riesgos y supuestos, y el MVD inicial para el Cliente 2 con el alcance del sistema de captura.</w:t>
      </w:r>
    </w:p>
    <w:p w14:paraId="5E1A237B" w14:textId="77777777" w:rsidR="009E5C2D" w:rsidRPr="006D79E5" w:rsidRDefault="009E5C2D" w:rsidP="00B10B9D">
      <w:pPr>
        <w:pStyle w:val="Prrafodelista"/>
        <w:spacing w:after="0" w:line="360" w:lineRule="auto"/>
        <w:ind w:left="0"/>
        <w:jc w:val="both"/>
        <w:rPr>
          <w:rFonts w:asciiTheme="minorHAnsi" w:hAnsiTheme="minorHAnsi" w:cs="Arial"/>
          <w:sz w:val="24"/>
          <w:szCs w:val="24"/>
        </w:rPr>
      </w:pPr>
    </w:p>
    <w:p w14:paraId="62E9D156" w14:textId="5F3FD461" w:rsidR="00722034"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b/>
          <w:bCs/>
          <w:sz w:val="24"/>
          <w:szCs w:val="24"/>
        </w:rPr>
        <w:t>Entrega 2 — 28 de febrero de 2026.</w:t>
      </w:r>
      <w:r w:rsidRPr="006D79E5">
        <w:rPr>
          <w:rFonts w:asciiTheme="minorHAnsi" w:hAnsiTheme="minorHAnsi" w:cs="Arial"/>
          <w:sz w:val="24"/>
          <w:szCs w:val="24"/>
        </w:rPr>
        <w:t xml:space="preserve"> Pipeline de datos y primeros </w:t>
      </w:r>
      <w:r w:rsidR="00554C72" w:rsidRPr="006D79E5">
        <w:rPr>
          <w:rFonts w:asciiTheme="minorHAnsi" w:hAnsiTheme="minorHAnsi" w:cs="Arial"/>
          <w:sz w:val="24"/>
          <w:szCs w:val="24"/>
        </w:rPr>
        <w:t>KPI’s</w:t>
      </w:r>
      <w:r w:rsidRPr="006D79E5">
        <w:rPr>
          <w:rFonts w:asciiTheme="minorHAnsi" w:hAnsiTheme="minorHAnsi" w:cs="Arial"/>
          <w:sz w:val="24"/>
          <w:szCs w:val="24"/>
        </w:rPr>
        <w:t>. Se entregó el ETL reproducible con scripts documentados, el diccionario de datos y llaves del Cliente 1, el reporte de calidad de datos (faltantes, duplicados y coherencia), el primer cálculo de kilómetros por categoría e IPK preliminar con validaciones de consistenci</w:t>
      </w:r>
      <w:r w:rsidR="009E5C2D" w:rsidRPr="006D79E5">
        <w:rPr>
          <w:rFonts w:asciiTheme="minorHAnsi" w:hAnsiTheme="minorHAnsi" w:cs="Arial"/>
          <w:sz w:val="24"/>
          <w:szCs w:val="24"/>
        </w:rPr>
        <w:t>a</w:t>
      </w:r>
      <w:r w:rsidRPr="006D79E5">
        <w:rPr>
          <w:rFonts w:asciiTheme="minorHAnsi" w:hAnsiTheme="minorHAnsi" w:cs="Arial"/>
          <w:sz w:val="24"/>
          <w:szCs w:val="24"/>
        </w:rPr>
        <w:t>, un CPK preliminar con la primera regla de asignación de costos documentada, y l</w:t>
      </w:r>
      <w:r w:rsidR="009E5C2D" w:rsidRPr="006D79E5">
        <w:rPr>
          <w:rFonts w:asciiTheme="minorHAnsi" w:hAnsiTheme="minorHAnsi" w:cs="Arial"/>
          <w:sz w:val="24"/>
          <w:szCs w:val="24"/>
        </w:rPr>
        <w:t>a estructura, diseño y funcionalidad de primera versión (</w:t>
      </w:r>
      <w:r w:rsidRPr="006D79E5">
        <w:rPr>
          <w:rFonts w:asciiTheme="minorHAnsi" w:hAnsiTheme="minorHAnsi" w:cs="Arial"/>
          <w:sz w:val="24"/>
          <w:szCs w:val="24"/>
        </w:rPr>
        <w:t>v1</w:t>
      </w:r>
      <w:r w:rsidR="009E5C2D" w:rsidRPr="006D79E5">
        <w:rPr>
          <w:rFonts w:asciiTheme="minorHAnsi" w:hAnsiTheme="minorHAnsi" w:cs="Arial"/>
          <w:sz w:val="24"/>
          <w:szCs w:val="24"/>
        </w:rPr>
        <w:t>)</w:t>
      </w:r>
      <w:r w:rsidRPr="006D79E5">
        <w:rPr>
          <w:rFonts w:asciiTheme="minorHAnsi" w:hAnsiTheme="minorHAnsi" w:cs="Arial"/>
          <w:sz w:val="24"/>
          <w:szCs w:val="24"/>
        </w:rPr>
        <w:t xml:space="preserve"> de la interfaz del Cliente 2 con el catálogo de entidades y las reglas de validación iniciales.</w:t>
      </w:r>
    </w:p>
    <w:p w14:paraId="7BE70DED" w14:textId="77777777" w:rsidR="009E5C2D" w:rsidRPr="006D79E5" w:rsidRDefault="009E5C2D" w:rsidP="00B10B9D">
      <w:pPr>
        <w:pStyle w:val="Prrafodelista"/>
        <w:spacing w:after="0" w:line="360" w:lineRule="auto"/>
        <w:ind w:left="0"/>
        <w:jc w:val="both"/>
        <w:rPr>
          <w:rFonts w:asciiTheme="minorHAnsi" w:hAnsiTheme="minorHAnsi" w:cs="Arial"/>
          <w:sz w:val="24"/>
          <w:szCs w:val="24"/>
        </w:rPr>
      </w:pPr>
    </w:p>
    <w:p w14:paraId="3F10AAD5" w14:textId="760D31F1" w:rsidR="00722034"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b/>
          <w:bCs/>
          <w:sz w:val="24"/>
          <w:szCs w:val="24"/>
        </w:rPr>
        <w:t>Entrega 3 — 2</w:t>
      </w:r>
      <w:r w:rsidR="009E5C2D" w:rsidRPr="006D79E5">
        <w:rPr>
          <w:rFonts w:asciiTheme="minorHAnsi" w:hAnsiTheme="minorHAnsi" w:cs="Arial"/>
          <w:b/>
          <w:bCs/>
          <w:sz w:val="24"/>
          <w:szCs w:val="24"/>
        </w:rPr>
        <w:t>1</w:t>
      </w:r>
      <w:r w:rsidRPr="006D79E5">
        <w:rPr>
          <w:rFonts w:asciiTheme="minorHAnsi" w:hAnsiTheme="minorHAnsi" w:cs="Arial"/>
          <w:b/>
          <w:bCs/>
          <w:sz w:val="24"/>
          <w:szCs w:val="24"/>
        </w:rPr>
        <w:t xml:space="preserve"> de marzo de 2026.</w:t>
      </w:r>
      <w:r w:rsidRPr="006D79E5">
        <w:rPr>
          <w:rFonts w:asciiTheme="minorHAnsi" w:hAnsiTheme="minorHAnsi" w:cs="Arial"/>
          <w:sz w:val="24"/>
          <w:szCs w:val="24"/>
        </w:rPr>
        <w:t xml:space="preserve"> Modelo de costos e incertidumbre. Se presentó el sistema de costos propuesto con categorías, asignación y prorrateos justificados; el modelo </w:t>
      </w:r>
      <w:r w:rsidRPr="006D79E5">
        <w:rPr>
          <w:rFonts w:asciiTheme="minorHAnsi" w:hAnsiTheme="minorHAnsi" w:cs="Arial"/>
          <w:sz w:val="24"/>
          <w:szCs w:val="24"/>
        </w:rPr>
        <w:lastRenderedPageBreak/>
        <w:t>base determinista completo de IPK y CPK por categoría; la implementación del modelo de incertidumbre con distribuciones de probabilidad ajustadas y supuestos documentados; los resultados con percentiles p</w:t>
      </w:r>
      <w:r w:rsidR="009E5C2D" w:rsidRPr="006D79E5">
        <w:rPr>
          <w:rFonts w:asciiTheme="minorHAnsi" w:hAnsiTheme="minorHAnsi" w:cs="Arial"/>
          <w:sz w:val="24"/>
          <w:szCs w:val="24"/>
        </w:rPr>
        <w:t>5</w:t>
      </w:r>
      <w:r w:rsidRPr="006D79E5">
        <w:rPr>
          <w:rFonts w:asciiTheme="minorHAnsi" w:hAnsiTheme="minorHAnsi" w:cs="Arial"/>
          <w:sz w:val="24"/>
          <w:szCs w:val="24"/>
        </w:rPr>
        <w:t>, p50 y p9</w:t>
      </w:r>
      <w:r w:rsidR="009E5C2D" w:rsidRPr="006D79E5">
        <w:rPr>
          <w:rFonts w:asciiTheme="minorHAnsi" w:hAnsiTheme="minorHAnsi" w:cs="Arial"/>
          <w:sz w:val="24"/>
          <w:szCs w:val="24"/>
        </w:rPr>
        <w:t>5</w:t>
      </w:r>
      <w:r w:rsidRPr="006D79E5">
        <w:rPr>
          <w:rFonts w:asciiTheme="minorHAnsi" w:hAnsiTheme="minorHAnsi" w:cs="Arial"/>
          <w:sz w:val="24"/>
          <w:szCs w:val="24"/>
        </w:rPr>
        <w:t>; el análisis de sensibilidad con las</w:t>
      </w:r>
      <w:r w:rsidR="009E5C2D" w:rsidRPr="006D79E5">
        <w:rPr>
          <w:rFonts w:asciiTheme="minorHAnsi" w:hAnsiTheme="minorHAnsi" w:cs="Arial"/>
          <w:sz w:val="24"/>
          <w:szCs w:val="24"/>
        </w:rPr>
        <w:t xml:space="preserve"> </w:t>
      </w:r>
      <w:r w:rsidRPr="006D79E5">
        <w:rPr>
          <w:rFonts w:asciiTheme="minorHAnsi" w:hAnsiTheme="minorHAnsi" w:cs="Arial"/>
          <w:sz w:val="24"/>
          <w:szCs w:val="24"/>
        </w:rPr>
        <w:t xml:space="preserve">variables que mayor variación generan en los </w:t>
      </w:r>
      <w:r w:rsidR="009E5C2D" w:rsidRPr="006D79E5">
        <w:rPr>
          <w:rFonts w:asciiTheme="minorHAnsi" w:hAnsiTheme="minorHAnsi" w:cs="Arial"/>
          <w:sz w:val="24"/>
          <w:szCs w:val="24"/>
        </w:rPr>
        <w:t>KPI’s</w:t>
      </w:r>
      <w:r w:rsidRPr="006D79E5">
        <w:rPr>
          <w:rFonts w:asciiTheme="minorHAnsi" w:hAnsiTheme="minorHAnsi" w:cs="Arial"/>
          <w:sz w:val="24"/>
          <w:szCs w:val="24"/>
        </w:rPr>
        <w:t>; y el prototipo navegable del flujo completo de captura</w:t>
      </w:r>
      <w:r w:rsidR="009E5C2D" w:rsidRPr="006D79E5">
        <w:rPr>
          <w:rFonts w:asciiTheme="minorHAnsi" w:hAnsiTheme="minorHAnsi" w:cs="Arial"/>
          <w:sz w:val="24"/>
          <w:szCs w:val="24"/>
        </w:rPr>
        <w:t xml:space="preserve"> del Cliente 2.</w:t>
      </w:r>
    </w:p>
    <w:p w14:paraId="42B7BC94" w14:textId="77777777" w:rsidR="009E5C2D" w:rsidRPr="006D79E5" w:rsidRDefault="009E5C2D" w:rsidP="00B10B9D">
      <w:pPr>
        <w:pStyle w:val="Prrafodelista"/>
        <w:spacing w:after="0" w:line="360" w:lineRule="auto"/>
        <w:ind w:left="0"/>
        <w:jc w:val="both"/>
        <w:rPr>
          <w:rFonts w:asciiTheme="minorHAnsi" w:hAnsiTheme="minorHAnsi" w:cs="Arial"/>
          <w:sz w:val="24"/>
          <w:szCs w:val="24"/>
        </w:rPr>
      </w:pPr>
    </w:p>
    <w:p w14:paraId="7D767801" w14:textId="1D302F95" w:rsidR="00722034"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b/>
          <w:bCs/>
          <w:sz w:val="24"/>
          <w:szCs w:val="24"/>
        </w:rPr>
        <w:t>Entrega 4 — 18 de abril de 2026.</w:t>
      </w:r>
      <w:r w:rsidRPr="006D79E5">
        <w:rPr>
          <w:rFonts w:asciiTheme="minorHAnsi" w:hAnsiTheme="minorHAnsi" w:cs="Arial"/>
          <w:sz w:val="24"/>
          <w:szCs w:val="24"/>
        </w:rPr>
        <w:t xml:space="preserve"> Insights ejecutivos y tablero. Se convirtió el modelo en un producto de consultoría, presentando los hallazgos clave en lenguaje ejecutivo, comparativos por periodo, el tablero funcional en Streamlit con </w:t>
      </w:r>
      <w:r w:rsidR="00554C72" w:rsidRPr="006D79E5">
        <w:rPr>
          <w:rFonts w:asciiTheme="minorHAnsi" w:hAnsiTheme="minorHAnsi" w:cs="Arial"/>
          <w:sz w:val="24"/>
          <w:szCs w:val="24"/>
        </w:rPr>
        <w:t>KPI’s</w:t>
      </w:r>
      <w:r w:rsidRPr="006D79E5">
        <w:rPr>
          <w:rFonts w:asciiTheme="minorHAnsi" w:hAnsiTheme="minorHAnsi" w:cs="Arial"/>
          <w:sz w:val="24"/>
          <w:szCs w:val="24"/>
        </w:rPr>
        <w:t xml:space="preserve"> y rangos de incertidumbre, recomendaciones operativas basadas en datos, y la especificación técnica priorizada del Cliente 2 con </w:t>
      </w:r>
      <w:r w:rsidR="009E5C2D" w:rsidRPr="006D79E5">
        <w:rPr>
          <w:rFonts w:asciiTheme="minorHAnsi" w:hAnsiTheme="minorHAnsi" w:cs="Arial"/>
          <w:sz w:val="24"/>
          <w:szCs w:val="24"/>
        </w:rPr>
        <w:t>estructura</w:t>
      </w:r>
      <w:r w:rsidRPr="006D79E5">
        <w:rPr>
          <w:rFonts w:asciiTheme="minorHAnsi" w:hAnsiTheme="minorHAnsi" w:cs="Arial"/>
          <w:sz w:val="24"/>
          <w:szCs w:val="24"/>
        </w:rPr>
        <w:t xml:space="preserve"> v2, backlog de desarrollo y propuesta de</w:t>
      </w:r>
      <w:r w:rsidR="009E5C2D" w:rsidRPr="006D79E5">
        <w:rPr>
          <w:rFonts w:asciiTheme="minorHAnsi" w:hAnsiTheme="minorHAnsi" w:cs="Arial"/>
          <w:sz w:val="24"/>
          <w:szCs w:val="24"/>
        </w:rPr>
        <w:t xml:space="preserve"> manual de usuario</w:t>
      </w:r>
      <w:r w:rsidRPr="006D79E5">
        <w:rPr>
          <w:rFonts w:asciiTheme="minorHAnsi" w:hAnsiTheme="minorHAnsi" w:cs="Arial"/>
          <w:sz w:val="24"/>
          <w:szCs w:val="24"/>
        </w:rPr>
        <w:t>.</w:t>
      </w:r>
    </w:p>
    <w:p w14:paraId="38BE9802" w14:textId="77777777" w:rsidR="009E5C2D" w:rsidRPr="006D79E5" w:rsidRDefault="009E5C2D" w:rsidP="00B10B9D">
      <w:pPr>
        <w:pStyle w:val="Prrafodelista"/>
        <w:spacing w:after="0" w:line="360" w:lineRule="auto"/>
        <w:ind w:left="0"/>
        <w:jc w:val="both"/>
        <w:rPr>
          <w:rFonts w:asciiTheme="minorHAnsi" w:hAnsiTheme="minorHAnsi" w:cs="Arial"/>
          <w:sz w:val="24"/>
          <w:szCs w:val="24"/>
        </w:rPr>
      </w:pPr>
    </w:p>
    <w:p w14:paraId="44E6BB45" w14:textId="3941548A" w:rsidR="00722034"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b/>
          <w:bCs/>
          <w:sz w:val="24"/>
          <w:szCs w:val="24"/>
        </w:rPr>
        <w:t>Entrega 5 — 02 de mayo de 2026.</w:t>
      </w:r>
      <w:r w:rsidRPr="006D79E5">
        <w:rPr>
          <w:rFonts w:asciiTheme="minorHAnsi" w:hAnsiTheme="minorHAnsi" w:cs="Arial"/>
          <w:sz w:val="24"/>
          <w:szCs w:val="24"/>
        </w:rPr>
        <w:t xml:space="preserve"> Cierre. Se entregaron los </w:t>
      </w:r>
      <w:r w:rsidR="00554C72" w:rsidRPr="006D79E5">
        <w:rPr>
          <w:rFonts w:asciiTheme="minorHAnsi" w:hAnsiTheme="minorHAnsi" w:cs="Arial"/>
          <w:sz w:val="24"/>
          <w:szCs w:val="24"/>
        </w:rPr>
        <w:t>KPI’s</w:t>
      </w:r>
      <w:r w:rsidRPr="006D79E5">
        <w:rPr>
          <w:rFonts w:asciiTheme="minorHAnsi" w:hAnsiTheme="minorHAnsi" w:cs="Arial"/>
          <w:sz w:val="24"/>
          <w:szCs w:val="24"/>
        </w:rPr>
        <w:t xml:space="preserve"> finales del Cliente 1 con validación y trazabilidad completa, la narrativa ejecutiva de incertidumbre con percentiles y sensibilidad, el tablero final con guía de lectura, y la especificación final del Cliente 2 con el MVD definitivo, prototipo completo, reglas de negocio y </w:t>
      </w:r>
      <w:r w:rsidR="009E5C2D" w:rsidRPr="006D79E5">
        <w:rPr>
          <w:rFonts w:asciiTheme="minorHAnsi" w:hAnsiTheme="minorHAnsi" w:cs="Arial"/>
          <w:sz w:val="24"/>
          <w:szCs w:val="24"/>
        </w:rPr>
        <w:t>manual de usuario</w:t>
      </w:r>
      <w:r w:rsidRPr="006D79E5">
        <w:rPr>
          <w:rFonts w:asciiTheme="minorHAnsi" w:hAnsiTheme="minorHAnsi" w:cs="Arial"/>
          <w:sz w:val="24"/>
          <w:szCs w:val="24"/>
        </w:rPr>
        <w:t>.</w:t>
      </w:r>
    </w:p>
    <w:p w14:paraId="7D957D11" w14:textId="77777777" w:rsidR="009E5C2D" w:rsidRPr="006D79E5" w:rsidRDefault="009E5C2D" w:rsidP="00B10B9D">
      <w:pPr>
        <w:pStyle w:val="Prrafodelista"/>
        <w:spacing w:after="0" w:line="360" w:lineRule="auto"/>
        <w:ind w:left="0"/>
        <w:jc w:val="both"/>
        <w:rPr>
          <w:rFonts w:asciiTheme="minorHAnsi" w:hAnsiTheme="minorHAnsi" w:cs="Arial"/>
          <w:b/>
          <w:bCs/>
          <w:sz w:val="24"/>
          <w:szCs w:val="24"/>
        </w:rPr>
      </w:pPr>
    </w:p>
    <w:p w14:paraId="62AB181C" w14:textId="71379D2B" w:rsidR="00722034"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b/>
          <w:bCs/>
          <w:sz w:val="24"/>
          <w:szCs w:val="24"/>
        </w:rPr>
        <w:t>Desarrollo de propuesta de mejora</w:t>
      </w:r>
    </w:p>
    <w:p w14:paraId="7A900C34" w14:textId="77777777" w:rsidR="009E5C2D" w:rsidRPr="006D79E5" w:rsidRDefault="009E5C2D" w:rsidP="00B10B9D">
      <w:pPr>
        <w:pStyle w:val="Prrafodelista"/>
        <w:spacing w:after="0" w:line="360" w:lineRule="auto"/>
        <w:ind w:left="0"/>
        <w:jc w:val="both"/>
        <w:rPr>
          <w:rFonts w:asciiTheme="minorHAnsi" w:hAnsiTheme="minorHAnsi" w:cs="Arial"/>
          <w:b/>
          <w:bCs/>
          <w:sz w:val="24"/>
          <w:szCs w:val="24"/>
        </w:rPr>
      </w:pPr>
    </w:p>
    <w:p w14:paraId="58C8E667" w14:textId="6AEBFE84" w:rsidR="00722034"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b/>
          <w:bCs/>
          <w:sz w:val="24"/>
          <w:szCs w:val="24"/>
        </w:rPr>
        <w:t>Cliente 1 — Inventario y calidad de datos</w:t>
      </w:r>
    </w:p>
    <w:p w14:paraId="2E3BDD67" w14:textId="77777777" w:rsidR="00722034"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sz w:val="24"/>
          <w:szCs w:val="24"/>
        </w:rPr>
        <w:t>La primera etapa consistió en levantar un inventario exhaustivo de las fuentes de información disponibles. Se identificaron como fuentes principales: el reporte de conciliación diaria (ingresos por estación y ruta), los reportes mensuales de gastos exportados desde CONTPAQ (gastos operativos, de mantenimiento y administrativos con clasificación contable general) y el reporte de kilómetros realizados por unidad (2021–2026), que incluye kilómetros recorridos, ruta asignada, kilómetros programados, kilómetros en vacío, total de viajes y vueltas realizadas.</w:t>
      </w:r>
    </w:p>
    <w:p w14:paraId="1214C846" w14:textId="77777777" w:rsidR="009E5C2D" w:rsidRPr="006D79E5" w:rsidRDefault="009E5C2D" w:rsidP="00B10B9D">
      <w:pPr>
        <w:pStyle w:val="Prrafodelista"/>
        <w:spacing w:after="0" w:line="360" w:lineRule="auto"/>
        <w:ind w:left="0"/>
        <w:jc w:val="both"/>
        <w:rPr>
          <w:rFonts w:asciiTheme="minorHAnsi" w:hAnsiTheme="minorHAnsi" w:cs="Arial"/>
          <w:sz w:val="24"/>
          <w:szCs w:val="24"/>
        </w:rPr>
      </w:pPr>
    </w:p>
    <w:p w14:paraId="49A9860B" w14:textId="10054CFC" w:rsidR="00722034"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sz w:val="24"/>
          <w:szCs w:val="24"/>
        </w:rPr>
        <w:lastRenderedPageBreak/>
        <w:t>El reporte de calidad de datos identificó reportes existentes dentro del sistema que se encontraban vacíos</w:t>
      </w:r>
      <w:r w:rsidR="009E5C2D" w:rsidRPr="006D79E5">
        <w:rPr>
          <w:rFonts w:asciiTheme="minorHAnsi" w:hAnsiTheme="minorHAnsi" w:cs="Arial"/>
          <w:sz w:val="24"/>
          <w:szCs w:val="24"/>
        </w:rPr>
        <w:t xml:space="preserve">, </w:t>
      </w:r>
      <w:r w:rsidRPr="006D79E5">
        <w:rPr>
          <w:rFonts w:asciiTheme="minorHAnsi" w:hAnsiTheme="minorHAnsi" w:cs="Arial"/>
          <w:sz w:val="24"/>
          <w:szCs w:val="24"/>
        </w:rPr>
        <w:t>reporte de datos de vuelta, distribución de transacciones, errores de recarga y contador de pasajeros</w:t>
      </w:r>
      <w:r w:rsidR="009E5C2D" w:rsidRPr="006D79E5">
        <w:rPr>
          <w:rFonts w:asciiTheme="minorHAnsi" w:hAnsiTheme="minorHAnsi" w:cs="Arial"/>
          <w:sz w:val="24"/>
          <w:szCs w:val="24"/>
        </w:rPr>
        <w:t>,</w:t>
      </w:r>
      <w:r w:rsidRPr="006D79E5">
        <w:rPr>
          <w:rFonts w:asciiTheme="minorHAnsi" w:hAnsiTheme="minorHAnsi" w:cs="Arial"/>
          <w:sz w:val="24"/>
          <w:szCs w:val="24"/>
        </w:rPr>
        <w:t xml:space="preserve"> así como datos completamente ausentes: horas de salida y entrada por vuelta, litros de combustible por camión, costo de mantenimiento desglosado por unidad, costo de limpieza por camión, clasificación homologada de rutas entre sistemas, distinción de costos entre </w:t>
      </w:r>
      <w:r w:rsidR="009E5C2D" w:rsidRPr="006D79E5">
        <w:rPr>
          <w:rFonts w:asciiTheme="minorHAnsi" w:hAnsiTheme="minorHAnsi" w:cs="Arial"/>
          <w:sz w:val="24"/>
          <w:szCs w:val="24"/>
        </w:rPr>
        <w:t>sistema primario</w:t>
      </w:r>
      <w:r w:rsidRPr="006D79E5">
        <w:rPr>
          <w:rFonts w:asciiTheme="minorHAnsi" w:hAnsiTheme="minorHAnsi" w:cs="Arial"/>
          <w:sz w:val="24"/>
          <w:szCs w:val="24"/>
        </w:rPr>
        <w:t xml:space="preserve"> y </w:t>
      </w:r>
      <w:r w:rsidR="009E5C2D" w:rsidRPr="006D79E5">
        <w:rPr>
          <w:rFonts w:asciiTheme="minorHAnsi" w:hAnsiTheme="minorHAnsi" w:cs="Arial"/>
          <w:sz w:val="24"/>
          <w:szCs w:val="24"/>
        </w:rPr>
        <w:t>secundario</w:t>
      </w:r>
      <w:r w:rsidRPr="006D79E5">
        <w:rPr>
          <w:rFonts w:asciiTheme="minorHAnsi" w:hAnsiTheme="minorHAnsi" w:cs="Arial"/>
          <w:sz w:val="24"/>
          <w:szCs w:val="24"/>
        </w:rPr>
        <w:t>, y asignación de costos por ruta o unidad operativa.</w:t>
      </w:r>
    </w:p>
    <w:p w14:paraId="078834BB" w14:textId="7609E83D" w:rsidR="00722034" w:rsidRPr="006D79E5" w:rsidRDefault="00722034" w:rsidP="00B10B9D">
      <w:pPr>
        <w:pStyle w:val="Prrafodelista"/>
        <w:spacing w:line="360" w:lineRule="auto"/>
        <w:ind w:left="0"/>
        <w:jc w:val="both"/>
        <w:rPr>
          <w:rFonts w:asciiTheme="minorHAnsi" w:hAnsiTheme="minorHAnsi" w:cs="Arial"/>
          <w:sz w:val="24"/>
          <w:szCs w:val="24"/>
        </w:rPr>
      </w:pPr>
    </w:p>
    <w:p w14:paraId="5A42767C" w14:textId="6CC91E34" w:rsidR="00834F8F" w:rsidRPr="006D79E5" w:rsidRDefault="009E5C2D" w:rsidP="006D79E5">
      <w:pPr>
        <w:pStyle w:val="BodySmall"/>
        <w:spacing w:line="360" w:lineRule="auto"/>
        <w:jc w:val="center"/>
        <w:rPr>
          <w:rFonts w:cs="Arial"/>
          <w:i/>
          <w:iCs/>
          <w:color w:val="767171" w:themeColor="background2" w:themeShade="80"/>
          <w:sz w:val="24"/>
          <w:szCs w:val="24"/>
          <w:lang w:val="es-MX"/>
        </w:rPr>
      </w:pPr>
      <w:r w:rsidRPr="006D79E5">
        <w:rPr>
          <w:rFonts w:cs="Arial"/>
          <w:b/>
          <w:bCs/>
          <w:noProof/>
          <w:color w:val="98A7BD" w:themeColor="text2" w:themeTint="80"/>
          <w:sz w:val="24"/>
          <w:szCs w:val="24"/>
        </w:rPr>
        <w:drawing>
          <wp:inline distT="0" distB="0" distL="0" distR="0" wp14:anchorId="16BE3AAC" wp14:editId="1ADD98C7">
            <wp:extent cx="5529943" cy="2730302"/>
            <wp:effectExtent l="0" t="0" r="0" b="0"/>
            <wp:docPr id="2026450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50887" name=""/>
                    <pic:cNvPicPr/>
                  </pic:nvPicPr>
                  <pic:blipFill>
                    <a:blip r:embed="rId13"/>
                    <a:stretch>
                      <a:fillRect/>
                    </a:stretch>
                  </pic:blipFill>
                  <pic:spPr>
                    <a:xfrm>
                      <a:off x="0" y="0"/>
                      <a:ext cx="5566487" cy="2748345"/>
                    </a:xfrm>
                    <a:prstGeom prst="rect">
                      <a:avLst/>
                    </a:prstGeom>
                  </pic:spPr>
                </pic:pic>
              </a:graphicData>
            </a:graphic>
          </wp:inline>
        </w:drawing>
      </w:r>
      <w:r w:rsidRPr="006D79E5">
        <w:rPr>
          <w:rFonts w:cs="Arial"/>
          <w:i/>
          <w:iCs/>
          <w:color w:val="767171" w:themeColor="background2" w:themeShade="80"/>
          <w:sz w:val="24"/>
          <w:szCs w:val="24"/>
          <w:lang w:val="es-MX"/>
        </w:rPr>
        <w:t xml:space="preserve"> </w:t>
      </w:r>
      <w:r w:rsidRPr="006D79E5">
        <w:rPr>
          <w:b/>
          <w:bCs/>
          <w:szCs w:val="20"/>
          <w:lang w:val="es-MX"/>
        </w:rPr>
        <w:t>Figura 2</w:t>
      </w:r>
      <w:r w:rsidRPr="006D79E5">
        <w:rPr>
          <w:szCs w:val="20"/>
          <w:lang w:val="es-MX"/>
        </w:rPr>
        <w:t xml:space="preserve">. </w:t>
      </w:r>
      <w:r w:rsidRPr="006D79E5">
        <w:rPr>
          <w:i/>
          <w:iCs/>
          <w:szCs w:val="20"/>
          <w:lang w:val="es-MX"/>
        </w:rPr>
        <w:t>Hallazgos principales, reporte calidad de datos.</w:t>
      </w:r>
      <w:r w:rsidRPr="006D79E5">
        <w:rPr>
          <w:rFonts w:cs="Arial"/>
          <w:i/>
          <w:iCs/>
          <w:color w:val="767171" w:themeColor="background2" w:themeShade="80"/>
          <w:szCs w:val="20"/>
          <w:lang w:val="es-MX"/>
        </w:rPr>
        <w:t xml:space="preserve"> </w:t>
      </w:r>
    </w:p>
    <w:p w14:paraId="5E74236F" w14:textId="61A08770" w:rsidR="00722034"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b/>
          <w:bCs/>
          <w:sz w:val="24"/>
          <w:szCs w:val="24"/>
        </w:rPr>
        <w:t>Cliente 1 — Sistemas de costos, ingresos e impuestos propuestos</w:t>
      </w:r>
    </w:p>
    <w:p w14:paraId="28803A5C" w14:textId="77777777" w:rsidR="00722034"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sz w:val="24"/>
          <w:szCs w:val="24"/>
        </w:rPr>
        <w:t>A partir de las limitaciones identificadas, se diseñó un sistema de costos que estructura, clasifica y asigna los gastos de manera más precisa, mejorando la trazabilidad y habilitando el prorrateo entre unidades, rutas y tipos de servicio.</w:t>
      </w:r>
    </w:p>
    <w:p w14:paraId="5A4B9783" w14:textId="6F6DB073" w:rsidR="00722034" w:rsidRPr="006D79E5" w:rsidRDefault="00722034" w:rsidP="00B10B9D">
      <w:pPr>
        <w:pStyle w:val="Prrafodelista"/>
        <w:spacing w:line="360" w:lineRule="auto"/>
        <w:ind w:left="0"/>
        <w:jc w:val="both"/>
        <w:rPr>
          <w:rFonts w:asciiTheme="minorHAnsi" w:hAnsiTheme="minorHAnsi" w:cs="Arial"/>
          <w:sz w:val="24"/>
          <w:szCs w:val="24"/>
        </w:rPr>
      </w:pPr>
    </w:p>
    <w:p w14:paraId="37E5860A" w14:textId="036C64AD" w:rsidR="009E5C2D" w:rsidRPr="006D79E5" w:rsidRDefault="009E5C2D" w:rsidP="00B10B9D">
      <w:pPr>
        <w:pStyle w:val="Prrafodelista"/>
        <w:spacing w:after="0" w:line="360" w:lineRule="auto"/>
        <w:ind w:left="0"/>
        <w:jc w:val="both"/>
        <w:rPr>
          <w:rFonts w:asciiTheme="minorHAnsi" w:hAnsiTheme="minorHAnsi" w:cs="Arial"/>
          <w:i/>
          <w:iCs/>
          <w:sz w:val="24"/>
          <w:szCs w:val="24"/>
        </w:rPr>
      </w:pPr>
      <w:r w:rsidRPr="006D79E5">
        <w:rPr>
          <w:rFonts w:eastAsia="Arial" w:cs="Arial"/>
          <w:i/>
          <w:iCs/>
          <w:noProof/>
          <w:color w:val="444444"/>
          <w:sz w:val="24"/>
          <w:szCs w:val="24"/>
        </w:rPr>
        <w:lastRenderedPageBreak/>
        <w:drawing>
          <wp:inline distT="0" distB="0" distL="0" distR="0" wp14:anchorId="1F12E540" wp14:editId="2E920708">
            <wp:extent cx="5612130" cy="3500120"/>
            <wp:effectExtent l="0" t="0" r="7620" b="5080"/>
            <wp:docPr id="1959811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11390" name=""/>
                    <pic:cNvPicPr/>
                  </pic:nvPicPr>
                  <pic:blipFill>
                    <a:blip r:embed="rId14"/>
                    <a:stretch>
                      <a:fillRect/>
                    </a:stretch>
                  </pic:blipFill>
                  <pic:spPr>
                    <a:xfrm>
                      <a:off x="0" y="0"/>
                      <a:ext cx="5612130" cy="3500120"/>
                    </a:xfrm>
                    <a:prstGeom prst="rect">
                      <a:avLst/>
                    </a:prstGeom>
                  </pic:spPr>
                </pic:pic>
              </a:graphicData>
            </a:graphic>
          </wp:inline>
        </w:drawing>
      </w:r>
      <w:r w:rsidRPr="006D79E5">
        <w:rPr>
          <w:rFonts w:eastAsia="Arial" w:cs="Arial"/>
          <w:i/>
          <w:iCs/>
          <w:noProof/>
          <w:color w:val="444444"/>
          <w:sz w:val="24"/>
          <w:szCs w:val="24"/>
        </w:rPr>
        <w:drawing>
          <wp:anchor distT="0" distB="0" distL="114300" distR="114300" simplePos="0" relativeHeight="251658241" behindDoc="0" locked="0" layoutInCell="1" allowOverlap="1" wp14:anchorId="074CD257" wp14:editId="35E6EC2C">
            <wp:simplePos x="0" y="0"/>
            <wp:positionH relativeFrom="margin">
              <wp:posOffset>0</wp:posOffset>
            </wp:positionH>
            <wp:positionV relativeFrom="paragraph">
              <wp:posOffset>3581400</wp:posOffset>
            </wp:positionV>
            <wp:extent cx="5637530" cy="2007870"/>
            <wp:effectExtent l="0" t="0" r="1270" b="0"/>
            <wp:wrapSquare wrapText="bothSides"/>
            <wp:docPr id="1392186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86102" name=""/>
                    <pic:cNvPicPr/>
                  </pic:nvPicPr>
                  <pic:blipFill>
                    <a:blip r:embed="rId15">
                      <a:extLst>
                        <a:ext uri="{28A0092B-C50C-407E-A947-70E740481C1C}">
                          <a14:useLocalDpi xmlns:a14="http://schemas.microsoft.com/office/drawing/2010/main" val="0"/>
                        </a:ext>
                      </a:extLst>
                    </a:blip>
                    <a:stretch>
                      <a:fillRect/>
                    </a:stretch>
                  </pic:blipFill>
                  <pic:spPr>
                    <a:xfrm>
                      <a:off x="0" y="0"/>
                      <a:ext cx="5637530" cy="2007870"/>
                    </a:xfrm>
                    <a:prstGeom prst="rect">
                      <a:avLst/>
                    </a:prstGeom>
                  </pic:spPr>
                </pic:pic>
              </a:graphicData>
            </a:graphic>
            <wp14:sizeRelH relativeFrom="margin">
              <wp14:pctWidth>0</wp14:pctWidth>
            </wp14:sizeRelH>
            <wp14:sizeRelV relativeFrom="margin">
              <wp14:pctHeight>0</wp14:pctHeight>
            </wp14:sizeRelV>
          </wp:anchor>
        </w:drawing>
      </w:r>
      <w:r w:rsidRPr="006D79E5">
        <w:rPr>
          <w:rFonts w:asciiTheme="minorHAnsi" w:hAnsiTheme="minorHAnsi" w:cs="Arial"/>
          <w:i/>
          <w:iCs/>
          <w:sz w:val="24"/>
          <w:szCs w:val="24"/>
        </w:rPr>
        <w:t xml:space="preserve"> </w:t>
      </w:r>
    </w:p>
    <w:p w14:paraId="621F9995" w14:textId="57619D8B" w:rsidR="009E5C2D" w:rsidRPr="006D79E5" w:rsidRDefault="009E5C2D" w:rsidP="00B10B9D">
      <w:pPr>
        <w:pStyle w:val="Prrafodelista"/>
        <w:spacing w:after="0" w:line="360" w:lineRule="auto"/>
        <w:ind w:left="0"/>
        <w:jc w:val="center"/>
        <w:rPr>
          <w:rFonts w:asciiTheme="minorHAnsi" w:hAnsiTheme="minorHAnsi" w:cs="Arial"/>
          <w:i/>
          <w:iCs/>
          <w:sz w:val="20"/>
          <w:szCs w:val="20"/>
        </w:rPr>
      </w:pPr>
      <w:r w:rsidRPr="006D79E5">
        <w:rPr>
          <w:b/>
          <w:bCs/>
          <w:sz w:val="20"/>
          <w:szCs w:val="20"/>
        </w:rPr>
        <w:t>Figura 3</w:t>
      </w:r>
      <w:r w:rsidRPr="006D79E5">
        <w:rPr>
          <w:sz w:val="20"/>
          <w:szCs w:val="20"/>
        </w:rPr>
        <w:t xml:space="preserve">. </w:t>
      </w:r>
      <w:r w:rsidRPr="006D79E5">
        <w:rPr>
          <w:i/>
          <w:iCs/>
          <w:sz w:val="20"/>
          <w:szCs w:val="20"/>
        </w:rPr>
        <w:t>Sistema de costos propuestos.</w:t>
      </w:r>
    </w:p>
    <w:p w14:paraId="28E31EE3" w14:textId="7B540A64" w:rsidR="00722034" w:rsidRPr="006D79E5" w:rsidRDefault="009E5C2D" w:rsidP="00B10B9D">
      <w:pPr>
        <w:pStyle w:val="Prrafodelista"/>
        <w:spacing w:after="0" w:line="360" w:lineRule="auto"/>
        <w:ind w:left="0"/>
        <w:jc w:val="center"/>
        <w:rPr>
          <w:rFonts w:asciiTheme="minorHAnsi" w:hAnsiTheme="minorHAnsi" w:cs="Arial"/>
          <w:sz w:val="24"/>
          <w:szCs w:val="24"/>
        </w:rPr>
      </w:pPr>
      <w:r w:rsidRPr="006D79E5">
        <w:rPr>
          <w:rFonts w:cs="Arial"/>
          <w:i/>
          <w:iCs/>
          <w:noProof/>
          <w:color w:val="767171" w:themeColor="background2" w:themeShade="80"/>
          <w:sz w:val="24"/>
          <w:szCs w:val="24"/>
        </w:rPr>
        <w:drawing>
          <wp:inline distT="0" distB="0" distL="0" distR="0" wp14:anchorId="7ADEDBA1" wp14:editId="477AA7A5">
            <wp:extent cx="5574323" cy="922747"/>
            <wp:effectExtent l="0" t="0" r="7620" b="0"/>
            <wp:docPr id="25733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3893" name=""/>
                    <pic:cNvPicPr/>
                  </pic:nvPicPr>
                  <pic:blipFill>
                    <a:blip r:embed="rId16"/>
                    <a:stretch>
                      <a:fillRect/>
                    </a:stretch>
                  </pic:blipFill>
                  <pic:spPr>
                    <a:xfrm>
                      <a:off x="0" y="0"/>
                      <a:ext cx="5661763" cy="937221"/>
                    </a:xfrm>
                    <a:prstGeom prst="rect">
                      <a:avLst/>
                    </a:prstGeom>
                  </pic:spPr>
                </pic:pic>
              </a:graphicData>
            </a:graphic>
          </wp:inline>
        </w:drawing>
      </w:r>
    </w:p>
    <w:p w14:paraId="465268EE" w14:textId="42801649" w:rsidR="009E5C2D" w:rsidRPr="006D79E5" w:rsidRDefault="009E5C2D" w:rsidP="00B10B9D">
      <w:pPr>
        <w:pStyle w:val="Prrafodelista"/>
        <w:spacing w:after="0" w:line="360" w:lineRule="auto"/>
        <w:ind w:left="0"/>
        <w:jc w:val="center"/>
        <w:rPr>
          <w:rFonts w:asciiTheme="minorHAnsi" w:hAnsiTheme="minorHAnsi" w:cs="Arial"/>
          <w:sz w:val="20"/>
          <w:szCs w:val="20"/>
        </w:rPr>
      </w:pPr>
      <w:r w:rsidRPr="006D79E5">
        <w:rPr>
          <w:b/>
          <w:bCs/>
          <w:sz w:val="20"/>
          <w:szCs w:val="20"/>
        </w:rPr>
        <w:t>Figura 4</w:t>
      </w:r>
      <w:r w:rsidRPr="006D79E5">
        <w:rPr>
          <w:sz w:val="20"/>
          <w:szCs w:val="20"/>
        </w:rPr>
        <w:t xml:space="preserve">. </w:t>
      </w:r>
      <w:r w:rsidRPr="006D79E5">
        <w:rPr>
          <w:i/>
          <w:iCs/>
          <w:sz w:val="20"/>
          <w:szCs w:val="20"/>
        </w:rPr>
        <w:t>Sistema de ingresos propuestos.</w:t>
      </w:r>
    </w:p>
    <w:p w14:paraId="2D7B8CB9" w14:textId="77777777" w:rsidR="009E5C2D" w:rsidRPr="006D79E5" w:rsidRDefault="009E5C2D" w:rsidP="00B10B9D">
      <w:pPr>
        <w:pStyle w:val="Prrafodelista"/>
        <w:spacing w:line="360" w:lineRule="auto"/>
        <w:ind w:left="0"/>
        <w:jc w:val="both"/>
        <w:rPr>
          <w:rFonts w:asciiTheme="minorHAnsi" w:hAnsiTheme="minorHAnsi" w:cs="Arial"/>
          <w:sz w:val="24"/>
          <w:szCs w:val="24"/>
        </w:rPr>
      </w:pPr>
      <w:r w:rsidRPr="006D79E5">
        <w:rPr>
          <w:rFonts w:eastAsia="Arial" w:cs="Arial"/>
          <w:b/>
          <w:bCs/>
          <w:noProof/>
          <w:color w:val="FFFFFF"/>
          <w:sz w:val="24"/>
          <w:szCs w:val="24"/>
        </w:rPr>
        <w:lastRenderedPageBreak/>
        <w:drawing>
          <wp:inline distT="0" distB="0" distL="0" distR="0" wp14:anchorId="4E2D97E4" wp14:editId="135C9B75">
            <wp:extent cx="5612130" cy="1435735"/>
            <wp:effectExtent l="0" t="0" r="7620" b="0"/>
            <wp:docPr id="1303695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95969" name=""/>
                    <pic:cNvPicPr/>
                  </pic:nvPicPr>
                  <pic:blipFill>
                    <a:blip r:embed="rId17"/>
                    <a:stretch>
                      <a:fillRect/>
                    </a:stretch>
                  </pic:blipFill>
                  <pic:spPr>
                    <a:xfrm>
                      <a:off x="0" y="0"/>
                      <a:ext cx="5612130" cy="1435735"/>
                    </a:xfrm>
                    <a:prstGeom prst="rect">
                      <a:avLst/>
                    </a:prstGeom>
                  </pic:spPr>
                </pic:pic>
              </a:graphicData>
            </a:graphic>
          </wp:inline>
        </w:drawing>
      </w:r>
    </w:p>
    <w:p w14:paraId="188341E9" w14:textId="402D3454" w:rsidR="00722034" w:rsidRPr="006D79E5" w:rsidRDefault="009E5C2D" w:rsidP="00B10B9D">
      <w:pPr>
        <w:pStyle w:val="Prrafodelista"/>
        <w:spacing w:line="360" w:lineRule="auto"/>
        <w:ind w:left="0"/>
        <w:jc w:val="center"/>
        <w:rPr>
          <w:rFonts w:cs="Arial"/>
          <w:i/>
          <w:iCs/>
          <w:color w:val="767171" w:themeColor="background2" w:themeShade="80"/>
          <w:sz w:val="20"/>
          <w:szCs w:val="20"/>
        </w:rPr>
      </w:pPr>
      <w:r w:rsidRPr="006D79E5">
        <w:rPr>
          <w:b/>
          <w:bCs/>
          <w:sz w:val="20"/>
          <w:szCs w:val="20"/>
        </w:rPr>
        <w:t xml:space="preserve">Figura </w:t>
      </w:r>
      <w:r w:rsidR="0073390F" w:rsidRPr="006D79E5">
        <w:rPr>
          <w:b/>
          <w:bCs/>
          <w:sz w:val="20"/>
          <w:szCs w:val="20"/>
        </w:rPr>
        <w:t>5</w:t>
      </w:r>
      <w:r w:rsidRPr="006D79E5">
        <w:rPr>
          <w:sz w:val="20"/>
          <w:szCs w:val="20"/>
        </w:rPr>
        <w:t xml:space="preserve">. </w:t>
      </w:r>
      <w:r w:rsidR="0073390F" w:rsidRPr="006D79E5">
        <w:rPr>
          <w:i/>
          <w:iCs/>
          <w:sz w:val="20"/>
          <w:szCs w:val="20"/>
        </w:rPr>
        <w:t>Sistema de ingresos propuestos</w:t>
      </w:r>
      <w:r w:rsidRPr="006D79E5">
        <w:rPr>
          <w:i/>
          <w:iCs/>
          <w:sz w:val="20"/>
          <w:szCs w:val="20"/>
        </w:rPr>
        <w:t>.</w:t>
      </w:r>
      <w:r w:rsidRPr="006D79E5">
        <w:rPr>
          <w:rFonts w:cs="Arial"/>
          <w:i/>
          <w:iCs/>
          <w:color w:val="767171" w:themeColor="background2" w:themeShade="80"/>
          <w:sz w:val="20"/>
          <w:szCs w:val="20"/>
        </w:rPr>
        <w:t xml:space="preserve"> </w:t>
      </w:r>
    </w:p>
    <w:p w14:paraId="31B80EF6" w14:textId="77777777" w:rsidR="00C86321" w:rsidRPr="006D79E5" w:rsidRDefault="00C86321" w:rsidP="00B10B9D">
      <w:pPr>
        <w:pStyle w:val="Prrafodelista"/>
        <w:spacing w:line="360" w:lineRule="auto"/>
        <w:ind w:left="0"/>
        <w:jc w:val="center"/>
        <w:rPr>
          <w:rFonts w:asciiTheme="minorHAnsi" w:hAnsiTheme="minorHAnsi" w:cs="Arial"/>
          <w:sz w:val="24"/>
          <w:szCs w:val="24"/>
        </w:rPr>
      </w:pPr>
    </w:p>
    <w:p w14:paraId="7E84362C" w14:textId="77777777" w:rsidR="00722034"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b/>
          <w:bCs/>
          <w:sz w:val="24"/>
          <w:szCs w:val="24"/>
        </w:rPr>
        <w:t>Cliente 1 — Análisis gráfico y de sensibilidad</w:t>
      </w:r>
    </w:p>
    <w:p w14:paraId="14468E6F" w14:textId="55C17BAD" w:rsidR="00421551"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Con los sistemas de costos e ingresos definidos, se realizó un análisis gráfico del desempeño financiero y operativo para los periodos 2021–2026, diferenciando el sistema </w:t>
      </w:r>
      <w:r w:rsidR="0073390F" w:rsidRPr="006D79E5">
        <w:rPr>
          <w:rFonts w:asciiTheme="minorHAnsi" w:hAnsiTheme="minorHAnsi" w:cs="Arial"/>
          <w:sz w:val="24"/>
          <w:szCs w:val="24"/>
        </w:rPr>
        <w:t>principal</w:t>
      </w:r>
      <w:r w:rsidRPr="006D79E5">
        <w:rPr>
          <w:rFonts w:asciiTheme="minorHAnsi" w:hAnsiTheme="minorHAnsi" w:cs="Arial"/>
          <w:sz w:val="24"/>
          <w:szCs w:val="24"/>
        </w:rPr>
        <w:t xml:space="preserve"> del sistema </w:t>
      </w:r>
      <w:r w:rsidR="0073390F" w:rsidRPr="006D79E5">
        <w:rPr>
          <w:rFonts w:asciiTheme="minorHAnsi" w:hAnsiTheme="minorHAnsi" w:cs="Arial"/>
          <w:sz w:val="24"/>
          <w:szCs w:val="24"/>
        </w:rPr>
        <w:t>secundario</w:t>
      </w:r>
      <w:r w:rsidRPr="006D79E5">
        <w:rPr>
          <w:rFonts w:asciiTheme="minorHAnsi" w:hAnsiTheme="minorHAnsi" w:cs="Arial"/>
          <w:sz w:val="24"/>
          <w:szCs w:val="24"/>
        </w:rPr>
        <w:t>. El análisis incluyó evolución de ingresos y costos, comportamiento de kilómetros realizados y programados, y análisis de sensibilidad para identificar las variables con mayor impacto sobre los costos operativos y administrativos.</w:t>
      </w:r>
    </w:p>
    <w:p w14:paraId="12CEC055" w14:textId="20B5262B" w:rsidR="0073390F" w:rsidRPr="006D79E5" w:rsidRDefault="0073390F" w:rsidP="00B10B9D">
      <w:pPr>
        <w:pStyle w:val="Prrafodelista"/>
        <w:spacing w:line="360" w:lineRule="auto"/>
        <w:ind w:left="0"/>
        <w:jc w:val="both"/>
        <w:rPr>
          <w:rFonts w:asciiTheme="minorHAnsi" w:hAnsiTheme="minorHAnsi" w:cs="Arial"/>
          <w:i/>
          <w:iCs/>
          <w:sz w:val="24"/>
          <w:szCs w:val="24"/>
        </w:rPr>
      </w:pPr>
      <w:r w:rsidRPr="006D79E5">
        <w:rPr>
          <w:noProof/>
          <w:sz w:val="24"/>
          <w:szCs w:val="24"/>
        </w:rPr>
        <w:drawing>
          <wp:anchor distT="0" distB="0" distL="114300" distR="114300" simplePos="0" relativeHeight="251658242" behindDoc="0" locked="0" layoutInCell="1" allowOverlap="1" wp14:anchorId="6085F651" wp14:editId="7E00C1EA">
            <wp:simplePos x="0" y="0"/>
            <wp:positionH relativeFrom="margin">
              <wp:posOffset>53340</wp:posOffset>
            </wp:positionH>
            <wp:positionV relativeFrom="paragraph">
              <wp:posOffset>251460</wp:posOffset>
            </wp:positionV>
            <wp:extent cx="5059045" cy="3119120"/>
            <wp:effectExtent l="19050" t="19050" r="27305" b="24130"/>
            <wp:wrapSquare wrapText="bothSides"/>
            <wp:docPr id="1543347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47269" name=""/>
                    <pic:cNvPicPr/>
                  </pic:nvPicPr>
                  <pic:blipFill rotWithShape="1">
                    <a:blip r:embed="rId18">
                      <a:extLst>
                        <a:ext uri="{28A0092B-C50C-407E-A947-70E740481C1C}">
                          <a14:useLocalDpi xmlns:a14="http://schemas.microsoft.com/office/drawing/2010/main" val="0"/>
                        </a:ext>
                      </a:extLst>
                    </a:blip>
                    <a:srcRect l="1506" t="2255" r="2533" b="2354"/>
                    <a:stretch>
                      <a:fillRect/>
                    </a:stretch>
                  </pic:blipFill>
                  <pic:spPr bwMode="auto">
                    <a:xfrm>
                      <a:off x="0" y="0"/>
                      <a:ext cx="5059045" cy="3119120"/>
                    </a:xfrm>
                    <a:prstGeom prst="rect">
                      <a:avLst/>
                    </a:prstGeom>
                    <a:solidFill>
                      <a:srgbClr val="E1EDF7"/>
                    </a:solidFill>
                    <a:ln>
                      <a:solidFill>
                        <a:srgbClr val="E1EDF7"/>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27A045" w14:textId="0793F585" w:rsidR="004E7106" w:rsidRPr="006D79E5" w:rsidRDefault="004F4688" w:rsidP="00B10B9D">
      <w:pPr>
        <w:pStyle w:val="Prrafodelista"/>
        <w:spacing w:line="360" w:lineRule="auto"/>
        <w:ind w:left="0"/>
        <w:jc w:val="both"/>
        <w:rPr>
          <w:rFonts w:asciiTheme="minorHAnsi" w:hAnsiTheme="minorHAnsi" w:cs="Arial"/>
          <w:i/>
          <w:iCs/>
          <w:sz w:val="24"/>
          <w:szCs w:val="24"/>
        </w:rPr>
      </w:pPr>
      <w:r w:rsidRPr="006D79E5">
        <w:rPr>
          <w:rFonts w:asciiTheme="minorHAnsi" w:hAnsiTheme="minorHAnsi" w:cs="Arial"/>
          <w:i/>
          <w:iCs/>
          <w:noProof/>
          <w:sz w:val="24"/>
          <w:szCs w:val="24"/>
        </w:rPr>
        <mc:AlternateContent>
          <mc:Choice Requires="wps">
            <w:drawing>
              <wp:anchor distT="0" distB="0" distL="114300" distR="114300" simplePos="0" relativeHeight="251658252" behindDoc="0" locked="0" layoutInCell="1" allowOverlap="1" wp14:anchorId="523EA257" wp14:editId="4A6F1993">
                <wp:simplePos x="0" y="0"/>
                <wp:positionH relativeFrom="column">
                  <wp:posOffset>278017</wp:posOffset>
                </wp:positionH>
                <wp:positionV relativeFrom="paragraph">
                  <wp:posOffset>161439</wp:posOffset>
                </wp:positionV>
                <wp:extent cx="313765" cy="2647950"/>
                <wp:effectExtent l="0" t="0" r="10160" b="19050"/>
                <wp:wrapNone/>
                <wp:docPr id="2034563459" name="Rectángulo 10"/>
                <wp:cNvGraphicFramePr/>
                <a:graphic xmlns:a="http://schemas.openxmlformats.org/drawingml/2006/main">
                  <a:graphicData uri="http://schemas.microsoft.com/office/word/2010/wordprocessingShape">
                    <wps:wsp>
                      <wps:cNvSpPr/>
                      <wps:spPr>
                        <a:xfrm>
                          <a:off x="0" y="0"/>
                          <a:ext cx="313765" cy="26479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v:rect id="Rectángulo 10" style="position:absolute;margin-left:21.9pt;margin-top:12.7pt;width:24.7pt;height:208.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white [3212]" strokecolor="white [3212]" strokeweight="1pt" w14:anchorId="5310EA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"/>
            </w:pict>
          </mc:Fallback>
        </mc:AlternateContent>
      </w:r>
    </w:p>
    <w:p w14:paraId="7CE634F3" w14:textId="7A07E5A1" w:rsidR="00722034" w:rsidRPr="006D79E5" w:rsidRDefault="004E710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noProof/>
          <w:sz w:val="24"/>
          <w:szCs w:val="24"/>
        </w:rPr>
        <mc:AlternateContent>
          <mc:Choice Requires="wps">
            <w:drawing>
              <wp:anchor distT="0" distB="0" distL="114300" distR="114300" simplePos="0" relativeHeight="251658243" behindDoc="0" locked="0" layoutInCell="1" allowOverlap="1" wp14:anchorId="1596D64A" wp14:editId="7BA93DFC">
                <wp:simplePos x="0" y="0"/>
                <wp:positionH relativeFrom="column">
                  <wp:posOffset>1129665</wp:posOffset>
                </wp:positionH>
                <wp:positionV relativeFrom="paragraph">
                  <wp:posOffset>10795</wp:posOffset>
                </wp:positionV>
                <wp:extent cx="434340" cy="129540"/>
                <wp:effectExtent l="0" t="0" r="22860" b="22860"/>
                <wp:wrapNone/>
                <wp:docPr id="1557997802" name="Rectángulo 1"/>
                <wp:cNvGraphicFramePr/>
                <a:graphic xmlns:a="http://schemas.openxmlformats.org/drawingml/2006/main">
                  <a:graphicData uri="http://schemas.microsoft.com/office/word/2010/wordprocessingShape">
                    <wps:wsp>
                      <wps:cNvSpPr/>
                      <wps:spPr>
                        <a:xfrm>
                          <a:off x="0" y="0"/>
                          <a:ext cx="434340" cy="129540"/>
                        </a:xfrm>
                        <a:prstGeom prst="rect">
                          <a:avLst/>
                        </a:prstGeom>
                        <a:solidFill>
                          <a:srgbClr val="E1EDF7"/>
                        </a:solidFill>
                        <a:ln>
                          <a:solidFill>
                            <a:srgbClr val="E1EDF7"/>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8BB2A4" id="Rectángulo 1" o:spid="_x0000_s1026" style="position:absolute;margin-left:88.95pt;margin-top:.85pt;width:34.2pt;height:10.2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" fillcolor="#e1edf7" strokecolor="#e1edf7" strokeweight="1pt"/>
            </w:pict>
          </mc:Fallback>
        </mc:AlternateContent>
      </w:r>
    </w:p>
    <w:p w14:paraId="0E62B930" w14:textId="77777777" w:rsidR="0073390F" w:rsidRPr="006D79E5" w:rsidRDefault="0073390F" w:rsidP="00B10B9D">
      <w:pPr>
        <w:pStyle w:val="Prrafodelista"/>
        <w:spacing w:after="0" w:line="360" w:lineRule="auto"/>
        <w:ind w:left="0"/>
        <w:jc w:val="both"/>
        <w:rPr>
          <w:rFonts w:asciiTheme="minorHAnsi" w:hAnsiTheme="minorHAnsi" w:cs="Arial"/>
          <w:b/>
          <w:bCs/>
          <w:sz w:val="24"/>
          <w:szCs w:val="24"/>
        </w:rPr>
      </w:pPr>
    </w:p>
    <w:p w14:paraId="1A7C7621" w14:textId="77777777" w:rsidR="0073390F" w:rsidRPr="006D79E5" w:rsidRDefault="0073390F" w:rsidP="00B10B9D">
      <w:pPr>
        <w:pStyle w:val="Prrafodelista"/>
        <w:spacing w:after="0" w:line="360" w:lineRule="auto"/>
        <w:ind w:left="0"/>
        <w:jc w:val="both"/>
        <w:rPr>
          <w:rFonts w:asciiTheme="minorHAnsi" w:hAnsiTheme="minorHAnsi" w:cs="Arial"/>
          <w:b/>
          <w:bCs/>
          <w:sz w:val="24"/>
          <w:szCs w:val="24"/>
        </w:rPr>
      </w:pPr>
    </w:p>
    <w:p w14:paraId="4BE70F58" w14:textId="77777777" w:rsidR="0073390F" w:rsidRPr="006D79E5" w:rsidRDefault="0073390F" w:rsidP="00B10B9D">
      <w:pPr>
        <w:pStyle w:val="Prrafodelista"/>
        <w:spacing w:after="0" w:line="360" w:lineRule="auto"/>
        <w:ind w:left="0"/>
        <w:jc w:val="both"/>
        <w:rPr>
          <w:rFonts w:asciiTheme="minorHAnsi" w:hAnsiTheme="minorHAnsi" w:cs="Arial"/>
          <w:b/>
          <w:bCs/>
          <w:sz w:val="24"/>
          <w:szCs w:val="24"/>
        </w:rPr>
      </w:pPr>
    </w:p>
    <w:p w14:paraId="32468DEC" w14:textId="61C2A23B" w:rsidR="0073390F" w:rsidRPr="006D79E5" w:rsidRDefault="0073390F" w:rsidP="00B10B9D">
      <w:pPr>
        <w:pStyle w:val="Prrafodelista"/>
        <w:spacing w:after="0" w:line="360" w:lineRule="auto"/>
        <w:ind w:left="0"/>
        <w:jc w:val="both"/>
        <w:rPr>
          <w:rFonts w:asciiTheme="minorHAnsi" w:hAnsiTheme="minorHAnsi" w:cs="Arial"/>
          <w:b/>
          <w:bCs/>
          <w:sz w:val="24"/>
          <w:szCs w:val="24"/>
        </w:rPr>
      </w:pPr>
    </w:p>
    <w:p w14:paraId="63ED247D" w14:textId="77777777" w:rsidR="0073390F" w:rsidRPr="006D79E5" w:rsidRDefault="0073390F" w:rsidP="00B10B9D">
      <w:pPr>
        <w:pStyle w:val="Prrafodelista"/>
        <w:spacing w:after="0" w:line="360" w:lineRule="auto"/>
        <w:ind w:left="0"/>
        <w:jc w:val="both"/>
        <w:rPr>
          <w:rFonts w:asciiTheme="minorHAnsi" w:hAnsiTheme="minorHAnsi" w:cs="Arial"/>
          <w:b/>
          <w:bCs/>
          <w:sz w:val="24"/>
          <w:szCs w:val="24"/>
        </w:rPr>
      </w:pPr>
    </w:p>
    <w:p w14:paraId="0ED3DB7D" w14:textId="6EE3624F" w:rsidR="0073390F" w:rsidRPr="006D79E5" w:rsidRDefault="0073390F" w:rsidP="00B10B9D">
      <w:pPr>
        <w:pStyle w:val="Prrafodelista"/>
        <w:spacing w:after="0" w:line="360" w:lineRule="auto"/>
        <w:ind w:left="0"/>
        <w:jc w:val="both"/>
        <w:rPr>
          <w:rFonts w:asciiTheme="minorHAnsi" w:hAnsiTheme="minorHAnsi" w:cs="Arial"/>
          <w:b/>
          <w:bCs/>
          <w:sz w:val="24"/>
          <w:szCs w:val="24"/>
        </w:rPr>
      </w:pPr>
    </w:p>
    <w:p w14:paraId="127DB8EF" w14:textId="0F76ADF4" w:rsidR="0073390F" w:rsidRPr="006D79E5" w:rsidRDefault="006D79E5" w:rsidP="00B10B9D">
      <w:pPr>
        <w:pStyle w:val="Prrafodelista"/>
        <w:spacing w:after="0" w:line="360" w:lineRule="auto"/>
        <w:ind w:left="0"/>
        <w:jc w:val="both"/>
        <w:rPr>
          <w:rFonts w:asciiTheme="minorHAnsi" w:hAnsiTheme="minorHAnsi" w:cs="Arial"/>
          <w:b/>
          <w:bCs/>
          <w:sz w:val="24"/>
          <w:szCs w:val="24"/>
        </w:rPr>
      </w:pPr>
      <w:r w:rsidRPr="006D79E5">
        <w:rPr>
          <w:rFonts w:asciiTheme="minorHAnsi" w:hAnsiTheme="minorHAnsi" w:cs="Arial"/>
          <w:noProof/>
          <w:sz w:val="24"/>
          <w:szCs w:val="24"/>
        </w:rPr>
        <mc:AlternateContent>
          <mc:Choice Requires="wps">
            <w:drawing>
              <wp:anchor distT="0" distB="0" distL="114300" distR="114300" simplePos="0" relativeHeight="251658245" behindDoc="0" locked="0" layoutInCell="1" allowOverlap="1" wp14:anchorId="400FD1C7" wp14:editId="03898286">
                <wp:simplePos x="0" y="0"/>
                <wp:positionH relativeFrom="column">
                  <wp:posOffset>4099560</wp:posOffset>
                </wp:positionH>
                <wp:positionV relativeFrom="paragraph">
                  <wp:posOffset>176212</wp:posOffset>
                </wp:positionV>
                <wp:extent cx="434340" cy="129540"/>
                <wp:effectExtent l="0" t="0" r="22860" b="22860"/>
                <wp:wrapNone/>
                <wp:docPr id="165677779" name="Rectángulo 1"/>
                <wp:cNvGraphicFramePr/>
                <a:graphic xmlns:a="http://schemas.openxmlformats.org/drawingml/2006/main">
                  <a:graphicData uri="http://schemas.microsoft.com/office/word/2010/wordprocessingShape">
                    <wps:wsp>
                      <wps:cNvSpPr/>
                      <wps:spPr>
                        <a:xfrm>
                          <a:off x="0" y="0"/>
                          <a:ext cx="434340" cy="129540"/>
                        </a:xfrm>
                        <a:prstGeom prst="rect">
                          <a:avLst/>
                        </a:prstGeom>
                        <a:solidFill>
                          <a:srgbClr val="E1EDF7"/>
                        </a:solidFill>
                        <a:ln>
                          <a:solidFill>
                            <a:srgbClr val="E1EDF7"/>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34444B" id="Rectángulo 1" o:spid="_x0000_s1026" style="position:absolute;margin-left:322.8pt;margin-top:13.85pt;width:34.2pt;height:10.2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" fillcolor="#e1edf7" strokecolor="#e1edf7" strokeweight="1pt"/>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44" behindDoc="0" locked="0" layoutInCell="1" allowOverlap="1" wp14:anchorId="42084EE6" wp14:editId="6DEA8296">
                <wp:simplePos x="0" y="0"/>
                <wp:positionH relativeFrom="column">
                  <wp:posOffset>2599055</wp:posOffset>
                </wp:positionH>
                <wp:positionV relativeFrom="paragraph">
                  <wp:posOffset>154305</wp:posOffset>
                </wp:positionV>
                <wp:extent cx="434340" cy="129540"/>
                <wp:effectExtent l="0" t="0" r="22860" b="22860"/>
                <wp:wrapNone/>
                <wp:docPr id="729361657" name="Rectángulo 1"/>
                <wp:cNvGraphicFramePr/>
                <a:graphic xmlns:a="http://schemas.openxmlformats.org/drawingml/2006/main">
                  <a:graphicData uri="http://schemas.microsoft.com/office/word/2010/wordprocessingShape">
                    <wps:wsp>
                      <wps:cNvSpPr/>
                      <wps:spPr>
                        <a:xfrm>
                          <a:off x="0" y="0"/>
                          <a:ext cx="434340" cy="129540"/>
                        </a:xfrm>
                        <a:prstGeom prst="rect">
                          <a:avLst/>
                        </a:prstGeom>
                        <a:solidFill>
                          <a:srgbClr val="E1EDF7"/>
                        </a:solidFill>
                        <a:ln>
                          <a:solidFill>
                            <a:srgbClr val="E1EDF7"/>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9D179A" id="Rectángulo 1" o:spid="_x0000_s1026" style="position:absolute;margin-left:204.65pt;margin-top:12.15pt;width:34.2pt;height:10.2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" fillcolor="#e1edf7" strokecolor="#e1edf7" strokeweight="1pt"/>
            </w:pict>
          </mc:Fallback>
        </mc:AlternateContent>
      </w:r>
    </w:p>
    <w:p w14:paraId="4BEC5282" w14:textId="3C0E6648" w:rsidR="0073390F" w:rsidRPr="006D79E5" w:rsidRDefault="0073390F" w:rsidP="00B10B9D">
      <w:pPr>
        <w:pStyle w:val="Prrafodelista"/>
        <w:spacing w:after="0" w:line="360" w:lineRule="auto"/>
        <w:ind w:left="0"/>
        <w:jc w:val="both"/>
        <w:rPr>
          <w:rFonts w:asciiTheme="minorHAnsi" w:hAnsiTheme="minorHAnsi" w:cs="Arial"/>
          <w:b/>
          <w:bCs/>
          <w:sz w:val="24"/>
          <w:szCs w:val="24"/>
        </w:rPr>
      </w:pPr>
    </w:p>
    <w:p w14:paraId="2AD932E3" w14:textId="77777777" w:rsidR="004E7106" w:rsidRPr="006D79E5" w:rsidRDefault="004E7106" w:rsidP="00B10B9D">
      <w:pPr>
        <w:pStyle w:val="Prrafodelista"/>
        <w:spacing w:after="0" w:line="360" w:lineRule="auto"/>
        <w:ind w:left="0"/>
        <w:jc w:val="both"/>
        <w:rPr>
          <w:rFonts w:asciiTheme="minorHAnsi" w:hAnsiTheme="minorHAnsi" w:cs="Arial"/>
          <w:b/>
          <w:bCs/>
          <w:sz w:val="24"/>
          <w:szCs w:val="24"/>
        </w:rPr>
      </w:pPr>
    </w:p>
    <w:p w14:paraId="3AF8BBDB" w14:textId="77777777" w:rsidR="004E7106" w:rsidRPr="006D79E5" w:rsidRDefault="004E7106" w:rsidP="00B10B9D">
      <w:pPr>
        <w:pStyle w:val="Prrafodelista"/>
        <w:spacing w:after="0" w:line="360" w:lineRule="auto"/>
        <w:ind w:left="0"/>
        <w:jc w:val="both"/>
        <w:rPr>
          <w:rFonts w:asciiTheme="minorHAnsi" w:hAnsiTheme="minorHAnsi" w:cs="Arial"/>
          <w:b/>
          <w:bCs/>
          <w:sz w:val="24"/>
          <w:szCs w:val="24"/>
        </w:rPr>
      </w:pPr>
    </w:p>
    <w:p w14:paraId="355B1925" w14:textId="77777777" w:rsidR="004E7106" w:rsidRPr="006D79E5" w:rsidRDefault="004E7106" w:rsidP="00B10B9D">
      <w:pPr>
        <w:pStyle w:val="Prrafodelista"/>
        <w:spacing w:after="0" w:line="360" w:lineRule="auto"/>
        <w:ind w:left="0"/>
        <w:jc w:val="both"/>
        <w:rPr>
          <w:rFonts w:asciiTheme="minorHAnsi" w:hAnsiTheme="minorHAnsi" w:cs="Arial"/>
          <w:b/>
          <w:bCs/>
          <w:sz w:val="24"/>
          <w:szCs w:val="24"/>
        </w:rPr>
      </w:pPr>
    </w:p>
    <w:p w14:paraId="1C287655" w14:textId="1EFE55B3" w:rsidR="004E7106" w:rsidRPr="006D79E5" w:rsidRDefault="004E7106" w:rsidP="00B10B9D">
      <w:pPr>
        <w:pStyle w:val="Prrafodelista"/>
        <w:spacing w:line="360" w:lineRule="auto"/>
        <w:ind w:left="0"/>
        <w:jc w:val="center"/>
        <w:rPr>
          <w:rFonts w:asciiTheme="minorHAnsi" w:hAnsiTheme="minorHAnsi" w:cs="Arial"/>
          <w:sz w:val="20"/>
          <w:szCs w:val="20"/>
        </w:rPr>
      </w:pPr>
      <w:r w:rsidRPr="006D79E5">
        <w:rPr>
          <w:b/>
          <w:bCs/>
          <w:sz w:val="20"/>
          <w:szCs w:val="20"/>
        </w:rPr>
        <w:t>Figura 6</w:t>
      </w:r>
      <w:r w:rsidRPr="006D79E5">
        <w:rPr>
          <w:sz w:val="20"/>
          <w:szCs w:val="20"/>
        </w:rPr>
        <w:t xml:space="preserve">. </w:t>
      </w:r>
      <w:r w:rsidRPr="006D79E5">
        <w:rPr>
          <w:i/>
          <w:iCs/>
          <w:sz w:val="20"/>
          <w:szCs w:val="20"/>
        </w:rPr>
        <w:t>Contribución de variables en la varianza de Costos Operativos.</w:t>
      </w:r>
      <w:r w:rsidRPr="006D79E5">
        <w:rPr>
          <w:rFonts w:cs="Arial"/>
          <w:i/>
          <w:iCs/>
          <w:color w:val="767171" w:themeColor="background2" w:themeShade="80"/>
          <w:sz w:val="20"/>
          <w:szCs w:val="20"/>
        </w:rPr>
        <w:t xml:space="preserve"> </w:t>
      </w:r>
    </w:p>
    <w:p w14:paraId="74C09BDD" w14:textId="77777777" w:rsidR="004E7106" w:rsidRPr="006D79E5" w:rsidRDefault="004E7106" w:rsidP="00B10B9D">
      <w:pPr>
        <w:pStyle w:val="Prrafodelista"/>
        <w:spacing w:after="0" w:line="360" w:lineRule="auto"/>
        <w:ind w:left="0"/>
        <w:jc w:val="both"/>
        <w:rPr>
          <w:rFonts w:asciiTheme="minorHAnsi" w:hAnsiTheme="minorHAnsi" w:cs="Arial"/>
          <w:b/>
          <w:bCs/>
          <w:sz w:val="24"/>
          <w:szCs w:val="24"/>
        </w:rPr>
      </w:pPr>
    </w:p>
    <w:p w14:paraId="05999FD1" w14:textId="77777777" w:rsidR="0073390F" w:rsidRPr="006D79E5" w:rsidRDefault="0073390F" w:rsidP="00B10B9D">
      <w:pPr>
        <w:pStyle w:val="Prrafodelista"/>
        <w:spacing w:after="0" w:line="360" w:lineRule="auto"/>
        <w:ind w:left="0"/>
        <w:jc w:val="both"/>
        <w:rPr>
          <w:rFonts w:asciiTheme="minorHAnsi" w:hAnsiTheme="minorHAnsi" w:cs="Arial"/>
          <w:b/>
          <w:bCs/>
          <w:sz w:val="24"/>
          <w:szCs w:val="24"/>
        </w:rPr>
      </w:pPr>
    </w:p>
    <w:p w14:paraId="7496A08D" w14:textId="77777777" w:rsidR="0073390F" w:rsidRPr="006D79E5" w:rsidRDefault="0073390F" w:rsidP="00B10B9D">
      <w:pPr>
        <w:pStyle w:val="Prrafodelista"/>
        <w:spacing w:after="0" w:line="360" w:lineRule="auto"/>
        <w:ind w:left="0"/>
        <w:jc w:val="both"/>
        <w:rPr>
          <w:rFonts w:asciiTheme="minorHAnsi" w:hAnsiTheme="minorHAnsi" w:cs="Arial"/>
          <w:b/>
          <w:bCs/>
          <w:sz w:val="24"/>
          <w:szCs w:val="24"/>
        </w:rPr>
      </w:pPr>
    </w:p>
    <w:p w14:paraId="2827D327" w14:textId="77777777" w:rsidR="0073390F" w:rsidRPr="006D79E5" w:rsidRDefault="0073390F" w:rsidP="00B10B9D">
      <w:pPr>
        <w:pStyle w:val="Prrafodelista"/>
        <w:spacing w:after="0" w:line="360" w:lineRule="auto"/>
        <w:ind w:left="0"/>
        <w:jc w:val="both"/>
        <w:rPr>
          <w:rFonts w:asciiTheme="minorHAnsi" w:hAnsiTheme="minorHAnsi" w:cs="Arial"/>
          <w:b/>
          <w:bCs/>
          <w:sz w:val="24"/>
          <w:szCs w:val="24"/>
        </w:rPr>
      </w:pPr>
    </w:p>
    <w:p w14:paraId="0D2DCE81" w14:textId="72E007AC" w:rsidR="0073390F" w:rsidRPr="006D79E5" w:rsidRDefault="00EF0ED9" w:rsidP="00421551">
      <w:pPr>
        <w:pStyle w:val="Prrafodelista"/>
        <w:spacing w:after="0" w:line="360" w:lineRule="auto"/>
        <w:ind w:left="0"/>
        <w:jc w:val="center"/>
        <w:rPr>
          <w:rFonts w:asciiTheme="minorHAnsi" w:hAnsiTheme="minorHAnsi" w:cs="Arial"/>
          <w:b/>
          <w:bCs/>
          <w:sz w:val="24"/>
          <w:szCs w:val="24"/>
        </w:rPr>
      </w:pPr>
      <w:r w:rsidRPr="006D79E5">
        <w:rPr>
          <w:rFonts w:asciiTheme="minorHAnsi" w:hAnsiTheme="minorHAnsi" w:cs="Arial"/>
          <w:noProof/>
          <w:sz w:val="24"/>
          <w:szCs w:val="24"/>
        </w:rPr>
        <mc:AlternateContent>
          <mc:Choice Requires="wps">
            <w:drawing>
              <wp:anchor distT="0" distB="0" distL="114300" distR="114300" simplePos="0" relativeHeight="251658246" behindDoc="0" locked="0" layoutInCell="1" allowOverlap="1" wp14:anchorId="0B354AFE" wp14:editId="2B114D57">
                <wp:simplePos x="0" y="0"/>
                <wp:positionH relativeFrom="column">
                  <wp:posOffset>1082675</wp:posOffset>
                </wp:positionH>
                <wp:positionV relativeFrom="paragraph">
                  <wp:posOffset>298450</wp:posOffset>
                </wp:positionV>
                <wp:extent cx="434340" cy="129540"/>
                <wp:effectExtent l="0" t="0" r="22860" b="22860"/>
                <wp:wrapNone/>
                <wp:docPr id="1700197781" name="Rectángulo 1"/>
                <wp:cNvGraphicFramePr/>
                <a:graphic xmlns:a="http://schemas.openxmlformats.org/drawingml/2006/main">
                  <a:graphicData uri="http://schemas.microsoft.com/office/word/2010/wordprocessingShape">
                    <wps:wsp>
                      <wps:cNvSpPr/>
                      <wps:spPr>
                        <a:xfrm>
                          <a:off x="0" y="0"/>
                          <a:ext cx="434340" cy="129540"/>
                        </a:xfrm>
                        <a:prstGeom prst="rect">
                          <a:avLst/>
                        </a:prstGeom>
                        <a:solidFill>
                          <a:srgbClr val="E1EDF7"/>
                        </a:solidFill>
                        <a:ln>
                          <a:solidFill>
                            <a:srgbClr val="E1EDF7"/>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7E5C9D" id="Rectángulo 1" o:spid="_x0000_s1026" style="position:absolute;margin-left:85.25pt;margin-top:23.5pt;width:34.2pt;height:10.2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" fillcolor="#e1edf7" strokecolor="#e1edf7" strokeweight="1pt"/>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47" behindDoc="0" locked="0" layoutInCell="1" allowOverlap="1" wp14:anchorId="15945723" wp14:editId="404BE239">
                <wp:simplePos x="0" y="0"/>
                <wp:positionH relativeFrom="column">
                  <wp:posOffset>1730375</wp:posOffset>
                </wp:positionH>
                <wp:positionV relativeFrom="paragraph">
                  <wp:posOffset>1891030</wp:posOffset>
                </wp:positionV>
                <wp:extent cx="434340" cy="129540"/>
                <wp:effectExtent l="0" t="0" r="22860" b="22860"/>
                <wp:wrapNone/>
                <wp:docPr id="1459194328" name="Rectángulo 1"/>
                <wp:cNvGraphicFramePr/>
                <a:graphic xmlns:a="http://schemas.openxmlformats.org/drawingml/2006/main">
                  <a:graphicData uri="http://schemas.microsoft.com/office/word/2010/wordprocessingShape">
                    <wps:wsp>
                      <wps:cNvSpPr/>
                      <wps:spPr>
                        <a:xfrm>
                          <a:off x="0" y="0"/>
                          <a:ext cx="434340" cy="129540"/>
                        </a:xfrm>
                        <a:prstGeom prst="rect">
                          <a:avLst/>
                        </a:prstGeom>
                        <a:solidFill>
                          <a:srgbClr val="E1EDF7"/>
                        </a:solidFill>
                        <a:ln>
                          <a:solidFill>
                            <a:srgbClr val="E1EDF7"/>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5A123B" id="Rectángulo 1" o:spid="_x0000_s1026" style="position:absolute;margin-left:136.25pt;margin-top:148.9pt;width:34.2pt;height:10.2pt;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" fillcolor="#e1edf7" strokecolor="#e1edf7" strokeweight="1pt"/>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51" behindDoc="0" locked="0" layoutInCell="1" allowOverlap="1" wp14:anchorId="07F766C2" wp14:editId="53DB83EB">
                <wp:simplePos x="0" y="0"/>
                <wp:positionH relativeFrom="column">
                  <wp:posOffset>3832225</wp:posOffset>
                </wp:positionH>
                <wp:positionV relativeFrom="paragraph">
                  <wp:posOffset>2349500</wp:posOffset>
                </wp:positionV>
                <wp:extent cx="434340" cy="129540"/>
                <wp:effectExtent l="0" t="0" r="22860" b="22860"/>
                <wp:wrapNone/>
                <wp:docPr id="218705175" name="Rectángulo 1"/>
                <wp:cNvGraphicFramePr/>
                <a:graphic xmlns:a="http://schemas.openxmlformats.org/drawingml/2006/main">
                  <a:graphicData uri="http://schemas.microsoft.com/office/word/2010/wordprocessingShape">
                    <wps:wsp>
                      <wps:cNvSpPr/>
                      <wps:spPr>
                        <a:xfrm>
                          <a:off x="0" y="0"/>
                          <a:ext cx="434340" cy="129540"/>
                        </a:xfrm>
                        <a:prstGeom prst="rect">
                          <a:avLst/>
                        </a:prstGeom>
                        <a:solidFill>
                          <a:srgbClr val="E1EDF7"/>
                        </a:solidFill>
                        <a:ln>
                          <a:solidFill>
                            <a:srgbClr val="E1EDF7"/>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4BF3DE" id="Rectángulo 1" o:spid="_x0000_s1026" style="position:absolute;margin-left:301.75pt;margin-top:185pt;width:34.2pt;height:10.2pt;z-index:2516582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" fillcolor="#e1edf7" strokecolor="#e1edf7" strokeweight="1pt"/>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49" behindDoc="0" locked="0" layoutInCell="1" allowOverlap="1" wp14:anchorId="42791E43" wp14:editId="32225611">
                <wp:simplePos x="0" y="0"/>
                <wp:positionH relativeFrom="column">
                  <wp:posOffset>3140075</wp:posOffset>
                </wp:positionH>
                <wp:positionV relativeFrom="paragraph">
                  <wp:posOffset>2266950</wp:posOffset>
                </wp:positionV>
                <wp:extent cx="434340" cy="129540"/>
                <wp:effectExtent l="0" t="0" r="22860" b="22860"/>
                <wp:wrapNone/>
                <wp:docPr id="588821058" name="Rectángulo 1"/>
                <wp:cNvGraphicFramePr/>
                <a:graphic xmlns:a="http://schemas.openxmlformats.org/drawingml/2006/main">
                  <a:graphicData uri="http://schemas.microsoft.com/office/word/2010/wordprocessingShape">
                    <wps:wsp>
                      <wps:cNvSpPr/>
                      <wps:spPr>
                        <a:xfrm>
                          <a:off x="0" y="0"/>
                          <a:ext cx="434340" cy="129540"/>
                        </a:xfrm>
                        <a:prstGeom prst="rect">
                          <a:avLst/>
                        </a:prstGeom>
                        <a:solidFill>
                          <a:srgbClr val="E1EDF7"/>
                        </a:solidFill>
                        <a:ln>
                          <a:solidFill>
                            <a:srgbClr val="E1EDF7"/>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833C18" id="Rectángulo 1" o:spid="_x0000_s1026" style="position:absolute;margin-left:247.25pt;margin-top:178.5pt;width:34.2pt;height:10.2pt;z-index:2516582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" fillcolor="#e1edf7" strokecolor="#e1edf7" strokeweight="1pt"/>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48" behindDoc="0" locked="0" layoutInCell="1" allowOverlap="1" wp14:anchorId="4371D629" wp14:editId="4BF9FFFE">
                <wp:simplePos x="0" y="0"/>
                <wp:positionH relativeFrom="column">
                  <wp:posOffset>2460625</wp:posOffset>
                </wp:positionH>
                <wp:positionV relativeFrom="paragraph">
                  <wp:posOffset>2185670</wp:posOffset>
                </wp:positionV>
                <wp:extent cx="434340" cy="129540"/>
                <wp:effectExtent l="0" t="0" r="22860" b="22860"/>
                <wp:wrapNone/>
                <wp:docPr id="1677060192" name="Rectángulo 1"/>
                <wp:cNvGraphicFramePr/>
                <a:graphic xmlns:a="http://schemas.openxmlformats.org/drawingml/2006/main">
                  <a:graphicData uri="http://schemas.microsoft.com/office/word/2010/wordprocessingShape">
                    <wps:wsp>
                      <wps:cNvSpPr/>
                      <wps:spPr>
                        <a:xfrm>
                          <a:off x="0" y="0"/>
                          <a:ext cx="434340" cy="129540"/>
                        </a:xfrm>
                        <a:prstGeom prst="rect">
                          <a:avLst/>
                        </a:prstGeom>
                        <a:solidFill>
                          <a:srgbClr val="E1EDF7"/>
                        </a:solidFill>
                        <a:ln>
                          <a:solidFill>
                            <a:srgbClr val="E1EDF7"/>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81E46B" id="Rectángulo 1" o:spid="_x0000_s1026" style="position:absolute;margin-left:193.75pt;margin-top:172.1pt;width:34.2pt;height:10.2pt;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" fillcolor="#e1edf7" strokecolor="#e1edf7" strokeweight="1pt"/>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50" behindDoc="0" locked="0" layoutInCell="1" allowOverlap="1" wp14:anchorId="320104F5" wp14:editId="62955B2A">
                <wp:simplePos x="0" y="0"/>
                <wp:positionH relativeFrom="column">
                  <wp:posOffset>4465955</wp:posOffset>
                </wp:positionH>
                <wp:positionV relativeFrom="paragraph">
                  <wp:posOffset>2367280</wp:posOffset>
                </wp:positionV>
                <wp:extent cx="434340" cy="129540"/>
                <wp:effectExtent l="0" t="0" r="22860" b="22860"/>
                <wp:wrapNone/>
                <wp:docPr id="14826750" name="Rectángulo 1"/>
                <wp:cNvGraphicFramePr/>
                <a:graphic xmlns:a="http://schemas.openxmlformats.org/drawingml/2006/main">
                  <a:graphicData uri="http://schemas.microsoft.com/office/word/2010/wordprocessingShape">
                    <wps:wsp>
                      <wps:cNvSpPr/>
                      <wps:spPr>
                        <a:xfrm>
                          <a:off x="0" y="0"/>
                          <a:ext cx="434340" cy="129540"/>
                        </a:xfrm>
                        <a:prstGeom prst="rect">
                          <a:avLst/>
                        </a:prstGeom>
                        <a:solidFill>
                          <a:srgbClr val="E1EDF7"/>
                        </a:solidFill>
                        <a:ln>
                          <a:solidFill>
                            <a:srgbClr val="E1EDF7"/>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BE9D98" id="Rectángulo 1" o:spid="_x0000_s1026" style="position:absolute;margin-left:351.65pt;margin-top:186.4pt;width:34.2pt;height:10.2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" fillcolor="#e1edf7" strokecolor="#e1edf7" strokeweight="1pt"/>
            </w:pict>
          </mc:Fallback>
        </mc:AlternateContent>
      </w:r>
      <w:r w:rsidR="004F4688" w:rsidRPr="006D79E5">
        <w:rPr>
          <w:rFonts w:asciiTheme="minorHAnsi" w:hAnsiTheme="minorHAnsi" w:cs="Arial"/>
          <w:noProof/>
          <w:sz w:val="24"/>
          <w:szCs w:val="24"/>
        </w:rPr>
        <mc:AlternateContent>
          <mc:Choice Requires="wps">
            <w:drawing>
              <wp:anchor distT="0" distB="0" distL="114300" distR="114300" simplePos="0" relativeHeight="251658253" behindDoc="0" locked="0" layoutInCell="1" allowOverlap="1" wp14:anchorId="6B28845B" wp14:editId="64DDA453">
                <wp:simplePos x="0" y="0"/>
                <wp:positionH relativeFrom="column">
                  <wp:posOffset>171722</wp:posOffset>
                </wp:positionH>
                <wp:positionV relativeFrom="paragraph">
                  <wp:posOffset>183243</wp:posOffset>
                </wp:positionV>
                <wp:extent cx="272143" cy="2411186"/>
                <wp:effectExtent l="0" t="0" r="13970" b="27305"/>
                <wp:wrapNone/>
                <wp:docPr id="5535696" name="Rectángulo 11"/>
                <wp:cNvGraphicFramePr/>
                <a:graphic xmlns:a="http://schemas.openxmlformats.org/drawingml/2006/main">
                  <a:graphicData uri="http://schemas.microsoft.com/office/word/2010/wordprocessingShape">
                    <wps:wsp>
                      <wps:cNvSpPr/>
                      <wps:spPr>
                        <a:xfrm>
                          <a:off x="0" y="0"/>
                          <a:ext cx="272143" cy="241118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EBE67A" id="Rectángulo 11" o:spid="_x0000_s1026" style="position:absolute;margin-left:13.5pt;margin-top:14.45pt;width:21.45pt;height:189.85pt;z-index:2516582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" fillcolor="white [3212]" strokecolor="white [3212]" strokeweight="1pt"/>
            </w:pict>
          </mc:Fallback>
        </mc:AlternateContent>
      </w:r>
      <w:r w:rsidR="0073390F" w:rsidRPr="006D79E5">
        <w:rPr>
          <w:noProof/>
          <w:sz w:val="24"/>
          <w:szCs w:val="24"/>
        </w:rPr>
        <w:drawing>
          <wp:inline distT="0" distB="0" distL="0" distR="0" wp14:anchorId="136F5BFA" wp14:editId="32284FB3">
            <wp:extent cx="4661857" cy="3069772"/>
            <wp:effectExtent l="0" t="0" r="5715" b="0"/>
            <wp:docPr id="1878001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01603" name=""/>
                    <pic:cNvPicPr/>
                  </pic:nvPicPr>
                  <pic:blipFill rotWithShape="1">
                    <a:blip r:embed="rId19"/>
                    <a:srcRect l="2910" t="1061" r="2240" b="1379"/>
                    <a:stretch>
                      <a:fillRect/>
                    </a:stretch>
                  </pic:blipFill>
                  <pic:spPr bwMode="auto">
                    <a:xfrm>
                      <a:off x="0" y="0"/>
                      <a:ext cx="4682057" cy="3083074"/>
                    </a:xfrm>
                    <a:prstGeom prst="rect">
                      <a:avLst/>
                    </a:prstGeom>
                    <a:ln>
                      <a:noFill/>
                    </a:ln>
                    <a:extLst>
                      <a:ext uri="{53640926-AAD7-44D8-BBD7-CCE9431645EC}">
                        <a14:shadowObscured xmlns:a14="http://schemas.microsoft.com/office/drawing/2010/main"/>
                      </a:ext>
                    </a:extLst>
                  </pic:spPr>
                </pic:pic>
              </a:graphicData>
            </a:graphic>
          </wp:inline>
        </w:drawing>
      </w:r>
    </w:p>
    <w:p w14:paraId="0BD5D17C" w14:textId="26DA4151" w:rsidR="004E7106" w:rsidRPr="006D79E5" w:rsidRDefault="004E7106" w:rsidP="00B10B9D">
      <w:pPr>
        <w:pStyle w:val="Prrafodelista"/>
        <w:spacing w:line="360" w:lineRule="auto"/>
        <w:ind w:left="0"/>
        <w:jc w:val="center"/>
        <w:rPr>
          <w:rFonts w:asciiTheme="minorHAnsi" w:hAnsiTheme="minorHAnsi" w:cs="Arial"/>
          <w:sz w:val="20"/>
          <w:szCs w:val="20"/>
        </w:rPr>
      </w:pPr>
      <w:r w:rsidRPr="006D79E5">
        <w:rPr>
          <w:b/>
          <w:bCs/>
          <w:sz w:val="20"/>
          <w:szCs w:val="20"/>
        </w:rPr>
        <w:t>Figura 7</w:t>
      </w:r>
      <w:r w:rsidRPr="006D79E5">
        <w:rPr>
          <w:sz w:val="20"/>
          <w:szCs w:val="20"/>
        </w:rPr>
        <w:t xml:space="preserve">. </w:t>
      </w:r>
      <w:r w:rsidRPr="006D79E5">
        <w:rPr>
          <w:i/>
          <w:iCs/>
          <w:sz w:val="20"/>
          <w:szCs w:val="20"/>
        </w:rPr>
        <w:t>Contribución de variables en la varianza de Costos Generales.</w:t>
      </w:r>
      <w:r w:rsidRPr="006D79E5">
        <w:rPr>
          <w:rFonts w:cs="Arial"/>
          <w:i/>
          <w:iCs/>
          <w:color w:val="767171" w:themeColor="background2" w:themeShade="80"/>
          <w:sz w:val="20"/>
          <w:szCs w:val="20"/>
        </w:rPr>
        <w:t xml:space="preserve"> </w:t>
      </w:r>
    </w:p>
    <w:p w14:paraId="0E286E71" w14:textId="77777777" w:rsidR="004E7106" w:rsidRPr="006D79E5" w:rsidRDefault="004E7106" w:rsidP="00B10B9D">
      <w:pPr>
        <w:pStyle w:val="Prrafodelista"/>
        <w:spacing w:after="0" w:line="360" w:lineRule="auto"/>
        <w:ind w:left="0"/>
        <w:jc w:val="both"/>
        <w:rPr>
          <w:rFonts w:asciiTheme="minorHAnsi" w:hAnsiTheme="minorHAnsi" w:cs="Arial"/>
          <w:b/>
          <w:bCs/>
          <w:sz w:val="24"/>
          <w:szCs w:val="24"/>
        </w:rPr>
      </w:pPr>
    </w:p>
    <w:p w14:paraId="3CEACA14" w14:textId="4C90B76E" w:rsidR="0073390F"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b/>
          <w:bCs/>
          <w:sz w:val="24"/>
          <w:szCs w:val="24"/>
        </w:rPr>
        <w:t xml:space="preserve">Cliente 1 — </w:t>
      </w:r>
      <w:r w:rsidR="00554C72" w:rsidRPr="006D79E5">
        <w:rPr>
          <w:rFonts w:asciiTheme="minorHAnsi" w:hAnsiTheme="minorHAnsi" w:cs="Arial"/>
          <w:b/>
          <w:bCs/>
          <w:sz w:val="24"/>
          <w:szCs w:val="24"/>
        </w:rPr>
        <w:t>KPI’s</w:t>
      </w:r>
      <w:r w:rsidRPr="006D79E5">
        <w:rPr>
          <w:rFonts w:asciiTheme="minorHAnsi" w:hAnsiTheme="minorHAnsi" w:cs="Arial"/>
          <w:b/>
          <w:bCs/>
          <w:sz w:val="24"/>
          <w:szCs w:val="24"/>
        </w:rPr>
        <w:t>, dashboard y análisis de series de tiempo</w:t>
      </w:r>
    </w:p>
    <w:p w14:paraId="0A809560" w14:textId="77777777" w:rsidR="00EF0ED9"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Se calcularon y validaron los </w:t>
      </w:r>
      <w:r w:rsidR="00554C72" w:rsidRPr="006D79E5">
        <w:rPr>
          <w:rFonts w:asciiTheme="minorHAnsi" w:hAnsiTheme="minorHAnsi" w:cs="Arial"/>
          <w:sz w:val="24"/>
          <w:szCs w:val="24"/>
        </w:rPr>
        <w:t>KPI’s</w:t>
      </w:r>
      <w:r w:rsidRPr="006D79E5">
        <w:rPr>
          <w:rFonts w:asciiTheme="minorHAnsi" w:hAnsiTheme="minorHAnsi" w:cs="Arial"/>
          <w:sz w:val="24"/>
          <w:szCs w:val="24"/>
        </w:rPr>
        <w:t xml:space="preserve"> definidos para ambos sistemas: IPKr, IPKp, CPKe, CPKv, costos generales por kilómetro realizado y programado, y utilidad operativa por kilómetro programado. Los resultados se integraron en un dashboard interactivo desarrollado en Streamlit con cuatro pestañas: </w:t>
      </w:r>
      <w:r w:rsidR="00554C72" w:rsidRPr="006D79E5">
        <w:rPr>
          <w:rFonts w:asciiTheme="minorHAnsi" w:hAnsiTheme="minorHAnsi" w:cs="Arial"/>
          <w:sz w:val="24"/>
          <w:szCs w:val="24"/>
        </w:rPr>
        <w:t>KPI’s</w:t>
      </w:r>
      <w:r w:rsidRPr="006D79E5">
        <w:rPr>
          <w:rFonts w:asciiTheme="minorHAnsi" w:hAnsiTheme="minorHAnsi" w:cs="Arial"/>
          <w:sz w:val="24"/>
          <w:szCs w:val="24"/>
        </w:rPr>
        <w:t xml:space="preserve"> Principales, Sistema</w:t>
      </w:r>
      <w:r w:rsidR="00EB7B9E" w:rsidRPr="006D79E5">
        <w:rPr>
          <w:rFonts w:asciiTheme="minorHAnsi" w:hAnsiTheme="minorHAnsi" w:cs="Arial"/>
          <w:sz w:val="24"/>
          <w:szCs w:val="24"/>
        </w:rPr>
        <w:t xml:space="preserve"> de</w:t>
      </w:r>
      <w:r w:rsidRPr="006D79E5">
        <w:rPr>
          <w:rFonts w:asciiTheme="minorHAnsi" w:hAnsiTheme="minorHAnsi" w:cs="Arial"/>
          <w:sz w:val="24"/>
          <w:szCs w:val="24"/>
        </w:rPr>
        <w:t xml:space="preserve"> </w:t>
      </w:r>
      <w:r w:rsidR="00EB7B9E" w:rsidRPr="006D79E5">
        <w:rPr>
          <w:rFonts w:asciiTheme="minorHAnsi" w:hAnsiTheme="minorHAnsi" w:cs="Arial"/>
          <w:sz w:val="24"/>
          <w:szCs w:val="24"/>
        </w:rPr>
        <w:t>r</w:t>
      </w:r>
      <w:r w:rsidR="00415542" w:rsidRPr="006D79E5">
        <w:rPr>
          <w:rFonts w:asciiTheme="minorHAnsi" w:hAnsiTheme="minorHAnsi" w:cs="Arial"/>
          <w:sz w:val="24"/>
          <w:szCs w:val="24"/>
        </w:rPr>
        <w:t>utas principales</w:t>
      </w:r>
      <w:r w:rsidRPr="006D79E5">
        <w:rPr>
          <w:rFonts w:asciiTheme="minorHAnsi" w:hAnsiTheme="minorHAnsi" w:cs="Arial"/>
          <w:sz w:val="24"/>
          <w:szCs w:val="24"/>
        </w:rPr>
        <w:t xml:space="preserve">, Sistema </w:t>
      </w:r>
      <w:r w:rsidR="00EB7B9E" w:rsidRPr="006D79E5">
        <w:rPr>
          <w:rFonts w:asciiTheme="minorHAnsi" w:hAnsiTheme="minorHAnsi" w:cs="Arial"/>
          <w:sz w:val="24"/>
          <w:szCs w:val="24"/>
        </w:rPr>
        <w:t>de rutas secundarias</w:t>
      </w:r>
      <w:r w:rsidRPr="006D79E5">
        <w:rPr>
          <w:rFonts w:asciiTheme="minorHAnsi" w:hAnsiTheme="minorHAnsi" w:cs="Arial"/>
          <w:sz w:val="24"/>
          <w:szCs w:val="24"/>
        </w:rPr>
        <w:t xml:space="preserve"> y Comparación de Utilidades. El dashboard permite filtrar por año y mes mediante controles deslizantes y visualizar la evolución de cada indicador a nivel anual y mensual.</w:t>
      </w:r>
      <w:r w:rsidR="004E7106" w:rsidRPr="006D79E5">
        <w:rPr>
          <w:rFonts w:asciiTheme="minorHAnsi" w:hAnsiTheme="minorHAnsi" w:cs="Arial"/>
          <w:sz w:val="24"/>
          <w:szCs w:val="24"/>
        </w:rPr>
        <w:t xml:space="preserve"> </w:t>
      </w:r>
    </w:p>
    <w:p w14:paraId="53AC4C87" w14:textId="77777777" w:rsidR="00EF0ED9" w:rsidRPr="006D79E5" w:rsidRDefault="00EF0ED9" w:rsidP="00B10B9D">
      <w:pPr>
        <w:pStyle w:val="Prrafodelista"/>
        <w:spacing w:after="0" w:line="360" w:lineRule="auto"/>
        <w:ind w:left="0"/>
        <w:jc w:val="both"/>
        <w:rPr>
          <w:rFonts w:asciiTheme="minorHAnsi" w:hAnsiTheme="minorHAnsi" w:cs="Arial"/>
          <w:sz w:val="24"/>
          <w:szCs w:val="24"/>
        </w:rPr>
      </w:pPr>
    </w:p>
    <w:p w14:paraId="23C36CEB" w14:textId="1C9B557A" w:rsidR="00722034" w:rsidRPr="006D79E5" w:rsidRDefault="004E7106"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Por acuerdos de confidencialidad, los datos </w:t>
      </w:r>
      <w:r w:rsidR="00DA71E1" w:rsidRPr="006D79E5">
        <w:rPr>
          <w:rFonts w:asciiTheme="minorHAnsi" w:hAnsiTheme="minorHAnsi" w:cs="Arial"/>
          <w:sz w:val="24"/>
          <w:szCs w:val="24"/>
        </w:rPr>
        <w:t xml:space="preserve">que se muestran </w:t>
      </w:r>
      <w:r w:rsidR="00EF0ED9" w:rsidRPr="006D79E5">
        <w:rPr>
          <w:rFonts w:asciiTheme="minorHAnsi" w:hAnsiTheme="minorHAnsi" w:cs="Arial"/>
          <w:sz w:val="24"/>
          <w:szCs w:val="24"/>
        </w:rPr>
        <w:t>a partir de la siguiente sección</w:t>
      </w:r>
      <w:r w:rsidR="006D79E5" w:rsidRPr="006D79E5">
        <w:rPr>
          <w:rFonts w:asciiTheme="minorHAnsi" w:hAnsiTheme="minorHAnsi" w:cs="Arial"/>
          <w:sz w:val="24"/>
          <w:szCs w:val="24"/>
        </w:rPr>
        <w:t xml:space="preserve"> hasta el final del documento</w:t>
      </w:r>
      <w:r w:rsidR="00EF0ED9" w:rsidRPr="006D79E5">
        <w:rPr>
          <w:rFonts w:asciiTheme="minorHAnsi" w:hAnsiTheme="minorHAnsi" w:cs="Arial"/>
          <w:sz w:val="24"/>
          <w:szCs w:val="24"/>
        </w:rPr>
        <w:t xml:space="preserve"> </w:t>
      </w:r>
      <w:r w:rsidR="00DA71E1" w:rsidRPr="006D79E5">
        <w:rPr>
          <w:rFonts w:asciiTheme="minorHAnsi" w:hAnsiTheme="minorHAnsi" w:cs="Arial"/>
          <w:sz w:val="24"/>
          <w:szCs w:val="24"/>
        </w:rPr>
        <w:t>son datos simulados</w:t>
      </w:r>
      <w:r w:rsidR="006D79E5" w:rsidRPr="006D79E5">
        <w:rPr>
          <w:rFonts w:asciiTheme="minorHAnsi" w:hAnsiTheme="minorHAnsi" w:cs="Arial"/>
          <w:sz w:val="24"/>
          <w:szCs w:val="24"/>
        </w:rPr>
        <w:t xml:space="preserve"> o anonimizados</w:t>
      </w:r>
      <w:r w:rsidR="00DA71E1" w:rsidRPr="006D79E5">
        <w:rPr>
          <w:rFonts w:asciiTheme="minorHAnsi" w:hAnsiTheme="minorHAnsi" w:cs="Arial"/>
          <w:sz w:val="24"/>
          <w:szCs w:val="24"/>
        </w:rPr>
        <w:t>, con el fin de proteger la seguridad de nuestros colaboradores.</w:t>
      </w:r>
    </w:p>
    <w:p w14:paraId="1B362C78" w14:textId="5B803A4C" w:rsidR="00722034" w:rsidRPr="006D79E5" w:rsidRDefault="00722034" w:rsidP="00B10B9D">
      <w:pPr>
        <w:pStyle w:val="Prrafodelista"/>
        <w:spacing w:line="360" w:lineRule="auto"/>
        <w:ind w:left="0"/>
        <w:jc w:val="both"/>
        <w:rPr>
          <w:rFonts w:asciiTheme="minorHAnsi" w:hAnsiTheme="minorHAnsi" w:cs="Arial"/>
          <w:sz w:val="24"/>
          <w:szCs w:val="24"/>
        </w:rPr>
      </w:pPr>
    </w:p>
    <w:p w14:paraId="18BA43B0" w14:textId="77777777" w:rsidR="004E7106" w:rsidRPr="006D79E5" w:rsidRDefault="004E7106" w:rsidP="00B10B9D">
      <w:pPr>
        <w:pStyle w:val="Prrafodelista"/>
        <w:spacing w:after="0" w:line="360" w:lineRule="auto"/>
        <w:ind w:left="0"/>
        <w:jc w:val="both"/>
        <w:rPr>
          <w:rFonts w:asciiTheme="minorHAnsi" w:hAnsiTheme="minorHAnsi" w:cs="Arial"/>
          <w:i/>
          <w:iCs/>
          <w:sz w:val="24"/>
          <w:szCs w:val="24"/>
        </w:rPr>
      </w:pPr>
      <w:r w:rsidRPr="006D79E5">
        <w:rPr>
          <w:rFonts w:asciiTheme="minorHAnsi" w:hAnsiTheme="minorHAnsi" w:cs="Arial"/>
          <w:i/>
          <w:iCs/>
          <w:noProof/>
          <w:sz w:val="24"/>
          <w:szCs w:val="24"/>
        </w:rPr>
        <w:lastRenderedPageBreak/>
        <w:drawing>
          <wp:inline distT="0" distB="0" distL="0" distR="0" wp14:anchorId="49BA517F" wp14:editId="4ABE9026">
            <wp:extent cx="5612130" cy="3065780"/>
            <wp:effectExtent l="0" t="0" r="7620" b="1270"/>
            <wp:docPr id="1979401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01448" name=""/>
                    <pic:cNvPicPr/>
                  </pic:nvPicPr>
                  <pic:blipFill>
                    <a:blip r:embed="rId20"/>
                    <a:stretch>
                      <a:fillRect/>
                    </a:stretch>
                  </pic:blipFill>
                  <pic:spPr>
                    <a:xfrm>
                      <a:off x="0" y="0"/>
                      <a:ext cx="5612130" cy="3065780"/>
                    </a:xfrm>
                    <a:prstGeom prst="rect">
                      <a:avLst/>
                    </a:prstGeom>
                  </pic:spPr>
                </pic:pic>
              </a:graphicData>
            </a:graphic>
          </wp:inline>
        </w:drawing>
      </w:r>
      <w:r w:rsidR="0073390F" w:rsidRPr="006D79E5">
        <w:rPr>
          <w:rFonts w:asciiTheme="minorHAnsi" w:hAnsiTheme="minorHAnsi" w:cs="Arial"/>
          <w:i/>
          <w:iCs/>
          <w:sz w:val="24"/>
          <w:szCs w:val="24"/>
        </w:rPr>
        <w:t xml:space="preserve"> </w:t>
      </w:r>
    </w:p>
    <w:p w14:paraId="29AE67A6" w14:textId="11491B6C" w:rsidR="004E7106" w:rsidRPr="006D79E5" w:rsidRDefault="004E7106" w:rsidP="00B10B9D">
      <w:pPr>
        <w:pStyle w:val="Prrafodelista"/>
        <w:spacing w:line="360" w:lineRule="auto"/>
        <w:ind w:left="0"/>
        <w:jc w:val="center"/>
        <w:rPr>
          <w:rFonts w:asciiTheme="minorHAnsi" w:hAnsiTheme="minorHAnsi" w:cs="Arial"/>
          <w:sz w:val="20"/>
          <w:szCs w:val="20"/>
        </w:rPr>
      </w:pPr>
      <w:r w:rsidRPr="006D79E5">
        <w:rPr>
          <w:b/>
          <w:bCs/>
          <w:sz w:val="20"/>
          <w:szCs w:val="20"/>
        </w:rPr>
        <w:t>Figura 8</w:t>
      </w:r>
      <w:r w:rsidRPr="006D79E5">
        <w:rPr>
          <w:sz w:val="20"/>
          <w:szCs w:val="20"/>
        </w:rPr>
        <w:t xml:space="preserve">. </w:t>
      </w:r>
      <w:r w:rsidRPr="006D79E5">
        <w:rPr>
          <w:i/>
          <w:iCs/>
          <w:sz w:val="20"/>
          <w:szCs w:val="20"/>
        </w:rPr>
        <w:t>Página de Inicio en el dashboard del Cliente 1.</w:t>
      </w:r>
      <w:r w:rsidRPr="006D79E5">
        <w:rPr>
          <w:rFonts w:cs="Arial"/>
          <w:i/>
          <w:iCs/>
          <w:color w:val="767171" w:themeColor="background2" w:themeShade="80"/>
          <w:sz w:val="20"/>
          <w:szCs w:val="20"/>
        </w:rPr>
        <w:t xml:space="preserve"> </w:t>
      </w:r>
    </w:p>
    <w:p w14:paraId="33FDC655" w14:textId="77777777" w:rsidR="004E7106" w:rsidRPr="006D79E5" w:rsidRDefault="004E7106" w:rsidP="00B10B9D">
      <w:pPr>
        <w:pStyle w:val="Prrafodelista"/>
        <w:spacing w:after="0" w:line="360" w:lineRule="auto"/>
        <w:ind w:left="0"/>
        <w:jc w:val="both"/>
        <w:rPr>
          <w:rFonts w:asciiTheme="minorHAnsi" w:hAnsiTheme="minorHAnsi" w:cs="Arial"/>
          <w:i/>
          <w:iCs/>
          <w:sz w:val="24"/>
          <w:szCs w:val="24"/>
        </w:rPr>
      </w:pPr>
    </w:p>
    <w:p w14:paraId="358F480E" w14:textId="5C5E0F5B" w:rsidR="00722034" w:rsidRPr="006D79E5" w:rsidRDefault="004F4688" w:rsidP="00B10B9D">
      <w:pPr>
        <w:pStyle w:val="Prrafodelista"/>
        <w:spacing w:after="0" w:line="360" w:lineRule="auto"/>
        <w:ind w:left="0"/>
        <w:jc w:val="both"/>
        <w:rPr>
          <w:rFonts w:asciiTheme="minorHAnsi" w:hAnsiTheme="minorHAnsi" w:cs="Arial"/>
          <w:i/>
          <w:iCs/>
          <w:sz w:val="24"/>
          <w:szCs w:val="24"/>
        </w:rPr>
      </w:pPr>
      <w:r w:rsidRPr="006D79E5">
        <w:rPr>
          <w:rFonts w:asciiTheme="minorHAnsi" w:hAnsiTheme="minorHAnsi" w:cs="Arial"/>
          <w:i/>
          <w:iCs/>
          <w:noProof/>
          <w:sz w:val="24"/>
          <w:szCs w:val="24"/>
        </w:rPr>
        <mc:AlternateContent>
          <mc:Choice Requires="wps">
            <w:drawing>
              <wp:anchor distT="0" distB="0" distL="114300" distR="114300" simplePos="0" relativeHeight="251658261" behindDoc="0" locked="0" layoutInCell="1" allowOverlap="1" wp14:anchorId="1F7FF5BF" wp14:editId="06039A3E">
                <wp:simplePos x="0" y="0"/>
                <wp:positionH relativeFrom="column">
                  <wp:posOffset>3507105</wp:posOffset>
                </wp:positionH>
                <wp:positionV relativeFrom="paragraph">
                  <wp:posOffset>622300</wp:posOffset>
                </wp:positionV>
                <wp:extent cx="331470" cy="64770"/>
                <wp:effectExtent l="0" t="0" r="11430" b="11430"/>
                <wp:wrapNone/>
                <wp:docPr id="196877171" name="Rectángulo 12"/>
                <wp:cNvGraphicFramePr/>
                <a:graphic xmlns:a="http://schemas.openxmlformats.org/drawingml/2006/main">
                  <a:graphicData uri="http://schemas.microsoft.com/office/word/2010/wordprocessingShape">
                    <wps:wsp>
                      <wps:cNvSpPr/>
                      <wps:spPr>
                        <a:xfrm>
                          <a:off x="0" y="0"/>
                          <a:ext cx="331470" cy="6477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2" style="position:absolute;margin-left:276.15pt;margin-top:49pt;width:26.1pt;height:5.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white [3212]" strokeweight="1pt" w14:anchorId="756ACA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"/>
            </w:pict>
          </mc:Fallback>
        </mc:AlternateContent>
      </w:r>
      <w:r w:rsidRPr="006D79E5">
        <w:rPr>
          <w:rFonts w:asciiTheme="minorHAnsi" w:hAnsiTheme="minorHAnsi" w:cs="Arial"/>
          <w:i/>
          <w:iCs/>
          <w:noProof/>
          <w:sz w:val="24"/>
          <w:szCs w:val="24"/>
        </w:rPr>
        <mc:AlternateContent>
          <mc:Choice Requires="wps">
            <w:drawing>
              <wp:anchor distT="0" distB="0" distL="114300" distR="114300" simplePos="0" relativeHeight="251658260" behindDoc="0" locked="0" layoutInCell="1" allowOverlap="1" wp14:anchorId="036A8E1B" wp14:editId="52970BF9">
                <wp:simplePos x="0" y="0"/>
                <wp:positionH relativeFrom="column">
                  <wp:posOffset>4989195</wp:posOffset>
                </wp:positionH>
                <wp:positionV relativeFrom="paragraph">
                  <wp:posOffset>1887220</wp:posOffset>
                </wp:positionV>
                <wp:extent cx="331470" cy="64770"/>
                <wp:effectExtent l="0" t="0" r="11430" b="11430"/>
                <wp:wrapNone/>
                <wp:docPr id="5959861" name="Rectángulo 12"/>
                <wp:cNvGraphicFramePr/>
                <a:graphic xmlns:a="http://schemas.openxmlformats.org/drawingml/2006/main">
                  <a:graphicData uri="http://schemas.microsoft.com/office/word/2010/wordprocessingShape">
                    <wps:wsp>
                      <wps:cNvSpPr/>
                      <wps:spPr>
                        <a:xfrm>
                          <a:off x="0" y="0"/>
                          <a:ext cx="331470" cy="6477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2" style="position:absolute;margin-left:392.85pt;margin-top:148.6pt;width:26.1pt;height:5.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white [3212]" strokeweight="1pt" w14:anchorId="5643B6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"/>
            </w:pict>
          </mc:Fallback>
        </mc:AlternateContent>
      </w:r>
      <w:r w:rsidRPr="006D79E5">
        <w:rPr>
          <w:rFonts w:asciiTheme="minorHAnsi" w:hAnsiTheme="minorHAnsi" w:cs="Arial"/>
          <w:i/>
          <w:iCs/>
          <w:noProof/>
          <w:sz w:val="24"/>
          <w:szCs w:val="24"/>
        </w:rPr>
        <mc:AlternateContent>
          <mc:Choice Requires="wps">
            <w:drawing>
              <wp:anchor distT="0" distB="0" distL="114300" distR="114300" simplePos="0" relativeHeight="251658259" behindDoc="0" locked="0" layoutInCell="1" allowOverlap="1" wp14:anchorId="11AE958D" wp14:editId="13294E31">
                <wp:simplePos x="0" y="0"/>
                <wp:positionH relativeFrom="column">
                  <wp:posOffset>3438525</wp:posOffset>
                </wp:positionH>
                <wp:positionV relativeFrom="paragraph">
                  <wp:posOffset>1891030</wp:posOffset>
                </wp:positionV>
                <wp:extent cx="331470" cy="64770"/>
                <wp:effectExtent l="0" t="0" r="11430" b="11430"/>
                <wp:wrapNone/>
                <wp:docPr id="2019490206" name="Rectángulo 12"/>
                <wp:cNvGraphicFramePr/>
                <a:graphic xmlns:a="http://schemas.openxmlformats.org/drawingml/2006/main">
                  <a:graphicData uri="http://schemas.microsoft.com/office/word/2010/wordprocessingShape">
                    <wps:wsp>
                      <wps:cNvSpPr/>
                      <wps:spPr>
                        <a:xfrm>
                          <a:off x="0" y="0"/>
                          <a:ext cx="331470" cy="6477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2" style="position:absolute;margin-left:270.75pt;margin-top:148.9pt;width:26.1pt;height:5.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white [3212]" strokeweight="1pt" w14:anchorId="3278A3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"/>
            </w:pict>
          </mc:Fallback>
        </mc:AlternateContent>
      </w:r>
      <w:r w:rsidRPr="006D79E5">
        <w:rPr>
          <w:rFonts w:asciiTheme="minorHAnsi" w:hAnsiTheme="minorHAnsi" w:cs="Arial"/>
          <w:i/>
          <w:iCs/>
          <w:noProof/>
          <w:sz w:val="24"/>
          <w:szCs w:val="24"/>
        </w:rPr>
        <mc:AlternateContent>
          <mc:Choice Requires="wps">
            <w:drawing>
              <wp:anchor distT="0" distB="0" distL="114300" distR="114300" simplePos="0" relativeHeight="251658258" behindDoc="0" locked="0" layoutInCell="1" allowOverlap="1" wp14:anchorId="7943827A" wp14:editId="5E6E1898">
                <wp:simplePos x="0" y="0"/>
                <wp:positionH relativeFrom="column">
                  <wp:posOffset>2272665</wp:posOffset>
                </wp:positionH>
                <wp:positionV relativeFrom="paragraph">
                  <wp:posOffset>1887220</wp:posOffset>
                </wp:positionV>
                <wp:extent cx="209550" cy="76200"/>
                <wp:effectExtent l="0" t="0" r="19050" b="19050"/>
                <wp:wrapNone/>
                <wp:docPr id="594990698" name="Rectángulo 12"/>
                <wp:cNvGraphicFramePr/>
                <a:graphic xmlns:a="http://schemas.openxmlformats.org/drawingml/2006/main">
                  <a:graphicData uri="http://schemas.microsoft.com/office/word/2010/wordprocessingShape">
                    <wps:wsp>
                      <wps:cNvSpPr/>
                      <wps:spPr>
                        <a:xfrm>
                          <a:off x="0" y="0"/>
                          <a:ext cx="209550" cy="762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2" style="position:absolute;margin-left:178.95pt;margin-top:148.6pt;width:16.5pt;height: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white [3212]" strokeweight="1pt" w14:anchorId="26380F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"/>
            </w:pict>
          </mc:Fallback>
        </mc:AlternateContent>
      </w:r>
      <w:r w:rsidRPr="006D79E5">
        <w:rPr>
          <w:rFonts w:asciiTheme="minorHAnsi" w:hAnsiTheme="minorHAnsi" w:cs="Arial"/>
          <w:i/>
          <w:iCs/>
          <w:noProof/>
          <w:sz w:val="24"/>
          <w:szCs w:val="24"/>
        </w:rPr>
        <mc:AlternateContent>
          <mc:Choice Requires="wps">
            <w:drawing>
              <wp:anchor distT="0" distB="0" distL="114300" distR="114300" simplePos="0" relativeHeight="251658257" behindDoc="0" locked="0" layoutInCell="1" allowOverlap="1" wp14:anchorId="4F832089" wp14:editId="4E71DB80">
                <wp:simplePos x="0" y="0"/>
                <wp:positionH relativeFrom="column">
                  <wp:posOffset>721995</wp:posOffset>
                </wp:positionH>
                <wp:positionV relativeFrom="paragraph">
                  <wp:posOffset>1898650</wp:posOffset>
                </wp:positionV>
                <wp:extent cx="209550" cy="76200"/>
                <wp:effectExtent l="0" t="0" r="19050" b="19050"/>
                <wp:wrapNone/>
                <wp:docPr id="1113262398" name="Rectángulo 12"/>
                <wp:cNvGraphicFramePr/>
                <a:graphic xmlns:a="http://schemas.openxmlformats.org/drawingml/2006/main">
                  <a:graphicData uri="http://schemas.microsoft.com/office/word/2010/wordprocessingShape">
                    <wps:wsp>
                      <wps:cNvSpPr/>
                      <wps:spPr>
                        <a:xfrm>
                          <a:off x="0" y="0"/>
                          <a:ext cx="209550" cy="762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2" style="position:absolute;margin-left:56.85pt;margin-top:149.5pt;width:16.5pt;height: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white [3212]" strokeweight="1pt" w14:anchorId="1EA24C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"/>
            </w:pict>
          </mc:Fallback>
        </mc:AlternateContent>
      </w:r>
      <w:r w:rsidRPr="006D79E5">
        <w:rPr>
          <w:rFonts w:asciiTheme="minorHAnsi" w:hAnsiTheme="minorHAnsi" w:cs="Arial"/>
          <w:i/>
          <w:iCs/>
          <w:noProof/>
          <w:sz w:val="24"/>
          <w:szCs w:val="24"/>
        </w:rPr>
        <mc:AlternateContent>
          <mc:Choice Requires="wps">
            <w:drawing>
              <wp:anchor distT="0" distB="0" distL="114300" distR="114300" simplePos="0" relativeHeight="251658256" behindDoc="0" locked="0" layoutInCell="1" allowOverlap="1" wp14:anchorId="3C08364F" wp14:editId="284C4498">
                <wp:simplePos x="0" y="0"/>
                <wp:positionH relativeFrom="column">
                  <wp:posOffset>790575</wp:posOffset>
                </wp:positionH>
                <wp:positionV relativeFrom="paragraph">
                  <wp:posOffset>610870</wp:posOffset>
                </wp:positionV>
                <wp:extent cx="209550" cy="76200"/>
                <wp:effectExtent l="0" t="0" r="19050" b="19050"/>
                <wp:wrapNone/>
                <wp:docPr id="1783288010" name="Rectángulo 12"/>
                <wp:cNvGraphicFramePr/>
                <a:graphic xmlns:a="http://schemas.openxmlformats.org/drawingml/2006/main">
                  <a:graphicData uri="http://schemas.microsoft.com/office/word/2010/wordprocessingShape">
                    <wps:wsp>
                      <wps:cNvSpPr/>
                      <wps:spPr>
                        <a:xfrm>
                          <a:off x="0" y="0"/>
                          <a:ext cx="209550" cy="762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2" style="position:absolute;margin-left:62.25pt;margin-top:48.1pt;width:16.5pt;height: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white [3212]" strokeweight="1pt" w14:anchorId="2CCD9A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"/>
            </w:pict>
          </mc:Fallback>
        </mc:AlternateContent>
      </w:r>
      <w:r w:rsidRPr="006D79E5">
        <w:rPr>
          <w:rFonts w:asciiTheme="minorHAnsi" w:hAnsiTheme="minorHAnsi" w:cs="Arial"/>
          <w:i/>
          <w:iCs/>
          <w:noProof/>
          <w:sz w:val="24"/>
          <w:szCs w:val="24"/>
        </w:rPr>
        <mc:AlternateContent>
          <mc:Choice Requires="wps">
            <w:drawing>
              <wp:anchor distT="0" distB="0" distL="114300" distR="114300" simplePos="0" relativeHeight="251658255" behindDoc="0" locked="0" layoutInCell="1" allowOverlap="1" wp14:anchorId="44642C0B" wp14:editId="4F4F030D">
                <wp:simplePos x="0" y="0"/>
                <wp:positionH relativeFrom="column">
                  <wp:posOffset>1313441</wp:posOffset>
                </wp:positionH>
                <wp:positionV relativeFrom="paragraph">
                  <wp:posOffset>103468</wp:posOffset>
                </wp:positionV>
                <wp:extent cx="528918" cy="67235"/>
                <wp:effectExtent l="0" t="0" r="24130" b="28575"/>
                <wp:wrapNone/>
                <wp:docPr id="1568908339" name="Rectángulo 12"/>
                <wp:cNvGraphicFramePr/>
                <a:graphic xmlns:a="http://schemas.openxmlformats.org/drawingml/2006/main">
                  <a:graphicData uri="http://schemas.microsoft.com/office/word/2010/wordprocessingShape">
                    <wps:wsp>
                      <wps:cNvSpPr/>
                      <wps:spPr>
                        <a:xfrm>
                          <a:off x="0" y="0"/>
                          <a:ext cx="528918" cy="6723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2" style="position:absolute;margin-left:103.4pt;margin-top:8.15pt;width:41.65pt;height:5.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white [3212]" strokeweight="1pt" w14:anchorId="377A03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"/>
            </w:pict>
          </mc:Fallback>
        </mc:AlternateContent>
      </w:r>
      <w:r w:rsidRPr="006D79E5">
        <w:rPr>
          <w:rFonts w:asciiTheme="minorHAnsi" w:hAnsiTheme="minorHAnsi" w:cs="Arial"/>
          <w:i/>
          <w:iCs/>
          <w:noProof/>
          <w:sz w:val="24"/>
          <w:szCs w:val="24"/>
        </w:rPr>
        <mc:AlternateContent>
          <mc:Choice Requires="wps">
            <w:drawing>
              <wp:anchor distT="0" distB="0" distL="114300" distR="114300" simplePos="0" relativeHeight="251658254" behindDoc="0" locked="0" layoutInCell="1" allowOverlap="1" wp14:anchorId="4C10078E" wp14:editId="05779C39">
                <wp:simplePos x="0" y="0"/>
                <wp:positionH relativeFrom="column">
                  <wp:posOffset>717289</wp:posOffset>
                </wp:positionH>
                <wp:positionV relativeFrom="paragraph">
                  <wp:posOffset>98985</wp:posOffset>
                </wp:positionV>
                <wp:extent cx="376517" cy="89647"/>
                <wp:effectExtent l="0" t="0" r="24130" b="24765"/>
                <wp:wrapNone/>
                <wp:docPr id="26601904" name="Rectángulo 12"/>
                <wp:cNvGraphicFramePr/>
                <a:graphic xmlns:a="http://schemas.openxmlformats.org/drawingml/2006/main">
                  <a:graphicData uri="http://schemas.microsoft.com/office/word/2010/wordprocessingShape">
                    <wps:wsp>
                      <wps:cNvSpPr/>
                      <wps:spPr>
                        <a:xfrm>
                          <a:off x="0" y="0"/>
                          <a:ext cx="376517" cy="8964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rect id="Rectángulo 12" style="position:absolute;margin-left:56.5pt;margin-top:7.8pt;width:29.65pt;height:7.05pt;z-index:2516838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59F295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"/>
            </w:pict>
          </mc:Fallback>
        </mc:AlternateContent>
      </w:r>
      <w:r w:rsidR="004E7106" w:rsidRPr="006D79E5">
        <w:rPr>
          <w:rFonts w:asciiTheme="minorHAnsi" w:hAnsiTheme="minorHAnsi" w:cs="Arial"/>
          <w:i/>
          <w:iCs/>
          <w:noProof/>
          <w:sz w:val="24"/>
          <w:szCs w:val="24"/>
        </w:rPr>
        <w:drawing>
          <wp:inline distT="0" distB="0" distL="0" distR="0" wp14:anchorId="0A245D7B" wp14:editId="4216186E">
            <wp:extent cx="5612130" cy="2620645"/>
            <wp:effectExtent l="0" t="0" r="7620" b="8255"/>
            <wp:docPr id="1570581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81974" name=""/>
                    <pic:cNvPicPr/>
                  </pic:nvPicPr>
                  <pic:blipFill>
                    <a:blip r:embed="rId21"/>
                    <a:stretch>
                      <a:fillRect/>
                    </a:stretch>
                  </pic:blipFill>
                  <pic:spPr>
                    <a:xfrm>
                      <a:off x="0" y="0"/>
                      <a:ext cx="5612130" cy="2620645"/>
                    </a:xfrm>
                    <a:prstGeom prst="rect">
                      <a:avLst/>
                    </a:prstGeom>
                  </pic:spPr>
                </pic:pic>
              </a:graphicData>
            </a:graphic>
          </wp:inline>
        </w:drawing>
      </w:r>
    </w:p>
    <w:p w14:paraId="37893C6F" w14:textId="3874EDC2" w:rsidR="004E7106" w:rsidRPr="006D79E5" w:rsidRDefault="004E7106" w:rsidP="00B10B9D">
      <w:pPr>
        <w:pStyle w:val="Prrafodelista"/>
        <w:spacing w:line="360" w:lineRule="auto"/>
        <w:ind w:left="0"/>
        <w:jc w:val="center"/>
        <w:rPr>
          <w:rFonts w:asciiTheme="minorHAnsi" w:hAnsiTheme="minorHAnsi" w:cs="Arial"/>
          <w:sz w:val="20"/>
          <w:szCs w:val="20"/>
        </w:rPr>
      </w:pPr>
      <w:r w:rsidRPr="006D79E5">
        <w:rPr>
          <w:b/>
          <w:bCs/>
          <w:sz w:val="20"/>
          <w:szCs w:val="20"/>
        </w:rPr>
        <w:t>Figura 9</w:t>
      </w:r>
      <w:r w:rsidRPr="006D79E5">
        <w:rPr>
          <w:sz w:val="20"/>
          <w:szCs w:val="20"/>
        </w:rPr>
        <w:t xml:space="preserve">. </w:t>
      </w:r>
      <w:r w:rsidRPr="006D79E5">
        <w:rPr>
          <w:i/>
          <w:iCs/>
          <w:sz w:val="20"/>
          <w:szCs w:val="20"/>
        </w:rPr>
        <w:t>Página de KPI’S Principales en el dashboard del Cliente 1.</w:t>
      </w:r>
      <w:r w:rsidRPr="006D79E5">
        <w:rPr>
          <w:rFonts w:cs="Arial"/>
          <w:i/>
          <w:iCs/>
          <w:color w:val="767171" w:themeColor="background2" w:themeShade="80"/>
          <w:sz w:val="20"/>
          <w:szCs w:val="20"/>
        </w:rPr>
        <w:t xml:space="preserve"> </w:t>
      </w:r>
    </w:p>
    <w:p w14:paraId="75040D90" w14:textId="77777777" w:rsidR="004E7106" w:rsidRPr="006D79E5" w:rsidRDefault="004E7106" w:rsidP="00B10B9D">
      <w:pPr>
        <w:pStyle w:val="Prrafodelista"/>
        <w:spacing w:after="0" w:line="360" w:lineRule="auto"/>
        <w:ind w:left="0"/>
        <w:jc w:val="both"/>
        <w:rPr>
          <w:rFonts w:asciiTheme="minorHAnsi" w:hAnsiTheme="minorHAnsi" w:cs="Arial"/>
          <w:i/>
          <w:iCs/>
          <w:sz w:val="24"/>
          <w:szCs w:val="24"/>
        </w:rPr>
      </w:pPr>
    </w:p>
    <w:p w14:paraId="307BA8E1" w14:textId="030B5CEB" w:rsidR="0073390F" w:rsidRPr="006D79E5" w:rsidRDefault="004F4688"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i/>
          <w:iCs/>
          <w:noProof/>
          <w:sz w:val="24"/>
          <w:szCs w:val="24"/>
        </w:rPr>
        <w:lastRenderedPageBreak/>
        <mc:AlternateContent>
          <mc:Choice Requires="wps">
            <w:drawing>
              <wp:anchor distT="0" distB="0" distL="114300" distR="114300" simplePos="0" relativeHeight="251658265" behindDoc="0" locked="0" layoutInCell="1" allowOverlap="1" wp14:anchorId="65F8507A" wp14:editId="2EA74396">
                <wp:simplePos x="0" y="0"/>
                <wp:positionH relativeFrom="column">
                  <wp:posOffset>2642120</wp:posOffset>
                </wp:positionH>
                <wp:positionV relativeFrom="paragraph">
                  <wp:posOffset>1019061</wp:posOffset>
                </wp:positionV>
                <wp:extent cx="279400" cy="61248"/>
                <wp:effectExtent l="0" t="0" r="25400" b="15240"/>
                <wp:wrapNone/>
                <wp:docPr id="128865979" name="Rectángulo 12"/>
                <wp:cNvGraphicFramePr/>
                <a:graphic xmlns:a="http://schemas.openxmlformats.org/drawingml/2006/main">
                  <a:graphicData uri="http://schemas.microsoft.com/office/word/2010/wordprocessingShape">
                    <wps:wsp>
                      <wps:cNvSpPr/>
                      <wps:spPr>
                        <a:xfrm>
                          <a:off x="0" y="0"/>
                          <a:ext cx="279400" cy="6124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2" style="position:absolute;margin-left:208.05pt;margin-top:80.25pt;width:22pt;height:4.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white [3212]" strokeweight="1pt" w14:anchorId="5F49B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"/>
            </w:pict>
          </mc:Fallback>
        </mc:AlternateContent>
      </w:r>
      <w:r w:rsidRPr="006D79E5">
        <w:rPr>
          <w:rFonts w:asciiTheme="minorHAnsi" w:hAnsiTheme="minorHAnsi" w:cs="Arial"/>
          <w:i/>
          <w:iCs/>
          <w:noProof/>
          <w:sz w:val="24"/>
          <w:szCs w:val="24"/>
        </w:rPr>
        <mc:AlternateContent>
          <mc:Choice Requires="wps">
            <w:drawing>
              <wp:anchor distT="0" distB="0" distL="114300" distR="114300" simplePos="0" relativeHeight="251658264" behindDoc="0" locked="0" layoutInCell="1" allowOverlap="1" wp14:anchorId="715303CE" wp14:editId="4FF488A7">
                <wp:simplePos x="0" y="0"/>
                <wp:positionH relativeFrom="column">
                  <wp:posOffset>3095625</wp:posOffset>
                </wp:positionH>
                <wp:positionV relativeFrom="paragraph">
                  <wp:posOffset>1024255</wp:posOffset>
                </wp:positionV>
                <wp:extent cx="331470" cy="64770"/>
                <wp:effectExtent l="0" t="0" r="11430" b="11430"/>
                <wp:wrapNone/>
                <wp:docPr id="2101013086" name="Rectángulo 12"/>
                <wp:cNvGraphicFramePr/>
                <a:graphic xmlns:a="http://schemas.openxmlformats.org/drawingml/2006/main">
                  <a:graphicData uri="http://schemas.microsoft.com/office/word/2010/wordprocessingShape">
                    <wps:wsp>
                      <wps:cNvSpPr/>
                      <wps:spPr>
                        <a:xfrm>
                          <a:off x="0" y="0"/>
                          <a:ext cx="331470" cy="6477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2" style="position:absolute;margin-left:243.75pt;margin-top:80.65pt;width:26.1pt;height:5.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white [3212]" strokeweight="1pt" w14:anchorId="744E41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"/>
            </w:pict>
          </mc:Fallback>
        </mc:AlternateContent>
      </w:r>
      <w:r w:rsidRPr="006D79E5">
        <w:rPr>
          <w:rFonts w:asciiTheme="minorHAnsi" w:hAnsiTheme="minorHAnsi" w:cs="Arial"/>
          <w:i/>
          <w:iCs/>
          <w:noProof/>
          <w:sz w:val="24"/>
          <w:szCs w:val="24"/>
        </w:rPr>
        <mc:AlternateContent>
          <mc:Choice Requires="wps">
            <w:drawing>
              <wp:anchor distT="0" distB="0" distL="114300" distR="114300" simplePos="0" relativeHeight="251658263" behindDoc="0" locked="0" layoutInCell="1" allowOverlap="1" wp14:anchorId="1D68AA17" wp14:editId="75A40E3F">
                <wp:simplePos x="0" y="0"/>
                <wp:positionH relativeFrom="column">
                  <wp:posOffset>917792</wp:posOffset>
                </wp:positionH>
                <wp:positionV relativeFrom="paragraph">
                  <wp:posOffset>64785</wp:posOffset>
                </wp:positionV>
                <wp:extent cx="189571" cy="53898"/>
                <wp:effectExtent l="0" t="0" r="20320" b="22860"/>
                <wp:wrapNone/>
                <wp:docPr id="1878597612" name="Rectángulo 12"/>
                <wp:cNvGraphicFramePr/>
                <a:graphic xmlns:a="http://schemas.openxmlformats.org/drawingml/2006/main">
                  <a:graphicData uri="http://schemas.microsoft.com/office/word/2010/wordprocessingShape">
                    <wps:wsp>
                      <wps:cNvSpPr/>
                      <wps:spPr>
                        <a:xfrm>
                          <a:off x="0" y="0"/>
                          <a:ext cx="189571" cy="5389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2" style="position:absolute;margin-left:72.25pt;margin-top:5.1pt;width:14.95pt;height:4.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white [3212]" strokeweight="1pt" w14:anchorId="4043B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"/>
            </w:pict>
          </mc:Fallback>
        </mc:AlternateContent>
      </w:r>
      <w:r w:rsidRPr="006D79E5">
        <w:rPr>
          <w:rFonts w:asciiTheme="minorHAnsi" w:hAnsiTheme="minorHAnsi" w:cs="Arial"/>
          <w:i/>
          <w:iCs/>
          <w:noProof/>
          <w:sz w:val="24"/>
          <w:szCs w:val="24"/>
        </w:rPr>
        <mc:AlternateContent>
          <mc:Choice Requires="wps">
            <w:drawing>
              <wp:anchor distT="0" distB="0" distL="114300" distR="114300" simplePos="0" relativeHeight="251658262" behindDoc="0" locked="0" layoutInCell="1" allowOverlap="1" wp14:anchorId="7E3576CE" wp14:editId="62392BD2">
                <wp:simplePos x="0" y="0"/>
                <wp:positionH relativeFrom="column">
                  <wp:posOffset>1513949</wp:posOffset>
                </wp:positionH>
                <wp:positionV relativeFrom="paragraph">
                  <wp:posOffset>57614</wp:posOffset>
                </wp:positionV>
                <wp:extent cx="331470" cy="64770"/>
                <wp:effectExtent l="0" t="0" r="11430" b="11430"/>
                <wp:wrapNone/>
                <wp:docPr id="1756803997" name="Rectángulo 12"/>
                <wp:cNvGraphicFramePr/>
                <a:graphic xmlns:a="http://schemas.openxmlformats.org/drawingml/2006/main">
                  <a:graphicData uri="http://schemas.microsoft.com/office/word/2010/wordprocessingShape">
                    <wps:wsp>
                      <wps:cNvSpPr/>
                      <wps:spPr>
                        <a:xfrm>
                          <a:off x="0" y="0"/>
                          <a:ext cx="331470" cy="6477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2" style="position:absolute;margin-left:119.2pt;margin-top:4.55pt;width:26.1pt;height:5.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white [3212]" strokeweight="1pt" w14:anchorId="7B43B4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"/>
            </w:pict>
          </mc:Fallback>
        </mc:AlternateContent>
      </w:r>
      <w:r w:rsidR="004E7106" w:rsidRPr="006D79E5">
        <w:rPr>
          <w:rFonts w:asciiTheme="minorHAnsi" w:hAnsiTheme="minorHAnsi" w:cs="Arial"/>
          <w:noProof/>
          <w:sz w:val="24"/>
          <w:szCs w:val="24"/>
        </w:rPr>
        <w:drawing>
          <wp:inline distT="0" distB="0" distL="0" distR="0" wp14:anchorId="5B6A0855" wp14:editId="310FCB69">
            <wp:extent cx="5612130" cy="2621915"/>
            <wp:effectExtent l="0" t="0" r="7620" b="6985"/>
            <wp:docPr id="1006836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36894" name=""/>
                    <pic:cNvPicPr/>
                  </pic:nvPicPr>
                  <pic:blipFill>
                    <a:blip r:embed="rId22"/>
                    <a:stretch>
                      <a:fillRect/>
                    </a:stretch>
                  </pic:blipFill>
                  <pic:spPr>
                    <a:xfrm>
                      <a:off x="0" y="0"/>
                      <a:ext cx="5612130" cy="2621915"/>
                    </a:xfrm>
                    <a:prstGeom prst="rect">
                      <a:avLst/>
                    </a:prstGeom>
                  </pic:spPr>
                </pic:pic>
              </a:graphicData>
            </a:graphic>
          </wp:inline>
        </w:drawing>
      </w:r>
    </w:p>
    <w:p w14:paraId="0B9A080B" w14:textId="34093A7A" w:rsidR="004E7106" w:rsidRPr="006D79E5" w:rsidRDefault="004E7106" w:rsidP="00B10B9D">
      <w:pPr>
        <w:pStyle w:val="Prrafodelista"/>
        <w:spacing w:line="360" w:lineRule="auto"/>
        <w:ind w:left="0"/>
        <w:jc w:val="center"/>
        <w:rPr>
          <w:rFonts w:asciiTheme="minorHAnsi" w:hAnsiTheme="minorHAnsi" w:cs="Arial"/>
          <w:sz w:val="20"/>
          <w:szCs w:val="20"/>
        </w:rPr>
      </w:pPr>
      <w:r w:rsidRPr="006D79E5">
        <w:rPr>
          <w:b/>
          <w:bCs/>
          <w:sz w:val="20"/>
          <w:szCs w:val="20"/>
        </w:rPr>
        <w:t>Figura 10</w:t>
      </w:r>
      <w:r w:rsidRPr="006D79E5">
        <w:rPr>
          <w:sz w:val="20"/>
          <w:szCs w:val="20"/>
        </w:rPr>
        <w:t xml:space="preserve">. </w:t>
      </w:r>
      <w:r w:rsidRPr="006D79E5">
        <w:rPr>
          <w:i/>
          <w:iCs/>
          <w:sz w:val="20"/>
          <w:szCs w:val="20"/>
        </w:rPr>
        <w:t>Página de Comparación de Utilidades en el dashboard del Cliente 1.</w:t>
      </w:r>
      <w:r w:rsidRPr="006D79E5">
        <w:rPr>
          <w:rFonts w:cs="Arial"/>
          <w:i/>
          <w:iCs/>
          <w:color w:val="767171" w:themeColor="background2" w:themeShade="80"/>
          <w:sz w:val="20"/>
          <w:szCs w:val="20"/>
        </w:rPr>
        <w:t xml:space="preserve"> </w:t>
      </w:r>
    </w:p>
    <w:p w14:paraId="31EA6D89" w14:textId="61153AE7" w:rsidR="00722034" w:rsidRPr="006D79E5" w:rsidRDefault="00722034" w:rsidP="00B10B9D">
      <w:pPr>
        <w:pStyle w:val="Prrafodelista"/>
        <w:spacing w:line="360" w:lineRule="auto"/>
        <w:ind w:left="0"/>
        <w:jc w:val="both"/>
        <w:rPr>
          <w:rFonts w:asciiTheme="minorHAnsi" w:hAnsiTheme="minorHAnsi" w:cs="Arial"/>
          <w:sz w:val="24"/>
          <w:szCs w:val="24"/>
        </w:rPr>
      </w:pPr>
    </w:p>
    <w:p w14:paraId="35253EA0" w14:textId="0D0691C9" w:rsidR="00BD371F" w:rsidRPr="006D79E5" w:rsidRDefault="00BD371F" w:rsidP="00B10B9D">
      <w:pPr>
        <w:pStyle w:val="Prrafodelista"/>
        <w:spacing w:after="0"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t>Cliente 1 — Modelos SARIMA para estacionalidad.</w:t>
      </w:r>
    </w:p>
    <w:p w14:paraId="6704906B" w14:textId="77777777" w:rsidR="00BD371F" w:rsidRPr="006D79E5" w:rsidRDefault="00BD371F" w:rsidP="00B10B9D">
      <w:pPr>
        <w:pStyle w:val="Prrafodelista"/>
        <w:spacing w:line="360" w:lineRule="auto"/>
        <w:ind w:left="0"/>
        <w:jc w:val="both"/>
        <w:rPr>
          <w:rFonts w:asciiTheme="minorHAnsi" w:hAnsiTheme="minorHAnsi" w:cs="Arial"/>
          <w:sz w:val="24"/>
          <w:szCs w:val="24"/>
        </w:rPr>
      </w:pPr>
    </w:p>
    <w:p w14:paraId="0978E1E3" w14:textId="28E8187C" w:rsidR="00722034"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Paralelamente, se implementaron modelos SARIMA sobre las principales variables del sistema para identificar estacionalidad y generar pronósticos de corto plazo. Los modelos confirmaron estacionalidad anual y semanal en los ingresos tanto de </w:t>
      </w:r>
      <w:r w:rsidR="00C416FF" w:rsidRPr="006D79E5">
        <w:rPr>
          <w:rFonts w:asciiTheme="minorHAnsi" w:hAnsiTheme="minorHAnsi" w:cs="Arial"/>
          <w:sz w:val="24"/>
          <w:szCs w:val="24"/>
        </w:rPr>
        <w:t>la línea primaria</w:t>
      </w:r>
      <w:r w:rsidRPr="006D79E5">
        <w:rPr>
          <w:rFonts w:asciiTheme="minorHAnsi" w:hAnsiTheme="minorHAnsi" w:cs="Arial"/>
          <w:sz w:val="24"/>
          <w:szCs w:val="24"/>
        </w:rPr>
        <w:t xml:space="preserve"> como de </w:t>
      </w:r>
      <w:r w:rsidR="00C416FF" w:rsidRPr="006D79E5">
        <w:rPr>
          <w:rFonts w:asciiTheme="minorHAnsi" w:hAnsiTheme="minorHAnsi" w:cs="Arial"/>
          <w:sz w:val="24"/>
          <w:szCs w:val="24"/>
        </w:rPr>
        <w:t>la secundaria</w:t>
      </w:r>
      <w:r w:rsidRPr="006D79E5">
        <w:rPr>
          <w:rFonts w:asciiTheme="minorHAnsi" w:hAnsiTheme="minorHAnsi" w:cs="Arial"/>
          <w:sz w:val="24"/>
          <w:szCs w:val="24"/>
        </w:rPr>
        <w:t>. Los datos de 2020 y parte de 2022 fueron excluidos del ajuste por presentar comportamientos atípicos vinculados a la pandemia y a operaciones de crédito para combustible que distorsionaban la serie.</w:t>
      </w:r>
    </w:p>
    <w:p w14:paraId="68D39609" w14:textId="77777777" w:rsidR="00BD371F" w:rsidRPr="006D79E5" w:rsidRDefault="00BD371F" w:rsidP="00B10B9D">
      <w:pPr>
        <w:pStyle w:val="Prrafodelista"/>
        <w:spacing w:after="0" w:line="360" w:lineRule="auto"/>
        <w:ind w:left="0"/>
        <w:jc w:val="both"/>
        <w:rPr>
          <w:rFonts w:asciiTheme="minorHAnsi" w:hAnsiTheme="minorHAnsi" w:cs="Arial"/>
          <w:sz w:val="24"/>
          <w:szCs w:val="24"/>
        </w:rPr>
      </w:pPr>
    </w:p>
    <w:p w14:paraId="1D8D50A5" w14:textId="50137DD9"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Arial" w:hAnsi="Arial" w:cs="Arial"/>
          <w:b/>
          <w:bCs/>
          <w:sz w:val="24"/>
          <w:szCs w:val="24"/>
        </w:rPr>
        <w:t xml:space="preserve"> </w:t>
      </w:r>
      <w:r w:rsidRPr="006D79E5">
        <w:rPr>
          <w:rFonts w:asciiTheme="minorHAnsi" w:hAnsiTheme="minorHAnsi" w:cs="Arial"/>
          <w:b/>
          <w:bCs/>
          <w:sz w:val="24"/>
          <w:szCs w:val="24"/>
        </w:rPr>
        <w:t>El modelo utiliza la siguiente notación:</w:t>
      </w:r>
      <w:r w:rsidRPr="006D79E5">
        <w:rPr>
          <w:rFonts w:asciiTheme="minorHAnsi" w:hAnsiTheme="minorHAnsi" w:cs="Arial"/>
          <w:sz w:val="24"/>
          <w:szCs w:val="24"/>
        </w:rPr>
        <w:t> </w:t>
      </w:r>
    </w:p>
    <w:p w14:paraId="779F7A5F" w14:textId="00512568" w:rsidR="00BD371F" w:rsidRPr="006D79E5" w:rsidRDefault="00BD371F" w:rsidP="00B10B9D">
      <w:pPr>
        <w:pStyle w:val="Prrafodelista"/>
        <w:spacing w:line="360" w:lineRule="auto"/>
        <w:ind w:left="0"/>
        <w:jc w:val="both"/>
        <w:rPr>
          <w:rFonts w:asciiTheme="minorHAnsi" w:hAnsiTheme="minorHAnsi" w:cs="Arial"/>
          <w:sz w:val="24"/>
          <w:szCs w:val="24"/>
        </w:rPr>
      </w:pPr>
      <m:oMathPara>
        <m:oMath>
          <m:r>
            <w:rPr>
              <w:rFonts w:ascii="Cambria Math" w:hAnsi="Cambria Math" w:cs="Arial"/>
              <w:sz w:val="24"/>
              <w:szCs w:val="24"/>
            </w:rPr>
            <m:t>SARIMA(p, d, q)(P, D, Q)[s]</m:t>
          </m:r>
          <m:r>
            <m:rPr>
              <m:sty m:val="p"/>
            </m:rPr>
            <w:rPr>
              <w:rFonts w:asciiTheme="minorHAnsi" w:hAnsiTheme="minorHAnsi" w:cs="Arial"/>
              <w:sz w:val="24"/>
              <w:szCs w:val="24"/>
            </w:rPr>
            <w:br/>
          </m:r>
        </m:oMath>
      </m:oMathPara>
    </w:p>
    <w:p w14:paraId="3C26954F" w14:textId="135DAFB2"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noProof/>
          <w:sz w:val="24"/>
          <w:szCs w:val="24"/>
        </w:rPr>
        <w:drawing>
          <wp:inline distT="0" distB="0" distL="0" distR="0" wp14:anchorId="682E799C" wp14:editId="32E541F6">
            <wp:extent cx="5612130" cy="1100455"/>
            <wp:effectExtent l="0" t="0" r="7620" b="4445"/>
            <wp:docPr id="1282787392"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1100455"/>
                    </a:xfrm>
                    <a:prstGeom prst="rect">
                      <a:avLst/>
                    </a:prstGeom>
                    <a:noFill/>
                    <a:ln>
                      <a:noFill/>
                    </a:ln>
                  </pic:spPr>
                </pic:pic>
              </a:graphicData>
            </a:graphic>
          </wp:inline>
        </w:drawing>
      </w:r>
    </w:p>
    <w:p w14:paraId="2F3AC8D9" w14:textId="4036DA33" w:rsidR="00BD371F" w:rsidRPr="006D79E5" w:rsidRDefault="002A0FD1" w:rsidP="00B10B9D">
      <w:pPr>
        <w:pStyle w:val="Prrafodelista"/>
        <w:spacing w:line="360" w:lineRule="auto"/>
        <w:ind w:left="0"/>
        <w:jc w:val="center"/>
        <w:rPr>
          <w:rFonts w:asciiTheme="minorHAnsi" w:hAnsiTheme="minorHAnsi" w:cs="Arial"/>
          <w:sz w:val="20"/>
          <w:szCs w:val="20"/>
        </w:rPr>
      </w:pPr>
      <w:r w:rsidRPr="006D79E5">
        <w:rPr>
          <w:b/>
          <w:bCs/>
          <w:sz w:val="20"/>
          <w:szCs w:val="20"/>
        </w:rPr>
        <w:t>Figura 11</w:t>
      </w:r>
      <w:r w:rsidR="00BD371F" w:rsidRPr="006D79E5">
        <w:rPr>
          <w:rFonts w:asciiTheme="minorHAnsi" w:hAnsiTheme="minorHAnsi" w:cs="Arial"/>
          <w:i/>
          <w:iCs/>
          <w:sz w:val="20"/>
          <w:szCs w:val="20"/>
        </w:rPr>
        <w:t>: Notación modelo SARIMA.</w:t>
      </w:r>
    </w:p>
    <w:p w14:paraId="7D37FBCE" w14:textId="77777777"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67C3F8E8" w14:textId="77777777"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lastRenderedPageBreak/>
        <w:t>El ajuste del modelo se realiza mediante máxima verosimilitud. La calidad del ajuste se evalúa con los criterios AIC y BIC donde valores más bajos indican un mejor modelo y con pruebas sobre los residuos: </w:t>
      </w:r>
    </w:p>
    <w:p w14:paraId="6430CBD9" w14:textId="738272AD" w:rsidR="00BD371F" w:rsidRPr="006D79E5" w:rsidRDefault="00BD371F" w:rsidP="00B10B9D">
      <w:pPr>
        <w:pStyle w:val="Prrafodelista"/>
        <w:spacing w:line="360" w:lineRule="auto"/>
        <w:ind w:left="0"/>
        <w:jc w:val="center"/>
        <w:rPr>
          <w:rFonts w:asciiTheme="minorHAnsi" w:hAnsiTheme="minorHAnsi" w:cs="Arial"/>
          <w:sz w:val="24"/>
          <w:szCs w:val="24"/>
        </w:rPr>
      </w:pPr>
      <w:r w:rsidRPr="006D79E5">
        <w:rPr>
          <w:rFonts w:asciiTheme="minorHAnsi" w:hAnsiTheme="minorHAnsi" w:cs="Arial"/>
          <w:noProof/>
          <w:sz w:val="24"/>
          <w:szCs w:val="24"/>
        </w:rPr>
        <w:drawing>
          <wp:inline distT="0" distB="0" distL="0" distR="0" wp14:anchorId="59FC4CCE" wp14:editId="7E966E94">
            <wp:extent cx="5612130" cy="1733550"/>
            <wp:effectExtent l="0" t="0" r="7620" b="0"/>
            <wp:docPr id="620976941"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1733550"/>
                    </a:xfrm>
                    <a:prstGeom prst="rect">
                      <a:avLst/>
                    </a:prstGeom>
                    <a:noFill/>
                    <a:ln>
                      <a:noFill/>
                    </a:ln>
                  </pic:spPr>
                </pic:pic>
              </a:graphicData>
            </a:graphic>
          </wp:inline>
        </w:drawing>
      </w:r>
      <w:r w:rsidR="002A0FD1" w:rsidRPr="006D79E5">
        <w:rPr>
          <w:b/>
          <w:bCs/>
          <w:sz w:val="20"/>
          <w:szCs w:val="20"/>
        </w:rPr>
        <w:t>Figura 12:</w:t>
      </w:r>
      <w:r w:rsidRPr="006D79E5">
        <w:rPr>
          <w:rFonts w:asciiTheme="minorHAnsi" w:hAnsiTheme="minorHAnsi" w:cs="Arial"/>
          <w:i/>
          <w:iCs/>
          <w:sz w:val="20"/>
          <w:szCs w:val="20"/>
        </w:rPr>
        <w:t xml:space="preserve"> Pruebas utilizadas método SARIMA</w:t>
      </w:r>
    </w:p>
    <w:p w14:paraId="3F092F6E" w14:textId="77777777"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5E6D6281" w14:textId="77777777"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Los incumplimientos de normalidad o varianza constante son frecuentes en datos de demanda con estacionalidad marcada o eventos atípicos, y no invalidan el modelo siempre que los residuos no presenten autocorrelación significativa. </w:t>
      </w:r>
    </w:p>
    <w:p w14:paraId="6FFDA409" w14:textId="77777777" w:rsidR="00C416FF" w:rsidRPr="006D79E5" w:rsidRDefault="00C416FF" w:rsidP="00B10B9D">
      <w:pPr>
        <w:pStyle w:val="Prrafodelista"/>
        <w:spacing w:line="360" w:lineRule="auto"/>
        <w:ind w:left="0"/>
        <w:jc w:val="both"/>
        <w:rPr>
          <w:rFonts w:asciiTheme="minorHAnsi" w:hAnsiTheme="minorHAnsi" w:cs="Arial"/>
          <w:sz w:val="24"/>
          <w:szCs w:val="24"/>
        </w:rPr>
      </w:pPr>
    </w:p>
    <w:p w14:paraId="2568DD03" w14:textId="6B000684"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A lo largo del análisis de SARIMA se evaluará de igual forma con un error MAPE </w:t>
      </w:r>
      <w:r w:rsidRPr="006D79E5">
        <w:rPr>
          <w:rFonts w:asciiTheme="minorHAnsi" w:hAnsiTheme="minorHAnsi" w:cs="Arial"/>
          <w:i/>
          <w:iCs/>
          <w:sz w:val="24"/>
          <w:szCs w:val="24"/>
        </w:rPr>
        <w:t>Mean Absolute Percentage Error</w:t>
      </w:r>
      <w:r w:rsidRPr="006D79E5">
        <w:rPr>
          <w:rFonts w:asciiTheme="minorHAnsi" w:hAnsiTheme="minorHAnsi" w:cs="Arial"/>
          <w:sz w:val="24"/>
          <w:szCs w:val="24"/>
        </w:rPr>
        <w:t>, la cual es una métrica utilizada para evaluar la precisión de un modelo de pronóstico. Este indicador mide el error promedio entre los valores reales y los valores estimados, expresándolo como un porcentaje, lo que facilita su interpretación.</w:t>
      </w:r>
    </w:p>
    <w:p w14:paraId="42F37004" w14:textId="7B06DC01"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Su fórmula es la siguiente:</w:t>
      </w:r>
    </w:p>
    <w:p w14:paraId="482AAE11" w14:textId="1AFEE124" w:rsidR="00BD371F" w:rsidRPr="006D79E5" w:rsidRDefault="00BD371F" w:rsidP="00B10B9D">
      <w:pPr>
        <w:pStyle w:val="Prrafodelista"/>
        <w:spacing w:line="360" w:lineRule="auto"/>
        <w:ind w:left="0"/>
        <w:jc w:val="both"/>
        <w:rPr>
          <w:rFonts w:asciiTheme="minorHAnsi" w:hAnsiTheme="minorHAnsi" w:cs="Arial"/>
          <w:sz w:val="24"/>
          <w:szCs w:val="24"/>
        </w:rPr>
      </w:pPr>
      <m:oMathPara>
        <m:oMath>
          <m:r>
            <w:rPr>
              <w:rFonts w:ascii="Cambria Math" w:hAnsi="Cambria Math" w:cs="Arial"/>
              <w:sz w:val="24"/>
              <w:szCs w:val="24"/>
            </w:rPr>
            <m:t>MAPE=</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n</m:t>
              </m:r>
            </m:den>
          </m:f>
          <m:nary>
            <m:naryPr>
              <m:chr m:val="∑"/>
              <m:limLoc m:val="undOvr"/>
              <m:grow m:val="1"/>
              <m:ctrlPr>
                <w:rPr>
                  <w:rFonts w:ascii="Cambria Math" w:hAnsi="Cambria Math" w:cs="Arial"/>
                  <w:sz w:val="24"/>
                  <w:szCs w:val="24"/>
                </w:rPr>
              </m:ctrlPr>
            </m:naryPr>
            <m:sub>
              <m:r>
                <w:rPr>
                  <w:rFonts w:ascii="Cambria Math" w:hAnsi="Cambria Math" w:cs="Arial"/>
                  <w:sz w:val="24"/>
                  <w:szCs w:val="24"/>
                </w:rPr>
                <m:t>t=1</m:t>
              </m:r>
            </m:sub>
            <m:sup>
              <m:r>
                <w:rPr>
                  <w:rFonts w:ascii="Cambria Math" w:hAnsi="Cambria Math" w:cs="Arial"/>
                  <w:sz w:val="24"/>
                  <w:szCs w:val="24"/>
                </w:rPr>
                <m:t>n</m:t>
              </m:r>
            </m:sup>
            <m:e>
              <m:r>
                <w:rPr>
                  <w:rFonts w:ascii="Cambria Math" w:hAnsi="Cambria Math" w:cs="Arial"/>
                  <w:sz w:val="24"/>
                  <w:szCs w:val="24"/>
                </w:rPr>
                <m:t>∣</m:t>
              </m:r>
              <m:f>
                <m:fPr>
                  <m:ctrlPr>
                    <w:rPr>
                      <w:rFonts w:ascii="Cambria Math" w:hAnsi="Cambria Math" w:cs="Arial"/>
                      <w:sz w:val="24"/>
                      <w:szCs w:val="24"/>
                    </w:rPr>
                  </m:ctrlPr>
                </m:fPr>
                <m:num>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t</m:t>
                      </m:r>
                    </m:sub>
                  </m:sSub>
                  <m:r>
                    <w:rPr>
                      <w:rFonts w:ascii="Cambria Math" w:hAnsi="Cambria Math" w:cs="Arial"/>
                      <w:sz w:val="24"/>
                      <w:szCs w:val="24"/>
                    </w:rPr>
                    <m:t>-</m:t>
                  </m:r>
                  <m:sSub>
                    <m:sSubPr>
                      <m:ctrlPr>
                        <w:rPr>
                          <w:rFonts w:ascii="Cambria Math" w:hAnsi="Cambria Math" w:cs="Arial"/>
                          <w:sz w:val="24"/>
                          <w:szCs w:val="24"/>
                        </w:rPr>
                      </m:ctrlPr>
                    </m:sSubPr>
                    <m:e>
                      <m:acc>
                        <m:accPr>
                          <m:ctrlPr>
                            <w:rPr>
                              <w:rFonts w:ascii="Cambria Math" w:hAnsi="Cambria Math" w:cs="Arial"/>
                              <w:sz w:val="24"/>
                              <w:szCs w:val="24"/>
                            </w:rPr>
                          </m:ctrlPr>
                        </m:accPr>
                        <m:e>
                          <m:r>
                            <w:rPr>
                              <w:rFonts w:ascii="Cambria Math" w:hAnsi="Cambria Math" w:cs="Arial"/>
                              <w:sz w:val="24"/>
                              <w:szCs w:val="24"/>
                            </w:rPr>
                            <m:t>Y</m:t>
                          </m:r>
                        </m:e>
                      </m:acc>
                    </m:e>
                    <m:sub>
                      <m:r>
                        <w:rPr>
                          <w:rFonts w:ascii="Cambria Math" w:hAnsi="Cambria Math" w:cs="Arial"/>
                          <w:sz w:val="24"/>
                          <w:szCs w:val="24"/>
                        </w:rPr>
                        <m:t>t</m:t>
                      </m:r>
                    </m:sub>
                  </m:sSub>
                </m:num>
                <m:den>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t</m:t>
                      </m:r>
                    </m:sub>
                  </m:sSub>
                </m:den>
              </m:f>
              <m:r>
                <w:rPr>
                  <w:rFonts w:ascii="Cambria Math" w:hAnsi="Cambria Math" w:cs="Arial"/>
                  <w:sz w:val="24"/>
                  <w:szCs w:val="24"/>
                </w:rPr>
                <m:t>∣</m:t>
              </m:r>
            </m:e>
          </m:nary>
          <m:r>
            <w:rPr>
              <w:rFonts w:ascii="Cambria Math" w:hAnsi="Cambria Math" w:cs="Arial"/>
              <w:sz w:val="24"/>
              <w:szCs w:val="24"/>
            </w:rPr>
            <m:t>×100</m:t>
          </m:r>
          <m:r>
            <m:rPr>
              <m:sty m:val="p"/>
            </m:rPr>
            <w:rPr>
              <w:rFonts w:asciiTheme="minorHAnsi" w:hAnsiTheme="minorHAnsi" w:cs="Arial"/>
              <w:sz w:val="24"/>
              <w:szCs w:val="24"/>
            </w:rPr>
            <w:br/>
          </m:r>
        </m:oMath>
      </m:oMathPara>
    </w:p>
    <w:p w14:paraId="286492A7" w14:textId="77777777"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donde: </w:t>
      </w:r>
    </w:p>
    <w:p w14:paraId="769C4BAE" w14:textId="74744F76" w:rsidR="00BD371F" w:rsidRPr="006D79E5" w:rsidRDefault="00000000" w:rsidP="007839DF">
      <w:pPr>
        <w:pStyle w:val="Prrafodelista"/>
        <w:numPr>
          <w:ilvl w:val="0"/>
          <w:numId w:val="4"/>
        </w:numPr>
        <w:tabs>
          <w:tab w:val="clear" w:pos="720"/>
          <w:tab w:val="num" w:pos="0"/>
        </w:tabs>
        <w:spacing w:line="360" w:lineRule="auto"/>
        <w:ind w:left="0"/>
        <w:jc w:val="both"/>
        <w:rPr>
          <w:rFonts w:asciiTheme="minorHAnsi" w:hAnsiTheme="minorHAnsi" w:cs="Arial"/>
          <w:sz w:val="24"/>
          <w:szCs w:val="24"/>
        </w:rPr>
      </w:pPr>
      <m:oMath>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t</m:t>
            </m:r>
          </m:sub>
        </m:sSub>
      </m:oMath>
      <w:r w:rsidR="00C416FF" w:rsidRPr="006D79E5">
        <w:rPr>
          <w:rFonts w:asciiTheme="minorHAnsi" w:hAnsiTheme="minorHAnsi" w:cs="Arial"/>
          <w:sz w:val="24"/>
          <w:szCs w:val="24"/>
        </w:rPr>
        <w:t xml:space="preserve"> </w:t>
      </w:r>
      <w:r w:rsidR="00BD371F" w:rsidRPr="006D79E5">
        <w:rPr>
          <w:rFonts w:asciiTheme="minorHAnsi" w:hAnsiTheme="minorHAnsi" w:cs="Arial"/>
          <w:sz w:val="24"/>
          <w:szCs w:val="24"/>
        </w:rPr>
        <w:t>= valor real  </w:t>
      </w:r>
    </w:p>
    <w:p w14:paraId="3B3420EA" w14:textId="11E406B9" w:rsidR="00BD371F" w:rsidRPr="006D79E5" w:rsidRDefault="00000000" w:rsidP="007839DF">
      <w:pPr>
        <w:pStyle w:val="Prrafodelista"/>
        <w:numPr>
          <w:ilvl w:val="0"/>
          <w:numId w:val="5"/>
        </w:numPr>
        <w:tabs>
          <w:tab w:val="clear" w:pos="720"/>
          <w:tab w:val="num" w:pos="0"/>
        </w:tabs>
        <w:spacing w:line="360" w:lineRule="auto"/>
        <w:ind w:left="0"/>
        <w:jc w:val="both"/>
        <w:rPr>
          <w:rFonts w:asciiTheme="minorHAnsi" w:hAnsiTheme="minorHAnsi" w:cs="Arial"/>
          <w:sz w:val="24"/>
          <w:szCs w:val="24"/>
        </w:rPr>
      </w:pPr>
      <m:oMath>
        <m:sSub>
          <m:sSubPr>
            <m:ctrlPr>
              <w:rPr>
                <w:rFonts w:ascii="Cambria Math" w:hAnsi="Cambria Math" w:cs="Arial"/>
                <w:sz w:val="24"/>
                <w:szCs w:val="24"/>
              </w:rPr>
            </m:ctrlPr>
          </m:sSubPr>
          <m:e>
            <m:acc>
              <m:accPr>
                <m:ctrlPr>
                  <w:rPr>
                    <w:rFonts w:ascii="Cambria Math" w:hAnsi="Cambria Math" w:cs="Arial"/>
                    <w:sz w:val="24"/>
                    <w:szCs w:val="24"/>
                  </w:rPr>
                </m:ctrlPr>
              </m:accPr>
              <m:e>
                <m:r>
                  <w:rPr>
                    <w:rFonts w:ascii="Cambria Math" w:hAnsi="Cambria Math" w:cs="Arial"/>
                    <w:sz w:val="24"/>
                    <w:szCs w:val="24"/>
                  </w:rPr>
                  <m:t>Y</m:t>
                </m:r>
              </m:e>
            </m:acc>
          </m:e>
          <m:sub>
            <m:r>
              <w:rPr>
                <w:rFonts w:ascii="Cambria Math" w:hAnsi="Cambria Math" w:cs="Arial"/>
                <w:sz w:val="24"/>
                <w:szCs w:val="24"/>
              </w:rPr>
              <m:t>t</m:t>
            </m:r>
          </m:sub>
        </m:sSub>
      </m:oMath>
      <w:r w:rsidR="00C416FF" w:rsidRPr="006D79E5">
        <w:rPr>
          <w:rFonts w:asciiTheme="minorHAnsi" w:hAnsiTheme="minorHAnsi" w:cs="Arial"/>
          <w:sz w:val="24"/>
          <w:szCs w:val="24"/>
        </w:rPr>
        <w:t xml:space="preserve"> </w:t>
      </w:r>
      <w:r w:rsidR="00BD371F" w:rsidRPr="006D79E5">
        <w:rPr>
          <w:rFonts w:asciiTheme="minorHAnsi" w:hAnsiTheme="minorHAnsi" w:cs="Arial"/>
          <w:sz w:val="24"/>
          <w:szCs w:val="24"/>
        </w:rPr>
        <w:t>= valor estimado (pronóstico)  </w:t>
      </w:r>
    </w:p>
    <w:p w14:paraId="6FA21B38" w14:textId="348F485C" w:rsidR="00BD371F" w:rsidRPr="006D79E5" w:rsidRDefault="00BD371F" w:rsidP="007839DF">
      <w:pPr>
        <w:pStyle w:val="Prrafodelista"/>
        <w:numPr>
          <w:ilvl w:val="0"/>
          <w:numId w:val="6"/>
        </w:numPr>
        <w:tabs>
          <w:tab w:val="clear" w:pos="720"/>
          <w:tab w:val="num" w:pos="0"/>
        </w:tabs>
        <w:spacing w:line="360" w:lineRule="auto"/>
        <w:ind w:left="0"/>
        <w:jc w:val="both"/>
        <w:rPr>
          <w:rFonts w:asciiTheme="minorHAnsi" w:hAnsiTheme="minorHAnsi" w:cs="Arial"/>
          <w:sz w:val="24"/>
          <w:szCs w:val="24"/>
        </w:rPr>
      </w:pPr>
      <m:oMath>
        <m:r>
          <w:rPr>
            <w:rFonts w:ascii="Cambria Math" w:hAnsi="Cambria Math" w:cs="Arial"/>
            <w:sz w:val="24"/>
            <w:szCs w:val="24"/>
          </w:rPr>
          <m:t>n</m:t>
        </m:r>
      </m:oMath>
      <w:r w:rsidR="00C416FF" w:rsidRPr="006D79E5">
        <w:rPr>
          <w:rFonts w:asciiTheme="minorHAnsi" w:hAnsiTheme="minorHAnsi" w:cs="Arial"/>
          <w:i/>
          <w:sz w:val="24"/>
          <w:szCs w:val="24"/>
        </w:rPr>
        <w:t xml:space="preserve"> </w:t>
      </w:r>
      <w:r w:rsidRPr="006D79E5">
        <w:rPr>
          <w:rFonts w:asciiTheme="minorHAnsi" w:hAnsiTheme="minorHAnsi" w:cs="Arial"/>
          <w:sz w:val="24"/>
          <w:szCs w:val="24"/>
        </w:rPr>
        <w:t>= número de observaciones  </w:t>
      </w:r>
    </w:p>
    <w:p w14:paraId="38FB168D" w14:textId="77777777" w:rsidR="00BD371F" w:rsidRPr="006D79E5" w:rsidRDefault="00BD371F" w:rsidP="00B10B9D">
      <w:pPr>
        <w:pStyle w:val="Prrafodelista"/>
        <w:spacing w:line="360" w:lineRule="auto"/>
        <w:ind w:left="-720"/>
        <w:jc w:val="both"/>
        <w:rPr>
          <w:rFonts w:asciiTheme="minorHAnsi" w:hAnsiTheme="minorHAnsi" w:cs="Arial"/>
          <w:sz w:val="24"/>
          <w:szCs w:val="24"/>
        </w:rPr>
      </w:pPr>
      <w:r w:rsidRPr="006D79E5">
        <w:rPr>
          <w:rFonts w:asciiTheme="minorHAnsi" w:hAnsiTheme="minorHAnsi" w:cs="Arial"/>
          <w:sz w:val="24"/>
          <w:szCs w:val="24"/>
        </w:rPr>
        <w:t> </w:t>
      </w:r>
    </w:p>
    <w:p w14:paraId="139CE595" w14:textId="77777777"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lastRenderedPageBreak/>
        <w:t>Un valor de MAPE más bajo indica una mayor precisión del modelo, ya que representa un menor error porcentual promedio.  </w:t>
      </w:r>
    </w:p>
    <w:p w14:paraId="05204E1D" w14:textId="77777777"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43615EDD" w14:textId="77777777"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b/>
          <w:bCs/>
          <w:sz w:val="24"/>
          <w:szCs w:val="24"/>
        </w:rPr>
        <w:t>Ajuste de Temporalidad y Preparación de las Series</w:t>
      </w:r>
      <w:r w:rsidRPr="006D79E5">
        <w:rPr>
          <w:rFonts w:asciiTheme="minorHAnsi" w:hAnsiTheme="minorHAnsi" w:cs="Arial"/>
          <w:sz w:val="24"/>
          <w:szCs w:val="24"/>
        </w:rPr>
        <w:t> </w:t>
      </w:r>
    </w:p>
    <w:p w14:paraId="4CB16293" w14:textId="77777777" w:rsidR="002A0FD1" w:rsidRPr="006D79E5" w:rsidRDefault="002A0FD1" w:rsidP="00B10B9D">
      <w:pPr>
        <w:pStyle w:val="Prrafodelista"/>
        <w:spacing w:line="360" w:lineRule="auto"/>
        <w:ind w:left="0"/>
        <w:jc w:val="both"/>
        <w:rPr>
          <w:rFonts w:asciiTheme="minorHAnsi" w:hAnsiTheme="minorHAnsi" w:cs="Arial"/>
          <w:sz w:val="24"/>
          <w:szCs w:val="24"/>
        </w:rPr>
      </w:pPr>
    </w:p>
    <w:p w14:paraId="09812432" w14:textId="3143148C"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Para el siguiente análisis se consideraron los datos tanto para </w:t>
      </w:r>
      <w:r w:rsidR="00C416FF" w:rsidRPr="006D79E5">
        <w:rPr>
          <w:rFonts w:asciiTheme="minorHAnsi" w:hAnsiTheme="minorHAnsi" w:cs="Arial"/>
          <w:sz w:val="24"/>
          <w:szCs w:val="24"/>
        </w:rPr>
        <w:t>primaria</w:t>
      </w:r>
      <w:r w:rsidRPr="006D79E5">
        <w:rPr>
          <w:rFonts w:asciiTheme="minorHAnsi" w:hAnsiTheme="minorHAnsi" w:cs="Arial"/>
          <w:sz w:val="24"/>
          <w:szCs w:val="24"/>
        </w:rPr>
        <w:t xml:space="preserve"> como para </w:t>
      </w:r>
      <w:r w:rsidR="00C416FF" w:rsidRPr="006D79E5">
        <w:rPr>
          <w:rFonts w:asciiTheme="minorHAnsi" w:hAnsiTheme="minorHAnsi" w:cs="Arial"/>
          <w:sz w:val="24"/>
          <w:szCs w:val="24"/>
        </w:rPr>
        <w:t>secundaria</w:t>
      </w:r>
      <w:r w:rsidRPr="006D79E5">
        <w:rPr>
          <w:rFonts w:asciiTheme="minorHAnsi" w:hAnsiTheme="minorHAnsi" w:cs="Arial"/>
          <w:sz w:val="24"/>
          <w:szCs w:val="24"/>
        </w:rPr>
        <w:t xml:space="preserve"> desde 2023 hasta 2025, debido a que durante 2020 existe un comportamiento atípico en los ingresos debido a la pandemia</w:t>
      </w:r>
      <w:r w:rsidR="00C416FF" w:rsidRPr="006D79E5">
        <w:rPr>
          <w:rFonts w:asciiTheme="minorHAnsi" w:hAnsiTheme="minorHAnsi" w:cs="Arial"/>
          <w:sz w:val="24"/>
          <w:szCs w:val="24"/>
        </w:rPr>
        <w:t>,</w:t>
      </w:r>
      <w:r w:rsidRPr="006D79E5">
        <w:rPr>
          <w:rFonts w:asciiTheme="minorHAnsi" w:hAnsiTheme="minorHAnsi" w:cs="Arial"/>
          <w:sz w:val="24"/>
          <w:szCs w:val="24"/>
        </w:rPr>
        <w:t xml:space="preserve"> el cual sesgaría nuestro modelo. Así mismo, en 2022 se nota otro comportamiento atípico: un punto máximo de ingresos seguido de una caída pronunciada en costos. Esto se explica porque hacia finales de 2021 la operación comenzó a financiar el combustible mediante crédito, por lo que el gasto en gasolina dejó de reflejarse directamente en los flujos de caja, reduciendo artificialmente los costos registrados. Posteriormente, alrededor de mayo </w:t>
      </w:r>
      <w:r w:rsidR="00C416FF" w:rsidRPr="006D79E5">
        <w:rPr>
          <w:rFonts w:asciiTheme="minorHAnsi" w:hAnsiTheme="minorHAnsi" w:cs="Arial"/>
          <w:sz w:val="24"/>
          <w:szCs w:val="24"/>
        </w:rPr>
        <w:t xml:space="preserve"> de </w:t>
      </w:r>
      <w:r w:rsidRPr="006D79E5">
        <w:rPr>
          <w:rFonts w:asciiTheme="minorHAnsi" w:hAnsiTheme="minorHAnsi" w:cs="Arial"/>
          <w:sz w:val="24"/>
          <w:szCs w:val="24"/>
        </w:rPr>
        <w:t>2022, al vencer dichos créditos y liquidar los saldos pendientes, el impacto se trasladó al lado de los ingresos, generando la caída observada. A partir de ese punto la serie retoma un comportamiento estable. Por ende, estos meses también se dejarán fuera de nuestro análisis, lo que nos ayudará a capturar de mejor forma la naturaleza estacionaria de nuestra serie de tiempo sin sesgarla por estos eventos atípicos. </w:t>
      </w:r>
    </w:p>
    <w:p w14:paraId="3A5658D2" w14:textId="77777777"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1D9A5525" w14:textId="56D5E106" w:rsidR="00BD371F" w:rsidRPr="006D79E5" w:rsidRDefault="00BD371F"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t xml:space="preserve">SARIMA </w:t>
      </w:r>
      <w:r w:rsidR="00C416FF" w:rsidRPr="006D79E5">
        <w:rPr>
          <w:rFonts w:asciiTheme="minorHAnsi" w:hAnsiTheme="minorHAnsi" w:cs="Arial"/>
          <w:b/>
          <w:bCs/>
          <w:sz w:val="24"/>
          <w:szCs w:val="24"/>
        </w:rPr>
        <w:t>anual</w:t>
      </w:r>
      <w:r w:rsidRPr="006D79E5">
        <w:rPr>
          <w:rFonts w:asciiTheme="minorHAnsi" w:hAnsiTheme="minorHAnsi" w:cs="Arial"/>
          <w:b/>
          <w:bCs/>
          <w:sz w:val="24"/>
          <w:szCs w:val="24"/>
        </w:rPr>
        <w:t xml:space="preserve"> en </w:t>
      </w:r>
      <w:r w:rsidR="00C416FF" w:rsidRPr="006D79E5">
        <w:rPr>
          <w:rFonts w:asciiTheme="minorHAnsi" w:hAnsiTheme="minorHAnsi" w:cs="Arial"/>
          <w:b/>
          <w:bCs/>
          <w:sz w:val="24"/>
          <w:szCs w:val="24"/>
        </w:rPr>
        <w:t>i</w:t>
      </w:r>
      <w:r w:rsidRPr="006D79E5">
        <w:rPr>
          <w:rFonts w:asciiTheme="minorHAnsi" w:hAnsiTheme="minorHAnsi" w:cs="Arial"/>
          <w:b/>
          <w:bCs/>
          <w:sz w:val="24"/>
          <w:szCs w:val="24"/>
        </w:rPr>
        <w:t>ngresos</w:t>
      </w:r>
      <w:r w:rsidR="00C416FF" w:rsidRPr="006D79E5">
        <w:rPr>
          <w:rFonts w:asciiTheme="minorHAnsi" w:hAnsiTheme="minorHAnsi" w:cs="Arial"/>
          <w:b/>
          <w:bCs/>
          <w:sz w:val="24"/>
          <w:szCs w:val="24"/>
        </w:rPr>
        <w:t xml:space="preserve"> líneas</w:t>
      </w:r>
      <w:r w:rsidRPr="006D79E5">
        <w:rPr>
          <w:rFonts w:asciiTheme="minorHAnsi" w:hAnsiTheme="minorHAnsi" w:cs="Arial"/>
          <w:b/>
          <w:bCs/>
          <w:sz w:val="24"/>
          <w:szCs w:val="24"/>
        </w:rPr>
        <w:t xml:space="preserve"> </w:t>
      </w:r>
      <w:r w:rsidR="00C416FF" w:rsidRPr="006D79E5">
        <w:rPr>
          <w:rFonts w:asciiTheme="minorHAnsi" w:hAnsiTheme="minorHAnsi" w:cs="Arial"/>
          <w:b/>
          <w:bCs/>
          <w:sz w:val="24"/>
          <w:szCs w:val="24"/>
        </w:rPr>
        <w:t>secundarias</w:t>
      </w:r>
      <w:r w:rsidRPr="006D79E5">
        <w:rPr>
          <w:rFonts w:asciiTheme="minorHAnsi" w:hAnsiTheme="minorHAnsi" w:cs="Arial"/>
          <w:b/>
          <w:bCs/>
          <w:sz w:val="24"/>
          <w:szCs w:val="24"/>
        </w:rPr>
        <w:t> </w:t>
      </w:r>
    </w:p>
    <w:p w14:paraId="2C3EBF48" w14:textId="77777777" w:rsidR="00C416FF" w:rsidRPr="006D79E5" w:rsidRDefault="00C416FF" w:rsidP="00B10B9D">
      <w:pPr>
        <w:pStyle w:val="Prrafodelista"/>
        <w:spacing w:line="360" w:lineRule="auto"/>
        <w:ind w:left="0"/>
        <w:jc w:val="both"/>
        <w:rPr>
          <w:rFonts w:asciiTheme="minorHAnsi" w:hAnsiTheme="minorHAnsi" w:cs="Arial"/>
          <w:b/>
          <w:bCs/>
          <w:sz w:val="24"/>
          <w:szCs w:val="24"/>
        </w:rPr>
      </w:pPr>
    </w:p>
    <w:p w14:paraId="42C0EBB6" w14:textId="22100653"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El modelo utilizado fue un SARIMA(0,1,1)(0,1,1)[52]. El test ADF arrojó un estadístico de -5.97 con una p-value de 0.000, valor menor a 0.05, por lo que se confirma que la serie presenta estacionalidad de carácter anual. Finalmente, los residuos no presentan autocorrelación (Ljung-Box p = 0.84), lo que confirma que el modelo capturó adecuadamente la estructura de la serie. </w:t>
      </w:r>
    </w:p>
    <w:p w14:paraId="799CAF0F" w14:textId="6B540BF3" w:rsidR="00C416FF" w:rsidRPr="006D79E5" w:rsidRDefault="00C416FF" w:rsidP="00B10B9D">
      <w:pPr>
        <w:pStyle w:val="Prrafodelista"/>
        <w:spacing w:line="360" w:lineRule="auto"/>
        <w:ind w:left="0"/>
        <w:jc w:val="both"/>
        <w:rPr>
          <w:rFonts w:asciiTheme="minorHAnsi" w:hAnsiTheme="minorHAnsi" w:cs="Arial"/>
          <w:sz w:val="24"/>
          <w:szCs w:val="24"/>
        </w:rPr>
      </w:pPr>
    </w:p>
    <w:p w14:paraId="1A19C5E2" w14:textId="125B65E3" w:rsidR="00BD371F" w:rsidRPr="006D79E5" w:rsidRDefault="00903CBE"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i/>
          <w:iCs/>
          <w:noProof/>
          <w:sz w:val="24"/>
          <w:szCs w:val="24"/>
        </w:rPr>
        <w:lastRenderedPageBreak/>
        <mc:AlternateContent>
          <mc:Choice Requires="wps">
            <w:drawing>
              <wp:anchor distT="0" distB="0" distL="114300" distR="114300" simplePos="0" relativeHeight="251658267" behindDoc="0" locked="0" layoutInCell="1" allowOverlap="1" wp14:anchorId="3EB7C21D" wp14:editId="4F4DF232">
                <wp:simplePos x="0" y="0"/>
                <wp:positionH relativeFrom="margin">
                  <wp:align>left</wp:align>
                </wp:positionH>
                <wp:positionV relativeFrom="paragraph">
                  <wp:posOffset>111125</wp:posOffset>
                </wp:positionV>
                <wp:extent cx="185531" cy="1934817"/>
                <wp:effectExtent l="0" t="0" r="24130" b="27940"/>
                <wp:wrapNone/>
                <wp:docPr id="1017811960" name="Rectángulo 12"/>
                <wp:cNvGraphicFramePr/>
                <a:graphic xmlns:a="http://schemas.openxmlformats.org/drawingml/2006/main">
                  <a:graphicData uri="http://schemas.microsoft.com/office/word/2010/wordprocessingShape">
                    <wps:wsp>
                      <wps:cNvSpPr/>
                      <wps:spPr>
                        <a:xfrm>
                          <a:off x="0" y="0"/>
                          <a:ext cx="185531" cy="1934817"/>
                        </a:xfrm>
                        <a:prstGeom prst="rect">
                          <a:avLst/>
                        </a:prstGeom>
                        <a:solidFill>
                          <a:srgbClr val="E7F5FF"/>
                        </a:solidFill>
                        <a:ln>
                          <a:solidFill>
                            <a:srgbClr val="E7F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CA6B9" id="Rectángulo 12" o:spid="_x0000_s1026" style="position:absolute;margin-left:0;margin-top:8.75pt;width:14.6pt;height:152.35pt;z-index:25165826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" fillcolor="#e7f5ff" strokecolor="#e7f5ff" strokeweight="1pt">
                <w10:wrap anchorx="margin"/>
              </v:rect>
            </w:pict>
          </mc:Fallback>
        </mc:AlternateContent>
      </w:r>
      <w:r w:rsidR="004F4688" w:rsidRPr="006D79E5">
        <w:rPr>
          <w:rFonts w:asciiTheme="minorHAnsi" w:hAnsiTheme="minorHAnsi" w:cs="Arial"/>
          <w:i/>
          <w:iCs/>
          <w:noProof/>
          <w:sz w:val="24"/>
          <w:szCs w:val="24"/>
        </w:rPr>
        <mc:AlternateContent>
          <mc:Choice Requires="wps">
            <w:drawing>
              <wp:anchor distT="0" distB="0" distL="114300" distR="114300" simplePos="0" relativeHeight="251658266" behindDoc="0" locked="0" layoutInCell="1" allowOverlap="1" wp14:anchorId="702DE009" wp14:editId="5C466978">
                <wp:simplePos x="0" y="0"/>
                <wp:positionH relativeFrom="margin">
                  <wp:posOffset>2859073</wp:posOffset>
                </wp:positionH>
                <wp:positionV relativeFrom="paragraph">
                  <wp:posOffset>38487</wp:posOffset>
                </wp:positionV>
                <wp:extent cx="874643" cy="84648"/>
                <wp:effectExtent l="0" t="0" r="20955" b="10795"/>
                <wp:wrapNone/>
                <wp:docPr id="1136129685" name="Rectángulo 12"/>
                <wp:cNvGraphicFramePr/>
                <a:graphic xmlns:a="http://schemas.openxmlformats.org/drawingml/2006/main">
                  <a:graphicData uri="http://schemas.microsoft.com/office/word/2010/wordprocessingShape">
                    <wps:wsp>
                      <wps:cNvSpPr/>
                      <wps:spPr>
                        <a:xfrm>
                          <a:off x="0" y="0"/>
                          <a:ext cx="874643" cy="84648"/>
                        </a:xfrm>
                        <a:prstGeom prst="rect">
                          <a:avLst/>
                        </a:prstGeom>
                        <a:solidFill>
                          <a:srgbClr val="E7F5FF"/>
                        </a:solidFill>
                        <a:ln>
                          <a:solidFill>
                            <a:srgbClr val="E7F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2" style="position:absolute;margin-left:225.1pt;margin-top:3.05pt;width:68.85pt;height:6.6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e7f5ff" strokecolor="#e7f5ff" strokeweight="1pt" w14:anchorId="7FB1EF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">
                <w10:wrap anchorx="margin"/>
              </v:rect>
            </w:pict>
          </mc:Fallback>
        </mc:AlternateContent>
      </w:r>
      <w:r w:rsidR="00BD371F" w:rsidRPr="006D79E5">
        <w:rPr>
          <w:rFonts w:asciiTheme="minorHAnsi" w:hAnsiTheme="minorHAnsi" w:cs="Arial"/>
          <w:noProof/>
          <w:sz w:val="24"/>
          <w:szCs w:val="24"/>
        </w:rPr>
        <w:drawing>
          <wp:inline distT="0" distB="0" distL="0" distR="0" wp14:anchorId="3F1B73B2" wp14:editId="66E6C072">
            <wp:extent cx="5612130" cy="2075815"/>
            <wp:effectExtent l="0" t="0" r="7620" b="635"/>
            <wp:docPr id="771602693"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130" cy="2075815"/>
                    </a:xfrm>
                    <a:prstGeom prst="rect">
                      <a:avLst/>
                    </a:prstGeom>
                    <a:noFill/>
                    <a:ln>
                      <a:noFill/>
                    </a:ln>
                  </pic:spPr>
                </pic:pic>
              </a:graphicData>
            </a:graphic>
          </wp:inline>
        </w:drawing>
      </w:r>
    </w:p>
    <w:p w14:paraId="68342BEA" w14:textId="434BCAF5" w:rsidR="00BD371F" w:rsidRDefault="002A0FD1" w:rsidP="001121EA">
      <w:pPr>
        <w:pStyle w:val="Prrafodelista"/>
        <w:spacing w:line="360" w:lineRule="auto"/>
        <w:ind w:left="0"/>
        <w:jc w:val="center"/>
        <w:rPr>
          <w:rFonts w:asciiTheme="minorHAnsi" w:hAnsiTheme="minorHAnsi" w:cs="Arial"/>
          <w:i/>
          <w:iCs/>
          <w:sz w:val="20"/>
          <w:szCs w:val="20"/>
        </w:rPr>
      </w:pPr>
      <w:r w:rsidRPr="006D79E5">
        <w:rPr>
          <w:b/>
          <w:bCs/>
          <w:sz w:val="20"/>
          <w:szCs w:val="20"/>
        </w:rPr>
        <w:t>Figura 13</w:t>
      </w:r>
      <w:r w:rsidR="00BD371F" w:rsidRPr="006D79E5">
        <w:rPr>
          <w:rFonts w:asciiTheme="minorHAnsi" w:hAnsiTheme="minorHAnsi" w:cs="Arial"/>
          <w:i/>
          <w:iCs/>
          <w:sz w:val="20"/>
          <w:szCs w:val="20"/>
        </w:rPr>
        <w:t xml:space="preserve">: Pronóstico de </w:t>
      </w:r>
      <w:r w:rsidR="004F4688" w:rsidRPr="006D79E5">
        <w:rPr>
          <w:rFonts w:asciiTheme="minorHAnsi" w:hAnsiTheme="minorHAnsi" w:cs="Arial"/>
          <w:i/>
          <w:iCs/>
          <w:sz w:val="20"/>
          <w:szCs w:val="20"/>
        </w:rPr>
        <w:t>ingresos</w:t>
      </w:r>
      <w:r w:rsidR="00BD371F" w:rsidRPr="006D79E5">
        <w:rPr>
          <w:rFonts w:asciiTheme="minorHAnsi" w:hAnsiTheme="minorHAnsi" w:cs="Arial"/>
          <w:i/>
          <w:iCs/>
          <w:sz w:val="20"/>
          <w:szCs w:val="20"/>
        </w:rPr>
        <w:t xml:space="preserve"> </w:t>
      </w:r>
      <w:r w:rsidR="00EB7B9E" w:rsidRPr="006D79E5">
        <w:rPr>
          <w:rFonts w:asciiTheme="minorHAnsi" w:hAnsiTheme="minorHAnsi" w:cs="Arial"/>
          <w:i/>
          <w:iCs/>
          <w:sz w:val="20"/>
          <w:szCs w:val="20"/>
        </w:rPr>
        <w:t>rutas secundarias</w:t>
      </w:r>
      <w:r w:rsidR="00BD371F" w:rsidRPr="006D79E5">
        <w:rPr>
          <w:rFonts w:asciiTheme="minorHAnsi" w:hAnsiTheme="minorHAnsi" w:cs="Arial"/>
          <w:i/>
          <w:iCs/>
          <w:sz w:val="20"/>
          <w:szCs w:val="20"/>
        </w:rPr>
        <w:t xml:space="preserve"> 2026 </w:t>
      </w:r>
      <w:r w:rsidR="006D79E5">
        <w:rPr>
          <w:rFonts w:asciiTheme="minorHAnsi" w:hAnsiTheme="minorHAnsi" w:cs="Arial"/>
          <w:i/>
          <w:iCs/>
          <w:sz w:val="20"/>
          <w:szCs w:val="20"/>
        </w:rPr>
        <w:t>–</w:t>
      </w:r>
      <w:r w:rsidR="00BD371F" w:rsidRPr="006D79E5">
        <w:rPr>
          <w:rFonts w:asciiTheme="minorHAnsi" w:hAnsiTheme="minorHAnsi" w:cs="Arial"/>
          <w:i/>
          <w:iCs/>
          <w:sz w:val="20"/>
          <w:szCs w:val="20"/>
        </w:rPr>
        <w:t xml:space="preserve"> 2027</w:t>
      </w:r>
    </w:p>
    <w:p w14:paraId="20D63AFF" w14:textId="77777777" w:rsidR="006D79E5" w:rsidRPr="006D79E5" w:rsidRDefault="006D79E5" w:rsidP="001121EA">
      <w:pPr>
        <w:pStyle w:val="Prrafodelista"/>
        <w:spacing w:line="360" w:lineRule="auto"/>
        <w:ind w:left="0"/>
        <w:jc w:val="center"/>
        <w:rPr>
          <w:rFonts w:asciiTheme="minorHAnsi" w:hAnsiTheme="minorHAnsi" w:cs="Arial"/>
          <w:sz w:val="20"/>
          <w:szCs w:val="20"/>
        </w:rPr>
      </w:pPr>
    </w:p>
    <w:p w14:paraId="6C874AE5" w14:textId="7D0DF396" w:rsidR="00C416FF" w:rsidRPr="006D79E5" w:rsidRDefault="00BD371F"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t xml:space="preserve">SARIMA </w:t>
      </w:r>
      <w:r w:rsidR="00C416FF" w:rsidRPr="006D79E5">
        <w:rPr>
          <w:rFonts w:asciiTheme="minorHAnsi" w:hAnsiTheme="minorHAnsi" w:cs="Arial"/>
          <w:b/>
          <w:bCs/>
          <w:sz w:val="24"/>
          <w:szCs w:val="24"/>
        </w:rPr>
        <w:t>anual</w:t>
      </w:r>
      <w:r w:rsidRPr="006D79E5">
        <w:rPr>
          <w:rFonts w:asciiTheme="minorHAnsi" w:hAnsiTheme="minorHAnsi" w:cs="Arial"/>
          <w:b/>
          <w:bCs/>
          <w:sz w:val="24"/>
          <w:szCs w:val="24"/>
        </w:rPr>
        <w:t xml:space="preserve"> en </w:t>
      </w:r>
      <w:r w:rsidR="00C416FF" w:rsidRPr="006D79E5">
        <w:rPr>
          <w:rFonts w:asciiTheme="minorHAnsi" w:hAnsiTheme="minorHAnsi" w:cs="Arial"/>
          <w:b/>
          <w:bCs/>
          <w:sz w:val="24"/>
          <w:szCs w:val="24"/>
        </w:rPr>
        <w:t>ingresos</w:t>
      </w:r>
      <w:r w:rsidRPr="006D79E5">
        <w:rPr>
          <w:rFonts w:asciiTheme="minorHAnsi" w:hAnsiTheme="minorHAnsi" w:cs="Arial"/>
          <w:b/>
          <w:bCs/>
          <w:sz w:val="24"/>
          <w:szCs w:val="24"/>
        </w:rPr>
        <w:t xml:space="preserve"> </w:t>
      </w:r>
      <w:r w:rsidR="00C416FF" w:rsidRPr="006D79E5">
        <w:rPr>
          <w:rFonts w:asciiTheme="minorHAnsi" w:hAnsiTheme="minorHAnsi" w:cs="Arial"/>
          <w:b/>
          <w:bCs/>
          <w:sz w:val="24"/>
          <w:szCs w:val="24"/>
        </w:rPr>
        <w:t>líneas primarias</w:t>
      </w:r>
    </w:p>
    <w:p w14:paraId="04C6A6BD" w14:textId="77777777" w:rsidR="00C416FF" w:rsidRPr="006D79E5" w:rsidRDefault="00C416FF" w:rsidP="00B10B9D">
      <w:pPr>
        <w:pStyle w:val="Prrafodelista"/>
        <w:spacing w:line="360" w:lineRule="auto"/>
        <w:ind w:left="0"/>
        <w:jc w:val="both"/>
        <w:rPr>
          <w:rFonts w:asciiTheme="minorHAnsi" w:hAnsiTheme="minorHAnsi" w:cs="Arial"/>
          <w:b/>
          <w:bCs/>
          <w:sz w:val="24"/>
          <w:szCs w:val="24"/>
        </w:rPr>
      </w:pPr>
    </w:p>
    <w:p w14:paraId="2154AFC9" w14:textId="4B59479D"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El modelo utilizado fue un SARIMA(0,1,1)(0,1,1)[52]. El test ADF arrojó un estadístico de -5.9704 con una p-value de 0.000, confirmando que la serie es estacionaria, es decir, su media y varianza son estables en el tiempo y no requiere diferenciación adicional más allá de la contemplada en el modelo. No obstante, se detectó heterocedasticidad significativa (p = 0.00) y una curtosis elevada de 9.05, lo que sugiere que la varianza de los errores no es constante y que existen semanas atípicas con ingresos inusualmente altos o bajos. </w:t>
      </w:r>
    </w:p>
    <w:p w14:paraId="7949CEBF" w14:textId="1B46CC56"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1F8D6E40" w14:textId="22F94462" w:rsidR="00BD371F" w:rsidRPr="006D79E5" w:rsidRDefault="004F4688"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i/>
          <w:iCs/>
          <w:noProof/>
          <w:sz w:val="24"/>
          <w:szCs w:val="24"/>
        </w:rPr>
        <mc:AlternateContent>
          <mc:Choice Requires="wps">
            <w:drawing>
              <wp:anchor distT="0" distB="0" distL="114300" distR="114300" simplePos="0" relativeHeight="251658268" behindDoc="0" locked="0" layoutInCell="1" allowOverlap="1" wp14:anchorId="4FC122FE" wp14:editId="134F15C5">
                <wp:simplePos x="0" y="0"/>
                <wp:positionH relativeFrom="margin">
                  <wp:align>left</wp:align>
                </wp:positionH>
                <wp:positionV relativeFrom="paragraph">
                  <wp:posOffset>127635</wp:posOffset>
                </wp:positionV>
                <wp:extent cx="185531" cy="1934817"/>
                <wp:effectExtent l="0" t="0" r="24130" b="27940"/>
                <wp:wrapNone/>
                <wp:docPr id="1632196097" name="Rectángulo 12"/>
                <wp:cNvGraphicFramePr/>
                <a:graphic xmlns:a="http://schemas.openxmlformats.org/drawingml/2006/main">
                  <a:graphicData uri="http://schemas.microsoft.com/office/word/2010/wordprocessingShape">
                    <wps:wsp>
                      <wps:cNvSpPr/>
                      <wps:spPr>
                        <a:xfrm>
                          <a:off x="0" y="0"/>
                          <a:ext cx="185531" cy="1934817"/>
                        </a:xfrm>
                        <a:prstGeom prst="rect">
                          <a:avLst/>
                        </a:prstGeom>
                        <a:solidFill>
                          <a:srgbClr val="E7F5FF"/>
                        </a:solidFill>
                        <a:ln>
                          <a:solidFill>
                            <a:srgbClr val="E7F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DC7F6C" id="Rectángulo 12" o:spid="_x0000_s1026" style="position:absolute;margin-left:0;margin-top:10.05pt;width:14.6pt;height:152.35pt;z-index:2516582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" fillcolor="#e7f5ff" strokecolor="#e7f5ff" strokeweight="1pt">
                <w10:wrap anchorx="margin"/>
              </v:rect>
            </w:pict>
          </mc:Fallback>
        </mc:AlternateContent>
      </w:r>
      <w:r w:rsidR="00BD371F" w:rsidRPr="006D79E5">
        <w:rPr>
          <w:rFonts w:asciiTheme="minorHAnsi" w:hAnsiTheme="minorHAnsi" w:cs="Arial"/>
          <w:noProof/>
          <w:sz w:val="24"/>
          <w:szCs w:val="24"/>
        </w:rPr>
        <w:drawing>
          <wp:inline distT="0" distB="0" distL="0" distR="0" wp14:anchorId="73C00070" wp14:editId="41580042">
            <wp:extent cx="5612130" cy="2075815"/>
            <wp:effectExtent l="0" t="0" r="7620" b="635"/>
            <wp:docPr id="988392796"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2075815"/>
                    </a:xfrm>
                    <a:prstGeom prst="rect">
                      <a:avLst/>
                    </a:prstGeom>
                    <a:noFill/>
                    <a:ln>
                      <a:noFill/>
                    </a:ln>
                  </pic:spPr>
                </pic:pic>
              </a:graphicData>
            </a:graphic>
          </wp:inline>
        </w:drawing>
      </w:r>
      <w:r w:rsidR="00BD371F" w:rsidRPr="006D79E5">
        <w:rPr>
          <w:rFonts w:asciiTheme="minorHAnsi" w:hAnsiTheme="minorHAnsi" w:cs="Arial"/>
          <w:sz w:val="24"/>
          <w:szCs w:val="24"/>
        </w:rPr>
        <w:t> </w:t>
      </w:r>
    </w:p>
    <w:p w14:paraId="0FCB4048" w14:textId="5B5AAC93" w:rsidR="00BD371F" w:rsidRPr="006D79E5" w:rsidRDefault="002A0FD1" w:rsidP="00B10B9D">
      <w:pPr>
        <w:pStyle w:val="Prrafodelista"/>
        <w:spacing w:line="360" w:lineRule="auto"/>
        <w:ind w:left="0"/>
        <w:jc w:val="center"/>
        <w:rPr>
          <w:rFonts w:asciiTheme="minorHAnsi" w:hAnsiTheme="minorHAnsi" w:cs="Arial"/>
          <w:sz w:val="20"/>
          <w:szCs w:val="20"/>
        </w:rPr>
      </w:pPr>
      <w:r w:rsidRPr="006D79E5">
        <w:rPr>
          <w:b/>
          <w:bCs/>
          <w:sz w:val="20"/>
          <w:szCs w:val="20"/>
        </w:rPr>
        <w:t>Figura 14</w:t>
      </w:r>
      <w:r w:rsidR="00BD371F" w:rsidRPr="006D79E5">
        <w:rPr>
          <w:rFonts w:asciiTheme="minorHAnsi" w:hAnsiTheme="minorHAnsi" w:cs="Arial"/>
          <w:i/>
          <w:iCs/>
          <w:sz w:val="20"/>
          <w:szCs w:val="20"/>
        </w:rPr>
        <w:t>: Pronóstico Ingresos 2026 vs Real</w:t>
      </w:r>
    </w:p>
    <w:p w14:paraId="036DB206" w14:textId="77777777"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22533592" w14:textId="77777777"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lastRenderedPageBreak/>
        <w:t>La caída observada en los datos reales de 2026 se debe a que únicamente se contaba con dos semanas de febrero al momento del análisis. Sin embargo, la proyección comparada con enero de 2026 muestra un comportamiento muy similar al valor real, lo que otorga respaldo robusto al modelo. De no presentarse eventos atípicos, se podría esperar que el resto del año siga el comportamiento proyectado. </w:t>
      </w:r>
    </w:p>
    <w:p w14:paraId="7B1A2104" w14:textId="77777777"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34719A2E" w14:textId="5146BDA9"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b/>
          <w:bCs/>
          <w:sz w:val="24"/>
          <w:szCs w:val="24"/>
        </w:rPr>
        <w:t xml:space="preserve">Modelo SARIMA con </w:t>
      </w:r>
      <w:r w:rsidR="00C416FF" w:rsidRPr="006D79E5">
        <w:rPr>
          <w:rFonts w:asciiTheme="minorHAnsi" w:hAnsiTheme="minorHAnsi" w:cs="Arial"/>
          <w:b/>
          <w:bCs/>
          <w:sz w:val="24"/>
          <w:szCs w:val="24"/>
        </w:rPr>
        <w:t>estacionalidad</w:t>
      </w:r>
      <w:r w:rsidRPr="006D79E5">
        <w:rPr>
          <w:rFonts w:asciiTheme="minorHAnsi" w:hAnsiTheme="minorHAnsi" w:cs="Arial"/>
          <w:b/>
          <w:bCs/>
          <w:sz w:val="24"/>
          <w:szCs w:val="24"/>
        </w:rPr>
        <w:t xml:space="preserve"> </w:t>
      </w:r>
      <w:r w:rsidR="00C416FF" w:rsidRPr="006D79E5">
        <w:rPr>
          <w:rFonts w:asciiTheme="minorHAnsi" w:hAnsiTheme="minorHAnsi" w:cs="Arial"/>
          <w:b/>
          <w:bCs/>
          <w:sz w:val="24"/>
          <w:szCs w:val="24"/>
        </w:rPr>
        <w:t>semanal</w:t>
      </w:r>
      <w:r w:rsidRPr="006D79E5">
        <w:rPr>
          <w:rFonts w:asciiTheme="minorHAnsi" w:hAnsiTheme="minorHAnsi" w:cs="Arial"/>
          <w:sz w:val="24"/>
          <w:szCs w:val="24"/>
        </w:rPr>
        <w:t> </w:t>
      </w:r>
    </w:p>
    <w:p w14:paraId="053496C7" w14:textId="1861543D"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Se ajustó el modelo SARIMA incorporando una estacionalidad semanal para complementar el análisis con un enfoque de corto plazo. Para ello se calculó un índice estacional, que expresa qué tan por encima o por debajo del promedio general se comporta un día específico. Este índice se obtiene dividiendo el ingreso promedio de ese día entre el promedio global de todos los días, multiplicado por 100, donde el valor 100 representa exactamente el promedio. Por ejemplo, un día con índice 117.8 genera un 17.8% más </w:t>
      </w:r>
      <w:r w:rsidR="00903CBE">
        <w:rPr>
          <w:rFonts w:asciiTheme="minorHAnsi" w:hAnsiTheme="minorHAnsi" w:cs="Arial"/>
          <w:sz w:val="24"/>
          <w:szCs w:val="24"/>
        </w:rPr>
        <w:t xml:space="preserve">de </w:t>
      </w:r>
      <w:r w:rsidRPr="006D79E5">
        <w:rPr>
          <w:rFonts w:asciiTheme="minorHAnsi" w:hAnsiTheme="minorHAnsi" w:cs="Arial"/>
          <w:sz w:val="24"/>
          <w:szCs w:val="24"/>
        </w:rPr>
        <w:t>ingreso que un día típico. Este indicador es útil porque abstrae el valor monetario absoluto y permite comparar de forma relativa la fortaleza o debilidad de cada día, independientemente de la tendencia general de los ingresos. Este método se aplicó al análisis de ingresos, mientras que para el análisis de pasajeros se utilizó un SARIMA(0,1,1)(0,1,1)[7]. </w:t>
      </w:r>
    </w:p>
    <w:p w14:paraId="4D890F62" w14:textId="6B45C508"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0478B998" w14:textId="6EA4BFFC" w:rsidR="00BD371F" w:rsidRPr="006D79E5" w:rsidRDefault="00903CBE" w:rsidP="00B10B9D">
      <w:pPr>
        <w:pStyle w:val="Prrafodelista"/>
        <w:spacing w:line="360" w:lineRule="auto"/>
        <w:ind w:left="0"/>
        <w:jc w:val="center"/>
        <w:rPr>
          <w:rFonts w:asciiTheme="minorHAnsi" w:hAnsiTheme="minorHAnsi" w:cs="Arial"/>
          <w:sz w:val="24"/>
          <w:szCs w:val="24"/>
        </w:rPr>
      </w:pPr>
      <w:r w:rsidRPr="006D79E5">
        <w:rPr>
          <w:rFonts w:asciiTheme="minorHAnsi" w:hAnsiTheme="minorHAnsi" w:cs="Arial"/>
          <w:i/>
          <w:iCs/>
          <w:noProof/>
          <w:sz w:val="24"/>
          <w:szCs w:val="24"/>
        </w:rPr>
        <mc:AlternateContent>
          <mc:Choice Requires="wps">
            <w:drawing>
              <wp:anchor distT="0" distB="0" distL="114300" distR="114300" simplePos="0" relativeHeight="251658269" behindDoc="0" locked="0" layoutInCell="1" allowOverlap="1" wp14:anchorId="33B54D78" wp14:editId="7C3243A7">
                <wp:simplePos x="0" y="0"/>
                <wp:positionH relativeFrom="margin">
                  <wp:posOffset>1092835</wp:posOffset>
                </wp:positionH>
                <wp:positionV relativeFrom="paragraph">
                  <wp:posOffset>7620</wp:posOffset>
                </wp:positionV>
                <wp:extent cx="300990" cy="2153285"/>
                <wp:effectExtent l="0" t="0" r="22860" b="18415"/>
                <wp:wrapNone/>
                <wp:docPr id="2094251471" name="Rectángulo 12"/>
                <wp:cNvGraphicFramePr/>
                <a:graphic xmlns:a="http://schemas.openxmlformats.org/drawingml/2006/main">
                  <a:graphicData uri="http://schemas.microsoft.com/office/word/2010/wordprocessingShape">
                    <wps:wsp>
                      <wps:cNvSpPr/>
                      <wps:spPr>
                        <a:xfrm>
                          <a:off x="0" y="0"/>
                          <a:ext cx="300990" cy="2153285"/>
                        </a:xfrm>
                        <a:prstGeom prst="rect">
                          <a:avLst/>
                        </a:prstGeom>
                        <a:solidFill>
                          <a:srgbClr val="E7F5FF"/>
                        </a:solidFill>
                        <a:ln>
                          <a:solidFill>
                            <a:srgbClr val="E7F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EA66C" id="Rectángulo 12" o:spid="_x0000_s1026" style="position:absolute;margin-left:86.05pt;margin-top:.6pt;width:23.7pt;height:169.55pt;z-index:2516582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" fillcolor="#e7f5ff" strokecolor="#e7f5ff" strokeweight="1pt">
                <w10:wrap anchorx="margin"/>
              </v:rect>
            </w:pict>
          </mc:Fallback>
        </mc:AlternateContent>
      </w:r>
      <w:r w:rsidR="004F4688" w:rsidRPr="006D79E5">
        <w:rPr>
          <w:rFonts w:asciiTheme="minorHAnsi" w:hAnsiTheme="minorHAnsi" w:cs="Arial"/>
          <w:noProof/>
          <w:sz w:val="24"/>
          <w:szCs w:val="24"/>
        </w:rPr>
        <mc:AlternateContent>
          <mc:Choice Requires="wps">
            <w:drawing>
              <wp:anchor distT="0" distB="0" distL="114300" distR="114300" simplePos="0" relativeHeight="251658276" behindDoc="0" locked="0" layoutInCell="1" allowOverlap="1" wp14:anchorId="14D2A55B" wp14:editId="3ED6ADBD">
                <wp:simplePos x="0" y="0"/>
                <wp:positionH relativeFrom="column">
                  <wp:posOffset>4071095</wp:posOffset>
                </wp:positionH>
                <wp:positionV relativeFrom="paragraph">
                  <wp:posOffset>903716</wp:posOffset>
                </wp:positionV>
                <wp:extent cx="182217" cy="66261"/>
                <wp:effectExtent l="0" t="0" r="27940" b="10160"/>
                <wp:wrapNone/>
                <wp:docPr id="1204297367" name="Rectángulo 13"/>
                <wp:cNvGraphicFramePr/>
                <a:graphic xmlns:a="http://schemas.openxmlformats.org/drawingml/2006/main">
                  <a:graphicData uri="http://schemas.microsoft.com/office/word/2010/wordprocessingShape">
                    <wps:wsp>
                      <wps:cNvSpPr/>
                      <wps:spPr>
                        <a:xfrm>
                          <a:off x="0" y="0"/>
                          <a:ext cx="182217" cy="6626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320.55pt;margin-top:71.15pt;width:14.35pt;height:5.2pt;z-index:25172787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42566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"/>
            </w:pict>
          </mc:Fallback>
        </mc:AlternateContent>
      </w:r>
      <w:r w:rsidR="004F4688" w:rsidRPr="006D79E5">
        <w:rPr>
          <w:rFonts w:asciiTheme="minorHAnsi" w:hAnsiTheme="minorHAnsi" w:cs="Arial"/>
          <w:noProof/>
          <w:sz w:val="24"/>
          <w:szCs w:val="24"/>
        </w:rPr>
        <mc:AlternateContent>
          <mc:Choice Requires="wps">
            <w:drawing>
              <wp:anchor distT="0" distB="0" distL="114300" distR="114300" simplePos="0" relativeHeight="251658275" behindDoc="0" locked="0" layoutInCell="1" allowOverlap="1" wp14:anchorId="18D80F79" wp14:editId="7FA34B74">
                <wp:simplePos x="0" y="0"/>
                <wp:positionH relativeFrom="column">
                  <wp:posOffset>3657158</wp:posOffset>
                </wp:positionH>
                <wp:positionV relativeFrom="paragraph">
                  <wp:posOffset>489723</wp:posOffset>
                </wp:positionV>
                <wp:extent cx="182217" cy="66261"/>
                <wp:effectExtent l="0" t="0" r="27940" b="10160"/>
                <wp:wrapNone/>
                <wp:docPr id="1200415566" name="Rectángulo 13"/>
                <wp:cNvGraphicFramePr/>
                <a:graphic xmlns:a="http://schemas.openxmlformats.org/drawingml/2006/main">
                  <a:graphicData uri="http://schemas.microsoft.com/office/word/2010/wordprocessingShape">
                    <wps:wsp>
                      <wps:cNvSpPr/>
                      <wps:spPr>
                        <a:xfrm>
                          <a:off x="0" y="0"/>
                          <a:ext cx="182217" cy="6626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287.95pt;margin-top:38.55pt;width:14.35pt;height:5.2pt;z-index:2517258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069F1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"/>
            </w:pict>
          </mc:Fallback>
        </mc:AlternateContent>
      </w:r>
      <w:r w:rsidR="004F4688" w:rsidRPr="006D79E5">
        <w:rPr>
          <w:rFonts w:asciiTheme="minorHAnsi" w:hAnsiTheme="minorHAnsi" w:cs="Arial"/>
          <w:noProof/>
          <w:sz w:val="24"/>
          <w:szCs w:val="24"/>
        </w:rPr>
        <mc:AlternateContent>
          <mc:Choice Requires="wps">
            <w:drawing>
              <wp:anchor distT="0" distB="0" distL="114300" distR="114300" simplePos="0" relativeHeight="251658274" behindDoc="0" locked="0" layoutInCell="1" allowOverlap="1" wp14:anchorId="51A3AADA" wp14:editId="69BF0843">
                <wp:simplePos x="0" y="0"/>
                <wp:positionH relativeFrom="column">
                  <wp:posOffset>3256059</wp:posOffset>
                </wp:positionH>
                <wp:positionV relativeFrom="paragraph">
                  <wp:posOffset>181775</wp:posOffset>
                </wp:positionV>
                <wp:extent cx="182217" cy="66261"/>
                <wp:effectExtent l="0" t="0" r="27940" b="10160"/>
                <wp:wrapNone/>
                <wp:docPr id="397311954" name="Rectángulo 13"/>
                <wp:cNvGraphicFramePr/>
                <a:graphic xmlns:a="http://schemas.openxmlformats.org/drawingml/2006/main">
                  <a:graphicData uri="http://schemas.microsoft.com/office/word/2010/wordprocessingShape">
                    <wps:wsp>
                      <wps:cNvSpPr/>
                      <wps:spPr>
                        <a:xfrm>
                          <a:off x="0" y="0"/>
                          <a:ext cx="182217" cy="6626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256.4pt;margin-top:14.3pt;width:14.35pt;height:5.2pt;z-index:2517237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2B9862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"/>
            </w:pict>
          </mc:Fallback>
        </mc:AlternateContent>
      </w:r>
      <w:r w:rsidR="004F4688" w:rsidRPr="006D79E5">
        <w:rPr>
          <w:rFonts w:asciiTheme="minorHAnsi" w:hAnsiTheme="minorHAnsi" w:cs="Arial"/>
          <w:noProof/>
          <w:sz w:val="24"/>
          <w:szCs w:val="24"/>
        </w:rPr>
        <mc:AlternateContent>
          <mc:Choice Requires="wps">
            <w:drawing>
              <wp:anchor distT="0" distB="0" distL="114300" distR="114300" simplePos="0" relativeHeight="251658273" behindDoc="0" locked="0" layoutInCell="1" allowOverlap="1" wp14:anchorId="34E0A24E" wp14:editId="7A4A0AA1">
                <wp:simplePos x="0" y="0"/>
                <wp:positionH relativeFrom="column">
                  <wp:posOffset>2865092</wp:posOffset>
                </wp:positionH>
                <wp:positionV relativeFrom="paragraph">
                  <wp:posOffset>208335</wp:posOffset>
                </wp:positionV>
                <wp:extent cx="182217" cy="66261"/>
                <wp:effectExtent l="0" t="0" r="27940" b="10160"/>
                <wp:wrapNone/>
                <wp:docPr id="712068394" name="Rectángulo 13"/>
                <wp:cNvGraphicFramePr/>
                <a:graphic xmlns:a="http://schemas.openxmlformats.org/drawingml/2006/main">
                  <a:graphicData uri="http://schemas.microsoft.com/office/word/2010/wordprocessingShape">
                    <wps:wsp>
                      <wps:cNvSpPr/>
                      <wps:spPr>
                        <a:xfrm>
                          <a:off x="0" y="0"/>
                          <a:ext cx="182217" cy="6626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225.6pt;margin-top:16.4pt;width:14.35pt;height:5.2pt;z-index:2517217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17FC1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"/>
            </w:pict>
          </mc:Fallback>
        </mc:AlternateContent>
      </w:r>
      <w:r w:rsidR="004F4688" w:rsidRPr="006D79E5">
        <w:rPr>
          <w:rFonts w:asciiTheme="minorHAnsi" w:hAnsiTheme="minorHAnsi" w:cs="Arial"/>
          <w:noProof/>
          <w:sz w:val="24"/>
          <w:szCs w:val="24"/>
        </w:rPr>
        <mc:AlternateContent>
          <mc:Choice Requires="wps">
            <w:drawing>
              <wp:anchor distT="0" distB="0" distL="114300" distR="114300" simplePos="0" relativeHeight="251658272" behindDoc="0" locked="0" layoutInCell="1" allowOverlap="1" wp14:anchorId="00ACCCAD" wp14:editId="640E82F7">
                <wp:simplePos x="0" y="0"/>
                <wp:positionH relativeFrom="column">
                  <wp:posOffset>2454385</wp:posOffset>
                </wp:positionH>
                <wp:positionV relativeFrom="paragraph">
                  <wp:posOffset>191632</wp:posOffset>
                </wp:positionV>
                <wp:extent cx="182217" cy="66261"/>
                <wp:effectExtent l="0" t="0" r="27940" b="10160"/>
                <wp:wrapNone/>
                <wp:docPr id="172980533" name="Rectángulo 13"/>
                <wp:cNvGraphicFramePr/>
                <a:graphic xmlns:a="http://schemas.openxmlformats.org/drawingml/2006/main">
                  <a:graphicData uri="http://schemas.microsoft.com/office/word/2010/wordprocessingShape">
                    <wps:wsp>
                      <wps:cNvSpPr/>
                      <wps:spPr>
                        <a:xfrm>
                          <a:off x="0" y="0"/>
                          <a:ext cx="182217" cy="6626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193.25pt;margin-top:15.1pt;width:14.35pt;height:5.2pt;z-index:25171968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038E7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"/>
            </w:pict>
          </mc:Fallback>
        </mc:AlternateContent>
      </w:r>
      <w:r w:rsidR="004F4688" w:rsidRPr="006D79E5">
        <w:rPr>
          <w:rFonts w:asciiTheme="minorHAnsi" w:hAnsiTheme="minorHAnsi" w:cs="Arial"/>
          <w:noProof/>
          <w:sz w:val="24"/>
          <w:szCs w:val="24"/>
        </w:rPr>
        <mc:AlternateContent>
          <mc:Choice Requires="wps">
            <w:drawing>
              <wp:anchor distT="0" distB="0" distL="114300" distR="114300" simplePos="0" relativeHeight="251658271" behindDoc="0" locked="0" layoutInCell="1" allowOverlap="1" wp14:anchorId="10B5BFE0" wp14:editId="28CDD1A4">
                <wp:simplePos x="0" y="0"/>
                <wp:positionH relativeFrom="column">
                  <wp:posOffset>2040448</wp:posOffset>
                </wp:positionH>
                <wp:positionV relativeFrom="paragraph">
                  <wp:posOffset>194890</wp:posOffset>
                </wp:positionV>
                <wp:extent cx="182217" cy="66261"/>
                <wp:effectExtent l="0" t="0" r="27940" b="10160"/>
                <wp:wrapNone/>
                <wp:docPr id="1359822098" name="Rectángulo 13"/>
                <wp:cNvGraphicFramePr/>
                <a:graphic xmlns:a="http://schemas.openxmlformats.org/drawingml/2006/main">
                  <a:graphicData uri="http://schemas.microsoft.com/office/word/2010/wordprocessingShape">
                    <wps:wsp>
                      <wps:cNvSpPr/>
                      <wps:spPr>
                        <a:xfrm>
                          <a:off x="0" y="0"/>
                          <a:ext cx="182217" cy="6626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160.65pt;margin-top:15.35pt;width:14.35pt;height:5.2pt;z-index:2517176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0E58DD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"/>
            </w:pict>
          </mc:Fallback>
        </mc:AlternateContent>
      </w:r>
      <w:r w:rsidR="004F4688" w:rsidRPr="006D79E5">
        <w:rPr>
          <w:rFonts w:asciiTheme="minorHAnsi" w:hAnsiTheme="minorHAnsi" w:cs="Arial"/>
          <w:noProof/>
          <w:sz w:val="24"/>
          <w:szCs w:val="24"/>
        </w:rPr>
        <mc:AlternateContent>
          <mc:Choice Requires="wps">
            <w:drawing>
              <wp:anchor distT="0" distB="0" distL="114300" distR="114300" simplePos="0" relativeHeight="251658270" behindDoc="0" locked="0" layoutInCell="1" allowOverlap="1" wp14:anchorId="1D591A2D" wp14:editId="0CCC8177">
                <wp:simplePos x="0" y="0"/>
                <wp:positionH relativeFrom="column">
                  <wp:posOffset>1639874</wp:posOffset>
                </wp:positionH>
                <wp:positionV relativeFrom="paragraph">
                  <wp:posOffset>211731</wp:posOffset>
                </wp:positionV>
                <wp:extent cx="182217" cy="66261"/>
                <wp:effectExtent l="0" t="0" r="27940" b="10160"/>
                <wp:wrapNone/>
                <wp:docPr id="26700329" name="Rectángulo 13"/>
                <wp:cNvGraphicFramePr/>
                <a:graphic xmlns:a="http://schemas.openxmlformats.org/drawingml/2006/main">
                  <a:graphicData uri="http://schemas.microsoft.com/office/word/2010/wordprocessingShape">
                    <wps:wsp>
                      <wps:cNvSpPr/>
                      <wps:spPr>
                        <a:xfrm>
                          <a:off x="0" y="0"/>
                          <a:ext cx="182217" cy="6626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129.1pt;margin-top:16.65pt;width:14.35pt;height:5.2pt;z-index:2517155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32A79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"/>
            </w:pict>
          </mc:Fallback>
        </mc:AlternateContent>
      </w:r>
      <w:r w:rsidR="00BD371F" w:rsidRPr="006D79E5">
        <w:rPr>
          <w:rFonts w:asciiTheme="minorHAnsi" w:hAnsiTheme="minorHAnsi" w:cs="Arial"/>
          <w:noProof/>
          <w:sz w:val="24"/>
          <w:szCs w:val="24"/>
        </w:rPr>
        <w:drawing>
          <wp:inline distT="0" distB="0" distL="0" distR="0" wp14:anchorId="6BD4582C" wp14:editId="3B3D402F">
            <wp:extent cx="3429000" cy="2247900"/>
            <wp:effectExtent l="0" t="0" r="0" b="0"/>
            <wp:docPr id="214208261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29000" cy="2247900"/>
                    </a:xfrm>
                    <a:prstGeom prst="rect">
                      <a:avLst/>
                    </a:prstGeom>
                    <a:noFill/>
                    <a:ln>
                      <a:noFill/>
                    </a:ln>
                  </pic:spPr>
                </pic:pic>
              </a:graphicData>
            </a:graphic>
          </wp:inline>
        </w:drawing>
      </w:r>
    </w:p>
    <w:p w14:paraId="2674AA00" w14:textId="2C4031F2" w:rsidR="00BD371F" w:rsidRPr="006D79E5" w:rsidRDefault="002A0FD1" w:rsidP="00B10B9D">
      <w:pPr>
        <w:pStyle w:val="Prrafodelista"/>
        <w:spacing w:line="360" w:lineRule="auto"/>
        <w:ind w:left="0"/>
        <w:jc w:val="center"/>
        <w:rPr>
          <w:rFonts w:asciiTheme="minorHAnsi" w:hAnsiTheme="minorHAnsi" w:cs="Arial"/>
          <w:sz w:val="20"/>
          <w:szCs w:val="20"/>
        </w:rPr>
      </w:pPr>
      <w:r w:rsidRPr="006D79E5">
        <w:rPr>
          <w:b/>
          <w:bCs/>
          <w:sz w:val="20"/>
          <w:szCs w:val="20"/>
        </w:rPr>
        <w:t>Figura 15</w:t>
      </w:r>
      <w:r w:rsidR="00BD371F" w:rsidRPr="006D79E5">
        <w:rPr>
          <w:rFonts w:asciiTheme="minorHAnsi" w:hAnsiTheme="minorHAnsi" w:cs="Arial"/>
          <w:i/>
          <w:iCs/>
          <w:sz w:val="20"/>
          <w:szCs w:val="20"/>
        </w:rPr>
        <w:t xml:space="preserve">: Índice estacional de </w:t>
      </w:r>
      <w:r w:rsidRPr="006D79E5">
        <w:rPr>
          <w:rFonts w:asciiTheme="minorHAnsi" w:hAnsiTheme="minorHAnsi" w:cs="Arial"/>
          <w:i/>
          <w:iCs/>
          <w:sz w:val="20"/>
          <w:szCs w:val="20"/>
        </w:rPr>
        <w:t>i</w:t>
      </w:r>
      <w:r w:rsidR="00BD371F" w:rsidRPr="006D79E5">
        <w:rPr>
          <w:rFonts w:asciiTheme="minorHAnsi" w:hAnsiTheme="minorHAnsi" w:cs="Arial"/>
          <w:i/>
          <w:iCs/>
          <w:sz w:val="20"/>
          <w:szCs w:val="20"/>
        </w:rPr>
        <w:t xml:space="preserve">ngresos por día de la semana </w:t>
      </w:r>
      <w:r w:rsidR="00EB7B9E" w:rsidRPr="006D79E5">
        <w:rPr>
          <w:rFonts w:asciiTheme="minorHAnsi" w:hAnsiTheme="minorHAnsi" w:cs="Arial"/>
          <w:i/>
          <w:iCs/>
          <w:sz w:val="20"/>
          <w:szCs w:val="20"/>
        </w:rPr>
        <w:t>rutas secundarias</w:t>
      </w:r>
    </w:p>
    <w:p w14:paraId="64AA9B2A" w14:textId="77777777"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000F79F2" w14:textId="77777777"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lastRenderedPageBreak/>
        <w:t>El análisis muestra que el viernes es el día con mayor ingreso, situándose aproximadamente un 10.1% por encima del promedio diario. Entre semana los ingresos son relativamente homogéneos, mientras que los fines de semana presentan una disminución, comportamiento consistente con los patrones de movilidad habituales. </w:t>
      </w:r>
    </w:p>
    <w:p w14:paraId="6CC5EAAA" w14:textId="25FB3473" w:rsidR="00BD371F" w:rsidRPr="006D79E5" w:rsidRDefault="004F4688" w:rsidP="00B10B9D">
      <w:pPr>
        <w:pStyle w:val="Prrafodelista"/>
        <w:spacing w:line="360" w:lineRule="auto"/>
        <w:ind w:left="0"/>
        <w:jc w:val="center"/>
        <w:rPr>
          <w:rFonts w:asciiTheme="minorHAnsi" w:hAnsiTheme="minorHAnsi" w:cs="Arial"/>
          <w:sz w:val="24"/>
          <w:szCs w:val="24"/>
        </w:rPr>
      </w:pPr>
      <w:r w:rsidRPr="006D79E5">
        <w:rPr>
          <w:rFonts w:asciiTheme="minorHAnsi" w:hAnsiTheme="minorHAnsi" w:cs="Arial"/>
          <w:noProof/>
          <w:sz w:val="24"/>
          <w:szCs w:val="24"/>
        </w:rPr>
        <mc:AlternateContent>
          <mc:Choice Requires="wps">
            <w:drawing>
              <wp:anchor distT="0" distB="0" distL="114300" distR="114300" simplePos="0" relativeHeight="251658284" behindDoc="0" locked="0" layoutInCell="1" allowOverlap="1" wp14:anchorId="65668765" wp14:editId="4E664E51">
                <wp:simplePos x="0" y="0"/>
                <wp:positionH relativeFrom="column">
                  <wp:posOffset>1030273</wp:posOffset>
                </wp:positionH>
                <wp:positionV relativeFrom="paragraph">
                  <wp:posOffset>1849</wp:posOffset>
                </wp:positionV>
                <wp:extent cx="202095" cy="2143539"/>
                <wp:effectExtent l="0" t="0" r="26670" b="28575"/>
                <wp:wrapNone/>
                <wp:docPr id="309718412" name="Rectángulo 13"/>
                <wp:cNvGraphicFramePr/>
                <a:graphic xmlns:a="http://schemas.openxmlformats.org/drawingml/2006/main">
                  <a:graphicData uri="http://schemas.microsoft.com/office/word/2010/wordprocessingShape">
                    <wps:wsp>
                      <wps:cNvSpPr/>
                      <wps:spPr>
                        <a:xfrm>
                          <a:off x="0" y="0"/>
                          <a:ext cx="202095" cy="2143539"/>
                        </a:xfrm>
                        <a:prstGeom prst="rect">
                          <a:avLst/>
                        </a:prstGeom>
                        <a:solidFill>
                          <a:srgbClr val="E7F5FF"/>
                        </a:solidFill>
                        <a:ln>
                          <a:solidFill>
                            <a:srgbClr val="E7F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81.1pt;margin-top:.15pt;width:15.9pt;height:168.8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e7f5ff" strokecolor="#e7f5ff" strokeweight="1pt" w14:anchorId="778FB8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"/>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83" behindDoc="0" locked="0" layoutInCell="1" allowOverlap="1" wp14:anchorId="7DA181A8" wp14:editId="1C8F0CB6">
                <wp:simplePos x="0" y="0"/>
                <wp:positionH relativeFrom="column">
                  <wp:posOffset>4200801</wp:posOffset>
                </wp:positionH>
                <wp:positionV relativeFrom="paragraph">
                  <wp:posOffset>1128202</wp:posOffset>
                </wp:positionV>
                <wp:extent cx="182217" cy="66261"/>
                <wp:effectExtent l="0" t="0" r="27940" b="10160"/>
                <wp:wrapNone/>
                <wp:docPr id="2052637240" name="Rectángulo 13"/>
                <wp:cNvGraphicFramePr/>
                <a:graphic xmlns:a="http://schemas.openxmlformats.org/drawingml/2006/main">
                  <a:graphicData uri="http://schemas.microsoft.com/office/word/2010/wordprocessingShape">
                    <wps:wsp>
                      <wps:cNvSpPr/>
                      <wps:spPr>
                        <a:xfrm>
                          <a:off x="0" y="0"/>
                          <a:ext cx="182217" cy="6626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330.75pt;margin-top:88.85pt;width:14.35pt;height:5.2pt;z-index:2517422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3EE2EA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"/>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82" behindDoc="0" locked="0" layoutInCell="1" allowOverlap="1" wp14:anchorId="58DE2E32" wp14:editId="0BCF4782">
                <wp:simplePos x="0" y="0"/>
                <wp:positionH relativeFrom="column">
                  <wp:posOffset>3736975</wp:posOffset>
                </wp:positionH>
                <wp:positionV relativeFrom="paragraph">
                  <wp:posOffset>766279</wp:posOffset>
                </wp:positionV>
                <wp:extent cx="182217" cy="66261"/>
                <wp:effectExtent l="0" t="0" r="27940" b="10160"/>
                <wp:wrapNone/>
                <wp:docPr id="709759781" name="Rectángulo 13"/>
                <wp:cNvGraphicFramePr/>
                <a:graphic xmlns:a="http://schemas.openxmlformats.org/drawingml/2006/main">
                  <a:graphicData uri="http://schemas.microsoft.com/office/word/2010/wordprocessingShape">
                    <wps:wsp>
                      <wps:cNvSpPr/>
                      <wps:spPr>
                        <a:xfrm>
                          <a:off x="0" y="0"/>
                          <a:ext cx="182217" cy="6626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294.25pt;margin-top:60.35pt;width:14.35pt;height:5.2pt;z-index:2517401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72B201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"/>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81" behindDoc="0" locked="0" layoutInCell="1" allowOverlap="1" wp14:anchorId="50D72449" wp14:editId="45F973F8">
                <wp:simplePos x="0" y="0"/>
                <wp:positionH relativeFrom="column">
                  <wp:posOffset>3279637</wp:posOffset>
                </wp:positionH>
                <wp:positionV relativeFrom="paragraph">
                  <wp:posOffset>472247</wp:posOffset>
                </wp:positionV>
                <wp:extent cx="182217" cy="66261"/>
                <wp:effectExtent l="0" t="0" r="27940" b="10160"/>
                <wp:wrapNone/>
                <wp:docPr id="796224762" name="Rectángulo 13"/>
                <wp:cNvGraphicFramePr/>
                <a:graphic xmlns:a="http://schemas.openxmlformats.org/drawingml/2006/main">
                  <a:graphicData uri="http://schemas.microsoft.com/office/word/2010/wordprocessingShape">
                    <wps:wsp>
                      <wps:cNvSpPr/>
                      <wps:spPr>
                        <a:xfrm>
                          <a:off x="0" y="0"/>
                          <a:ext cx="182217" cy="6626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258.25pt;margin-top:37.2pt;width:14.35pt;height:5.2pt;z-index:2517381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648EF1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"/>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80" behindDoc="0" locked="0" layoutInCell="1" allowOverlap="1" wp14:anchorId="0C0F3B5C" wp14:editId="42E6E650">
                <wp:simplePos x="0" y="0"/>
                <wp:positionH relativeFrom="column">
                  <wp:posOffset>2825474</wp:posOffset>
                </wp:positionH>
                <wp:positionV relativeFrom="paragraph">
                  <wp:posOffset>491904</wp:posOffset>
                </wp:positionV>
                <wp:extent cx="182217" cy="66261"/>
                <wp:effectExtent l="0" t="0" r="27940" b="10160"/>
                <wp:wrapNone/>
                <wp:docPr id="443692298" name="Rectángulo 13"/>
                <wp:cNvGraphicFramePr/>
                <a:graphic xmlns:a="http://schemas.openxmlformats.org/drawingml/2006/main">
                  <a:graphicData uri="http://schemas.microsoft.com/office/word/2010/wordprocessingShape">
                    <wps:wsp>
                      <wps:cNvSpPr/>
                      <wps:spPr>
                        <a:xfrm>
                          <a:off x="0" y="0"/>
                          <a:ext cx="182217" cy="6626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222.5pt;margin-top:38.75pt;width:14.35pt;height:5.2pt;z-index:2517360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1043F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"/>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79" behindDoc="0" locked="0" layoutInCell="1" allowOverlap="1" wp14:anchorId="769CEA4D" wp14:editId="7F113949">
                <wp:simplePos x="0" y="0"/>
                <wp:positionH relativeFrom="column">
                  <wp:posOffset>2374928</wp:posOffset>
                </wp:positionH>
                <wp:positionV relativeFrom="paragraph">
                  <wp:posOffset>481136</wp:posOffset>
                </wp:positionV>
                <wp:extent cx="182217" cy="66261"/>
                <wp:effectExtent l="0" t="0" r="27940" b="10160"/>
                <wp:wrapNone/>
                <wp:docPr id="1126753402" name="Rectángulo 13"/>
                <wp:cNvGraphicFramePr/>
                <a:graphic xmlns:a="http://schemas.openxmlformats.org/drawingml/2006/main">
                  <a:graphicData uri="http://schemas.microsoft.com/office/word/2010/wordprocessingShape">
                    <wps:wsp>
                      <wps:cNvSpPr/>
                      <wps:spPr>
                        <a:xfrm>
                          <a:off x="0" y="0"/>
                          <a:ext cx="182217" cy="6626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187pt;margin-top:37.9pt;width:14.35pt;height:5.2pt;z-index:25173401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49698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"/>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78" behindDoc="0" locked="0" layoutInCell="1" allowOverlap="1" wp14:anchorId="07F3BA41" wp14:editId="479950F5">
                <wp:simplePos x="0" y="0"/>
                <wp:positionH relativeFrom="column">
                  <wp:posOffset>1891555</wp:posOffset>
                </wp:positionH>
                <wp:positionV relativeFrom="paragraph">
                  <wp:posOffset>471915</wp:posOffset>
                </wp:positionV>
                <wp:extent cx="182217" cy="66261"/>
                <wp:effectExtent l="0" t="0" r="27940" b="10160"/>
                <wp:wrapNone/>
                <wp:docPr id="1505947803" name="Rectángulo 13"/>
                <wp:cNvGraphicFramePr/>
                <a:graphic xmlns:a="http://schemas.openxmlformats.org/drawingml/2006/main">
                  <a:graphicData uri="http://schemas.microsoft.com/office/word/2010/wordprocessingShape">
                    <wps:wsp>
                      <wps:cNvSpPr/>
                      <wps:spPr>
                        <a:xfrm>
                          <a:off x="0" y="0"/>
                          <a:ext cx="182217" cy="6626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148.95pt;margin-top:37.15pt;width:14.35pt;height:5.2pt;z-index:25173196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26E6FD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"/>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77" behindDoc="0" locked="0" layoutInCell="1" allowOverlap="1" wp14:anchorId="7CD571D1" wp14:editId="115D4009">
                <wp:simplePos x="0" y="0"/>
                <wp:positionH relativeFrom="column">
                  <wp:posOffset>1467292</wp:posOffset>
                </wp:positionH>
                <wp:positionV relativeFrom="paragraph">
                  <wp:posOffset>514792</wp:posOffset>
                </wp:positionV>
                <wp:extent cx="182217" cy="66261"/>
                <wp:effectExtent l="0" t="0" r="27940" b="10160"/>
                <wp:wrapNone/>
                <wp:docPr id="1093542603" name="Rectángulo 13"/>
                <wp:cNvGraphicFramePr/>
                <a:graphic xmlns:a="http://schemas.openxmlformats.org/drawingml/2006/main">
                  <a:graphicData uri="http://schemas.microsoft.com/office/word/2010/wordprocessingShape">
                    <wps:wsp>
                      <wps:cNvSpPr/>
                      <wps:spPr>
                        <a:xfrm>
                          <a:off x="0" y="0"/>
                          <a:ext cx="182217" cy="6626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115.55pt;margin-top:40.55pt;width:14.35pt;height:5.2pt;z-index:2517299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0D6EC0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"/>
            </w:pict>
          </mc:Fallback>
        </mc:AlternateContent>
      </w:r>
      <w:r w:rsidR="00BD371F" w:rsidRPr="006D79E5">
        <w:rPr>
          <w:rFonts w:asciiTheme="minorHAnsi" w:hAnsiTheme="minorHAnsi" w:cs="Arial"/>
          <w:noProof/>
          <w:sz w:val="24"/>
          <w:szCs w:val="24"/>
        </w:rPr>
        <w:drawing>
          <wp:inline distT="0" distB="0" distL="0" distR="0" wp14:anchorId="4C4770DE" wp14:editId="39F477FC">
            <wp:extent cx="3549650" cy="2361776"/>
            <wp:effectExtent l="0" t="0" r="0" b="635"/>
            <wp:docPr id="623018097"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57547" cy="2367030"/>
                    </a:xfrm>
                    <a:prstGeom prst="rect">
                      <a:avLst/>
                    </a:prstGeom>
                    <a:noFill/>
                    <a:ln>
                      <a:noFill/>
                    </a:ln>
                  </pic:spPr>
                </pic:pic>
              </a:graphicData>
            </a:graphic>
          </wp:inline>
        </w:drawing>
      </w:r>
    </w:p>
    <w:p w14:paraId="7FC86CF9" w14:textId="72C9BA7F" w:rsidR="00BD371F" w:rsidRDefault="002A0FD1" w:rsidP="00B10B9D">
      <w:pPr>
        <w:pStyle w:val="Prrafodelista"/>
        <w:spacing w:line="360" w:lineRule="auto"/>
        <w:ind w:left="0"/>
        <w:jc w:val="center"/>
        <w:rPr>
          <w:rFonts w:asciiTheme="minorHAnsi" w:hAnsiTheme="minorHAnsi" w:cs="Arial"/>
          <w:i/>
          <w:iCs/>
          <w:sz w:val="20"/>
          <w:szCs w:val="20"/>
        </w:rPr>
      </w:pPr>
      <w:r w:rsidRPr="00903CBE">
        <w:rPr>
          <w:b/>
          <w:bCs/>
          <w:sz w:val="20"/>
          <w:szCs w:val="20"/>
        </w:rPr>
        <w:t>Figura 16</w:t>
      </w:r>
      <w:r w:rsidR="00BD371F" w:rsidRPr="00903CBE">
        <w:rPr>
          <w:rFonts w:asciiTheme="minorHAnsi" w:hAnsiTheme="minorHAnsi" w:cs="Arial"/>
          <w:i/>
          <w:iCs/>
          <w:sz w:val="20"/>
          <w:szCs w:val="20"/>
        </w:rPr>
        <w:t xml:space="preserve">: Promedio de pasajes por día de la semana </w:t>
      </w:r>
      <w:r w:rsidR="00EB7B9E" w:rsidRPr="00903CBE">
        <w:rPr>
          <w:rFonts w:asciiTheme="minorHAnsi" w:hAnsiTheme="minorHAnsi" w:cs="Arial"/>
          <w:i/>
          <w:iCs/>
          <w:sz w:val="20"/>
          <w:szCs w:val="20"/>
        </w:rPr>
        <w:t>rutas secundarias</w:t>
      </w:r>
    </w:p>
    <w:p w14:paraId="35D1BFD3" w14:textId="77777777" w:rsidR="00903CBE" w:rsidRPr="00903CBE" w:rsidRDefault="00903CBE" w:rsidP="00B10B9D">
      <w:pPr>
        <w:pStyle w:val="Prrafodelista"/>
        <w:spacing w:line="360" w:lineRule="auto"/>
        <w:ind w:left="0"/>
        <w:jc w:val="center"/>
        <w:rPr>
          <w:rFonts w:asciiTheme="minorHAnsi" w:hAnsiTheme="minorHAnsi" w:cs="Arial"/>
          <w:sz w:val="20"/>
          <w:szCs w:val="20"/>
        </w:rPr>
      </w:pPr>
    </w:p>
    <w:p w14:paraId="5357CD4C" w14:textId="0A3D5D64"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 Complementariamente, al analizar el total de pasajeros mediante un SARIMA(0,1,1)(0,1,1)[7], los resultados confirman que el viernes es también el día con mayor afluencia de usuarios. Esta coincidencia entre ambas variables permite concluir que, para las </w:t>
      </w:r>
      <w:r w:rsidR="00EB7B9E" w:rsidRPr="006D79E5">
        <w:rPr>
          <w:rFonts w:asciiTheme="minorHAnsi" w:hAnsiTheme="minorHAnsi" w:cs="Arial"/>
          <w:sz w:val="24"/>
          <w:szCs w:val="24"/>
        </w:rPr>
        <w:t>rutas secundarias</w:t>
      </w:r>
      <w:r w:rsidRPr="006D79E5">
        <w:rPr>
          <w:rFonts w:asciiTheme="minorHAnsi" w:hAnsiTheme="minorHAnsi" w:cs="Arial"/>
          <w:sz w:val="24"/>
          <w:szCs w:val="24"/>
        </w:rPr>
        <w:t>, el viernes concentra tanto el mayor ingreso como el mayor volumen de pasajeros. </w:t>
      </w:r>
    </w:p>
    <w:p w14:paraId="6A6BC0B6" w14:textId="77777777"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4C955F30" w14:textId="2CC1288E"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En el caso de la </w:t>
      </w:r>
      <w:r w:rsidR="00C416FF" w:rsidRPr="006D79E5">
        <w:rPr>
          <w:rFonts w:asciiTheme="minorHAnsi" w:hAnsiTheme="minorHAnsi" w:cs="Arial"/>
          <w:sz w:val="24"/>
          <w:szCs w:val="24"/>
        </w:rPr>
        <w:t>línea primaria</w:t>
      </w:r>
      <w:r w:rsidRPr="006D79E5">
        <w:rPr>
          <w:rFonts w:asciiTheme="minorHAnsi" w:hAnsiTheme="minorHAnsi" w:cs="Arial"/>
          <w:sz w:val="24"/>
          <w:szCs w:val="24"/>
        </w:rPr>
        <w:t>, el lunes presenta el mayor nivel de ingresos, comportamiento que podría estar asociado al inicio de la semana laboral y a la recarga de tarjetas de transporte por parte de los usuarios. </w:t>
      </w:r>
    </w:p>
    <w:p w14:paraId="19718FA1" w14:textId="7CBB78C3" w:rsidR="00BD371F" w:rsidRPr="006D79E5" w:rsidRDefault="004F4688" w:rsidP="00B10B9D">
      <w:pPr>
        <w:pStyle w:val="Prrafodelista"/>
        <w:spacing w:line="360" w:lineRule="auto"/>
        <w:ind w:left="0"/>
        <w:jc w:val="center"/>
        <w:rPr>
          <w:rFonts w:asciiTheme="minorHAnsi" w:hAnsiTheme="minorHAnsi" w:cs="Arial"/>
          <w:sz w:val="24"/>
          <w:szCs w:val="24"/>
        </w:rPr>
      </w:pPr>
      <w:r w:rsidRPr="006D79E5">
        <w:rPr>
          <w:rFonts w:asciiTheme="minorHAnsi" w:hAnsiTheme="minorHAnsi" w:cs="Arial"/>
          <w:noProof/>
          <w:sz w:val="24"/>
          <w:szCs w:val="24"/>
        </w:rPr>
        <w:lastRenderedPageBreak/>
        <mc:AlternateContent>
          <mc:Choice Requires="wps">
            <w:drawing>
              <wp:anchor distT="0" distB="0" distL="114300" distR="114300" simplePos="0" relativeHeight="251658292" behindDoc="0" locked="0" layoutInCell="1" allowOverlap="1" wp14:anchorId="3F14C521" wp14:editId="23C149E7">
                <wp:simplePos x="0" y="0"/>
                <wp:positionH relativeFrom="column">
                  <wp:posOffset>1139190</wp:posOffset>
                </wp:positionH>
                <wp:positionV relativeFrom="paragraph">
                  <wp:posOffset>396240</wp:posOffset>
                </wp:positionV>
                <wp:extent cx="205409" cy="1805609"/>
                <wp:effectExtent l="0" t="0" r="23495" b="23495"/>
                <wp:wrapNone/>
                <wp:docPr id="158769727" name="Rectángulo 13"/>
                <wp:cNvGraphicFramePr/>
                <a:graphic xmlns:a="http://schemas.openxmlformats.org/drawingml/2006/main">
                  <a:graphicData uri="http://schemas.microsoft.com/office/word/2010/wordprocessingShape">
                    <wps:wsp>
                      <wps:cNvSpPr/>
                      <wps:spPr>
                        <a:xfrm>
                          <a:off x="0" y="0"/>
                          <a:ext cx="205409" cy="1805609"/>
                        </a:xfrm>
                        <a:prstGeom prst="rect">
                          <a:avLst/>
                        </a:prstGeom>
                        <a:solidFill>
                          <a:srgbClr val="E7F5FF"/>
                        </a:solidFill>
                        <a:ln>
                          <a:solidFill>
                            <a:srgbClr val="E7F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BA9ABE" id="Rectángulo 13" o:spid="_x0000_s1026" style="position:absolute;margin-left:89.7pt;margin-top:31.2pt;width:16.15pt;height:142.15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" fillcolor="#e7f5ff" strokecolor="#e7f5ff" strokeweight="1pt"/>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91" behindDoc="0" locked="0" layoutInCell="1" allowOverlap="1" wp14:anchorId="5D1BB123" wp14:editId="626CA324">
                <wp:simplePos x="0" y="0"/>
                <wp:positionH relativeFrom="column">
                  <wp:posOffset>4084789</wp:posOffset>
                </wp:positionH>
                <wp:positionV relativeFrom="paragraph">
                  <wp:posOffset>1244076</wp:posOffset>
                </wp:positionV>
                <wp:extent cx="182217" cy="66261"/>
                <wp:effectExtent l="0" t="0" r="27940" b="10160"/>
                <wp:wrapNone/>
                <wp:docPr id="132063239" name="Rectángulo 13"/>
                <wp:cNvGraphicFramePr/>
                <a:graphic xmlns:a="http://schemas.openxmlformats.org/drawingml/2006/main">
                  <a:graphicData uri="http://schemas.microsoft.com/office/word/2010/wordprocessingShape">
                    <wps:wsp>
                      <wps:cNvSpPr/>
                      <wps:spPr>
                        <a:xfrm>
                          <a:off x="0" y="0"/>
                          <a:ext cx="182217" cy="6626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321.65pt;margin-top:97.95pt;width:14.35pt;height:5.2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hite [3212]" strokecolor="white [3212]" strokeweight="1pt" w14:anchorId="76E575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"/>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90" behindDoc="0" locked="0" layoutInCell="1" allowOverlap="1" wp14:anchorId="3DC3B205" wp14:editId="2A22CC35">
                <wp:simplePos x="0" y="0"/>
                <wp:positionH relativeFrom="column">
                  <wp:posOffset>3677092</wp:posOffset>
                </wp:positionH>
                <wp:positionV relativeFrom="paragraph">
                  <wp:posOffset>754159</wp:posOffset>
                </wp:positionV>
                <wp:extent cx="182217" cy="66261"/>
                <wp:effectExtent l="0" t="0" r="27940" b="10160"/>
                <wp:wrapNone/>
                <wp:docPr id="898368235" name="Rectángulo 13"/>
                <wp:cNvGraphicFramePr/>
                <a:graphic xmlns:a="http://schemas.openxmlformats.org/drawingml/2006/main">
                  <a:graphicData uri="http://schemas.microsoft.com/office/word/2010/wordprocessingShape">
                    <wps:wsp>
                      <wps:cNvSpPr/>
                      <wps:spPr>
                        <a:xfrm>
                          <a:off x="0" y="0"/>
                          <a:ext cx="182217" cy="6626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289.55pt;margin-top:59.4pt;width:14.35pt;height:5.2pt;z-index:2517565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0D8EA3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"/>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89" behindDoc="0" locked="0" layoutInCell="1" allowOverlap="1" wp14:anchorId="0E9BD7E3" wp14:editId="782AFD80">
                <wp:simplePos x="0" y="0"/>
                <wp:positionH relativeFrom="column">
                  <wp:posOffset>3240018</wp:posOffset>
                </wp:positionH>
                <wp:positionV relativeFrom="paragraph">
                  <wp:posOffset>515731</wp:posOffset>
                </wp:positionV>
                <wp:extent cx="182217" cy="66261"/>
                <wp:effectExtent l="0" t="0" r="27940" b="10160"/>
                <wp:wrapNone/>
                <wp:docPr id="1985138261" name="Rectángulo 13"/>
                <wp:cNvGraphicFramePr/>
                <a:graphic xmlns:a="http://schemas.openxmlformats.org/drawingml/2006/main">
                  <a:graphicData uri="http://schemas.microsoft.com/office/word/2010/wordprocessingShape">
                    <wps:wsp>
                      <wps:cNvSpPr/>
                      <wps:spPr>
                        <a:xfrm>
                          <a:off x="0" y="0"/>
                          <a:ext cx="182217" cy="6626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255.1pt;margin-top:40.6pt;width:14.35pt;height:5.2pt;z-index:2517544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6FCFAE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"/>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88" behindDoc="0" locked="0" layoutInCell="1" allowOverlap="1" wp14:anchorId="172E99EF" wp14:editId="651BAA73">
                <wp:simplePos x="0" y="0"/>
                <wp:positionH relativeFrom="column">
                  <wp:posOffset>2822548</wp:posOffset>
                </wp:positionH>
                <wp:positionV relativeFrom="paragraph">
                  <wp:posOffset>558441</wp:posOffset>
                </wp:positionV>
                <wp:extent cx="182217" cy="66261"/>
                <wp:effectExtent l="0" t="0" r="27940" b="10160"/>
                <wp:wrapNone/>
                <wp:docPr id="67697619" name="Rectángulo 13"/>
                <wp:cNvGraphicFramePr/>
                <a:graphic xmlns:a="http://schemas.openxmlformats.org/drawingml/2006/main">
                  <a:graphicData uri="http://schemas.microsoft.com/office/word/2010/wordprocessingShape">
                    <wps:wsp>
                      <wps:cNvSpPr/>
                      <wps:spPr>
                        <a:xfrm>
                          <a:off x="0" y="0"/>
                          <a:ext cx="182217" cy="6626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222.25pt;margin-top:43.95pt;width:14.35pt;height:5.2pt;z-index:2517524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37976D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"/>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87" behindDoc="0" locked="0" layoutInCell="1" allowOverlap="1" wp14:anchorId="02D66B9A" wp14:editId="76A10C69">
                <wp:simplePos x="0" y="0"/>
                <wp:positionH relativeFrom="column">
                  <wp:posOffset>2411481</wp:posOffset>
                </wp:positionH>
                <wp:positionV relativeFrom="paragraph">
                  <wp:posOffset>551815</wp:posOffset>
                </wp:positionV>
                <wp:extent cx="182217" cy="66261"/>
                <wp:effectExtent l="0" t="0" r="27940" b="10160"/>
                <wp:wrapNone/>
                <wp:docPr id="775514747" name="Rectángulo 13"/>
                <wp:cNvGraphicFramePr/>
                <a:graphic xmlns:a="http://schemas.openxmlformats.org/drawingml/2006/main">
                  <a:graphicData uri="http://schemas.microsoft.com/office/word/2010/wordprocessingShape">
                    <wps:wsp>
                      <wps:cNvSpPr/>
                      <wps:spPr>
                        <a:xfrm>
                          <a:off x="0" y="0"/>
                          <a:ext cx="182217" cy="6626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189.9pt;margin-top:43.45pt;width:14.35pt;height:5.2pt;z-index:25175040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51EEB9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"/>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86" behindDoc="0" locked="0" layoutInCell="1" allowOverlap="1" wp14:anchorId="02ABCC61" wp14:editId="77531CB7">
                <wp:simplePos x="0" y="0"/>
                <wp:positionH relativeFrom="column">
                  <wp:posOffset>1990698</wp:posOffset>
                </wp:positionH>
                <wp:positionV relativeFrom="paragraph">
                  <wp:posOffset>465510</wp:posOffset>
                </wp:positionV>
                <wp:extent cx="182217" cy="66261"/>
                <wp:effectExtent l="0" t="0" r="27940" b="10160"/>
                <wp:wrapNone/>
                <wp:docPr id="425042674" name="Rectángulo 13"/>
                <wp:cNvGraphicFramePr/>
                <a:graphic xmlns:a="http://schemas.openxmlformats.org/drawingml/2006/main">
                  <a:graphicData uri="http://schemas.microsoft.com/office/word/2010/wordprocessingShape">
                    <wps:wsp>
                      <wps:cNvSpPr/>
                      <wps:spPr>
                        <a:xfrm>
                          <a:off x="0" y="0"/>
                          <a:ext cx="182217" cy="6626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156.75pt;margin-top:36.65pt;width:14.35pt;height:5.2pt;z-index:25174835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0FD211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"/>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85" behindDoc="0" locked="0" layoutInCell="1" allowOverlap="1" wp14:anchorId="7179BFAC" wp14:editId="0EC8B030">
                <wp:simplePos x="0" y="0"/>
                <wp:positionH relativeFrom="column">
                  <wp:posOffset>1580211</wp:posOffset>
                </wp:positionH>
                <wp:positionV relativeFrom="paragraph">
                  <wp:posOffset>373739</wp:posOffset>
                </wp:positionV>
                <wp:extent cx="182217" cy="66261"/>
                <wp:effectExtent l="0" t="0" r="27940" b="10160"/>
                <wp:wrapNone/>
                <wp:docPr id="1887234420" name="Rectángulo 13"/>
                <wp:cNvGraphicFramePr/>
                <a:graphic xmlns:a="http://schemas.openxmlformats.org/drawingml/2006/main">
                  <a:graphicData uri="http://schemas.microsoft.com/office/word/2010/wordprocessingShape">
                    <wps:wsp>
                      <wps:cNvSpPr/>
                      <wps:spPr>
                        <a:xfrm>
                          <a:off x="0" y="0"/>
                          <a:ext cx="182217" cy="6626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124.45pt;margin-top:29.45pt;width:14.35pt;height:5.2pt;z-index:2517463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08D3BB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"/>
            </w:pict>
          </mc:Fallback>
        </mc:AlternateContent>
      </w:r>
      <w:r w:rsidR="00BD371F" w:rsidRPr="006D79E5">
        <w:rPr>
          <w:rFonts w:asciiTheme="minorHAnsi" w:hAnsiTheme="minorHAnsi" w:cs="Arial"/>
          <w:noProof/>
          <w:sz w:val="24"/>
          <w:szCs w:val="24"/>
        </w:rPr>
        <w:drawing>
          <wp:inline distT="0" distB="0" distL="0" distR="0" wp14:anchorId="6BC1D4C7" wp14:editId="2ABD095E">
            <wp:extent cx="3404053" cy="2508250"/>
            <wp:effectExtent l="0" t="0" r="6350" b="6350"/>
            <wp:docPr id="19222113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06482" cy="2510040"/>
                    </a:xfrm>
                    <a:prstGeom prst="rect">
                      <a:avLst/>
                    </a:prstGeom>
                    <a:noFill/>
                    <a:ln>
                      <a:noFill/>
                    </a:ln>
                  </pic:spPr>
                </pic:pic>
              </a:graphicData>
            </a:graphic>
          </wp:inline>
        </w:drawing>
      </w:r>
    </w:p>
    <w:p w14:paraId="349FC923" w14:textId="51CC1796" w:rsidR="00BD371F" w:rsidRPr="00903CBE" w:rsidRDefault="002A0FD1" w:rsidP="00B10B9D">
      <w:pPr>
        <w:pStyle w:val="Prrafodelista"/>
        <w:spacing w:line="360" w:lineRule="auto"/>
        <w:ind w:left="0"/>
        <w:jc w:val="center"/>
        <w:rPr>
          <w:rFonts w:asciiTheme="minorHAnsi" w:hAnsiTheme="minorHAnsi" w:cs="Arial"/>
          <w:sz w:val="20"/>
          <w:szCs w:val="20"/>
        </w:rPr>
      </w:pPr>
      <w:r w:rsidRPr="00903CBE">
        <w:rPr>
          <w:b/>
          <w:bCs/>
          <w:sz w:val="20"/>
          <w:szCs w:val="20"/>
        </w:rPr>
        <w:t>Figura 17</w:t>
      </w:r>
      <w:r w:rsidR="00BD371F" w:rsidRPr="00903CBE">
        <w:rPr>
          <w:rFonts w:asciiTheme="minorHAnsi" w:hAnsiTheme="minorHAnsi" w:cs="Arial"/>
          <w:i/>
          <w:iCs/>
          <w:sz w:val="20"/>
          <w:szCs w:val="20"/>
        </w:rPr>
        <w:t xml:space="preserve">: Índice estacional de </w:t>
      </w:r>
      <w:r w:rsidR="00C416FF" w:rsidRPr="00903CBE">
        <w:rPr>
          <w:rFonts w:asciiTheme="minorHAnsi" w:hAnsiTheme="minorHAnsi" w:cs="Arial"/>
          <w:i/>
          <w:iCs/>
          <w:sz w:val="20"/>
          <w:szCs w:val="20"/>
        </w:rPr>
        <w:t>ingresos</w:t>
      </w:r>
      <w:r w:rsidRPr="00903CBE">
        <w:rPr>
          <w:rFonts w:asciiTheme="minorHAnsi" w:hAnsiTheme="minorHAnsi" w:cs="Arial"/>
          <w:i/>
          <w:iCs/>
          <w:sz w:val="20"/>
          <w:szCs w:val="20"/>
        </w:rPr>
        <w:t xml:space="preserve"> </w:t>
      </w:r>
      <w:r w:rsidR="00BD371F" w:rsidRPr="00903CBE">
        <w:rPr>
          <w:rFonts w:asciiTheme="minorHAnsi" w:hAnsiTheme="minorHAnsi" w:cs="Arial"/>
          <w:i/>
          <w:iCs/>
          <w:sz w:val="20"/>
          <w:szCs w:val="20"/>
        </w:rPr>
        <w:t xml:space="preserve">por día de la semana </w:t>
      </w:r>
      <w:r w:rsidR="00415542" w:rsidRPr="00903CBE">
        <w:rPr>
          <w:rFonts w:asciiTheme="minorHAnsi" w:hAnsiTheme="minorHAnsi" w:cs="Arial"/>
          <w:i/>
          <w:iCs/>
          <w:sz w:val="20"/>
          <w:szCs w:val="20"/>
        </w:rPr>
        <w:t>rutas principales</w:t>
      </w:r>
    </w:p>
    <w:p w14:paraId="70F41FA6" w14:textId="77777777"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606F1EA3" w14:textId="77777777"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Al incorporar la variable de total de pasajeros mediante un SARIMA(0,1,1)(0,1,1)[7], se identificó un hallazgo relevante: el día con mayor afluencia de pasajeros es el martes, en contraste con el lunes, que lidera en ingresos. Este comportamiento sugiere que, aunque el lunes concentra mayores ingresos, probablemente por las recargas que los usuarios realizan para cubrir sus traslados semanales, es el martes cuando se registra el mayor volumen de viajes. En consecuencia, el flujo de pasajeros no necesariamente coincide con los ingresos diarios, lo que constituye un insight valioso para la toma de decisiones operativas y financieras. </w:t>
      </w:r>
    </w:p>
    <w:p w14:paraId="21F72C75" w14:textId="2DA529E7" w:rsidR="00BD371F" w:rsidRPr="006D79E5" w:rsidRDefault="00903CBE" w:rsidP="00B10B9D">
      <w:pPr>
        <w:pStyle w:val="Prrafodelista"/>
        <w:spacing w:line="360" w:lineRule="auto"/>
        <w:ind w:left="0"/>
        <w:jc w:val="center"/>
        <w:rPr>
          <w:rFonts w:asciiTheme="minorHAnsi" w:hAnsiTheme="minorHAnsi" w:cs="Arial"/>
          <w:sz w:val="24"/>
          <w:szCs w:val="24"/>
        </w:rPr>
      </w:pPr>
      <w:r w:rsidRPr="006D79E5">
        <w:rPr>
          <w:rFonts w:asciiTheme="minorHAnsi" w:hAnsiTheme="minorHAnsi" w:cs="Arial"/>
          <w:noProof/>
          <w:sz w:val="24"/>
          <w:szCs w:val="24"/>
        </w:rPr>
        <mc:AlternateContent>
          <mc:Choice Requires="wps">
            <w:drawing>
              <wp:anchor distT="0" distB="0" distL="114300" distR="114300" simplePos="0" relativeHeight="251658299" behindDoc="0" locked="0" layoutInCell="1" allowOverlap="1" wp14:anchorId="7CEF01C6" wp14:editId="0FCC4B01">
                <wp:simplePos x="0" y="0"/>
                <wp:positionH relativeFrom="column">
                  <wp:posOffset>4310417</wp:posOffset>
                </wp:positionH>
                <wp:positionV relativeFrom="paragraph">
                  <wp:posOffset>1439358</wp:posOffset>
                </wp:positionV>
                <wp:extent cx="241852" cy="75979"/>
                <wp:effectExtent l="0" t="0" r="25400" b="19685"/>
                <wp:wrapNone/>
                <wp:docPr id="1696035001" name="Rectángulo 13"/>
                <wp:cNvGraphicFramePr/>
                <a:graphic xmlns:a="http://schemas.openxmlformats.org/drawingml/2006/main">
                  <a:graphicData uri="http://schemas.microsoft.com/office/word/2010/wordprocessingShape">
                    <wps:wsp>
                      <wps:cNvSpPr/>
                      <wps:spPr>
                        <a:xfrm>
                          <a:off x="0" y="0"/>
                          <a:ext cx="241852" cy="7597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214C8A" id="Rectángulo 13" o:spid="_x0000_s1026" style="position:absolute;margin-left:339.4pt;margin-top:113.35pt;width:19.05pt;height:6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" fillcolor="white [3212]" strokecolor="white [3212]" strokeweight="1pt"/>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98" behindDoc="0" locked="0" layoutInCell="1" allowOverlap="1" wp14:anchorId="6BA8F955" wp14:editId="60E3715E">
                <wp:simplePos x="0" y="0"/>
                <wp:positionH relativeFrom="column">
                  <wp:posOffset>3818330</wp:posOffset>
                </wp:positionH>
                <wp:positionV relativeFrom="paragraph">
                  <wp:posOffset>922132</wp:posOffset>
                </wp:positionV>
                <wp:extent cx="241852" cy="75979"/>
                <wp:effectExtent l="0" t="0" r="25400" b="19685"/>
                <wp:wrapNone/>
                <wp:docPr id="1692718607" name="Rectángulo 13"/>
                <wp:cNvGraphicFramePr/>
                <a:graphic xmlns:a="http://schemas.openxmlformats.org/drawingml/2006/main">
                  <a:graphicData uri="http://schemas.microsoft.com/office/word/2010/wordprocessingShape">
                    <wps:wsp>
                      <wps:cNvSpPr/>
                      <wps:spPr>
                        <a:xfrm>
                          <a:off x="0" y="0"/>
                          <a:ext cx="241852" cy="7597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927655" id="Rectángulo 13" o:spid="_x0000_s1026" style="position:absolute;margin-left:300.65pt;margin-top:72.6pt;width:19.05pt;height:6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" fillcolor="white [3212]" strokecolor="white [3212]" strokeweight="1pt"/>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97" behindDoc="0" locked="0" layoutInCell="1" allowOverlap="1" wp14:anchorId="56627707" wp14:editId="1E694919">
                <wp:simplePos x="0" y="0"/>
                <wp:positionH relativeFrom="column">
                  <wp:posOffset>3316306</wp:posOffset>
                </wp:positionH>
                <wp:positionV relativeFrom="paragraph">
                  <wp:posOffset>550731</wp:posOffset>
                </wp:positionV>
                <wp:extent cx="241852" cy="75979"/>
                <wp:effectExtent l="0" t="0" r="25400" b="19685"/>
                <wp:wrapNone/>
                <wp:docPr id="674204856" name="Rectángulo 13"/>
                <wp:cNvGraphicFramePr/>
                <a:graphic xmlns:a="http://schemas.openxmlformats.org/drawingml/2006/main">
                  <a:graphicData uri="http://schemas.microsoft.com/office/word/2010/wordprocessingShape">
                    <wps:wsp>
                      <wps:cNvSpPr/>
                      <wps:spPr>
                        <a:xfrm>
                          <a:off x="0" y="0"/>
                          <a:ext cx="241852" cy="7597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AE634" id="Rectángulo 13" o:spid="_x0000_s1026" style="position:absolute;margin-left:261.15pt;margin-top:43.35pt;width:19.05pt;height:6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" fillcolor="white [3212]" strokecolor="white [3212]" strokeweight="1pt"/>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96" behindDoc="0" locked="0" layoutInCell="1" allowOverlap="1" wp14:anchorId="6271BFFA" wp14:editId="77CEB6A4">
                <wp:simplePos x="0" y="0"/>
                <wp:positionH relativeFrom="column">
                  <wp:posOffset>2807970</wp:posOffset>
                </wp:positionH>
                <wp:positionV relativeFrom="paragraph">
                  <wp:posOffset>570006</wp:posOffset>
                </wp:positionV>
                <wp:extent cx="241852" cy="75979"/>
                <wp:effectExtent l="0" t="0" r="25400" b="19685"/>
                <wp:wrapNone/>
                <wp:docPr id="1847946343" name="Rectángulo 13"/>
                <wp:cNvGraphicFramePr/>
                <a:graphic xmlns:a="http://schemas.openxmlformats.org/drawingml/2006/main">
                  <a:graphicData uri="http://schemas.microsoft.com/office/word/2010/wordprocessingShape">
                    <wps:wsp>
                      <wps:cNvSpPr/>
                      <wps:spPr>
                        <a:xfrm>
                          <a:off x="0" y="0"/>
                          <a:ext cx="241852" cy="7597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B470B" id="Rectángulo 13" o:spid="_x0000_s1026" style="position:absolute;margin-left:221.1pt;margin-top:44.9pt;width:19.05pt;height:6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" fillcolor="white [3212]" strokecolor="white [3212]" strokeweight="1pt"/>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95" behindDoc="0" locked="0" layoutInCell="1" allowOverlap="1" wp14:anchorId="299ACD2D" wp14:editId="6FFDACE9">
                <wp:simplePos x="0" y="0"/>
                <wp:positionH relativeFrom="column">
                  <wp:posOffset>2310952</wp:posOffset>
                </wp:positionH>
                <wp:positionV relativeFrom="paragraph">
                  <wp:posOffset>549536</wp:posOffset>
                </wp:positionV>
                <wp:extent cx="241852" cy="75979"/>
                <wp:effectExtent l="0" t="0" r="25400" b="19685"/>
                <wp:wrapNone/>
                <wp:docPr id="1723846178" name="Rectángulo 13"/>
                <wp:cNvGraphicFramePr/>
                <a:graphic xmlns:a="http://schemas.openxmlformats.org/drawingml/2006/main">
                  <a:graphicData uri="http://schemas.microsoft.com/office/word/2010/wordprocessingShape">
                    <wps:wsp>
                      <wps:cNvSpPr/>
                      <wps:spPr>
                        <a:xfrm>
                          <a:off x="0" y="0"/>
                          <a:ext cx="241852" cy="7597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E626CA" id="Rectángulo 13" o:spid="_x0000_s1026" style="position:absolute;margin-left:181.95pt;margin-top:43.25pt;width:19.05pt;height:6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" fillcolor="white [3212]" strokecolor="white [3212]" strokeweight="1pt"/>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94" behindDoc="0" locked="0" layoutInCell="1" allowOverlap="1" wp14:anchorId="5FF764B1" wp14:editId="1F6FAF4A">
                <wp:simplePos x="0" y="0"/>
                <wp:positionH relativeFrom="column">
                  <wp:posOffset>1791671</wp:posOffset>
                </wp:positionH>
                <wp:positionV relativeFrom="paragraph">
                  <wp:posOffset>541356</wp:posOffset>
                </wp:positionV>
                <wp:extent cx="241852" cy="75979"/>
                <wp:effectExtent l="0" t="0" r="25400" b="19685"/>
                <wp:wrapNone/>
                <wp:docPr id="1029979231" name="Rectángulo 13"/>
                <wp:cNvGraphicFramePr/>
                <a:graphic xmlns:a="http://schemas.openxmlformats.org/drawingml/2006/main">
                  <a:graphicData uri="http://schemas.microsoft.com/office/word/2010/wordprocessingShape">
                    <wps:wsp>
                      <wps:cNvSpPr/>
                      <wps:spPr>
                        <a:xfrm>
                          <a:off x="0" y="0"/>
                          <a:ext cx="241852" cy="7597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BC8AF0" id="Rectángulo 13" o:spid="_x0000_s1026" style="position:absolute;margin-left:141.1pt;margin-top:42.65pt;width:19.05pt;height:6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" fillcolor="white [3212]" strokecolor="white [3212]" strokeweight="1pt"/>
            </w:pict>
          </mc:Fallback>
        </mc:AlternateContent>
      </w:r>
      <w:r w:rsidRPr="006D79E5">
        <w:rPr>
          <w:rFonts w:asciiTheme="minorHAnsi" w:hAnsiTheme="minorHAnsi" w:cs="Arial"/>
          <w:noProof/>
          <w:sz w:val="24"/>
          <w:szCs w:val="24"/>
        </w:rPr>
        <mc:AlternateContent>
          <mc:Choice Requires="wps">
            <w:drawing>
              <wp:anchor distT="0" distB="0" distL="114300" distR="114300" simplePos="0" relativeHeight="251658293" behindDoc="0" locked="0" layoutInCell="1" allowOverlap="1" wp14:anchorId="540B086C" wp14:editId="037C301C">
                <wp:simplePos x="0" y="0"/>
                <wp:positionH relativeFrom="column">
                  <wp:posOffset>1297380</wp:posOffset>
                </wp:positionH>
                <wp:positionV relativeFrom="paragraph">
                  <wp:posOffset>626297</wp:posOffset>
                </wp:positionV>
                <wp:extent cx="241852" cy="75979"/>
                <wp:effectExtent l="0" t="0" r="25400" b="19685"/>
                <wp:wrapNone/>
                <wp:docPr id="444547139" name="Rectángulo 13"/>
                <wp:cNvGraphicFramePr/>
                <a:graphic xmlns:a="http://schemas.openxmlformats.org/drawingml/2006/main">
                  <a:graphicData uri="http://schemas.microsoft.com/office/word/2010/wordprocessingShape">
                    <wps:wsp>
                      <wps:cNvSpPr/>
                      <wps:spPr>
                        <a:xfrm>
                          <a:off x="0" y="0"/>
                          <a:ext cx="241852" cy="7597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8546E4" id="Rectángulo 13" o:spid="_x0000_s1026" style="position:absolute;margin-left:102.15pt;margin-top:49.3pt;width:19.05pt;height:6pt;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" fillcolor="white [3212]" strokecolor="white [3212]" strokeweight="1pt"/>
            </w:pict>
          </mc:Fallback>
        </mc:AlternateContent>
      </w:r>
      <w:r w:rsidR="004F4688" w:rsidRPr="006D79E5">
        <w:rPr>
          <w:rFonts w:asciiTheme="minorHAnsi" w:hAnsiTheme="minorHAnsi" w:cs="Arial"/>
          <w:noProof/>
          <w:sz w:val="24"/>
          <w:szCs w:val="24"/>
        </w:rPr>
        <mc:AlternateContent>
          <mc:Choice Requires="wps">
            <w:drawing>
              <wp:anchor distT="0" distB="0" distL="114300" distR="114300" simplePos="0" relativeHeight="251658300" behindDoc="0" locked="0" layoutInCell="1" allowOverlap="1" wp14:anchorId="12B4C434" wp14:editId="7011BD3B">
                <wp:simplePos x="0" y="0"/>
                <wp:positionH relativeFrom="column">
                  <wp:posOffset>848360</wp:posOffset>
                </wp:positionH>
                <wp:positionV relativeFrom="paragraph">
                  <wp:posOffset>255905</wp:posOffset>
                </wp:positionV>
                <wp:extent cx="241852" cy="2113722"/>
                <wp:effectExtent l="0" t="0" r="25400" b="20320"/>
                <wp:wrapNone/>
                <wp:docPr id="1562167925" name="Rectángulo 13"/>
                <wp:cNvGraphicFramePr/>
                <a:graphic xmlns:a="http://schemas.openxmlformats.org/drawingml/2006/main">
                  <a:graphicData uri="http://schemas.microsoft.com/office/word/2010/wordprocessingShape">
                    <wps:wsp>
                      <wps:cNvSpPr/>
                      <wps:spPr>
                        <a:xfrm>
                          <a:off x="0" y="0"/>
                          <a:ext cx="241852" cy="2113722"/>
                        </a:xfrm>
                        <a:prstGeom prst="rect">
                          <a:avLst/>
                        </a:prstGeom>
                        <a:solidFill>
                          <a:srgbClr val="E7F5FF"/>
                        </a:solidFill>
                        <a:ln>
                          <a:solidFill>
                            <a:srgbClr val="E7F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9A9B15" id="Rectángulo 13" o:spid="_x0000_s1026" style="position:absolute;margin-left:66.8pt;margin-top:20.15pt;width:19.05pt;height:166.45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" fillcolor="#e7f5ff" strokecolor="#e7f5ff" strokeweight="1pt"/>
            </w:pict>
          </mc:Fallback>
        </mc:AlternateContent>
      </w:r>
      <w:r w:rsidR="00BD371F" w:rsidRPr="006D79E5">
        <w:rPr>
          <w:rFonts w:asciiTheme="minorHAnsi" w:hAnsiTheme="minorHAnsi" w:cs="Arial"/>
          <w:noProof/>
          <w:sz w:val="24"/>
          <w:szCs w:val="24"/>
        </w:rPr>
        <w:drawing>
          <wp:inline distT="0" distB="0" distL="0" distR="0" wp14:anchorId="060CD839" wp14:editId="344FDA6D">
            <wp:extent cx="3992880" cy="2647609"/>
            <wp:effectExtent l="0" t="0" r="7620" b="635"/>
            <wp:docPr id="158991046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98440" cy="2651295"/>
                    </a:xfrm>
                    <a:prstGeom prst="rect">
                      <a:avLst/>
                    </a:prstGeom>
                    <a:noFill/>
                    <a:ln>
                      <a:noFill/>
                    </a:ln>
                  </pic:spPr>
                </pic:pic>
              </a:graphicData>
            </a:graphic>
          </wp:inline>
        </w:drawing>
      </w:r>
    </w:p>
    <w:p w14:paraId="227144CB" w14:textId="431EF2E1" w:rsidR="00BD371F" w:rsidRPr="00903CBE" w:rsidRDefault="002A0FD1" w:rsidP="00B10B9D">
      <w:pPr>
        <w:pStyle w:val="Prrafodelista"/>
        <w:spacing w:line="360" w:lineRule="auto"/>
        <w:ind w:left="0"/>
        <w:jc w:val="center"/>
        <w:rPr>
          <w:rFonts w:asciiTheme="minorHAnsi" w:hAnsiTheme="minorHAnsi" w:cs="Arial"/>
          <w:sz w:val="16"/>
          <w:szCs w:val="16"/>
        </w:rPr>
      </w:pPr>
      <w:r w:rsidRPr="00903CBE">
        <w:rPr>
          <w:b/>
          <w:bCs/>
          <w:sz w:val="16"/>
          <w:szCs w:val="16"/>
        </w:rPr>
        <w:t>Figura 18</w:t>
      </w:r>
      <w:r w:rsidR="00BD371F" w:rsidRPr="00903CBE">
        <w:rPr>
          <w:rFonts w:asciiTheme="minorHAnsi" w:hAnsiTheme="minorHAnsi" w:cs="Arial"/>
          <w:i/>
          <w:iCs/>
          <w:sz w:val="16"/>
          <w:szCs w:val="16"/>
        </w:rPr>
        <w:t xml:space="preserve">: Promedio de pasajeros por día de la semana </w:t>
      </w:r>
      <w:r w:rsidR="00415542" w:rsidRPr="00903CBE">
        <w:rPr>
          <w:rFonts w:asciiTheme="minorHAnsi" w:hAnsiTheme="minorHAnsi" w:cs="Arial"/>
          <w:i/>
          <w:iCs/>
          <w:sz w:val="16"/>
          <w:szCs w:val="16"/>
        </w:rPr>
        <w:t>rutas principales</w:t>
      </w:r>
    </w:p>
    <w:p w14:paraId="445E239C" w14:textId="77777777" w:rsidR="00385F86" w:rsidRPr="006D79E5" w:rsidRDefault="00385F86" w:rsidP="00B10B9D">
      <w:pPr>
        <w:pStyle w:val="Prrafodelista"/>
        <w:spacing w:line="360" w:lineRule="auto"/>
        <w:ind w:left="0"/>
        <w:jc w:val="both"/>
        <w:rPr>
          <w:rFonts w:asciiTheme="minorHAnsi" w:hAnsiTheme="minorHAnsi" w:cs="Arial"/>
          <w:b/>
          <w:bCs/>
          <w:sz w:val="24"/>
          <w:szCs w:val="24"/>
        </w:rPr>
      </w:pPr>
    </w:p>
    <w:p w14:paraId="4B5B8B40" w14:textId="56062249" w:rsidR="00BD371F" w:rsidRPr="006D79E5" w:rsidRDefault="00BD371F"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t>Gastos Operativos  </w:t>
      </w:r>
    </w:p>
    <w:p w14:paraId="3E98DBB7" w14:textId="14A54D54"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El modelo SARIMA(1,1,1)(1,0,1)[12] captura adecuadamente la dinámica de la serie, alcanzando un error porcentual promedio (MAPE) de </w:t>
      </w:r>
      <w:r w:rsidR="00EF0ED9" w:rsidRPr="006D79E5">
        <w:rPr>
          <w:rFonts w:asciiTheme="minorHAnsi" w:hAnsiTheme="minorHAnsi" w:cs="Arial"/>
          <w:sz w:val="24"/>
          <w:szCs w:val="24"/>
        </w:rPr>
        <w:t>6</w:t>
      </w:r>
      <w:r w:rsidRPr="006D79E5">
        <w:rPr>
          <w:rFonts w:asciiTheme="minorHAnsi" w:hAnsiTheme="minorHAnsi" w:cs="Arial"/>
          <w:sz w:val="24"/>
          <w:szCs w:val="24"/>
        </w:rPr>
        <w:t>.</w:t>
      </w:r>
      <w:r w:rsidR="00EF0ED9" w:rsidRPr="006D79E5">
        <w:rPr>
          <w:rFonts w:asciiTheme="minorHAnsi" w:hAnsiTheme="minorHAnsi" w:cs="Arial"/>
          <w:sz w:val="24"/>
          <w:szCs w:val="24"/>
        </w:rPr>
        <w:t>1</w:t>
      </w:r>
      <w:r w:rsidRPr="006D79E5">
        <w:rPr>
          <w:rFonts w:asciiTheme="minorHAnsi" w:hAnsiTheme="minorHAnsi" w:cs="Arial"/>
          <w:sz w:val="24"/>
          <w:szCs w:val="24"/>
        </w:rPr>
        <w:t>% en la validación contra los datos reales de 2025, lo que representa un nivel de precisión aceptable. </w:t>
      </w:r>
    </w:p>
    <w:p w14:paraId="0931CD61" w14:textId="1A24071E" w:rsidR="00BD371F" w:rsidRPr="006D79E5" w:rsidRDefault="004F4688" w:rsidP="00B10B9D">
      <w:pPr>
        <w:pStyle w:val="Prrafodelista"/>
        <w:spacing w:line="360" w:lineRule="auto"/>
        <w:ind w:left="0"/>
        <w:jc w:val="center"/>
        <w:rPr>
          <w:rFonts w:asciiTheme="minorHAnsi" w:hAnsiTheme="minorHAnsi" w:cs="Arial"/>
          <w:sz w:val="24"/>
          <w:szCs w:val="24"/>
        </w:rPr>
      </w:pPr>
      <w:r w:rsidRPr="006D79E5">
        <w:rPr>
          <w:rFonts w:asciiTheme="minorHAnsi" w:hAnsiTheme="minorHAnsi" w:cs="Arial"/>
          <w:noProof/>
          <w:sz w:val="24"/>
          <w:szCs w:val="24"/>
        </w:rPr>
        <mc:AlternateContent>
          <mc:Choice Requires="wps">
            <w:drawing>
              <wp:anchor distT="0" distB="0" distL="114300" distR="114300" simplePos="0" relativeHeight="251658301" behindDoc="0" locked="0" layoutInCell="1" allowOverlap="1" wp14:anchorId="6F145978" wp14:editId="3D512F68">
                <wp:simplePos x="0" y="0"/>
                <wp:positionH relativeFrom="margin">
                  <wp:align>left</wp:align>
                </wp:positionH>
                <wp:positionV relativeFrom="paragraph">
                  <wp:posOffset>64621</wp:posOffset>
                </wp:positionV>
                <wp:extent cx="258418" cy="1444487"/>
                <wp:effectExtent l="0" t="0" r="27940" b="22860"/>
                <wp:wrapNone/>
                <wp:docPr id="1540262011" name="Rectángulo 13"/>
                <wp:cNvGraphicFramePr/>
                <a:graphic xmlns:a="http://schemas.openxmlformats.org/drawingml/2006/main">
                  <a:graphicData uri="http://schemas.microsoft.com/office/word/2010/wordprocessingShape">
                    <wps:wsp>
                      <wps:cNvSpPr/>
                      <wps:spPr>
                        <a:xfrm>
                          <a:off x="0" y="0"/>
                          <a:ext cx="258418" cy="1444487"/>
                        </a:xfrm>
                        <a:prstGeom prst="rect">
                          <a:avLst/>
                        </a:prstGeom>
                        <a:solidFill>
                          <a:srgbClr val="E7F5FF"/>
                        </a:solidFill>
                        <a:ln>
                          <a:solidFill>
                            <a:srgbClr val="E7F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EA84E" id="Rectángulo 13" o:spid="_x0000_s1026" style="position:absolute;margin-left:0;margin-top:5.1pt;width:20.35pt;height:113.75pt;z-index:25165830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" fillcolor="#e7f5ff" strokecolor="#e7f5ff" strokeweight="1pt">
                <w10:wrap anchorx="margin"/>
              </v:rect>
            </w:pict>
          </mc:Fallback>
        </mc:AlternateContent>
      </w:r>
      <w:r w:rsidR="00EF0ED9" w:rsidRPr="006D79E5">
        <w:rPr>
          <w:noProof/>
          <w:sz w:val="24"/>
          <w:szCs w:val="24"/>
        </w:rPr>
        <w:drawing>
          <wp:inline distT="0" distB="0" distL="0" distR="0" wp14:anchorId="120A491B" wp14:editId="2A7A4010">
            <wp:extent cx="5612130" cy="1541145"/>
            <wp:effectExtent l="0" t="0" r="7620" b="1905"/>
            <wp:docPr id="1454629980"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2130" cy="1541145"/>
                    </a:xfrm>
                    <a:prstGeom prst="rect">
                      <a:avLst/>
                    </a:prstGeom>
                    <a:noFill/>
                    <a:ln>
                      <a:noFill/>
                    </a:ln>
                  </pic:spPr>
                </pic:pic>
              </a:graphicData>
            </a:graphic>
          </wp:inline>
        </w:drawing>
      </w:r>
    </w:p>
    <w:p w14:paraId="56A0CA2B" w14:textId="588F8A60" w:rsidR="00BD371F" w:rsidRPr="00903CBE" w:rsidRDefault="002A0FD1" w:rsidP="00B10B9D">
      <w:pPr>
        <w:pStyle w:val="Prrafodelista"/>
        <w:spacing w:line="360" w:lineRule="auto"/>
        <w:ind w:left="0"/>
        <w:jc w:val="center"/>
        <w:rPr>
          <w:rFonts w:asciiTheme="minorHAnsi" w:hAnsiTheme="minorHAnsi" w:cs="Arial"/>
          <w:sz w:val="16"/>
          <w:szCs w:val="16"/>
        </w:rPr>
      </w:pPr>
      <w:r w:rsidRPr="00903CBE">
        <w:rPr>
          <w:b/>
          <w:bCs/>
          <w:sz w:val="16"/>
          <w:szCs w:val="16"/>
        </w:rPr>
        <w:t>Figura 19</w:t>
      </w:r>
      <w:r w:rsidR="00BD371F" w:rsidRPr="00903CBE">
        <w:rPr>
          <w:rFonts w:asciiTheme="minorHAnsi" w:hAnsiTheme="minorHAnsi" w:cs="Arial"/>
          <w:i/>
          <w:iCs/>
          <w:sz w:val="16"/>
          <w:szCs w:val="16"/>
        </w:rPr>
        <w:t>: Histórico y Pronóstico Gastos Operativos 2026</w:t>
      </w:r>
    </w:p>
    <w:p w14:paraId="7178BBD8" w14:textId="77777777"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3FCB40B5" w14:textId="6908981D"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Entre los principales hallazgos destacan las variaciones pronunciadas en meses donde históricamente se concentran trabajos de mantenimiento mayor o renovación de insumos. Estas cifras deben interpretarse como un referente de planeación presupuestal en el corto plazo, considerando que el modelo trabaja con 42 meses de historia, lo que limita la robustez de los intervalos de confianza en horizontes superiores a 6 meses. </w:t>
      </w:r>
    </w:p>
    <w:p w14:paraId="2092C0D0" w14:textId="77777777"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38FBC16E" w14:textId="77777777" w:rsidR="00BD371F" w:rsidRPr="006D79E5" w:rsidRDefault="00BD371F"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t>Gastos Administrativos </w:t>
      </w:r>
    </w:p>
    <w:p w14:paraId="2D3878F2" w14:textId="38060E41"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Los gastos administrativos no presentan una estacionalidad mensual confirmada. Si bien la serie muestra una tendencia de crecimiento, el comportamiento mes a mes no replica patrones históricos, por lo que el modelo SARIMA propuesto no se ajusta en su totalidad, registrando un error MAPE de </w:t>
      </w:r>
      <w:r w:rsidR="00EF0ED9" w:rsidRPr="006D79E5">
        <w:rPr>
          <w:rFonts w:asciiTheme="minorHAnsi" w:hAnsiTheme="minorHAnsi" w:cs="Arial"/>
          <w:sz w:val="24"/>
          <w:szCs w:val="24"/>
        </w:rPr>
        <w:t>19</w:t>
      </w:r>
      <w:r w:rsidRPr="006D79E5">
        <w:rPr>
          <w:rFonts w:asciiTheme="minorHAnsi" w:hAnsiTheme="minorHAnsi" w:cs="Arial"/>
          <w:sz w:val="24"/>
          <w:szCs w:val="24"/>
        </w:rPr>
        <w:t>.</w:t>
      </w:r>
      <w:r w:rsidR="00EF0ED9" w:rsidRPr="006D79E5">
        <w:rPr>
          <w:rFonts w:asciiTheme="minorHAnsi" w:hAnsiTheme="minorHAnsi" w:cs="Arial"/>
          <w:sz w:val="24"/>
          <w:szCs w:val="24"/>
        </w:rPr>
        <w:t>7</w:t>
      </w:r>
      <w:r w:rsidRPr="006D79E5">
        <w:rPr>
          <w:rFonts w:asciiTheme="minorHAnsi" w:hAnsiTheme="minorHAnsi" w:cs="Arial"/>
          <w:sz w:val="24"/>
          <w:szCs w:val="24"/>
        </w:rPr>
        <w:t>%</w:t>
      </w:r>
      <w:r w:rsidR="00EF0ED9" w:rsidRPr="006D79E5">
        <w:rPr>
          <w:rFonts w:asciiTheme="minorHAnsi" w:hAnsiTheme="minorHAnsi" w:cs="Arial"/>
          <w:sz w:val="24"/>
          <w:szCs w:val="24"/>
        </w:rPr>
        <w:t>,</w:t>
      </w:r>
      <w:r w:rsidRPr="006D79E5">
        <w:rPr>
          <w:rFonts w:asciiTheme="minorHAnsi" w:hAnsiTheme="minorHAnsi" w:cs="Arial"/>
          <w:sz w:val="24"/>
          <w:szCs w:val="24"/>
        </w:rPr>
        <w:t> por lo que la precisión del modelo en este rubro es más limitada. No obstante, la proyección para 2026 refleja de mejor manera los picos y caídas en el nivel del gasto, por lo que resulta útil como referencia de planeación. </w:t>
      </w:r>
    </w:p>
    <w:p w14:paraId="6A84A98A" w14:textId="2E732772" w:rsidR="00BD371F" w:rsidRPr="006D79E5" w:rsidRDefault="004F4688"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noProof/>
          <w:sz w:val="24"/>
          <w:szCs w:val="24"/>
        </w:rPr>
        <w:lastRenderedPageBreak/>
        <mc:AlternateContent>
          <mc:Choice Requires="wps">
            <w:drawing>
              <wp:anchor distT="0" distB="0" distL="114300" distR="114300" simplePos="0" relativeHeight="251658302" behindDoc="0" locked="0" layoutInCell="1" allowOverlap="1" wp14:anchorId="21198C76" wp14:editId="1CD65654">
                <wp:simplePos x="0" y="0"/>
                <wp:positionH relativeFrom="margin">
                  <wp:align>left</wp:align>
                </wp:positionH>
                <wp:positionV relativeFrom="paragraph">
                  <wp:posOffset>-304</wp:posOffset>
                </wp:positionV>
                <wp:extent cx="288235" cy="1524000"/>
                <wp:effectExtent l="0" t="0" r="17145" b="19050"/>
                <wp:wrapNone/>
                <wp:docPr id="2075231749" name="Rectángulo 13"/>
                <wp:cNvGraphicFramePr/>
                <a:graphic xmlns:a="http://schemas.openxmlformats.org/drawingml/2006/main">
                  <a:graphicData uri="http://schemas.microsoft.com/office/word/2010/wordprocessingShape">
                    <wps:wsp>
                      <wps:cNvSpPr/>
                      <wps:spPr>
                        <a:xfrm>
                          <a:off x="0" y="0"/>
                          <a:ext cx="288235" cy="1524000"/>
                        </a:xfrm>
                        <a:prstGeom prst="rect">
                          <a:avLst/>
                        </a:prstGeom>
                        <a:solidFill>
                          <a:srgbClr val="E7F5FF"/>
                        </a:solidFill>
                        <a:ln>
                          <a:solidFill>
                            <a:srgbClr val="E7F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0;margin-top:0;width:22.7pt;height:120pt;z-index:251781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color="#e7f5ff" strokecolor="#e7f5ff" strokeweight="1pt" w14:anchorId="39B063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">
                <w10:wrap anchorx="margin"/>
              </v:rect>
            </w:pict>
          </mc:Fallback>
        </mc:AlternateContent>
      </w:r>
      <w:r w:rsidR="00EF0ED9" w:rsidRPr="006D79E5">
        <w:rPr>
          <w:noProof/>
          <w:sz w:val="24"/>
          <w:szCs w:val="24"/>
        </w:rPr>
        <w:drawing>
          <wp:inline distT="0" distB="0" distL="0" distR="0" wp14:anchorId="3EC49DFC" wp14:editId="53A45309">
            <wp:extent cx="5612130" cy="1541145"/>
            <wp:effectExtent l="0" t="0" r="7620" b="1905"/>
            <wp:docPr id="941419450"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2130" cy="1541145"/>
                    </a:xfrm>
                    <a:prstGeom prst="rect">
                      <a:avLst/>
                    </a:prstGeom>
                    <a:noFill/>
                    <a:ln>
                      <a:noFill/>
                    </a:ln>
                  </pic:spPr>
                </pic:pic>
              </a:graphicData>
            </a:graphic>
          </wp:inline>
        </w:drawing>
      </w:r>
    </w:p>
    <w:p w14:paraId="7E68F3DD" w14:textId="17403268" w:rsidR="00BD371F" w:rsidRPr="00903CBE" w:rsidRDefault="002A0FD1" w:rsidP="00B10B9D">
      <w:pPr>
        <w:pStyle w:val="Prrafodelista"/>
        <w:spacing w:line="360" w:lineRule="auto"/>
        <w:ind w:left="0"/>
        <w:jc w:val="center"/>
        <w:rPr>
          <w:rFonts w:asciiTheme="minorHAnsi" w:hAnsiTheme="minorHAnsi" w:cs="Arial"/>
          <w:sz w:val="20"/>
          <w:szCs w:val="20"/>
        </w:rPr>
      </w:pPr>
      <w:r w:rsidRPr="00903CBE">
        <w:rPr>
          <w:b/>
          <w:bCs/>
          <w:sz w:val="20"/>
          <w:szCs w:val="20"/>
        </w:rPr>
        <w:t>Figura 20</w:t>
      </w:r>
      <w:r w:rsidR="00BD371F" w:rsidRPr="00903CBE">
        <w:rPr>
          <w:rFonts w:asciiTheme="minorHAnsi" w:hAnsiTheme="minorHAnsi" w:cs="Arial"/>
          <w:i/>
          <w:iCs/>
          <w:sz w:val="20"/>
          <w:szCs w:val="20"/>
        </w:rPr>
        <w:t>: Histórico y pronóstico gastos administrativos 2026</w:t>
      </w:r>
    </w:p>
    <w:p w14:paraId="3D502EB6" w14:textId="3048484F"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481CDF66" w14:textId="77777777" w:rsidR="00BD371F" w:rsidRPr="006D79E5" w:rsidRDefault="00BD371F"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t>Análisis y pronóstico de kilómetros mediante SARIMA </w:t>
      </w:r>
    </w:p>
    <w:p w14:paraId="6FE18975" w14:textId="6B581695"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Para este análisis se consideró la totalidad de kilómetros realizados entre 2021 y 2025, sin subdivisión por tipo de ruta, por lo que el enfoque corresponde a un kilometraje global del sistema. </w:t>
      </w:r>
      <w:r w:rsidR="002A0FD1" w:rsidRPr="006D79E5">
        <w:rPr>
          <w:rFonts w:asciiTheme="minorHAnsi" w:hAnsiTheme="minorHAnsi" w:cs="Arial"/>
          <w:sz w:val="24"/>
          <w:szCs w:val="24"/>
        </w:rPr>
        <w:t xml:space="preserve"> </w:t>
      </w:r>
      <w:r w:rsidRPr="006D79E5">
        <w:rPr>
          <w:rFonts w:asciiTheme="minorHAnsi" w:hAnsiTheme="minorHAnsi" w:cs="Arial"/>
          <w:sz w:val="24"/>
          <w:szCs w:val="24"/>
        </w:rPr>
        <w:t xml:space="preserve">Únicamente el componente estacional AR resultó estadísticamente significativo </w:t>
      </w:r>
      <w:r w:rsidR="00EF0ED9" w:rsidRPr="006D79E5">
        <w:rPr>
          <w:rFonts w:asciiTheme="minorHAnsi" w:hAnsiTheme="minorHAnsi" w:cs="Arial"/>
          <w:sz w:val="24"/>
          <w:szCs w:val="24"/>
        </w:rPr>
        <w:t xml:space="preserve">                      </w:t>
      </w:r>
      <w:r w:rsidRPr="006D79E5">
        <w:rPr>
          <w:rFonts w:asciiTheme="minorHAnsi" w:hAnsiTheme="minorHAnsi" w:cs="Arial"/>
          <w:sz w:val="24"/>
          <w:szCs w:val="24"/>
        </w:rPr>
        <w:t>(p = 0.011), lo que confirma que los kilómetros realizados presentan un patrón estacional anual claro: el comportamiento de un mes se explica, en buena medida, por lo ocurrido en ese mismo mes del año anterior. </w:t>
      </w:r>
    </w:p>
    <w:p w14:paraId="0E3E8F5D" w14:textId="2E592B70" w:rsidR="00BD371F" w:rsidRPr="006D79E5" w:rsidRDefault="004F4688"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noProof/>
          <w:sz w:val="24"/>
          <w:szCs w:val="24"/>
        </w:rPr>
        <mc:AlternateContent>
          <mc:Choice Requires="wps">
            <w:drawing>
              <wp:anchor distT="0" distB="0" distL="114300" distR="114300" simplePos="0" relativeHeight="251658303" behindDoc="0" locked="0" layoutInCell="1" allowOverlap="1" wp14:anchorId="42E58B94" wp14:editId="5298E6BE">
                <wp:simplePos x="0" y="0"/>
                <wp:positionH relativeFrom="margin">
                  <wp:align>left</wp:align>
                </wp:positionH>
                <wp:positionV relativeFrom="paragraph">
                  <wp:posOffset>256402</wp:posOffset>
                </wp:positionV>
                <wp:extent cx="341244" cy="2007704"/>
                <wp:effectExtent l="0" t="0" r="20955" b="12065"/>
                <wp:wrapNone/>
                <wp:docPr id="2023705413" name="Rectángulo 13"/>
                <wp:cNvGraphicFramePr/>
                <a:graphic xmlns:a="http://schemas.openxmlformats.org/drawingml/2006/main">
                  <a:graphicData uri="http://schemas.microsoft.com/office/word/2010/wordprocessingShape">
                    <wps:wsp>
                      <wps:cNvSpPr/>
                      <wps:spPr>
                        <a:xfrm>
                          <a:off x="0" y="0"/>
                          <a:ext cx="341244" cy="2007704"/>
                        </a:xfrm>
                        <a:prstGeom prst="rect">
                          <a:avLst/>
                        </a:prstGeom>
                        <a:solidFill>
                          <a:srgbClr val="E7F5FF"/>
                        </a:solidFill>
                        <a:ln>
                          <a:solidFill>
                            <a:srgbClr val="E7F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0;margin-top:20.2pt;width:26.85pt;height:158.1pt;z-index:251783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color="#e7f5ff" strokecolor="#e7f5ff" strokeweight="1pt" w14:anchorId="52599E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">
                <w10:wrap anchorx="margin"/>
              </v:rect>
            </w:pict>
          </mc:Fallback>
        </mc:AlternateContent>
      </w:r>
      <w:r w:rsidR="00BD371F" w:rsidRPr="006D79E5">
        <w:rPr>
          <w:rFonts w:asciiTheme="minorHAnsi" w:hAnsiTheme="minorHAnsi" w:cs="Arial"/>
          <w:sz w:val="24"/>
          <w:szCs w:val="24"/>
        </w:rPr>
        <w:t> </w:t>
      </w:r>
    </w:p>
    <w:p w14:paraId="110EA2C7" w14:textId="533188C7" w:rsidR="00BD371F" w:rsidRPr="006D79E5" w:rsidRDefault="00BD371F" w:rsidP="0012582A">
      <w:pPr>
        <w:pStyle w:val="Prrafodelista"/>
        <w:spacing w:line="360" w:lineRule="auto"/>
        <w:ind w:left="0"/>
        <w:jc w:val="center"/>
        <w:rPr>
          <w:rFonts w:asciiTheme="minorHAnsi" w:hAnsiTheme="minorHAnsi" w:cs="Arial"/>
          <w:sz w:val="24"/>
          <w:szCs w:val="24"/>
        </w:rPr>
      </w:pPr>
      <w:r w:rsidRPr="006D79E5">
        <w:rPr>
          <w:rFonts w:asciiTheme="minorHAnsi" w:hAnsiTheme="minorHAnsi" w:cs="Arial"/>
          <w:noProof/>
          <w:sz w:val="24"/>
          <w:szCs w:val="24"/>
        </w:rPr>
        <w:drawing>
          <wp:inline distT="0" distB="0" distL="0" distR="0" wp14:anchorId="7C8A5E08" wp14:editId="328B8F02">
            <wp:extent cx="5244503" cy="2011045"/>
            <wp:effectExtent l="0" t="0" r="0" b="8255"/>
            <wp:docPr id="129721780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54530" cy="2014890"/>
                    </a:xfrm>
                    <a:prstGeom prst="rect">
                      <a:avLst/>
                    </a:prstGeom>
                    <a:noFill/>
                    <a:ln>
                      <a:noFill/>
                    </a:ln>
                  </pic:spPr>
                </pic:pic>
              </a:graphicData>
            </a:graphic>
          </wp:inline>
        </w:drawing>
      </w:r>
    </w:p>
    <w:p w14:paraId="79876469" w14:textId="08EF9A37" w:rsidR="00BD371F" w:rsidRPr="00903CBE" w:rsidRDefault="002A0FD1" w:rsidP="00B10B9D">
      <w:pPr>
        <w:pStyle w:val="Prrafodelista"/>
        <w:spacing w:line="360" w:lineRule="auto"/>
        <w:ind w:left="0"/>
        <w:jc w:val="center"/>
        <w:rPr>
          <w:rFonts w:asciiTheme="minorHAnsi" w:hAnsiTheme="minorHAnsi" w:cs="Arial"/>
          <w:sz w:val="20"/>
          <w:szCs w:val="20"/>
        </w:rPr>
      </w:pPr>
      <w:r w:rsidRPr="00903CBE">
        <w:rPr>
          <w:b/>
          <w:bCs/>
          <w:sz w:val="20"/>
          <w:szCs w:val="20"/>
        </w:rPr>
        <w:t>Figura 21</w:t>
      </w:r>
      <w:r w:rsidR="00BD371F" w:rsidRPr="00903CBE">
        <w:rPr>
          <w:rFonts w:asciiTheme="minorHAnsi" w:hAnsiTheme="minorHAnsi" w:cs="Arial"/>
          <w:i/>
          <w:iCs/>
          <w:sz w:val="20"/>
          <w:szCs w:val="20"/>
        </w:rPr>
        <w:t>: Pronóstico kilómetros realizados 2026</w:t>
      </w:r>
    </w:p>
    <w:p w14:paraId="242B1EB1" w14:textId="571CAF2D"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4119D06F" w14:textId="1C023B03" w:rsidR="00BD371F" w:rsidRPr="006D79E5" w:rsidRDefault="00BD371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b/>
          <w:bCs/>
          <w:sz w:val="24"/>
          <w:szCs w:val="24"/>
        </w:rPr>
        <w:t xml:space="preserve">Cliente 1 — Simulación de variables estocásticas y </w:t>
      </w:r>
      <w:r w:rsidR="00554C72" w:rsidRPr="006D79E5">
        <w:rPr>
          <w:rFonts w:asciiTheme="minorHAnsi" w:hAnsiTheme="minorHAnsi" w:cs="Arial"/>
          <w:b/>
          <w:bCs/>
          <w:sz w:val="24"/>
          <w:szCs w:val="24"/>
        </w:rPr>
        <w:t>Monte Carlo</w:t>
      </w:r>
    </w:p>
    <w:p w14:paraId="165E06C5" w14:textId="77777777" w:rsidR="00BD371F" w:rsidRPr="006D79E5" w:rsidRDefault="00BD371F" w:rsidP="00B10B9D">
      <w:pPr>
        <w:pStyle w:val="Prrafodelista"/>
        <w:spacing w:after="0" w:line="360" w:lineRule="auto"/>
        <w:ind w:left="0"/>
        <w:jc w:val="both"/>
        <w:rPr>
          <w:rFonts w:asciiTheme="minorHAnsi" w:hAnsiTheme="minorHAnsi" w:cs="Arial"/>
          <w:sz w:val="24"/>
          <w:szCs w:val="24"/>
        </w:rPr>
      </w:pPr>
    </w:p>
    <w:p w14:paraId="3036823E" w14:textId="0E26E775" w:rsidR="00BD371F" w:rsidRPr="006D79E5" w:rsidRDefault="00BD371F"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Para cada variable relevante (ingresos de </w:t>
      </w:r>
      <w:r w:rsidR="00EB7B9E" w:rsidRPr="006D79E5">
        <w:rPr>
          <w:rFonts w:asciiTheme="minorHAnsi" w:hAnsiTheme="minorHAnsi" w:cs="Arial"/>
          <w:sz w:val="24"/>
          <w:szCs w:val="24"/>
        </w:rPr>
        <w:t>rutas secundarias</w:t>
      </w:r>
      <w:r w:rsidRPr="006D79E5">
        <w:rPr>
          <w:rFonts w:asciiTheme="minorHAnsi" w:hAnsiTheme="minorHAnsi" w:cs="Arial"/>
          <w:sz w:val="24"/>
          <w:szCs w:val="24"/>
        </w:rPr>
        <w:t xml:space="preserve"> por día de semana, ingresos de </w:t>
      </w:r>
      <w:r w:rsidR="00415542" w:rsidRPr="006D79E5">
        <w:rPr>
          <w:rFonts w:asciiTheme="minorHAnsi" w:hAnsiTheme="minorHAnsi" w:cs="Arial"/>
          <w:sz w:val="24"/>
          <w:szCs w:val="24"/>
        </w:rPr>
        <w:t>rutas principales</w:t>
      </w:r>
      <w:r w:rsidRPr="006D79E5">
        <w:rPr>
          <w:rFonts w:asciiTheme="minorHAnsi" w:hAnsiTheme="minorHAnsi" w:cs="Arial"/>
          <w:sz w:val="24"/>
          <w:szCs w:val="24"/>
        </w:rPr>
        <w:t xml:space="preserve">, costos operativos, costos administrativos, kilómetros programados y </w:t>
      </w:r>
      <w:r w:rsidRPr="006D79E5">
        <w:rPr>
          <w:rFonts w:asciiTheme="minorHAnsi" w:hAnsiTheme="minorHAnsi" w:cs="Arial"/>
          <w:sz w:val="24"/>
          <w:szCs w:val="24"/>
        </w:rPr>
        <w:lastRenderedPageBreak/>
        <w:t xml:space="preserve">utilidad operativa), se identificó la distribución de probabilidad de mejor ajuste minimizando el SSE contra el histograma observado. Sobre estas distribuciones se realizaron simulaciones </w:t>
      </w:r>
      <w:r w:rsidR="00554C72" w:rsidRPr="006D79E5">
        <w:rPr>
          <w:rFonts w:asciiTheme="minorHAnsi" w:hAnsiTheme="minorHAnsi" w:cs="Arial"/>
          <w:sz w:val="24"/>
          <w:szCs w:val="24"/>
        </w:rPr>
        <w:t>Monte Carlo</w:t>
      </w:r>
      <w:r w:rsidRPr="006D79E5">
        <w:rPr>
          <w:rFonts w:asciiTheme="minorHAnsi" w:hAnsiTheme="minorHAnsi" w:cs="Arial"/>
          <w:sz w:val="24"/>
          <w:szCs w:val="24"/>
        </w:rPr>
        <w:t xml:space="preserve"> para obtener los percentiles p5, p50 y p95, representando los escenarios pesimista, realista y optimista respectivamente.</w:t>
      </w:r>
    </w:p>
    <w:p w14:paraId="3F7EE809"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0298853A" w14:textId="77777777" w:rsidR="00385F86" w:rsidRPr="006D79E5" w:rsidRDefault="00385F86"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t>Variable Estocástica </w:t>
      </w:r>
    </w:p>
    <w:p w14:paraId="303BC163"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Una variable aleatoria o estocástica es aquella cuyo valor no es fijo, sino que este puede cambiar dadas ciertas probabilidades. Matemáticamente, una variable estocástica se representa como </w:t>
      </w:r>
    </w:p>
    <w:p w14:paraId="7F76B919" w14:textId="3733FCB5" w:rsidR="00385F86" w:rsidRPr="006D79E5" w:rsidRDefault="00385F86" w:rsidP="00B10B9D">
      <w:pPr>
        <w:pStyle w:val="Prrafodelista"/>
        <w:spacing w:line="360" w:lineRule="auto"/>
        <w:ind w:left="0"/>
        <w:jc w:val="both"/>
        <w:rPr>
          <w:rFonts w:asciiTheme="minorHAnsi" w:hAnsiTheme="minorHAnsi" w:cs="Arial"/>
          <w:sz w:val="24"/>
          <w:szCs w:val="24"/>
        </w:rPr>
      </w:pPr>
      <m:oMathPara>
        <m:oMath>
          <m:r>
            <w:rPr>
              <w:rFonts w:ascii="Cambria Math" w:hAnsi="Cambria Math" w:cs="Arial"/>
              <w:sz w:val="24"/>
              <w:szCs w:val="24"/>
            </w:rPr>
            <m:t>X: Ω</m:t>
          </m:r>
          <m:r>
            <m:rPr>
              <m:scr m:val="double-struck"/>
            </m:rPr>
            <w:rPr>
              <w:rFonts w:ascii="Cambria Math" w:hAnsi="Cambria Math" w:cs="Arial"/>
              <w:sz w:val="24"/>
              <w:szCs w:val="24"/>
            </w:rPr>
            <m:t> →R</m:t>
          </m:r>
          <m:r>
            <m:rPr>
              <m:sty m:val="p"/>
            </m:rPr>
            <w:rPr>
              <w:rFonts w:asciiTheme="minorHAnsi" w:hAnsiTheme="minorHAnsi" w:cs="Arial"/>
              <w:sz w:val="24"/>
              <w:szCs w:val="24"/>
            </w:rPr>
            <w:br/>
          </m:r>
        </m:oMath>
      </m:oMathPara>
    </w:p>
    <w:p w14:paraId="4F4C24DD"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Para poder determinar a qué tipo de distribución se ajustan mejor los datos, se usó una función en Python, la cual va probando distintas distribuciones al histórico de los datos. Como se tiene que encontrar la distribución que mejor se ajuste, el objetivo es minimizar el error entre los datos reales y la distribución de probabilidad propuesta. Dicho esto, la función de minimización establecida es la siguiente: </w:t>
      </w:r>
    </w:p>
    <w:p w14:paraId="372F0216" w14:textId="7768D68F" w:rsidR="00385F86" w:rsidRPr="006D79E5" w:rsidRDefault="00000000" w:rsidP="00B10B9D">
      <w:pPr>
        <w:pStyle w:val="Prrafodelista"/>
        <w:spacing w:line="360" w:lineRule="auto"/>
        <w:ind w:left="0"/>
        <w:jc w:val="both"/>
        <w:rPr>
          <w:rFonts w:asciiTheme="minorHAnsi" w:hAnsiTheme="minorHAnsi" w:cs="Arial"/>
          <w:sz w:val="24"/>
          <w:szCs w:val="24"/>
        </w:rPr>
      </w:pPr>
      <m:oMathPara>
        <m:oMath>
          <m:func>
            <m:funcPr>
              <m:ctrlPr>
                <w:rPr>
                  <w:rFonts w:ascii="Cambria Math" w:hAnsi="Cambria Math" w:cs="Arial"/>
                  <w:sz w:val="24"/>
                  <w:szCs w:val="24"/>
                </w:rPr>
              </m:ctrlPr>
            </m:funcPr>
            <m:fName>
              <m:r>
                <m:rPr>
                  <m:sty m:val="p"/>
                </m:rPr>
                <w:rPr>
                  <w:rFonts w:ascii="Cambria Math" w:hAnsi="Cambria Math" w:cs="Arial"/>
                  <w:sz w:val="24"/>
                  <w:szCs w:val="24"/>
                </w:rPr>
                <m:t>min</m:t>
              </m:r>
            </m:fName>
            <m:e>
              <m:r>
                <w:rPr>
                  <w:rFonts w:ascii="Cambria Math" w:hAnsi="Cambria Math" w:cs="Arial"/>
                  <w:sz w:val="24"/>
                  <w:szCs w:val="24"/>
                </w:rPr>
                <m:t>SSE</m:t>
              </m:r>
            </m:e>
          </m:func>
          <m:r>
            <w:rPr>
              <w:rFonts w:ascii="Cambria Math" w:hAnsi="Cambria Math" w:cs="Arial"/>
              <w:sz w:val="24"/>
              <w:szCs w:val="24"/>
            </w:rPr>
            <m:t>=</m:t>
          </m:r>
          <m:func>
            <m:funcPr>
              <m:ctrlPr>
                <w:rPr>
                  <w:rFonts w:ascii="Cambria Math" w:hAnsi="Cambria Math" w:cs="Arial"/>
                  <w:sz w:val="24"/>
                  <w:szCs w:val="24"/>
                </w:rPr>
              </m:ctrlPr>
            </m:funcPr>
            <m:fName>
              <m:r>
                <m:rPr>
                  <m:sty m:val="p"/>
                </m:rPr>
                <w:rPr>
                  <w:rFonts w:ascii="Cambria Math" w:hAnsi="Cambria Math" w:cs="Arial"/>
                  <w:sz w:val="24"/>
                  <w:szCs w:val="24"/>
                </w:rPr>
                <m:t>min</m:t>
              </m:r>
            </m:fName>
            <m:e>
              <m:nary>
                <m:naryPr>
                  <m:chr m:val="∑"/>
                  <m:limLoc m:val="undOvr"/>
                  <m:ctrlPr>
                    <w:rPr>
                      <w:rFonts w:ascii="Cambria Math" w:hAnsi="Cambria Math" w:cs="Arial"/>
                      <w:sz w:val="24"/>
                      <w:szCs w:val="24"/>
                    </w:rPr>
                  </m:ctrlPr>
                </m:naryPr>
                <m:sub>
                  <m:r>
                    <w:rPr>
                      <w:rFonts w:ascii="Cambria Math" w:hAnsi="Cambria Math" w:cs="Arial"/>
                      <w:sz w:val="24"/>
                      <w:szCs w:val="24"/>
                    </w:rPr>
                    <m:t>i=1</m:t>
                  </m:r>
                </m:sub>
                <m:sup>
                  <m:r>
                    <w:rPr>
                      <w:rFonts w:ascii="Cambria Math" w:hAnsi="Cambria Math" w:cs="Arial"/>
                      <w:sz w:val="24"/>
                      <w:szCs w:val="24"/>
                    </w:rPr>
                    <m:t>n</m:t>
                  </m:r>
                </m:sup>
                <m:e>
                  <m:sSup>
                    <m:sSupPr>
                      <m:ctrlPr>
                        <w:rPr>
                          <w:rFonts w:ascii="Cambria Math" w:hAnsi="Cambria Math" w:cs="Arial"/>
                          <w:sz w:val="24"/>
                          <w:szCs w:val="24"/>
                        </w:rPr>
                      </m:ctrlPr>
                    </m:sSupPr>
                    <m:e>
                      <m:d>
                        <m:dPr>
                          <m:ctrlPr>
                            <w:rPr>
                              <w:rFonts w:ascii="Cambria Math" w:hAnsi="Cambria Math" w:cs="Arial"/>
                              <w:sz w:val="24"/>
                              <w:szCs w:val="24"/>
                            </w:rPr>
                          </m:ctrlPr>
                        </m:dPr>
                        <m:e>
                          <m:sSub>
                            <m:sSubPr>
                              <m:ctrlPr>
                                <w:rPr>
                                  <w:rFonts w:ascii="Cambria Math" w:hAnsi="Cambria Math" w:cs="Arial"/>
                                  <w:sz w:val="24"/>
                                  <w:szCs w:val="24"/>
                                </w:rPr>
                              </m:ctrlPr>
                            </m:sSubPr>
                            <m:e>
                              <m:r>
                                <w:rPr>
                                  <w:rFonts w:ascii="Cambria Math" w:hAnsi="Cambria Math" w:cs="Arial"/>
                                  <w:sz w:val="24"/>
                                  <w:szCs w:val="24"/>
                                </w:rPr>
                                <m:t>histograma</m:t>
                              </m:r>
                            </m:e>
                            <m:sub>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PDF</m:t>
                              </m:r>
                            </m:e>
                            <m:sub>
                              <m:r>
                                <w:rPr>
                                  <w:rFonts w:ascii="Cambria Math" w:hAnsi="Cambria Math" w:cs="Arial"/>
                                  <w:sz w:val="24"/>
                                  <w:szCs w:val="24"/>
                                </w:rPr>
                                <m:t>i</m:t>
                              </m:r>
                            </m:sub>
                          </m:sSub>
                        </m:e>
                      </m:d>
                    </m:e>
                    <m:sup>
                      <m:r>
                        <w:rPr>
                          <w:rFonts w:ascii="Cambria Math" w:hAnsi="Cambria Math" w:cs="Arial"/>
                          <w:sz w:val="24"/>
                          <w:szCs w:val="24"/>
                        </w:rPr>
                        <m:t>2</m:t>
                      </m:r>
                    </m:sup>
                  </m:sSup>
                </m:e>
              </m:nary>
            </m:e>
          </m:func>
          <m:r>
            <m:rPr>
              <m:sty m:val="p"/>
            </m:rPr>
            <w:rPr>
              <w:rFonts w:asciiTheme="minorHAnsi" w:hAnsiTheme="minorHAnsi" w:cs="Arial"/>
              <w:sz w:val="24"/>
              <w:szCs w:val="24"/>
            </w:rPr>
            <w:br/>
          </m:r>
        </m:oMath>
      </m:oMathPara>
    </w:p>
    <w:p w14:paraId="216FCAA1"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58BD44A6"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Donde: </w:t>
      </w:r>
    </w:p>
    <w:p w14:paraId="6FFF7D0D" w14:textId="77777777" w:rsidR="00385F86" w:rsidRPr="006D79E5" w:rsidRDefault="00385F86" w:rsidP="007839DF">
      <w:pPr>
        <w:pStyle w:val="Prrafodelista"/>
        <w:numPr>
          <w:ilvl w:val="0"/>
          <w:numId w:val="7"/>
        </w:numPr>
        <w:tabs>
          <w:tab w:val="clear" w:pos="720"/>
          <w:tab w:val="num" w:pos="0"/>
        </w:tabs>
        <w:spacing w:line="360" w:lineRule="auto"/>
        <w:ind w:left="0"/>
        <w:jc w:val="both"/>
        <w:rPr>
          <w:rFonts w:asciiTheme="minorHAnsi" w:hAnsiTheme="minorHAnsi" w:cs="Arial"/>
          <w:sz w:val="24"/>
          <w:szCs w:val="24"/>
        </w:rPr>
      </w:pPr>
      <w:r w:rsidRPr="006D79E5">
        <w:rPr>
          <w:rFonts w:asciiTheme="minorHAnsi" w:hAnsiTheme="minorHAnsi" w:cs="Arial"/>
          <w:sz w:val="24"/>
          <w:szCs w:val="24"/>
        </w:rPr>
        <w:t>SSE: Suma de los errores al cuadrado. </w:t>
      </w:r>
    </w:p>
    <w:p w14:paraId="290B828C" w14:textId="1E1B6042" w:rsidR="00385F86" w:rsidRPr="006D79E5" w:rsidRDefault="00385F86" w:rsidP="007839DF">
      <w:pPr>
        <w:pStyle w:val="Prrafodelista"/>
        <w:numPr>
          <w:ilvl w:val="0"/>
          <w:numId w:val="8"/>
        </w:numPr>
        <w:tabs>
          <w:tab w:val="clear" w:pos="720"/>
          <w:tab w:val="num" w:pos="0"/>
        </w:tabs>
        <w:spacing w:line="360" w:lineRule="auto"/>
        <w:ind w:left="0"/>
        <w:jc w:val="both"/>
        <w:rPr>
          <w:rFonts w:asciiTheme="minorHAnsi" w:hAnsiTheme="minorHAnsi" w:cs="Arial"/>
          <w:sz w:val="24"/>
          <w:szCs w:val="24"/>
        </w:rPr>
      </w:pPr>
      <w:r w:rsidRPr="006D79E5">
        <w:rPr>
          <w:rFonts w:asciiTheme="minorHAnsi" w:hAnsiTheme="minorHAnsi" w:cs="Arial"/>
          <w:sz w:val="24"/>
          <w:szCs w:val="24"/>
        </w:rPr>
        <w:t>Histograma: Es la densidad observada en el intervalo </w:t>
      </w:r>
      <m:oMath>
        <m:r>
          <w:rPr>
            <w:rFonts w:ascii="Cambria Math" w:hAnsi="Cambria Math" w:cs="Arial"/>
            <w:sz w:val="24"/>
            <w:szCs w:val="24"/>
          </w:rPr>
          <m:t>i</m:t>
        </m:r>
      </m:oMath>
      <w:r w:rsidRPr="006D79E5">
        <w:rPr>
          <w:rFonts w:asciiTheme="minorHAnsi" w:hAnsiTheme="minorHAnsi" w:cs="Arial"/>
          <w:i/>
          <w:sz w:val="24"/>
          <w:szCs w:val="24"/>
        </w:rPr>
        <w:t xml:space="preserve"> </w:t>
      </w:r>
      <w:r w:rsidRPr="006D79E5">
        <w:rPr>
          <w:rFonts w:asciiTheme="minorHAnsi" w:hAnsiTheme="minorHAnsi" w:cs="Arial"/>
          <w:sz w:val="24"/>
          <w:szCs w:val="24"/>
        </w:rPr>
        <w:t>del histograma.  </w:t>
      </w:r>
    </w:p>
    <w:p w14:paraId="399BF23A" w14:textId="77777777" w:rsidR="00385F86" w:rsidRPr="006D79E5" w:rsidRDefault="00385F86" w:rsidP="007839DF">
      <w:pPr>
        <w:pStyle w:val="Prrafodelista"/>
        <w:numPr>
          <w:ilvl w:val="0"/>
          <w:numId w:val="9"/>
        </w:numPr>
        <w:tabs>
          <w:tab w:val="clear" w:pos="720"/>
          <w:tab w:val="num" w:pos="0"/>
        </w:tabs>
        <w:spacing w:line="360" w:lineRule="auto"/>
        <w:ind w:left="0"/>
        <w:jc w:val="both"/>
        <w:rPr>
          <w:rFonts w:asciiTheme="minorHAnsi" w:hAnsiTheme="minorHAnsi" w:cs="Arial"/>
          <w:sz w:val="24"/>
          <w:szCs w:val="24"/>
        </w:rPr>
      </w:pPr>
      <w:r w:rsidRPr="006D79E5">
        <w:rPr>
          <w:rFonts w:asciiTheme="minorHAnsi" w:hAnsiTheme="minorHAnsi" w:cs="Arial"/>
          <w:sz w:val="24"/>
          <w:szCs w:val="24"/>
        </w:rPr>
        <w:t>PDF: Es la densidad predicha por la distribución ajustada en el mismo intervalo. </w:t>
      </w:r>
    </w:p>
    <w:p w14:paraId="2EA86BD8" w14:textId="1B2C02B2"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Por cada uno de los intervalos del histograma, se saca el error entre lo que en realidad pasó </w:t>
      </w:r>
      <w:r w:rsidR="00903CBE">
        <w:rPr>
          <w:rFonts w:asciiTheme="minorHAnsi" w:hAnsiTheme="minorHAnsi" w:cs="Arial"/>
          <w:sz w:val="24"/>
          <w:szCs w:val="24"/>
        </w:rPr>
        <w:t>y</w:t>
      </w:r>
      <w:r w:rsidRPr="006D79E5">
        <w:rPr>
          <w:rFonts w:asciiTheme="minorHAnsi" w:hAnsiTheme="minorHAnsi" w:cs="Arial"/>
          <w:sz w:val="24"/>
          <w:szCs w:val="24"/>
        </w:rPr>
        <w:t xml:space="preserve"> lo que se predijo</w:t>
      </w:r>
      <w:r w:rsidR="00903CBE">
        <w:rPr>
          <w:rFonts w:asciiTheme="minorHAnsi" w:hAnsiTheme="minorHAnsi" w:cs="Arial"/>
          <w:sz w:val="24"/>
          <w:szCs w:val="24"/>
        </w:rPr>
        <w:t>;</w:t>
      </w:r>
      <w:r w:rsidRPr="006D79E5">
        <w:rPr>
          <w:rFonts w:asciiTheme="minorHAnsi" w:hAnsiTheme="minorHAnsi" w:cs="Arial"/>
          <w:sz w:val="24"/>
          <w:szCs w:val="24"/>
        </w:rPr>
        <w:t xml:space="preserve"> la suma de estos errores al cuadrado es el SSE. La distribución que nos dé el menor error es la elegida para modelar esa variable.   </w:t>
      </w:r>
    </w:p>
    <w:p w14:paraId="0E3E0FF8" w14:textId="77777777" w:rsidR="00385F86" w:rsidRPr="006D79E5" w:rsidRDefault="00385F86" w:rsidP="00B10B9D">
      <w:pPr>
        <w:pStyle w:val="Prrafodelista"/>
        <w:spacing w:line="360" w:lineRule="auto"/>
        <w:ind w:left="-720"/>
        <w:jc w:val="both"/>
        <w:rPr>
          <w:rFonts w:asciiTheme="minorHAnsi" w:hAnsiTheme="minorHAnsi" w:cs="Arial"/>
          <w:sz w:val="24"/>
          <w:szCs w:val="24"/>
        </w:rPr>
      </w:pPr>
      <w:r w:rsidRPr="006D79E5">
        <w:rPr>
          <w:rFonts w:asciiTheme="minorHAnsi" w:hAnsiTheme="minorHAnsi" w:cs="Arial"/>
          <w:sz w:val="24"/>
          <w:szCs w:val="24"/>
        </w:rPr>
        <w:t> </w:t>
      </w:r>
    </w:p>
    <w:p w14:paraId="51ABE7B6" w14:textId="77777777" w:rsidR="00903CBE" w:rsidRDefault="00903CBE" w:rsidP="00B10B9D">
      <w:pPr>
        <w:pStyle w:val="Prrafodelista"/>
        <w:spacing w:line="360" w:lineRule="auto"/>
        <w:ind w:left="0"/>
        <w:jc w:val="both"/>
        <w:rPr>
          <w:rFonts w:asciiTheme="minorHAnsi" w:hAnsiTheme="minorHAnsi" w:cs="Arial"/>
          <w:b/>
          <w:bCs/>
          <w:sz w:val="24"/>
          <w:szCs w:val="24"/>
        </w:rPr>
      </w:pPr>
    </w:p>
    <w:p w14:paraId="7DF7500B" w14:textId="6E947DD3" w:rsidR="00385F86" w:rsidRPr="006D79E5" w:rsidRDefault="00385F86"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lastRenderedPageBreak/>
        <w:t>Consideración de Estacionalidad Temporal </w:t>
      </w:r>
    </w:p>
    <w:p w14:paraId="47632012" w14:textId="77777777" w:rsidR="00385F86" w:rsidRPr="006D79E5" w:rsidRDefault="00385F86" w:rsidP="00B10B9D">
      <w:pPr>
        <w:pStyle w:val="Prrafodelista"/>
        <w:spacing w:line="360" w:lineRule="auto"/>
        <w:ind w:left="0"/>
        <w:jc w:val="both"/>
        <w:rPr>
          <w:rFonts w:asciiTheme="minorHAnsi" w:hAnsiTheme="minorHAnsi" w:cs="Arial"/>
          <w:b/>
          <w:bCs/>
          <w:sz w:val="24"/>
          <w:szCs w:val="24"/>
        </w:rPr>
      </w:pPr>
    </w:p>
    <w:p w14:paraId="13C6A39F"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Si bien el ajuste de distribuciones permite modelar el comportamiento de variables estocásticas, es importante reconocer que estas variables presentan una estructura temporal que no puede ser ignorada. Al tratarse de datos que son por fecha, el comportamiento de variables como los ingresos puede variar dependiendo del día de la semana, lo cual introduce un componente de estacionalidad en la serie.  </w:t>
      </w:r>
    </w:p>
    <w:p w14:paraId="5881E7FB" w14:textId="77777777" w:rsidR="00385F86" w:rsidRPr="006D79E5" w:rsidRDefault="00385F86" w:rsidP="00B10B9D">
      <w:pPr>
        <w:pStyle w:val="Prrafodelista"/>
        <w:spacing w:line="360" w:lineRule="auto"/>
        <w:ind w:left="0"/>
        <w:jc w:val="both"/>
        <w:rPr>
          <w:rFonts w:asciiTheme="minorHAnsi" w:hAnsiTheme="minorHAnsi" w:cs="Arial"/>
          <w:sz w:val="24"/>
          <w:szCs w:val="24"/>
        </w:rPr>
      </w:pPr>
    </w:p>
    <w:p w14:paraId="467FB459" w14:textId="40D2227D"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A partir del análisis realizado mediante un modelo SARIMA, se identificó la presencia de estacionalidad semanal en los datos, lo que implica que los ingresos no siguen una misa distribución a lo largo del tiempo, sino que dependen del periodo especifico en el que observan. </w:t>
      </w:r>
    </w:p>
    <w:p w14:paraId="398D86BB" w14:textId="77777777" w:rsidR="00385F86" w:rsidRPr="006D79E5" w:rsidRDefault="00385F86" w:rsidP="00B10B9D">
      <w:pPr>
        <w:pStyle w:val="Prrafodelista"/>
        <w:spacing w:line="360" w:lineRule="auto"/>
        <w:ind w:left="0"/>
        <w:jc w:val="both"/>
        <w:rPr>
          <w:rFonts w:asciiTheme="minorHAnsi" w:hAnsiTheme="minorHAnsi" w:cs="Arial"/>
          <w:sz w:val="24"/>
          <w:szCs w:val="24"/>
        </w:rPr>
      </w:pPr>
    </w:p>
    <w:p w14:paraId="2C368CE8" w14:textId="0AAD6878"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Considerando esto, resulta incorrecto ajustar una única distribución de probabilidad utilizando todos los datos de manera general, ya que esto asumiría que el comportamiento de los ingresos se mantiene igual a lo largo de la semana. Bajo este supuesto, la simulación generaría escenarios en los que no se distingue entre días, ocasionando resultados sesgados.  </w:t>
      </w:r>
    </w:p>
    <w:p w14:paraId="2EB9C728" w14:textId="77777777" w:rsidR="00385F86" w:rsidRPr="006D79E5" w:rsidRDefault="00385F86" w:rsidP="00B10B9D">
      <w:pPr>
        <w:pStyle w:val="Prrafodelista"/>
        <w:spacing w:line="360" w:lineRule="auto"/>
        <w:ind w:left="0"/>
        <w:jc w:val="both"/>
        <w:rPr>
          <w:rFonts w:asciiTheme="minorHAnsi" w:hAnsiTheme="minorHAnsi" w:cs="Arial"/>
          <w:sz w:val="24"/>
          <w:szCs w:val="24"/>
        </w:rPr>
      </w:pPr>
    </w:p>
    <w:p w14:paraId="43C85A33" w14:textId="05768430"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Dicho esto, para lograr una modelación más precisa y representativa de la realidad, es necesario incorporar este concepto de estacionalidad en el proceso de ajuste de distribuciones, considerando los datos según su comportamiento temporal. Esto nos permite capturar de manera más adecuada las variaciones en los ingresos, generando resultados más realistas y consistentes.  </w:t>
      </w:r>
    </w:p>
    <w:p w14:paraId="78394006"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670F5FE6" w14:textId="77777777" w:rsidR="00385F86" w:rsidRPr="006D79E5" w:rsidRDefault="00385F86"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t>Análisis de Valores Atípicos </w:t>
      </w:r>
    </w:p>
    <w:p w14:paraId="5BC49E17" w14:textId="77777777" w:rsidR="00CF7C6C" w:rsidRPr="006D79E5" w:rsidRDefault="00CF7C6C" w:rsidP="00B10B9D">
      <w:pPr>
        <w:pStyle w:val="Prrafodelista"/>
        <w:spacing w:line="360" w:lineRule="auto"/>
        <w:ind w:left="0"/>
        <w:jc w:val="both"/>
        <w:rPr>
          <w:rFonts w:asciiTheme="minorHAnsi" w:hAnsiTheme="minorHAnsi" w:cs="Arial"/>
          <w:b/>
          <w:bCs/>
          <w:sz w:val="24"/>
          <w:szCs w:val="24"/>
        </w:rPr>
      </w:pPr>
    </w:p>
    <w:p w14:paraId="53DEF7AF"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Antes de analizar los comportamientos de los ingresos a lo largo de la semana, es necesario verificar si existen outliers en el histórico. Tanto en el gráfico como en el análisis basado en </w:t>
      </w:r>
      <w:r w:rsidRPr="006D79E5">
        <w:rPr>
          <w:rFonts w:asciiTheme="minorHAnsi" w:hAnsiTheme="minorHAnsi" w:cs="Arial"/>
          <w:sz w:val="24"/>
          <w:szCs w:val="24"/>
        </w:rPr>
        <w:lastRenderedPageBreak/>
        <w:t>el modelo SARIMA, se muestra que, a pesar de que existe estacionalidad a inicios de cada año, hay un periodo de tiempo donde los ingresos son muy pequeños o grandes y no siguen estacionalidad o patrón alguno, determinando que estos pueden ser considerados como outliers. </w:t>
      </w:r>
    </w:p>
    <w:p w14:paraId="0C4A9684" w14:textId="77777777" w:rsidR="00385F86" w:rsidRPr="006D79E5" w:rsidRDefault="00385F86" w:rsidP="00B10B9D">
      <w:pPr>
        <w:pStyle w:val="Prrafodelista"/>
        <w:spacing w:line="360" w:lineRule="auto"/>
        <w:ind w:left="0"/>
        <w:jc w:val="both"/>
        <w:rPr>
          <w:rFonts w:asciiTheme="minorHAnsi" w:hAnsiTheme="minorHAnsi" w:cs="Arial"/>
          <w:sz w:val="24"/>
          <w:szCs w:val="24"/>
        </w:rPr>
      </w:pPr>
    </w:p>
    <w:p w14:paraId="2BD0DB74" w14:textId="7B8D603F"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Como el ajuste de la mejor distribución se puede ver </w:t>
      </w:r>
      <w:r w:rsidR="00EF0ED9" w:rsidRPr="006D79E5">
        <w:rPr>
          <w:rFonts w:asciiTheme="minorHAnsi" w:hAnsiTheme="minorHAnsi" w:cs="Arial"/>
          <w:sz w:val="24"/>
          <w:szCs w:val="24"/>
        </w:rPr>
        <w:t>afectado</w:t>
      </w:r>
      <w:r w:rsidRPr="006D79E5">
        <w:rPr>
          <w:rFonts w:asciiTheme="minorHAnsi" w:hAnsiTheme="minorHAnsi" w:cs="Arial"/>
          <w:sz w:val="24"/>
          <w:szCs w:val="24"/>
        </w:rPr>
        <w:t xml:space="preserve"> por estos datos atípicos, estos son eliminados mediante el método IQR. El rango intercuartílico o IQR es una medida de dispersión que permite identificar que valores se encuentran dentro de un rango aceptable o permitido y cuales se pueden considerar como outliers. </w:t>
      </w:r>
    </w:p>
    <w:p w14:paraId="6BAD2948" w14:textId="77777777" w:rsidR="00385F86" w:rsidRPr="006D79E5" w:rsidRDefault="00385F86" w:rsidP="00B10B9D">
      <w:pPr>
        <w:pStyle w:val="Prrafodelista"/>
        <w:spacing w:line="360" w:lineRule="auto"/>
        <w:ind w:left="0"/>
        <w:jc w:val="both"/>
        <w:rPr>
          <w:rFonts w:asciiTheme="minorHAnsi" w:hAnsiTheme="minorHAnsi" w:cs="Arial"/>
          <w:sz w:val="24"/>
          <w:szCs w:val="24"/>
        </w:rPr>
      </w:pPr>
    </w:p>
    <w:p w14:paraId="067FB3AE"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Este rango aceptable para los valores es calculado con lo siguiente: </w:t>
      </w:r>
    </w:p>
    <w:p w14:paraId="5C6BDB97" w14:textId="7A9EF7C5" w:rsidR="00385F86" w:rsidRPr="006D79E5" w:rsidRDefault="00385F86" w:rsidP="00B10B9D">
      <w:pPr>
        <w:pStyle w:val="Prrafodelista"/>
        <w:spacing w:line="360" w:lineRule="auto"/>
        <w:ind w:left="0"/>
        <w:jc w:val="both"/>
        <w:rPr>
          <w:rFonts w:asciiTheme="minorHAnsi" w:hAnsiTheme="minorHAnsi" w:cs="Arial"/>
          <w:sz w:val="24"/>
          <w:szCs w:val="24"/>
        </w:rPr>
      </w:pPr>
      <m:oMathPara>
        <m:oMath>
          <m:r>
            <w:rPr>
              <w:rFonts w:ascii="Cambria Math" w:hAnsi="Cambria Math" w:cs="Arial"/>
              <w:sz w:val="24"/>
              <w:szCs w:val="24"/>
            </w:rPr>
            <m:t>IQR= </m:t>
          </m:r>
          <m:sSub>
            <m:sSubPr>
              <m:ctrlPr>
                <w:rPr>
                  <w:rFonts w:ascii="Cambria Math" w:hAnsi="Cambria Math" w:cs="Arial"/>
                  <w:sz w:val="24"/>
                  <w:szCs w:val="24"/>
                </w:rPr>
              </m:ctrlPr>
            </m:sSubPr>
            <m:e>
              <m:r>
                <w:rPr>
                  <w:rFonts w:ascii="Cambria Math" w:hAnsi="Cambria Math" w:cs="Arial"/>
                  <w:sz w:val="24"/>
                  <w:szCs w:val="24"/>
                </w:rPr>
                <m:t>Q</m:t>
              </m:r>
            </m:e>
            <m:sub>
              <m:r>
                <w:rPr>
                  <w:rFonts w:ascii="Cambria Math" w:hAnsi="Cambria Math" w:cs="Arial"/>
                  <w:sz w:val="24"/>
                  <w:szCs w:val="24"/>
                </w:rPr>
                <m:t>3</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Q</m:t>
              </m:r>
            </m:e>
            <m:sub>
              <m:r>
                <w:rPr>
                  <w:rFonts w:ascii="Cambria Math" w:hAnsi="Cambria Math" w:cs="Arial"/>
                  <w:sz w:val="24"/>
                  <w:szCs w:val="24"/>
                </w:rPr>
                <m:t>1</m:t>
              </m:r>
            </m:sub>
          </m:sSub>
          <m:r>
            <m:rPr>
              <m:sty m:val="p"/>
            </m:rPr>
            <w:rPr>
              <w:rFonts w:asciiTheme="minorHAnsi" w:hAnsiTheme="minorHAnsi" w:cs="Arial"/>
              <w:sz w:val="24"/>
              <w:szCs w:val="24"/>
            </w:rPr>
            <w:br/>
          </m:r>
        </m:oMath>
      </m:oMathPara>
      <w:r w:rsidRPr="006D79E5">
        <w:rPr>
          <w:rFonts w:asciiTheme="minorHAnsi" w:hAnsiTheme="minorHAnsi" w:cs="Arial"/>
          <w:sz w:val="24"/>
          <w:szCs w:val="24"/>
        </w:rPr>
        <w:t>donde: </w:t>
      </w:r>
    </w:p>
    <w:p w14:paraId="54A6BF41" w14:textId="149F2DDD" w:rsidR="00385F86" w:rsidRPr="006D79E5" w:rsidRDefault="00000000" w:rsidP="007839DF">
      <w:pPr>
        <w:pStyle w:val="Prrafodelista"/>
        <w:numPr>
          <w:ilvl w:val="0"/>
          <w:numId w:val="10"/>
        </w:numPr>
        <w:tabs>
          <w:tab w:val="clear" w:pos="720"/>
          <w:tab w:val="num" w:pos="0"/>
        </w:tabs>
        <w:spacing w:line="360" w:lineRule="auto"/>
        <w:ind w:left="0"/>
        <w:jc w:val="both"/>
        <w:rPr>
          <w:rFonts w:asciiTheme="minorHAnsi" w:hAnsiTheme="minorHAnsi" w:cs="Arial"/>
          <w:sz w:val="24"/>
          <w:szCs w:val="24"/>
        </w:rPr>
      </w:pPr>
      <m:oMath>
        <m:sSub>
          <m:sSubPr>
            <m:ctrlPr>
              <w:rPr>
                <w:rFonts w:ascii="Cambria Math" w:hAnsi="Cambria Math" w:cs="Arial"/>
                <w:sz w:val="24"/>
                <w:szCs w:val="24"/>
              </w:rPr>
            </m:ctrlPr>
          </m:sSubPr>
          <m:e>
            <m:r>
              <w:rPr>
                <w:rFonts w:ascii="Cambria Math" w:hAnsi="Cambria Math" w:cs="Arial"/>
                <w:sz w:val="24"/>
                <w:szCs w:val="24"/>
              </w:rPr>
              <m:t>Q</m:t>
            </m:r>
          </m:e>
          <m:sub>
            <m:r>
              <w:rPr>
                <w:rFonts w:ascii="Cambria Math" w:hAnsi="Cambria Math" w:cs="Arial"/>
                <w:sz w:val="24"/>
                <w:szCs w:val="24"/>
              </w:rPr>
              <m:t>1</m:t>
            </m:r>
          </m:sub>
        </m:sSub>
      </m:oMath>
      <w:r w:rsidR="00385F86" w:rsidRPr="006D79E5">
        <w:rPr>
          <w:rFonts w:asciiTheme="minorHAnsi" w:hAnsiTheme="minorHAnsi" w:cs="Arial"/>
          <w:sz w:val="24"/>
          <w:szCs w:val="24"/>
        </w:rPr>
        <w:t xml:space="preserve"> : Umbral que deja por debajo el 25% de los datos. </w:t>
      </w:r>
    </w:p>
    <w:p w14:paraId="5FC5E4A6" w14:textId="678B7E2D" w:rsidR="00385F86" w:rsidRPr="006D79E5" w:rsidRDefault="00000000" w:rsidP="007839DF">
      <w:pPr>
        <w:pStyle w:val="Prrafodelista"/>
        <w:numPr>
          <w:ilvl w:val="0"/>
          <w:numId w:val="11"/>
        </w:numPr>
        <w:tabs>
          <w:tab w:val="clear" w:pos="720"/>
          <w:tab w:val="num" w:pos="0"/>
        </w:tabs>
        <w:spacing w:line="360" w:lineRule="auto"/>
        <w:ind w:left="0"/>
        <w:jc w:val="both"/>
        <w:rPr>
          <w:rFonts w:asciiTheme="minorHAnsi" w:hAnsiTheme="minorHAnsi" w:cs="Arial"/>
          <w:sz w:val="24"/>
          <w:szCs w:val="24"/>
        </w:rPr>
      </w:pPr>
      <m:oMath>
        <m:sSub>
          <m:sSubPr>
            <m:ctrlPr>
              <w:rPr>
                <w:rFonts w:ascii="Cambria Math" w:hAnsi="Cambria Math" w:cs="Arial"/>
                <w:sz w:val="24"/>
                <w:szCs w:val="24"/>
              </w:rPr>
            </m:ctrlPr>
          </m:sSubPr>
          <m:e>
            <m:r>
              <w:rPr>
                <w:rFonts w:ascii="Cambria Math" w:hAnsi="Cambria Math" w:cs="Arial"/>
                <w:sz w:val="24"/>
                <w:szCs w:val="24"/>
              </w:rPr>
              <m:t>Q</m:t>
            </m:r>
          </m:e>
          <m:sub>
            <m:r>
              <w:rPr>
                <w:rFonts w:ascii="Cambria Math" w:hAnsi="Cambria Math" w:cs="Arial"/>
                <w:sz w:val="24"/>
                <w:szCs w:val="24"/>
              </w:rPr>
              <m:t>3</m:t>
            </m:r>
          </m:sub>
        </m:sSub>
      </m:oMath>
      <w:r w:rsidR="00385F86" w:rsidRPr="006D79E5">
        <w:rPr>
          <w:rFonts w:asciiTheme="minorHAnsi" w:hAnsiTheme="minorHAnsi" w:cs="Arial"/>
          <w:sz w:val="24"/>
          <w:szCs w:val="24"/>
        </w:rPr>
        <w:t xml:space="preserve"> : Umbral que deja por debajo el 75% de los datos. </w:t>
      </w:r>
    </w:p>
    <w:p w14:paraId="2661F130" w14:textId="77777777" w:rsidR="00385F86" w:rsidRPr="006D79E5" w:rsidRDefault="00385F86" w:rsidP="00B10B9D">
      <w:pPr>
        <w:pStyle w:val="Prrafodelista"/>
        <w:spacing w:line="360" w:lineRule="auto"/>
        <w:ind w:left="0"/>
        <w:jc w:val="both"/>
        <w:rPr>
          <w:rFonts w:asciiTheme="minorHAnsi" w:hAnsiTheme="minorHAnsi" w:cs="Arial"/>
          <w:sz w:val="24"/>
          <w:szCs w:val="24"/>
        </w:rPr>
      </w:pPr>
    </w:p>
    <w:p w14:paraId="45E18EF8"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Una vez obtenido el IQR, es necesario obtener tanto el límite inferior como el superior para poder hacer la depuración de outliers. Esto se obtiene de la siguiente forma: </w:t>
      </w:r>
    </w:p>
    <w:p w14:paraId="3B624F55" w14:textId="77777777" w:rsidR="00CF7C6C" w:rsidRPr="006D79E5" w:rsidRDefault="00CF7C6C" w:rsidP="00B10B9D">
      <w:pPr>
        <w:pStyle w:val="Prrafodelista"/>
        <w:spacing w:line="360" w:lineRule="auto"/>
        <w:ind w:left="0"/>
        <w:jc w:val="both"/>
        <w:rPr>
          <w:rFonts w:asciiTheme="minorHAnsi" w:hAnsiTheme="minorHAnsi" w:cs="Arial"/>
          <w:sz w:val="24"/>
          <w:szCs w:val="24"/>
        </w:rPr>
      </w:pPr>
    </w:p>
    <w:p w14:paraId="3D8005B9" w14:textId="5FBDB475" w:rsidR="00385F86" w:rsidRPr="006D79E5" w:rsidRDefault="00000000" w:rsidP="00B10B9D">
      <w:pPr>
        <w:pStyle w:val="Prrafodelista"/>
        <w:spacing w:line="360" w:lineRule="auto"/>
        <w:ind w:left="0"/>
        <w:jc w:val="both"/>
        <w:rPr>
          <w:rFonts w:asciiTheme="minorHAnsi" w:hAnsiTheme="minorHAnsi" w:cs="Arial"/>
          <w:sz w:val="24"/>
          <w:szCs w:val="24"/>
        </w:rPr>
      </w:pPr>
      <m:oMathPara>
        <m:oMath>
          <m:sSub>
            <m:sSubPr>
              <m:ctrlPr>
                <w:rPr>
                  <w:rFonts w:ascii="Cambria Math" w:hAnsi="Cambria Math" w:cs="Arial"/>
                  <w:sz w:val="24"/>
                  <w:szCs w:val="24"/>
                </w:rPr>
              </m:ctrlPr>
            </m:sSubPr>
            <m:e>
              <m:r>
                <w:rPr>
                  <w:rFonts w:ascii="Cambria Math" w:hAnsi="Cambria Math" w:cs="Arial"/>
                  <w:sz w:val="24"/>
                  <w:szCs w:val="24"/>
                </w:rPr>
                <m:t>Límite</m:t>
              </m:r>
            </m:e>
            <m:sub>
              <m:r>
                <w:rPr>
                  <w:rFonts w:ascii="Cambria Math" w:hAnsi="Cambria Math" w:cs="Arial"/>
                  <w:sz w:val="24"/>
                  <w:szCs w:val="24"/>
                </w:rPr>
                <m:t>inferior</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Q</m:t>
              </m:r>
            </m:e>
            <m:sub>
              <m:r>
                <w:rPr>
                  <w:rFonts w:ascii="Cambria Math" w:hAnsi="Cambria Math" w:cs="Arial"/>
                  <w:sz w:val="24"/>
                  <w:szCs w:val="24"/>
                </w:rPr>
                <m:t>1</m:t>
              </m:r>
            </m:sub>
          </m:sSub>
          <m:r>
            <w:rPr>
              <w:rFonts w:ascii="Cambria Math" w:hAnsi="Cambria Math" w:cs="Arial"/>
              <w:sz w:val="24"/>
              <w:szCs w:val="24"/>
            </w:rPr>
            <m:t>-(α*IQR)</m:t>
          </m:r>
        </m:oMath>
      </m:oMathPara>
    </w:p>
    <w:p w14:paraId="521A9961" w14:textId="443D74C8" w:rsidR="00385F86" w:rsidRPr="006D79E5" w:rsidRDefault="00000000" w:rsidP="00B10B9D">
      <w:pPr>
        <w:pStyle w:val="Prrafodelista"/>
        <w:spacing w:line="360" w:lineRule="auto"/>
        <w:ind w:left="0"/>
        <w:jc w:val="both"/>
        <w:rPr>
          <w:rFonts w:asciiTheme="minorHAnsi" w:hAnsiTheme="minorHAnsi" w:cs="Arial"/>
          <w:sz w:val="24"/>
          <w:szCs w:val="24"/>
        </w:rPr>
      </w:pPr>
      <m:oMathPara>
        <m:oMath>
          <m:sSub>
            <m:sSubPr>
              <m:ctrlPr>
                <w:rPr>
                  <w:rFonts w:ascii="Cambria Math" w:hAnsi="Cambria Math" w:cs="Arial"/>
                  <w:sz w:val="24"/>
                  <w:szCs w:val="24"/>
                </w:rPr>
              </m:ctrlPr>
            </m:sSubPr>
            <m:e>
              <m:r>
                <w:rPr>
                  <w:rFonts w:ascii="Cambria Math" w:hAnsi="Cambria Math" w:cs="Arial"/>
                  <w:sz w:val="24"/>
                  <w:szCs w:val="24"/>
                </w:rPr>
                <m:t>Límite</m:t>
              </m:r>
            </m:e>
            <m:sub>
              <m:r>
                <w:rPr>
                  <w:rFonts w:ascii="Cambria Math" w:hAnsi="Cambria Math" w:cs="Arial"/>
                  <w:sz w:val="24"/>
                  <w:szCs w:val="24"/>
                </w:rPr>
                <m:t>superior</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Q</m:t>
              </m:r>
            </m:e>
            <m:sub>
              <m:r>
                <w:rPr>
                  <w:rFonts w:ascii="Cambria Math" w:hAnsi="Cambria Math" w:cs="Arial"/>
                  <w:sz w:val="24"/>
                  <w:szCs w:val="24"/>
                </w:rPr>
                <m:t>3</m:t>
              </m:r>
            </m:sub>
          </m:sSub>
          <m:r>
            <w:rPr>
              <w:rFonts w:ascii="Cambria Math" w:hAnsi="Cambria Math" w:cs="Arial"/>
              <w:sz w:val="24"/>
              <w:szCs w:val="24"/>
            </w:rPr>
            <m:t>+(α*IQR)</m:t>
          </m:r>
          <m:r>
            <m:rPr>
              <m:sty m:val="p"/>
            </m:rPr>
            <w:rPr>
              <w:rFonts w:asciiTheme="minorHAnsi" w:hAnsiTheme="minorHAnsi" w:cs="Arial"/>
              <w:sz w:val="24"/>
              <w:szCs w:val="24"/>
            </w:rPr>
            <w:br/>
          </m:r>
        </m:oMath>
      </m:oMathPara>
      <w:r w:rsidR="00385F86" w:rsidRPr="006D79E5">
        <w:rPr>
          <w:rFonts w:asciiTheme="minorHAnsi" w:hAnsiTheme="minorHAnsi" w:cs="Arial"/>
          <w:sz w:val="24"/>
          <w:szCs w:val="24"/>
        </w:rPr>
        <w:t>donde:  </w:t>
      </w:r>
    </w:p>
    <w:p w14:paraId="46078360" w14:textId="315A5B5C" w:rsidR="00385F86" w:rsidRPr="006D79E5" w:rsidRDefault="00000000" w:rsidP="007839DF">
      <w:pPr>
        <w:pStyle w:val="Prrafodelista"/>
        <w:numPr>
          <w:ilvl w:val="0"/>
          <w:numId w:val="12"/>
        </w:numPr>
        <w:tabs>
          <w:tab w:val="clear" w:pos="720"/>
          <w:tab w:val="num" w:pos="0"/>
        </w:tabs>
        <w:spacing w:line="360" w:lineRule="auto"/>
        <w:ind w:left="0"/>
        <w:jc w:val="both"/>
        <w:rPr>
          <w:rFonts w:asciiTheme="minorHAnsi" w:hAnsiTheme="minorHAnsi" w:cs="Arial"/>
          <w:sz w:val="24"/>
          <w:szCs w:val="24"/>
        </w:rPr>
      </w:pPr>
      <m:oMath>
        <m:sSub>
          <m:sSubPr>
            <m:ctrlPr>
              <w:rPr>
                <w:rFonts w:ascii="Cambria Math" w:hAnsi="Cambria Math" w:cs="Arial"/>
                <w:sz w:val="24"/>
                <w:szCs w:val="24"/>
              </w:rPr>
            </m:ctrlPr>
          </m:sSubPr>
          <m:e>
            <m:r>
              <w:rPr>
                <w:rFonts w:ascii="Cambria Math" w:hAnsi="Cambria Math" w:cs="Arial"/>
                <w:sz w:val="24"/>
                <w:szCs w:val="24"/>
              </w:rPr>
              <m:t>Q</m:t>
            </m:r>
          </m:e>
          <m:sub>
            <m:r>
              <w:rPr>
                <w:rFonts w:ascii="Cambria Math" w:hAnsi="Cambria Math" w:cs="Arial"/>
                <w:sz w:val="24"/>
                <w:szCs w:val="24"/>
              </w:rPr>
              <m:t>1</m:t>
            </m:r>
          </m:sub>
        </m:sSub>
      </m:oMath>
      <w:r w:rsidR="00385F86" w:rsidRPr="006D79E5">
        <w:rPr>
          <w:rFonts w:asciiTheme="minorHAnsi" w:hAnsiTheme="minorHAnsi" w:cs="Arial"/>
          <w:sz w:val="24"/>
          <w:szCs w:val="24"/>
        </w:rPr>
        <w:t xml:space="preserve"> : Umbral que deja por debajo el 25% de los datos. </w:t>
      </w:r>
    </w:p>
    <w:p w14:paraId="45B12CB6" w14:textId="58A7F069" w:rsidR="00385F86" w:rsidRPr="006D79E5" w:rsidRDefault="00000000" w:rsidP="007839DF">
      <w:pPr>
        <w:pStyle w:val="Prrafodelista"/>
        <w:numPr>
          <w:ilvl w:val="0"/>
          <w:numId w:val="13"/>
        </w:numPr>
        <w:tabs>
          <w:tab w:val="clear" w:pos="720"/>
          <w:tab w:val="num" w:pos="0"/>
        </w:tabs>
        <w:spacing w:line="360" w:lineRule="auto"/>
        <w:ind w:left="0"/>
        <w:jc w:val="both"/>
        <w:rPr>
          <w:rFonts w:asciiTheme="minorHAnsi" w:hAnsiTheme="minorHAnsi" w:cs="Arial"/>
          <w:sz w:val="24"/>
          <w:szCs w:val="24"/>
        </w:rPr>
      </w:pPr>
      <m:oMath>
        <m:sSub>
          <m:sSubPr>
            <m:ctrlPr>
              <w:rPr>
                <w:rFonts w:ascii="Cambria Math" w:hAnsi="Cambria Math" w:cs="Arial"/>
                <w:sz w:val="24"/>
                <w:szCs w:val="24"/>
              </w:rPr>
            </m:ctrlPr>
          </m:sSubPr>
          <m:e>
            <m:r>
              <w:rPr>
                <w:rFonts w:ascii="Cambria Math" w:hAnsi="Cambria Math" w:cs="Arial"/>
                <w:sz w:val="24"/>
                <w:szCs w:val="24"/>
              </w:rPr>
              <m:t>Q</m:t>
            </m:r>
          </m:e>
          <m:sub>
            <m:r>
              <w:rPr>
                <w:rFonts w:ascii="Cambria Math" w:hAnsi="Cambria Math" w:cs="Arial"/>
                <w:sz w:val="24"/>
                <w:szCs w:val="24"/>
              </w:rPr>
              <m:t>3</m:t>
            </m:r>
          </m:sub>
        </m:sSub>
      </m:oMath>
      <w:r w:rsidR="00385F86" w:rsidRPr="006D79E5">
        <w:rPr>
          <w:rFonts w:asciiTheme="minorHAnsi" w:hAnsiTheme="minorHAnsi" w:cs="Arial"/>
          <w:sz w:val="24"/>
          <w:szCs w:val="24"/>
        </w:rPr>
        <w:t xml:space="preserve"> : Umbral que deja por debajo el 75% de los datos. </w:t>
      </w:r>
    </w:p>
    <w:p w14:paraId="3CB1F08D" w14:textId="77777777" w:rsidR="00385F86" w:rsidRPr="006D79E5" w:rsidRDefault="00385F86" w:rsidP="007839DF">
      <w:pPr>
        <w:pStyle w:val="Prrafodelista"/>
        <w:numPr>
          <w:ilvl w:val="0"/>
          <w:numId w:val="14"/>
        </w:numPr>
        <w:tabs>
          <w:tab w:val="clear" w:pos="720"/>
          <w:tab w:val="num" w:pos="0"/>
        </w:tabs>
        <w:spacing w:line="360" w:lineRule="auto"/>
        <w:ind w:left="0"/>
        <w:jc w:val="both"/>
        <w:rPr>
          <w:rFonts w:asciiTheme="minorHAnsi" w:hAnsiTheme="minorHAnsi" w:cs="Arial"/>
          <w:sz w:val="24"/>
          <w:szCs w:val="24"/>
        </w:rPr>
      </w:pPr>
      <m:oMath>
        <m:r>
          <w:rPr>
            <w:rFonts w:ascii="Cambria Math" w:hAnsi="Cambria Math" w:cs="Arial"/>
            <w:sz w:val="24"/>
            <w:szCs w:val="24"/>
          </w:rPr>
          <m:t>IQR</m:t>
        </m:r>
      </m:oMath>
      <w:r w:rsidRPr="006D79E5">
        <w:rPr>
          <w:rFonts w:asciiTheme="minorHAnsi" w:hAnsiTheme="minorHAnsi" w:cs="Arial"/>
          <w:i/>
          <w:sz w:val="24"/>
          <w:szCs w:val="24"/>
        </w:rPr>
        <w:t xml:space="preserve"> </w:t>
      </w:r>
      <w:r w:rsidRPr="006D79E5">
        <w:rPr>
          <w:rFonts w:asciiTheme="minorHAnsi" w:hAnsiTheme="minorHAnsi" w:cs="Arial"/>
          <w:sz w:val="24"/>
          <w:szCs w:val="24"/>
        </w:rPr>
        <w:t>: Rango intercuartílico. </w:t>
      </w:r>
    </w:p>
    <w:p w14:paraId="4040424F" w14:textId="338FC364" w:rsidR="00385F86" w:rsidRPr="006D79E5" w:rsidRDefault="00385F86" w:rsidP="007839DF">
      <w:pPr>
        <w:pStyle w:val="Prrafodelista"/>
        <w:numPr>
          <w:ilvl w:val="0"/>
          <w:numId w:val="14"/>
        </w:numPr>
        <w:tabs>
          <w:tab w:val="clear" w:pos="720"/>
          <w:tab w:val="num" w:pos="0"/>
        </w:tabs>
        <w:spacing w:line="360" w:lineRule="auto"/>
        <w:ind w:left="0"/>
        <w:jc w:val="both"/>
        <w:rPr>
          <w:rFonts w:asciiTheme="minorHAnsi" w:hAnsiTheme="minorHAnsi" w:cs="Arial"/>
          <w:sz w:val="24"/>
          <w:szCs w:val="24"/>
        </w:rPr>
      </w:pPr>
      <m:oMath>
        <m:r>
          <w:rPr>
            <w:rFonts w:ascii="Cambria Math" w:hAnsi="Cambria Math" w:cs="Arial"/>
            <w:sz w:val="24"/>
            <w:szCs w:val="24"/>
          </w:rPr>
          <m:t>α=1.5</m:t>
        </m:r>
      </m:oMath>
      <w:r w:rsidRPr="006D79E5">
        <w:rPr>
          <w:rFonts w:asciiTheme="minorHAnsi" w:hAnsiTheme="minorHAnsi" w:cs="Arial"/>
          <w:i/>
          <w:sz w:val="24"/>
          <w:szCs w:val="24"/>
        </w:rPr>
        <w:br/>
      </w:r>
      <w:r w:rsidRPr="006D79E5">
        <w:rPr>
          <w:rFonts w:asciiTheme="minorHAnsi" w:hAnsiTheme="minorHAnsi" w:cs="Arial"/>
          <w:sz w:val="24"/>
          <w:szCs w:val="24"/>
        </w:rPr>
        <w:t> </w:t>
      </w:r>
    </w:p>
    <w:p w14:paraId="0C6F0244" w14:textId="77777777" w:rsidR="00903CBE" w:rsidRDefault="00903CBE" w:rsidP="00B10B9D">
      <w:pPr>
        <w:pStyle w:val="Prrafodelista"/>
        <w:spacing w:line="360" w:lineRule="auto"/>
        <w:ind w:left="0"/>
        <w:jc w:val="both"/>
        <w:rPr>
          <w:rFonts w:asciiTheme="minorHAnsi" w:hAnsiTheme="minorHAnsi" w:cs="Arial"/>
          <w:b/>
          <w:bCs/>
          <w:sz w:val="24"/>
          <w:szCs w:val="24"/>
        </w:rPr>
      </w:pPr>
    </w:p>
    <w:p w14:paraId="0F466C38" w14:textId="77777777" w:rsidR="00903CBE" w:rsidRDefault="00903CBE" w:rsidP="00B10B9D">
      <w:pPr>
        <w:pStyle w:val="Prrafodelista"/>
        <w:spacing w:line="360" w:lineRule="auto"/>
        <w:ind w:left="0"/>
        <w:jc w:val="both"/>
        <w:rPr>
          <w:rFonts w:asciiTheme="minorHAnsi" w:hAnsiTheme="minorHAnsi" w:cs="Arial"/>
          <w:b/>
          <w:bCs/>
          <w:sz w:val="24"/>
          <w:szCs w:val="24"/>
        </w:rPr>
      </w:pPr>
    </w:p>
    <w:p w14:paraId="7C3CAEE1" w14:textId="19B6A78C" w:rsidR="00385F86" w:rsidRPr="006D79E5" w:rsidRDefault="00385F86"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lastRenderedPageBreak/>
        <w:t>Boxplots del Comportamiento Semanal </w:t>
      </w:r>
    </w:p>
    <w:p w14:paraId="173D6147" w14:textId="77777777" w:rsidR="00CF7C6C" w:rsidRPr="006D79E5" w:rsidRDefault="00CF7C6C" w:rsidP="00B10B9D">
      <w:pPr>
        <w:pStyle w:val="Prrafodelista"/>
        <w:spacing w:line="360" w:lineRule="auto"/>
        <w:ind w:left="0"/>
        <w:jc w:val="both"/>
        <w:rPr>
          <w:rFonts w:asciiTheme="minorHAnsi" w:hAnsiTheme="minorHAnsi" w:cs="Arial"/>
          <w:b/>
          <w:bCs/>
          <w:sz w:val="24"/>
          <w:szCs w:val="24"/>
        </w:rPr>
      </w:pPr>
    </w:p>
    <w:p w14:paraId="3F0DFA4E"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Una vez depurados los valores atípicos, se procede a analizar el comportamiento de los ingresos considerando la posible estacionalidad semanal identificada previamente. Para esto, se segmentaron los datos por día de la semana con el objetivo de evaluar si existen diferencias importantes en la distribución de los ingresos. </w:t>
      </w:r>
    </w:p>
    <w:p w14:paraId="6FA08C0E" w14:textId="4ED8DCF7" w:rsidR="00385F86" w:rsidRPr="006D79E5" w:rsidRDefault="004F4688"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noProof/>
          <w:sz w:val="24"/>
          <w:szCs w:val="24"/>
        </w:rPr>
        <mc:AlternateContent>
          <mc:Choice Requires="wps">
            <w:drawing>
              <wp:anchor distT="0" distB="0" distL="114300" distR="114300" simplePos="0" relativeHeight="251658304" behindDoc="0" locked="0" layoutInCell="1" allowOverlap="1" wp14:anchorId="70A1D6AE" wp14:editId="18965DB2">
                <wp:simplePos x="0" y="0"/>
                <wp:positionH relativeFrom="margin">
                  <wp:align>left</wp:align>
                </wp:positionH>
                <wp:positionV relativeFrom="paragraph">
                  <wp:posOffset>-635</wp:posOffset>
                </wp:positionV>
                <wp:extent cx="236220" cy="2209800"/>
                <wp:effectExtent l="0" t="0" r="11430" b="19050"/>
                <wp:wrapNone/>
                <wp:docPr id="463513387" name="Rectángulo 13"/>
                <wp:cNvGraphicFramePr/>
                <a:graphic xmlns:a="http://schemas.openxmlformats.org/drawingml/2006/main">
                  <a:graphicData uri="http://schemas.microsoft.com/office/word/2010/wordprocessingShape">
                    <wps:wsp>
                      <wps:cNvSpPr/>
                      <wps:spPr>
                        <a:xfrm>
                          <a:off x="0" y="0"/>
                          <a:ext cx="236220" cy="22098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0;margin-top:-.05pt;width:18.6pt;height:174pt;z-index:251785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color="white [3212]" strokecolor="white [3212]" strokeweight="1pt" w14:anchorId="5019AC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">
                <w10:wrap anchorx="margin"/>
              </v:rect>
            </w:pict>
          </mc:Fallback>
        </mc:AlternateContent>
      </w:r>
      <w:r w:rsidR="00385F86" w:rsidRPr="006D79E5">
        <w:rPr>
          <w:rFonts w:asciiTheme="minorHAnsi" w:hAnsiTheme="minorHAnsi" w:cs="Arial"/>
          <w:noProof/>
          <w:sz w:val="24"/>
          <w:szCs w:val="24"/>
        </w:rPr>
        <w:drawing>
          <wp:inline distT="0" distB="0" distL="0" distR="0" wp14:anchorId="5B4D2333" wp14:editId="7B70B1BF">
            <wp:extent cx="5612130" cy="2319655"/>
            <wp:effectExtent l="0" t="0" r="7620" b="4445"/>
            <wp:docPr id="171951292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12130" cy="2319655"/>
                    </a:xfrm>
                    <a:prstGeom prst="rect">
                      <a:avLst/>
                    </a:prstGeom>
                    <a:noFill/>
                    <a:ln>
                      <a:noFill/>
                    </a:ln>
                  </pic:spPr>
                </pic:pic>
              </a:graphicData>
            </a:graphic>
          </wp:inline>
        </w:drawing>
      </w:r>
      <w:r w:rsidR="00385F86" w:rsidRPr="006D79E5">
        <w:rPr>
          <w:rFonts w:asciiTheme="minorHAnsi" w:hAnsiTheme="minorHAnsi" w:cs="Arial"/>
          <w:sz w:val="24"/>
          <w:szCs w:val="24"/>
        </w:rPr>
        <w:t> </w:t>
      </w:r>
    </w:p>
    <w:p w14:paraId="7D29DAC3" w14:textId="76340A63" w:rsidR="00385F86" w:rsidRPr="00903CBE" w:rsidRDefault="002A0FD1" w:rsidP="00B10B9D">
      <w:pPr>
        <w:pStyle w:val="Prrafodelista"/>
        <w:spacing w:line="360" w:lineRule="auto"/>
        <w:ind w:left="0"/>
        <w:jc w:val="center"/>
        <w:rPr>
          <w:rFonts w:asciiTheme="minorHAnsi" w:hAnsiTheme="minorHAnsi" w:cs="Arial"/>
          <w:sz w:val="20"/>
          <w:szCs w:val="20"/>
        </w:rPr>
      </w:pPr>
      <w:r w:rsidRPr="00903CBE">
        <w:rPr>
          <w:b/>
          <w:bCs/>
          <w:sz w:val="20"/>
          <w:szCs w:val="20"/>
        </w:rPr>
        <w:t>Figura 22</w:t>
      </w:r>
      <w:r w:rsidRPr="00903CBE">
        <w:rPr>
          <w:rFonts w:asciiTheme="minorHAnsi" w:hAnsiTheme="minorHAnsi" w:cs="Arial"/>
          <w:i/>
          <w:iCs/>
          <w:sz w:val="20"/>
          <w:szCs w:val="20"/>
        </w:rPr>
        <w:t>:</w:t>
      </w:r>
      <w:r w:rsidR="00385F86" w:rsidRPr="00903CBE">
        <w:rPr>
          <w:rFonts w:asciiTheme="minorHAnsi" w:hAnsiTheme="minorHAnsi" w:cs="Arial"/>
          <w:i/>
          <w:iCs/>
          <w:sz w:val="20"/>
          <w:szCs w:val="20"/>
        </w:rPr>
        <w:t xml:space="preserve"> Distribución de </w:t>
      </w:r>
      <w:r w:rsidR="00CF7C6C" w:rsidRPr="00903CBE">
        <w:rPr>
          <w:rFonts w:asciiTheme="minorHAnsi" w:hAnsiTheme="minorHAnsi" w:cs="Arial"/>
          <w:i/>
          <w:iCs/>
          <w:sz w:val="20"/>
          <w:szCs w:val="20"/>
        </w:rPr>
        <w:t>i</w:t>
      </w:r>
      <w:r w:rsidR="00385F86" w:rsidRPr="00903CBE">
        <w:rPr>
          <w:rFonts w:asciiTheme="minorHAnsi" w:hAnsiTheme="minorHAnsi" w:cs="Arial"/>
          <w:i/>
          <w:iCs/>
          <w:sz w:val="20"/>
          <w:szCs w:val="20"/>
        </w:rPr>
        <w:t xml:space="preserve">ngresos por </w:t>
      </w:r>
      <w:r w:rsidR="00CF7C6C" w:rsidRPr="00903CBE">
        <w:rPr>
          <w:rFonts w:asciiTheme="minorHAnsi" w:hAnsiTheme="minorHAnsi" w:cs="Arial"/>
          <w:i/>
          <w:iCs/>
          <w:sz w:val="20"/>
          <w:szCs w:val="20"/>
        </w:rPr>
        <w:t>d</w:t>
      </w:r>
      <w:r w:rsidR="00385F86" w:rsidRPr="00903CBE">
        <w:rPr>
          <w:rFonts w:asciiTheme="minorHAnsi" w:hAnsiTheme="minorHAnsi" w:cs="Arial"/>
          <w:i/>
          <w:iCs/>
          <w:sz w:val="20"/>
          <w:szCs w:val="20"/>
        </w:rPr>
        <w:t xml:space="preserve">ías entre </w:t>
      </w:r>
      <w:r w:rsidR="00CF7C6C" w:rsidRPr="00903CBE">
        <w:rPr>
          <w:rFonts w:asciiTheme="minorHAnsi" w:hAnsiTheme="minorHAnsi" w:cs="Arial"/>
          <w:i/>
          <w:iCs/>
          <w:sz w:val="20"/>
          <w:szCs w:val="20"/>
        </w:rPr>
        <w:t>s</w:t>
      </w:r>
      <w:r w:rsidR="00385F86" w:rsidRPr="00903CBE">
        <w:rPr>
          <w:rFonts w:asciiTheme="minorHAnsi" w:hAnsiTheme="minorHAnsi" w:cs="Arial"/>
          <w:i/>
          <w:iCs/>
          <w:sz w:val="20"/>
          <w:szCs w:val="20"/>
        </w:rPr>
        <w:t xml:space="preserve">emana para </w:t>
      </w:r>
      <w:r w:rsidR="00EB7B9E" w:rsidRPr="00903CBE">
        <w:rPr>
          <w:rFonts w:asciiTheme="minorHAnsi" w:hAnsiTheme="minorHAnsi" w:cs="Arial"/>
          <w:i/>
          <w:iCs/>
          <w:sz w:val="20"/>
          <w:szCs w:val="20"/>
        </w:rPr>
        <w:t>rutas secundarias</w:t>
      </w:r>
    </w:p>
    <w:p w14:paraId="49BA5769"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36AF3F95" w14:textId="175A3DCD"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Esta gráfica nos confirma que la principal fuente de variación semanal no se encuentra entre los días laborales, sino en la diferencia entre días hábiles y fines de semana. Por lo tanto, resulta adecuado considerar de lunes a viernes bajo una misma distribución, mientras que sábado y domingo se consideran por separado, para así poder capturar correctamente el comportamiento particular.  </w:t>
      </w:r>
    </w:p>
    <w:p w14:paraId="7C270533"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267F6BD9" w14:textId="77777777" w:rsidR="00903CBE" w:rsidRDefault="00903CBE" w:rsidP="00B10B9D">
      <w:pPr>
        <w:pStyle w:val="Prrafodelista"/>
        <w:spacing w:line="360" w:lineRule="auto"/>
        <w:ind w:left="0"/>
        <w:jc w:val="both"/>
        <w:rPr>
          <w:rFonts w:asciiTheme="minorHAnsi" w:hAnsiTheme="minorHAnsi" w:cs="Arial"/>
          <w:b/>
          <w:bCs/>
          <w:sz w:val="24"/>
          <w:szCs w:val="24"/>
        </w:rPr>
      </w:pPr>
    </w:p>
    <w:p w14:paraId="52C8D8E5" w14:textId="77777777" w:rsidR="00903CBE" w:rsidRDefault="00903CBE" w:rsidP="00B10B9D">
      <w:pPr>
        <w:pStyle w:val="Prrafodelista"/>
        <w:spacing w:line="360" w:lineRule="auto"/>
        <w:ind w:left="0"/>
        <w:jc w:val="both"/>
        <w:rPr>
          <w:rFonts w:asciiTheme="minorHAnsi" w:hAnsiTheme="minorHAnsi" w:cs="Arial"/>
          <w:b/>
          <w:bCs/>
          <w:sz w:val="24"/>
          <w:szCs w:val="24"/>
        </w:rPr>
      </w:pPr>
    </w:p>
    <w:p w14:paraId="6C62D407" w14:textId="77777777" w:rsidR="00903CBE" w:rsidRDefault="00903CBE" w:rsidP="00B10B9D">
      <w:pPr>
        <w:pStyle w:val="Prrafodelista"/>
        <w:spacing w:line="360" w:lineRule="auto"/>
        <w:ind w:left="0"/>
        <w:jc w:val="both"/>
        <w:rPr>
          <w:rFonts w:asciiTheme="minorHAnsi" w:hAnsiTheme="minorHAnsi" w:cs="Arial"/>
          <w:b/>
          <w:bCs/>
          <w:sz w:val="24"/>
          <w:szCs w:val="24"/>
        </w:rPr>
      </w:pPr>
    </w:p>
    <w:p w14:paraId="411CC1A7" w14:textId="77777777" w:rsidR="00903CBE" w:rsidRDefault="00903CBE" w:rsidP="00B10B9D">
      <w:pPr>
        <w:pStyle w:val="Prrafodelista"/>
        <w:spacing w:line="360" w:lineRule="auto"/>
        <w:ind w:left="0"/>
        <w:jc w:val="both"/>
        <w:rPr>
          <w:rFonts w:asciiTheme="minorHAnsi" w:hAnsiTheme="minorHAnsi" w:cs="Arial"/>
          <w:b/>
          <w:bCs/>
          <w:sz w:val="24"/>
          <w:szCs w:val="24"/>
        </w:rPr>
      </w:pPr>
    </w:p>
    <w:p w14:paraId="6DE5F068" w14:textId="77777777" w:rsidR="00903CBE" w:rsidRDefault="00903CBE" w:rsidP="00B10B9D">
      <w:pPr>
        <w:pStyle w:val="Prrafodelista"/>
        <w:spacing w:line="360" w:lineRule="auto"/>
        <w:ind w:left="0"/>
        <w:jc w:val="both"/>
        <w:rPr>
          <w:rFonts w:asciiTheme="minorHAnsi" w:hAnsiTheme="minorHAnsi" w:cs="Arial"/>
          <w:b/>
          <w:bCs/>
          <w:sz w:val="24"/>
          <w:szCs w:val="24"/>
        </w:rPr>
      </w:pPr>
    </w:p>
    <w:p w14:paraId="4E7A8592" w14:textId="77777777" w:rsidR="00903CBE" w:rsidRDefault="00903CBE" w:rsidP="00B10B9D">
      <w:pPr>
        <w:pStyle w:val="Prrafodelista"/>
        <w:spacing w:line="360" w:lineRule="auto"/>
        <w:ind w:left="0"/>
        <w:jc w:val="both"/>
        <w:rPr>
          <w:rFonts w:asciiTheme="minorHAnsi" w:hAnsiTheme="minorHAnsi" w:cs="Arial"/>
          <w:b/>
          <w:bCs/>
          <w:sz w:val="24"/>
          <w:szCs w:val="24"/>
        </w:rPr>
      </w:pPr>
    </w:p>
    <w:p w14:paraId="7FFF8011" w14:textId="2944C65C" w:rsidR="00385F86" w:rsidRPr="006D79E5" w:rsidRDefault="00385F86"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lastRenderedPageBreak/>
        <w:t>Comparación de Distribuciones </w:t>
      </w:r>
    </w:p>
    <w:p w14:paraId="07E106D6" w14:textId="5B9546BC" w:rsidR="00385F86" w:rsidRPr="006D79E5" w:rsidRDefault="004F4688"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noProof/>
          <w:sz w:val="24"/>
          <w:szCs w:val="24"/>
        </w:rPr>
        <mc:AlternateContent>
          <mc:Choice Requires="wps">
            <w:drawing>
              <wp:anchor distT="0" distB="0" distL="114300" distR="114300" simplePos="0" relativeHeight="251658305" behindDoc="0" locked="0" layoutInCell="1" allowOverlap="1" wp14:anchorId="08C788AC" wp14:editId="7C35E83C">
                <wp:simplePos x="0" y="0"/>
                <wp:positionH relativeFrom="column">
                  <wp:posOffset>691515</wp:posOffset>
                </wp:positionH>
                <wp:positionV relativeFrom="paragraph">
                  <wp:posOffset>2249170</wp:posOffset>
                </wp:positionV>
                <wp:extent cx="4305300" cy="56515"/>
                <wp:effectExtent l="0" t="0" r="19050" b="19685"/>
                <wp:wrapNone/>
                <wp:docPr id="1785255872" name="Rectángulo 13"/>
                <wp:cNvGraphicFramePr/>
                <a:graphic xmlns:a="http://schemas.openxmlformats.org/drawingml/2006/main">
                  <a:graphicData uri="http://schemas.microsoft.com/office/word/2010/wordprocessingShape">
                    <wps:wsp>
                      <wps:cNvSpPr/>
                      <wps:spPr>
                        <a:xfrm>
                          <a:off x="0" y="0"/>
                          <a:ext cx="4305300" cy="5651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54.45pt;margin-top:177.1pt;width:339pt;height:4.4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white [3212]" strokeweight="1pt" w14:anchorId="574BD0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"/>
            </w:pict>
          </mc:Fallback>
        </mc:AlternateContent>
      </w:r>
      <w:r w:rsidR="00385F86" w:rsidRPr="006D79E5">
        <w:rPr>
          <w:rFonts w:asciiTheme="minorHAnsi" w:hAnsiTheme="minorHAnsi" w:cs="Arial"/>
          <w:noProof/>
          <w:sz w:val="24"/>
          <w:szCs w:val="24"/>
        </w:rPr>
        <w:drawing>
          <wp:inline distT="0" distB="0" distL="0" distR="0" wp14:anchorId="394C41E1" wp14:editId="45ECC426">
            <wp:extent cx="5612130" cy="2415540"/>
            <wp:effectExtent l="0" t="0" r="7620" b="3810"/>
            <wp:docPr id="1260927257"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2130" cy="2415540"/>
                    </a:xfrm>
                    <a:prstGeom prst="rect">
                      <a:avLst/>
                    </a:prstGeom>
                    <a:noFill/>
                    <a:ln>
                      <a:noFill/>
                    </a:ln>
                  </pic:spPr>
                </pic:pic>
              </a:graphicData>
            </a:graphic>
          </wp:inline>
        </w:drawing>
      </w:r>
      <w:r w:rsidR="00385F86" w:rsidRPr="006D79E5">
        <w:rPr>
          <w:rFonts w:asciiTheme="minorHAnsi" w:hAnsiTheme="minorHAnsi" w:cs="Arial"/>
          <w:sz w:val="24"/>
          <w:szCs w:val="24"/>
        </w:rPr>
        <w:t> </w:t>
      </w:r>
    </w:p>
    <w:p w14:paraId="5ED0008E" w14:textId="433AFD83" w:rsidR="00385F86" w:rsidRPr="00903CBE" w:rsidRDefault="002A0FD1" w:rsidP="00B10B9D">
      <w:pPr>
        <w:pStyle w:val="Prrafodelista"/>
        <w:spacing w:line="360" w:lineRule="auto"/>
        <w:ind w:left="0"/>
        <w:jc w:val="center"/>
        <w:rPr>
          <w:rFonts w:asciiTheme="minorHAnsi" w:hAnsiTheme="minorHAnsi" w:cs="Arial"/>
          <w:sz w:val="20"/>
          <w:szCs w:val="20"/>
        </w:rPr>
      </w:pPr>
      <w:r w:rsidRPr="00903CBE">
        <w:rPr>
          <w:b/>
          <w:bCs/>
          <w:sz w:val="20"/>
          <w:szCs w:val="20"/>
        </w:rPr>
        <w:t>Figura 23</w:t>
      </w:r>
      <w:r w:rsidRPr="00903CBE">
        <w:rPr>
          <w:rFonts w:asciiTheme="minorHAnsi" w:hAnsiTheme="minorHAnsi" w:cs="Arial"/>
          <w:i/>
          <w:iCs/>
          <w:sz w:val="20"/>
          <w:szCs w:val="20"/>
        </w:rPr>
        <w:t xml:space="preserve">: </w:t>
      </w:r>
      <w:r w:rsidR="00385F86" w:rsidRPr="00903CBE">
        <w:rPr>
          <w:rFonts w:asciiTheme="minorHAnsi" w:hAnsiTheme="minorHAnsi" w:cs="Arial"/>
          <w:i/>
          <w:iCs/>
          <w:sz w:val="20"/>
          <w:szCs w:val="20"/>
        </w:rPr>
        <w:t xml:space="preserve">Comparación de Distribuciones de Días Sábado y Domingo para </w:t>
      </w:r>
      <w:r w:rsidR="00EB7B9E" w:rsidRPr="00903CBE">
        <w:rPr>
          <w:rFonts w:asciiTheme="minorHAnsi" w:hAnsiTheme="minorHAnsi" w:cs="Arial"/>
          <w:i/>
          <w:iCs/>
          <w:sz w:val="20"/>
          <w:szCs w:val="20"/>
        </w:rPr>
        <w:t>rutas secundarias</w:t>
      </w:r>
    </w:p>
    <w:p w14:paraId="27EE2F16" w14:textId="7093BBC3" w:rsidR="00385F86" w:rsidRPr="006D79E5" w:rsidRDefault="00385F86" w:rsidP="00B10B9D">
      <w:pPr>
        <w:pStyle w:val="Prrafodelista"/>
        <w:spacing w:line="360" w:lineRule="auto"/>
        <w:ind w:left="0"/>
        <w:jc w:val="both"/>
        <w:rPr>
          <w:rFonts w:asciiTheme="minorHAnsi" w:hAnsiTheme="minorHAnsi" w:cs="Arial"/>
          <w:sz w:val="24"/>
          <w:szCs w:val="24"/>
        </w:rPr>
      </w:pPr>
    </w:p>
    <w:p w14:paraId="01874433" w14:textId="77777777" w:rsidR="002A0FD1" w:rsidRPr="006D79E5" w:rsidRDefault="002A0FD1" w:rsidP="00B10B9D">
      <w:pPr>
        <w:pStyle w:val="Prrafodelista"/>
        <w:spacing w:line="360" w:lineRule="auto"/>
        <w:ind w:left="0"/>
        <w:jc w:val="both"/>
        <w:rPr>
          <w:rFonts w:asciiTheme="minorHAnsi" w:hAnsiTheme="minorHAnsi" w:cs="Arial"/>
          <w:b/>
          <w:bCs/>
          <w:sz w:val="24"/>
          <w:szCs w:val="24"/>
        </w:rPr>
      </w:pPr>
    </w:p>
    <w:p w14:paraId="77913468" w14:textId="5F1D4906" w:rsidR="00385F86" w:rsidRPr="006D79E5" w:rsidRDefault="00385F86"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t>Ajustes de Distribuciones </w:t>
      </w:r>
    </w:p>
    <w:p w14:paraId="18947CAF" w14:textId="21ACA398"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Una vez </w:t>
      </w:r>
      <w:r w:rsidR="00903CBE">
        <w:rPr>
          <w:rFonts w:asciiTheme="minorHAnsi" w:hAnsiTheme="minorHAnsi" w:cs="Arial"/>
          <w:sz w:val="24"/>
          <w:szCs w:val="24"/>
        </w:rPr>
        <w:t>analizados</w:t>
      </w:r>
      <w:r w:rsidRPr="006D79E5">
        <w:rPr>
          <w:rFonts w:asciiTheme="minorHAnsi" w:hAnsiTheme="minorHAnsi" w:cs="Arial"/>
          <w:sz w:val="24"/>
          <w:szCs w:val="24"/>
        </w:rPr>
        <w:t xml:space="preserve"> los días de la semana y se lograron depurar aquellos datos que podían dañar el ajuste, se procedió a aplicar una función en Python. Esta función arrojó la distribución que minimizaba el error de cada uno de los grupos mencionados anteriormente, permitiéndonos modelar el comportamiento de los ingresos. </w:t>
      </w:r>
    </w:p>
    <w:p w14:paraId="138005A4" w14:textId="61727FAC" w:rsidR="00385F86" w:rsidRPr="006D79E5" w:rsidRDefault="004F4688"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noProof/>
          <w:sz w:val="24"/>
          <w:szCs w:val="24"/>
        </w:rPr>
        <w:lastRenderedPageBreak/>
        <mc:AlternateContent>
          <mc:Choice Requires="wps">
            <w:drawing>
              <wp:anchor distT="0" distB="0" distL="114300" distR="114300" simplePos="0" relativeHeight="251658306" behindDoc="0" locked="0" layoutInCell="1" allowOverlap="1" wp14:anchorId="551DE46D" wp14:editId="1CF24DA9">
                <wp:simplePos x="0" y="0"/>
                <wp:positionH relativeFrom="column">
                  <wp:posOffset>916305</wp:posOffset>
                </wp:positionH>
                <wp:positionV relativeFrom="paragraph">
                  <wp:posOffset>2682875</wp:posOffset>
                </wp:positionV>
                <wp:extent cx="4522470" cy="83820"/>
                <wp:effectExtent l="0" t="0" r="11430" b="11430"/>
                <wp:wrapNone/>
                <wp:docPr id="1599275108" name="Rectángulo 13"/>
                <wp:cNvGraphicFramePr/>
                <a:graphic xmlns:a="http://schemas.openxmlformats.org/drawingml/2006/main">
                  <a:graphicData uri="http://schemas.microsoft.com/office/word/2010/wordprocessingShape">
                    <wps:wsp>
                      <wps:cNvSpPr/>
                      <wps:spPr>
                        <a:xfrm>
                          <a:off x="0" y="0"/>
                          <a:ext cx="4522470" cy="838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72.15pt;margin-top:211.25pt;width:356.1pt;height:6.6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white [3212]" strokeweight="1pt" w14:anchorId="16D473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"/>
            </w:pict>
          </mc:Fallback>
        </mc:AlternateContent>
      </w:r>
      <w:r w:rsidR="00385F86" w:rsidRPr="006D79E5">
        <w:rPr>
          <w:rFonts w:asciiTheme="minorHAnsi" w:hAnsiTheme="minorHAnsi" w:cs="Arial"/>
          <w:noProof/>
          <w:sz w:val="24"/>
          <w:szCs w:val="24"/>
        </w:rPr>
        <w:drawing>
          <wp:inline distT="0" distB="0" distL="0" distR="0" wp14:anchorId="3D883339" wp14:editId="77E7001E">
            <wp:extent cx="5486400" cy="2994660"/>
            <wp:effectExtent l="0" t="0" r="0" b="0"/>
            <wp:docPr id="1452142567"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2994660"/>
                    </a:xfrm>
                    <a:prstGeom prst="rect">
                      <a:avLst/>
                    </a:prstGeom>
                    <a:noFill/>
                    <a:ln>
                      <a:noFill/>
                    </a:ln>
                  </pic:spPr>
                </pic:pic>
              </a:graphicData>
            </a:graphic>
          </wp:inline>
        </w:drawing>
      </w:r>
      <w:r w:rsidR="00385F86" w:rsidRPr="006D79E5">
        <w:rPr>
          <w:rFonts w:asciiTheme="minorHAnsi" w:hAnsiTheme="minorHAnsi" w:cs="Arial"/>
          <w:sz w:val="24"/>
          <w:szCs w:val="24"/>
        </w:rPr>
        <w:t> </w:t>
      </w:r>
    </w:p>
    <w:p w14:paraId="316523AB" w14:textId="5E90E0CC" w:rsidR="00385F86" w:rsidRPr="00903CBE" w:rsidRDefault="002A0FD1" w:rsidP="00B10B9D">
      <w:pPr>
        <w:pStyle w:val="Prrafodelista"/>
        <w:spacing w:line="360" w:lineRule="auto"/>
        <w:ind w:left="0"/>
        <w:jc w:val="center"/>
        <w:rPr>
          <w:rFonts w:asciiTheme="minorHAnsi" w:hAnsiTheme="minorHAnsi" w:cs="Arial"/>
          <w:sz w:val="20"/>
          <w:szCs w:val="20"/>
        </w:rPr>
      </w:pPr>
      <w:r w:rsidRPr="00903CBE">
        <w:rPr>
          <w:b/>
          <w:bCs/>
          <w:sz w:val="20"/>
          <w:szCs w:val="20"/>
        </w:rPr>
        <w:t>Figura 24</w:t>
      </w:r>
      <w:r w:rsidRPr="00903CBE">
        <w:rPr>
          <w:rFonts w:asciiTheme="minorHAnsi" w:hAnsiTheme="minorHAnsi" w:cs="Arial"/>
          <w:i/>
          <w:iCs/>
          <w:sz w:val="20"/>
          <w:szCs w:val="20"/>
        </w:rPr>
        <w:t>:</w:t>
      </w:r>
      <w:r w:rsidR="00385F86" w:rsidRPr="00903CBE">
        <w:rPr>
          <w:rFonts w:asciiTheme="minorHAnsi" w:hAnsiTheme="minorHAnsi" w:cs="Arial"/>
          <w:i/>
          <w:iCs/>
          <w:sz w:val="20"/>
          <w:szCs w:val="20"/>
        </w:rPr>
        <w:t xml:space="preserve"> Ajuste de Distribución para </w:t>
      </w:r>
      <w:r w:rsidR="00CF7C6C" w:rsidRPr="00903CBE">
        <w:rPr>
          <w:rFonts w:asciiTheme="minorHAnsi" w:hAnsiTheme="minorHAnsi" w:cs="Arial"/>
          <w:i/>
          <w:iCs/>
          <w:sz w:val="20"/>
          <w:szCs w:val="20"/>
        </w:rPr>
        <w:t>d</w:t>
      </w:r>
      <w:r w:rsidR="00385F86" w:rsidRPr="00903CBE">
        <w:rPr>
          <w:rFonts w:asciiTheme="minorHAnsi" w:hAnsiTheme="minorHAnsi" w:cs="Arial"/>
          <w:i/>
          <w:iCs/>
          <w:sz w:val="20"/>
          <w:szCs w:val="20"/>
        </w:rPr>
        <w:t xml:space="preserve">ías entre </w:t>
      </w:r>
      <w:r w:rsidR="00CF7C6C" w:rsidRPr="00903CBE">
        <w:rPr>
          <w:rFonts w:asciiTheme="minorHAnsi" w:hAnsiTheme="minorHAnsi" w:cs="Arial"/>
          <w:i/>
          <w:iCs/>
          <w:sz w:val="20"/>
          <w:szCs w:val="20"/>
        </w:rPr>
        <w:t>s</w:t>
      </w:r>
      <w:r w:rsidR="00385F86" w:rsidRPr="00903CBE">
        <w:rPr>
          <w:rFonts w:asciiTheme="minorHAnsi" w:hAnsiTheme="minorHAnsi" w:cs="Arial"/>
          <w:i/>
          <w:iCs/>
          <w:sz w:val="20"/>
          <w:szCs w:val="20"/>
        </w:rPr>
        <w:t xml:space="preserve">emana de </w:t>
      </w:r>
      <w:r w:rsidR="00EB7B9E" w:rsidRPr="00903CBE">
        <w:rPr>
          <w:rFonts w:asciiTheme="minorHAnsi" w:hAnsiTheme="minorHAnsi" w:cs="Arial"/>
          <w:i/>
          <w:iCs/>
          <w:sz w:val="20"/>
          <w:szCs w:val="20"/>
        </w:rPr>
        <w:t>rutas secundarias</w:t>
      </w:r>
    </w:p>
    <w:p w14:paraId="10162EB7" w14:textId="02AB873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7CACFA52" w14:textId="2992E05B"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En el caso de los días entre semana, la distribución que mejor se ajustó a los datos fue una Weibull, la cual se puede confirmar con la gráfica anterior. </w:t>
      </w:r>
    </w:p>
    <w:p w14:paraId="253D3D8F" w14:textId="02B5BD48" w:rsidR="00CF7C6C" w:rsidRPr="006D79E5" w:rsidRDefault="00525AFF" w:rsidP="00B10B9D">
      <w:pPr>
        <w:pStyle w:val="Prrafodelista"/>
        <w:spacing w:line="360" w:lineRule="auto"/>
        <w:ind w:left="0"/>
        <w:jc w:val="center"/>
        <w:rPr>
          <w:rFonts w:asciiTheme="minorHAnsi" w:hAnsiTheme="minorHAnsi" w:cs="Arial"/>
          <w:sz w:val="24"/>
          <w:szCs w:val="24"/>
        </w:rPr>
      </w:pPr>
      <w:r w:rsidRPr="006D79E5">
        <w:rPr>
          <w:rFonts w:asciiTheme="minorHAnsi" w:hAnsiTheme="minorHAnsi" w:cs="Arial"/>
          <w:noProof/>
          <w:sz w:val="24"/>
          <w:szCs w:val="24"/>
        </w:rPr>
        <mc:AlternateContent>
          <mc:Choice Requires="wps">
            <w:drawing>
              <wp:anchor distT="0" distB="0" distL="114300" distR="114300" simplePos="0" relativeHeight="251658307" behindDoc="0" locked="0" layoutInCell="1" allowOverlap="1" wp14:anchorId="03D4BF65" wp14:editId="5C9DDD5F">
                <wp:simplePos x="0" y="0"/>
                <wp:positionH relativeFrom="column">
                  <wp:posOffset>939165</wp:posOffset>
                </wp:positionH>
                <wp:positionV relativeFrom="paragraph">
                  <wp:posOffset>2181225</wp:posOffset>
                </wp:positionV>
                <wp:extent cx="4248150" cy="99060"/>
                <wp:effectExtent l="0" t="0" r="19050" b="15240"/>
                <wp:wrapNone/>
                <wp:docPr id="281582952" name="Rectángulo 13"/>
                <wp:cNvGraphicFramePr/>
                <a:graphic xmlns:a="http://schemas.openxmlformats.org/drawingml/2006/main">
                  <a:graphicData uri="http://schemas.microsoft.com/office/word/2010/wordprocessingShape">
                    <wps:wsp>
                      <wps:cNvSpPr/>
                      <wps:spPr>
                        <a:xfrm>
                          <a:off x="0" y="0"/>
                          <a:ext cx="4248150" cy="9906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73.95pt;margin-top:171.75pt;width:334.5pt;height:7.8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white [3212]" strokeweight="1pt" w14:anchorId="547D83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"/>
            </w:pict>
          </mc:Fallback>
        </mc:AlternateContent>
      </w:r>
      <w:r w:rsidR="00385F86" w:rsidRPr="006D79E5">
        <w:rPr>
          <w:rFonts w:asciiTheme="minorHAnsi" w:hAnsiTheme="minorHAnsi" w:cs="Arial"/>
          <w:noProof/>
          <w:sz w:val="24"/>
          <w:szCs w:val="24"/>
        </w:rPr>
        <w:drawing>
          <wp:inline distT="0" distB="0" distL="0" distR="0" wp14:anchorId="2D21ED6C" wp14:editId="50EFF296">
            <wp:extent cx="3903542" cy="2425700"/>
            <wp:effectExtent l="0" t="0" r="1905" b="0"/>
            <wp:docPr id="1078086622"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09866" cy="2429630"/>
                    </a:xfrm>
                    <a:prstGeom prst="rect">
                      <a:avLst/>
                    </a:prstGeom>
                    <a:noFill/>
                    <a:ln>
                      <a:noFill/>
                    </a:ln>
                  </pic:spPr>
                </pic:pic>
              </a:graphicData>
            </a:graphic>
          </wp:inline>
        </w:drawing>
      </w:r>
    </w:p>
    <w:p w14:paraId="5B5A2890" w14:textId="4603A0E2" w:rsidR="00CF7C6C" w:rsidRPr="00903CBE" w:rsidRDefault="002A0FD1" w:rsidP="00B10B9D">
      <w:pPr>
        <w:pStyle w:val="Prrafodelista"/>
        <w:spacing w:line="360" w:lineRule="auto"/>
        <w:ind w:left="0"/>
        <w:jc w:val="center"/>
        <w:rPr>
          <w:rFonts w:asciiTheme="minorHAnsi" w:hAnsiTheme="minorHAnsi" w:cs="Arial"/>
          <w:sz w:val="20"/>
          <w:szCs w:val="20"/>
        </w:rPr>
      </w:pPr>
      <w:r w:rsidRPr="00903CBE">
        <w:rPr>
          <w:b/>
          <w:bCs/>
          <w:sz w:val="20"/>
          <w:szCs w:val="20"/>
        </w:rPr>
        <w:t>Figura 25</w:t>
      </w:r>
      <w:r w:rsidRPr="00903CBE">
        <w:rPr>
          <w:rFonts w:asciiTheme="minorHAnsi" w:hAnsiTheme="minorHAnsi" w:cs="Arial"/>
          <w:i/>
          <w:iCs/>
          <w:sz w:val="20"/>
          <w:szCs w:val="20"/>
        </w:rPr>
        <w:t>:</w:t>
      </w:r>
      <w:r w:rsidR="00CF7C6C" w:rsidRPr="00903CBE">
        <w:rPr>
          <w:rFonts w:asciiTheme="minorHAnsi" w:hAnsiTheme="minorHAnsi" w:cs="Arial"/>
          <w:i/>
          <w:iCs/>
          <w:sz w:val="20"/>
          <w:szCs w:val="20"/>
        </w:rPr>
        <w:t xml:space="preserve"> Ajuste de </w:t>
      </w:r>
      <w:r w:rsidR="00EB7B9E" w:rsidRPr="00903CBE">
        <w:rPr>
          <w:rFonts w:asciiTheme="minorHAnsi" w:hAnsiTheme="minorHAnsi" w:cs="Arial"/>
          <w:i/>
          <w:iCs/>
          <w:sz w:val="20"/>
          <w:szCs w:val="20"/>
        </w:rPr>
        <w:t>d</w:t>
      </w:r>
      <w:r w:rsidR="00CF7C6C" w:rsidRPr="00903CBE">
        <w:rPr>
          <w:rFonts w:asciiTheme="minorHAnsi" w:hAnsiTheme="minorHAnsi" w:cs="Arial"/>
          <w:i/>
          <w:iCs/>
          <w:sz w:val="20"/>
          <w:szCs w:val="20"/>
        </w:rPr>
        <w:t xml:space="preserve">istribución para </w:t>
      </w:r>
      <w:r w:rsidR="00EB7B9E" w:rsidRPr="00903CBE">
        <w:rPr>
          <w:rFonts w:asciiTheme="minorHAnsi" w:hAnsiTheme="minorHAnsi" w:cs="Arial"/>
          <w:i/>
          <w:iCs/>
          <w:sz w:val="20"/>
          <w:szCs w:val="20"/>
        </w:rPr>
        <w:t>d</w:t>
      </w:r>
      <w:r w:rsidR="00CF7C6C" w:rsidRPr="00903CBE">
        <w:rPr>
          <w:rFonts w:asciiTheme="minorHAnsi" w:hAnsiTheme="minorHAnsi" w:cs="Arial"/>
          <w:i/>
          <w:iCs/>
          <w:sz w:val="20"/>
          <w:szCs w:val="20"/>
        </w:rPr>
        <w:t xml:space="preserve">ías </w:t>
      </w:r>
      <w:r w:rsidR="00EB7B9E" w:rsidRPr="00903CBE">
        <w:rPr>
          <w:rFonts w:asciiTheme="minorHAnsi" w:hAnsiTheme="minorHAnsi" w:cs="Arial"/>
          <w:i/>
          <w:iCs/>
          <w:sz w:val="20"/>
          <w:szCs w:val="20"/>
        </w:rPr>
        <w:t>s</w:t>
      </w:r>
      <w:r w:rsidR="00CF7C6C" w:rsidRPr="00903CBE">
        <w:rPr>
          <w:rFonts w:asciiTheme="minorHAnsi" w:hAnsiTheme="minorHAnsi" w:cs="Arial"/>
          <w:i/>
          <w:iCs/>
          <w:sz w:val="20"/>
          <w:szCs w:val="20"/>
        </w:rPr>
        <w:t xml:space="preserve">ábado de </w:t>
      </w:r>
      <w:r w:rsidR="00EB7B9E" w:rsidRPr="00903CBE">
        <w:rPr>
          <w:rFonts w:asciiTheme="minorHAnsi" w:hAnsiTheme="minorHAnsi" w:cs="Arial"/>
          <w:i/>
          <w:iCs/>
          <w:sz w:val="20"/>
          <w:szCs w:val="20"/>
        </w:rPr>
        <w:t>rutas secundarias</w:t>
      </w:r>
    </w:p>
    <w:p w14:paraId="01BA18E8" w14:textId="77777777" w:rsidR="00CF7C6C" w:rsidRPr="006D79E5" w:rsidRDefault="00CF7C6C" w:rsidP="00B10B9D">
      <w:pPr>
        <w:pStyle w:val="Prrafodelista"/>
        <w:spacing w:line="360" w:lineRule="auto"/>
        <w:ind w:left="0"/>
        <w:jc w:val="both"/>
        <w:rPr>
          <w:rFonts w:asciiTheme="minorHAnsi" w:hAnsiTheme="minorHAnsi" w:cs="Arial"/>
          <w:sz w:val="24"/>
          <w:szCs w:val="24"/>
        </w:rPr>
      </w:pPr>
    </w:p>
    <w:p w14:paraId="21F72DE7" w14:textId="2F425EAD" w:rsidR="00385F86" w:rsidRPr="006D79E5" w:rsidRDefault="00525AFF" w:rsidP="00B10B9D">
      <w:pPr>
        <w:pStyle w:val="Prrafodelista"/>
        <w:spacing w:line="360" w:lineRule="auto"/>
        <w:ind w:left="0"/>
        <w:jc w:val="center"/>
        <w:rPr>
          <w:rFonts w:asciiTheme="minorHAnsi" w:hAnsiTheme="minorHAnsi" w:cs="Arial"/>
          <w:sz w:val="24"/>
          <w:szCs w:val="24"/>
        </w:rPr>
      </w:pPr>
      <w:r w:rsidRPr="006D79E5">
        <w:rPr>
          <w:rFonts w:asciiTheme="minorHAnsi" w:hAnsiTheme="minorHAnsi" w:cs="Arial"/>
          <w:noProof/>
          <w:sz w:val="24"/>
          <w:szCs w:val="24"/>
        </w:rPr>
        <w:lastRenderedPageBreak/>
        <mc:AlternateContent>
          <mc:Choice Requires="wps">
            <w:drawing>
              <wp:anchor distT="0" distB="0" distL="114300" distR="114300" simplePos="0" relativeHeight="251658308" behindDoc="0" locked="0" layoutInCell="1" allowOverlap="1" wp14:anchorId="2036F289" wp14:editId="5DFB2261">
                <wp:simplePos x="0" y="0"/>
                <wp:positionH relativeFrom="column">
                  <wp:posOffset>805815</wp:posOffset>
                </wp:positionH>
                <wp:positionV relativeFrom="paragraph">
                  <wp:posOffset>2078990</wp:posOffset>
                </wp:positionV>
                <wp:extent cx="4305300" cy="56515"/>
                <wp:effectExtent l="0" t="0" r="19050" b="19685"/>
                <wp:wrapNone/>
                <wp:docPr id="708147549" name="Rectángulo 13"/>
                <wp:cNvGraphicFramePr/>
                <a:graphic xmlns:a="http://schemas.openxmlformats.org/drawingml/2006/main">
                  <a:graphicData uri="http://schemas.microsoft.com/office/word/2010/wordprocessingShape">
                    <wps:wsp>
                      <wps:cNvSpPr/>
                      <wps:spPr>
                        <a:xfrm>
                          <a:off x="0" y="0"/>
                          <a:ext cx="4305300" cy="5651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63DAD" id="Rectángulo 13" o:spid="_x0000_s1026" style="position:absolute;margin-left:63.45pt;margin-top:163.7pt;width:339pt;height:4.45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" fillcolor="white [3212]" strokecolor="white [3212]" strokeweight="1pt"/>
            </w:pict>
          </mc:Fallback>
        </mc:AlternateContent>
      </w:r>
      <w:r w:rsidR="00385F86" w:rsidRPr="006D79E5">
        <w:rPr>
          <w:rFonts w:asciiTheme="minorHAnsi" w:hAnsiTheme="minorHAnsi" w:cs="Arial"/>
          <w:noProof/>
          <w:sz w:val="24"/>
          <w:szCs w:val="24"/>
        </w:rPr>
        <w:drawing>
          <wp:inline distT="0" distB="0" distL="0" distR="0" wp14:anchorId="099E084D" wp14:editId="6B8BE243">
            <wp:extent cx="3695700" cy="2266048"/>
            <wp:effectExtent l="0" t="0" r="0" b="1270"/>
            <wp:docPr id="257315775"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99065" cy="2268111"/>
                    </a:xfrm>
                    <a:prstGeom prst="rect">
                      <a:avLst/>
                    </a:prstGeom>
                    <a:noFill/>
                    <a:ln>
                      <a:noFill/>
                    </a:ln>
                  </pic:spPr>
                </pic:pic>
              </a:graphicData>
            </a:graphic>
          </wp:inline>
        </w:drawing>
      </w:r>
    </w:p>
    <w:p w14:paraId="3D6C818B" w14:textId="6EE79A42" w:rsidR="00385F86" w:rsidRPr="00903CBE" w:rsidRDefault="002A0FD1" w:rsidP="00B10B9D">
      <w:pPr>
        <w:pStyle w:val="Prrafodelista"/>
        <w:spacing w:line="360" w:lineRule="auto"/>
        <w:ind w:left="0"/>
        <w:jc w:val="center"/>
        <w:rPr>
          <w:rFonts w:asciiTheme="minorHAnsi" w:hAnsiTheme="minorHAnsi" w:cs="Arial"/>
          <w:sz w:val="20"/>
          <w:szCs w:val="20"/>
        </w:rPr>
      </w:pPr>
      <w:r w:rsidRPr="00903CBE">
        <w:rPr>
          <w:b/>
          <w:bCs/>
          <w:sz w:val="20"/>
          <w:szCs w:val="20"/>
        </w:rPr>
        <w:t>Figura 26</w:t>
      </w:r>
      <w:r w:rsidR="00385F86" w:rsidRPr="00903CBE">
        <w:rPr>
          <w:rFonts w:asciiTheme="minorHAnsi" w:hAnsiTheme="minorHAnsi" w:cs="Arial"/>
          <w:i/>
          <w:iCs/>
          <w:sz w:val="20"/>
          <w:szCs w:val="20"/>
        </w:rPr>
        <w:t xml:space="preserve">: Ajuste de </w:t>
      </w:r>
      <w:r w:rsidR="00EB7B9E" w:rsidRPr="00903CBE">
        <w:rPr>
          <w:rFonts w:asciiTheme="minorHAnsi" w:hAnsiTheme="minorHAnsi" w:cs="Arial"/>
          <w:i/>
          <w:iCs/>
          <w:sz w:val="20"/>
          <w:szCs w:val="20"/>
        </w:rPr>
        <w:t>d</w:t>
      </w:r>
      <w:r w:rsidR="00385F86" w:rsidRPr="00903CBE">
        <w:rPr>
          <w:rFonts w:asciiTheme="minorHAnsi" w:hAnsiTheme="minorHAnsi" w:cs="Arial"/>
          <w:i/>
          <w:iCs/>
          <w:sz w:val="20"/>
          <w:szCs w:val="20"/>
        </w:rPr>
        <w:t xml:space="preserve">istribución para </w:t>
      </w:r>
      <w:r w:rsidR="00EB7B9E" w:rsidRPr="00903CBE">
        <w:rPr>
          <w:rFonts w:asciiTheme="minorHAnsi" w:hAnsiTheme="minorHAnsi" w:cs="Arial"/>
          <w:i/>
          <w:iCs/>
          <w:sz w:val="20"/>
          <w:szCs w:val="20"/>
        </w:rPr>
        <w:t>d</w:t>
      </w:r>
      <w:r w:rsidR="00385F86" w:rsidRPr="00903CBE">
        <w:rPr>
          <w:rFonts w:asciiTheme="minorHAnsi" w:hAnsiTheme="minorHAnsi" w:cs="Arial"/>
          <w:i/>
          <w:iCs/>
          <w:sz w:val="20"/>
          <w:szCs w:val="20"/>
        </w:rPr>
        <w:t xml:space="preserve">ías </w:t>
      </w:r>
      <w:r w:rsidR="00EB7B9E" w:rsidRPr="00903CBE">
        <w:rPr>
          <w:rFonts w:asciiTheme="minorHAnsi" w:hAnsiTheme="minorHAnsi" w:cs="Arial"/>
          <w:i/>
          <w:iCs/>
          <w:sz w:val="20"/>
          <w:szCs w:val="20"/>
        </w:rPr>
        <w:t>d</w:t>
      </w:r>
      <w:r w:rsidR="00385F86" w:rsidRPr="00903CBE">
        <w:rPr>
          <w:rFonts w:asciiTheme="minorHAnsi" w:hAnsiTheme="minorHAnsi" w:cs="Arial"/>
          <w:i/>
          <w:iCs/>
          <w:sz w:val="20"/>
          <w:szCs w:val="20"/>
        </w:rPr>
        <w:t xml:space="preserve">omingo de </w:t>
      </w:r>
      <w:r w:rsidR="00EB7B9E" w:rsidRPr="00903CBE">
        <w:rPr>
          <w:rFonts w:asciiTheme="minorHAnsi" w:hAnsiTheme="minorHAnsi" w:cs="Arial"/>
          <w:i/>
          <w:iCs/>
          <w:sz w:val="20"/>
          <w:szCs w:val="20"/>
        </w:rPr>
        <w:t>rutas secundarias</w:t>
      </w:r>
    </w:p>
    <w:p w14:paraId="06B27F93" w14:textId="77B88827" w:rsidR="00385F86" w:rsidRPr="006D79E5" w:rsidRDefault="00385F86" w:rsidP="00B10B9D">
      <w:pPr>
        <w:pStyle w:val="Prrafodelista"/>
        <w:spacing w:line="360" w:lineRule="auto"/>
        <w:ind w:left="0"/>
        <w:jc w:val="both"/>
        <w:rPr>
          <w:rFonts w:asciiTheme="minorHAnsi" w:hAnsiTheme="minorHAnsi" w:cs="Arial"/>
          <w:sz w:val="24"/>
          <w:szCs w:val="24"/>
        </w:rPr>
      </w:pPr>
    </w:p>
    <w:p w14:paraId="4E99F472" w14:textId="00BD1518"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b/>
          <w:bCs/>
          <w:sz w:val="24"/>
          <w:szCs w:val="24"/>
        </w:rPr>
        <w:t>Ingresos </w:t>
      </w:r>
      <w:r w:rsidR="00415542" w:rsidRPr="006D79E5">
        <w:rPr>
          <w:rFonts w:asciiTheme="minorHAnsi" w:hAnsiTheme="minorHAnsi" w:cs="Arial"/>
          <w:b/>
          <w:bCs/>
          <w:sz w:val="24"/>
          <w:szCs w:val="24"/>
        </w:rPr>
        <w:t>rutas principales</w:t>
      </w:r>
      <w:r w:rsidRPr="006D79E5">
        <w:rPr>
          <w:rFonts w:asciiTheme="minorHAnsi" w:hAnsiTheme="minorHAnsi" w:cs="Arial"/>
          <w:b/>
          <w:bCs/>
          <w:sz w:val="24"/>
          <w:szCs w:val="24"/>
        </w:rPr>
        <w:t> </w:t>
      </w:r>
    </w:p>
    <w:p w14:paraId="52B9F32E" w14:textId="4B366242" w:rsidR="00385F86" w:rsidRPr="006D79E5" w:rsidRDefault="00525AF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noProof/>
          <w:sz w:val="24"/>
          <w:szCs w:val="24"/>
        </w:rPr>
        <mc:AlternateContent>
          <mc:Choice Requires="wps">
            <w:drawing>
              <wp:anchor distT="0" distB="0" distL="114300" distR="114300" simplePos="0" relativeHeight="251658309" behindDoc="0" locked="0" layoutInCell="1" allowOverlap="1" wp14:anchorId="452BA356" wp14:editId="152AD4AA">
                <wp:simplePos x="0" y="0"/>
                <wp:positionH relativeFrom="margin">
                  <wp:posOffset>-7620</wp:posOffset>
                </wp:positionH>
                <wp:positionV relativeFrom="paragraph">
                  <wp:posOffset>129540</wp:posOffset>
                </wp:positionV>
                <wp:extent cx="251460" cy="2160270"/>
                <wp:effectExtent l="0" t="0" r="15240" b="11430"/>
                <wp:wrapNone/>
                <wp:docPr id="1407485257" name="Rectángulo 13"/>
                <wp:cNvGraphicFramePr/>
                <a:graphic xmlns:a="http://schemas.openxmlformats.org/drawingml/2006/main">
                  <a:graphicData uri="http://schemas.microsoft.com/office/word/2010/wordprocessingShape">
                    <wps:wsp>
                      <wps:cNvSpPr/>
                      <wps:spPr>
                        <a:xfrm>
                          <a:off x="0" y="0"/>
                          <a:ext cx="251460" cy="216027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6pt;margin-top:10.2pt;width:19.8pt;height:170.1pt;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white [3212]" strokecolor="white [3212]" strokeweight="1pt" w14:anchorId="34B6F9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">
                <w10:wrap anchorx="margin"/>
              </v:rect>
            </w:pict>
          </mc:Fallback>
        </mc:AlternateContent>
      </w:r>
      <w:r w:rsidR="00385F86" w:rsidRPr="006D79E5">
        <w:rPr>
          <w:rFonts w:asciiTheme="minorHAnsi" w:hAnsiTheme="minorHAnsi" w:cs="Arial"/>
          <w:noProof/>
          <w:sz w:val="24"/>
          <w:szCs w:val="24"/>
        </w:rPr>
        <w:drawing>
          <wp:inline distT="0" distB="0" distL="0" distR="0" wp14:anchorId="0EB13111" wp14:editId="7AC99834">
            <wp:extent cx="5410200" cy="2438400"/>
            <wp:effectExtent l="0" t="0" r="0" b="0"/>
            <wp:docPr id="872721980"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10200" cy="2438400"/>
                    </a:xfrm>
                    <a:prstGeom prst="rect">
                      <a:avLst/>
                    </a:prstGeom>
                    <a:noFill/>
                    <a:ln>
                      <a:noFill/>
                    </a:ln>
                  </pic:spPr>
                </pic:pic>
              </a:graphicData>
            </a:graphic>
          </wp:inline>
        </w:drawing>
      </w:r>
      <w:r w:rsidR="00385F86" w:rsidRPr="006D79E5">
        <w:rPr>
          <w:rFonts w:asciiTheme="minorHAnsi" w:hAnsiTheme="minorHAnsi" w:cs="Arial"/>
          <w:sz w:val="24"/>
          <w:szCs w:val="24"/>
        </w:rPr>
        <w:t> </w:t>
      </w:r>
    </w:p>
    <w:p w14:paraId="42B3154A" w14:textId="32DCAD3C" w:rsidR="00385F86" w:rsidRPr="00903CBE" w:rsidRDefault="002A0FD1" w:rsidP="00B10B9D">
      <w:pPr>
        <w:pStyle w:val="Prrafodelista"/>
        <w:spacing w:line="360" w:lineRule="auto"/>
        <w:ind w:left="0"/>
        <w:jc w:val="center"/>
        <w:rPr>
          <w:rFonts w:asciiTheme="minorHAnsi" w:hAnsiTheme="minorHAnsi" w:cs="Arial"/>
          <w:sz w:val="20"/>
          <w:szCs w:val="20"/>
        </w:rPr>
      </w:pPr>
      <w:r w:rsidRPr="00903CBE">
        <w:rPr>
          <w:b/>
          <w:bCs/>
          <w:sz w:val="20"/>
          <w:szCs w:val="20"/>
        </w:rPr>
        <w:t>Figura 27</w:t>
      </w:r>
      <w:r w:rsidRPr="00903CBE">
        <w:rPr>
          <w:rFonts w:asciiTheme="minorHAnsi" w:hAnsiTheme="minorHAnsi" w:cs="Arial"/>
          <w:i/>
          <w:iCs/>
          <w:sz w:val="20"/>
          <w:szCs w:val="20"/>
        </w:rPr>
        <w:t>:</w:t>
      </w:r>
      <w:r w:rsidR="00385F86" w:rsidRPr="00903CBE">
        <w:rPr>
          <w:rFonts w:asciiTheme="minorHAnsi" w:hAnsiTheme="minorHAnsi" w:cs="Arial"/>
          <w:i/>
          <w:iCs/>
          <w:sz w:val="20"/>
          <w:szCs w:val="20"/>
        </w:rPr>
        <w:t xml:space="preserve"> Distribución de Ingresos por </w:t>
      </w:r>
      <w:r w:rsidR="00CF7C6C" w:rsidRPr="00903CBE">
        <w:rPr>
          <w:rFonts w:asciiTheme="minorHAnsi" w:hAnsiTheme="minorHAnsi" w:cs="Arial"/>
          <w:i/>
          <w:iCs/>
          <w:sz w:val="20"/>
          <w:szCs w:val="20"/>
        </w:rPr>
        <w:t>d</w:t>
      </w:r>
      <w:r w:rsidR="00385F86" w:rsidRPr="00903CBE">
        <w:rPr>
          <w:rFonts w:asciiTheme="minorHAnsi" w:hAnsiTheme="minorHAnsi" w:cs="Arial"/>
          <w:i/>
          <w:iCs/>
          <w:sz w:val="20"/>
          <w:szCs w:val="20"/>
        </w:rPr>
        <w:t xml:space="preserve">ías entre </w:t>
      </w:r>
      <w:r w:rsidR="00CF7C6C" w:rsidRPr="00903CBE">
        <w:rPr>
          <w:rFonts w:asciiTheme="minorHAnsi" w:hAnsiTheme="minorHAnsi" w:cs="Arial"/>
          <w:i/>
          <w:iCs/>
          <w:sz w:val="20"/>
          <w:szCs w:val="20"/>
        </w:rPr>
        <w:t>s</w:t>
      </w:r>
      <w:r w:rsidR="00385F86" w:rsidRPr="00903CBE">
        <w:rPr>
          <w:rFonts w:asciiTheme="minorHAnsi" w:hAnsiTheme="minorHAnsi" w:cs="Arial"/>
          <w:i/>
          <w:iCs/>
          <w:sz w:val="20"/>
          <w:szCs w:val="20"/>
        </w:rPr>
        <w:t xml:space="preserve">emana de </w:t>
      </w:r>
      <w:r w:rsidR="00415542" w:rsidRPr="00903CBE">
        <w:rPr>
          <w:rFonts w:asciiTheme="minorHAnsi" w:hAnsiTheme="minorHAnsi" w:cs="Arial"/>
          <w:i/>
          <w:iCs/>
          <w:sz w:val="20"/>
          <w:szCs w:val="20"/>
        </w:rPr>
        <w:t>rutas principales</w:t>
      </w:r>
    </w:p>
    <w:p w14:paraId="6B447FBD"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3DE556EB" w14:textId="0E19C306"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A partir de los boxplots de los días de la semana de </w:t>
      </w:r>
      <w:r w:rsidR="003519A2" w:rsidRPr="006D79E5">
        <w:rPr>
          <w:rFonts w:asciiTheme="minorHAnsi" w:hAnsiTheme="minorHAnsi" w:cs="Arial"/>
          <w:sz w:val="24"/>
          <w:szCs w:val="24"/>
        </w:rPr>
        <w:t>las rutas principales</w:t>
      </w:r>
      <w:r w:rsidRPr="006D79E5">
        <w:rPr>
          <w:rFonts w:asciiTheme="minorHAnsi" w:hAnsiTheme="minorHAnsi" w:cs="Arial"/>
          <w:sz w:val="24"/>
          <w:szCs w:val="24"/>
        </w:rPr>
        <w:t>, se observa un comportamiento muy similar al identificado previamente en el caso de las </w:t>
      </w:r>
      <w:r w:rsidR="00EB7B9E" w:rsidRPr="006D79E5">
        <w:rPr>
          <w:rFonts w:asciiTheme="minorHAnsi" w:hAnsiTheme="minorHAnsi" w:cs="Arial"/>
          <w:sz w:val="24"/>
          <w:szCs w:val="24"/>
        </w:rPr>
        <w:t>rutas secundarias</w:t>
      </w:r>
      <w:r w:rsidRPr="006D79E5">
        <w:rPr>
          <w:rFonts w:asciiTheme="minorHAnsi" w:hAnsiTheme="minorHAnsi" w:cs="Arial"/>
          <w:sz w:val="24"/>
          <w:szCs w:val="24"/>
        </w:rPr>
        <w:t>. Durante los días hábiles, los ingresos presentan niveles altos y relativamente estables. Esto indica que, al igual que en las </w:t>
      </w:r>
      <w:r w:rsidR="00EB7B9E" w:rsidRPr="006D79E5">
        <w:rPr>
          <w:rFonts w:asciiTheme="minorHAnsi" w:hAnsiTheme="minorHAnsi" w:cs="Arial"/>
          <w:sz w:val="24"/>
          <w:szCs w:val="24"/>
        </w:rPr>
        <w:t>rutas secundarias</w:t>
      </w:r>
      <w:r w:rsidRPr="006D79E5">
        <w:rPr>
          <w:rFonts w:asciiTheme="minorHAnsi" w:hAnsiTheme="minorHAnsi" w:cs="Arial"/>
          <w:sz w:val="24"/>
          <w:szCs w:val="24"/>
        </w:rPr>
        <w:t>, no existen diferencias relevantes dentro de la semana laboral. </w:t>
      </w:r>
    </w:p>
    <w:p w14:paraId="6D1AE12A" w14:textId="77777777" w:rsidR="006D79E5" w:rsidRPr="006D79E5" w:rsidRDefault="006D79E5" w:rsidP="00B10B9D">
      <w:pPr>
        <w:pStyle w:val="Prrafodelista"/>
        <w:spacing w:line="360" w:lineRule="auto"/>
        <w:ind w:left="0"/>
        <w:jc w:val="both"/>
        <w:rPr>
          <w:rFonts w:asciiTheme="minorHAnsi" w:hAnsiTheme="minorHAnsi" w:cs="Arial"/>
          <w:sz w:val="24"/>
          <w:szCs w:val="24"/>
        </w:rPr>
      </w:pPr>
    </w:p>
    <w:p w14:paraId="3CA39344" w14:textId="0C466BA6" w:rsidR="00CF7C6C"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lastRenderedPageBreak/>
        <w:t>Por otro lado, el patrón cambia de manera clara durante el fin de semana. Nuevamente, el sábado y el domingo muestran disminuciones importantes en los ingresos, respecto a los días hábiles.  </w:t>
      </w:r>
    </w:p>
    <w:p w14:paraId="3252A023" w14:textId="0BCA5B28" w:rsidR="00385F86" w:rsidRPr="006D79E5" w:rsidRDefault="00525AF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noProof/>
          <w:sz w:val="24"/>
          <w:szCs w:val="24"/>
        </w:rPr>
        <mc:AlternateContent>
          <mc:Choice Requires="wps">
            <w:drawing>
              <wp:anchor distT="0" distB="0" distL="114300" distR="114300" simplePos="0" relativeHeight="251658310" behindDoc="0" locked="0" layoutInCell="1" allowOverlap="1" wp14:anchorId="6D17B5EA" wp14:editId="17893CCE">
                <wp:simplePos x="0" y="0"/>
                <wp:positionH relativeFrom="margin">
                  <wp:posOffset>137160</wp:posOffset>
                </wp:positionH>
                <wp:positionV relativeFrom="paragraph">
                  <wp:posOffset>2296795</wp:posOffset>
                </wp:positionV>
                <wp:extent cx="5139690" cy="45719"/>
                <wp:effectExtent l="0" t="0" r="22860" b="12065"/>
                <wp:wrapNone/>
                <wp:docPr id="1369731297" name="Rectángulo 13"/>
                <wp:cNvGraphicFramePr/>
                <a:graphic xmlns:a="http://schemas.openxmlformats.org/drawingml/2006/main">
                  <a:graphicData uri="http://schemas.microsoft.com/office/word/2010/wordprocessingShape">
                    <wps:wsp>
                      <wps:cNvSpPr/>
                      <wps:spPr>
                        <a:xfrm>
                          <a:off x="0" y="0"/>
                          <a:ext cx="5139690" cy="4571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10.8pt;margin-top:180.85pt;width:404.7pt;height:3.6pt;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white [3212]" strokecolor="white [3212]" strokeweight="1pt" w14:anchorId="36BE7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">
                <w10:wrap anchorx="margin"/>
              </v:rect>
            </w:pict>
          </mc:Fallback>
        </mc:AlternateContent>
      </w:r>
      <w:r w:rsidR="00385F86" w:rsidRPr="006D79E5">
        <w:rPr>
          <w:rFonts w:asciiTheme="minorHAnsi" w:hAnsiTheme="minorHAnsi" w:cs="Arial"/>
          <w:noProof/>
          <w:sz w:val="24"/>
          <w:szCs w:val="24"/>
        </w:rPr>
        <w:drawing>
          <wp:inline distT="0" distB="0" distL="0" distR="0" wp14:anchorId="3EB40A67" wp14:editId="34ECCAFC">
            <wp:extent cx="5372100" cy="2438400"/>
            <wp:effectExtent l="0" t="0" r="0" b="0"/>
            <wp:docPr id="159042206"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72100" cy="2438400"/>
                    </a:xfrm>
                    <a:prstGeom prst="rect">
                      <a:avLst/>
                    </a:prstGeom>
                    <a:noFill/>
                    <a:ln>
                      <a:noFill/>
                    </a:ln>
                  </pic:spPr>
                </pic:pic>
              </a:graphicData>
            </a:graphic>
          </wp:inline>
        </w:drawing>
      </w:r>
      <w:r w:rsidR="00385F86" w:rsidRPr="006D79E5">
        <w:rPr>
          <w:rFonts w:asciiTheme="minorHAnsi" w:hAnsiTheme="minorHAnsi" w:cs="Arial"/>
          <w:sz w:val="24"/>
          <w:szCs w:val="24"/>
        </w:rPr>
        <w:t> </w:t>
      </w:r>
    </w:p>
    <w:p w14:paraId="7F22A0D9" w14:textId="7FF0CB99" w:rsidR="00385F86" w:rsidRPr="00903CBE" w:rsidRDefault="002A0FD1" w:rsidP="00B10B9D">
      <w:pPr>
        <w:pStyle w:val="Prrafodelista"/>
        <w:spacing w:line="360" w:lineRule="auto"/>
        <w:ind w:left="0"/>
        <w:jc w:val="center"/>
        <w:rPr>
          <w:rFonts w:asciiTheme="minorHAnsi" w:hAnsiTheme="minorHAnsi" w:cs="Arial"/>
          <w:sz w:val="20"/>
          <w:szCs w:val="20"/>
        </w:rPr>
      </w:pPr>
      <w:r w:rsidRPr="00903CBE">
        <w:rPr>
          <w:b/>
          <w:bCs/>
          <w:sz w:val="20"/>
          <w:szCs w:val="20"/>
        </w:rPr>
        <w:t>Figura 28</w:t>
      </w:r>
      <w:r w:rsidRPr="00903CBE">
        <w:rPr>
          <w:rFonts w:asciiTheme="minorHAnsi" w:hAnsiTheme="minorHAnsi" w:cs="Arial"/>
          <w:i/>
          <w:iCs/>
          <w:sz w:val="20"/>
          <w:szCs w:val="20"/>
        </w:rPr>
        <w:t>:</w:t>
      </w:r>
      <w:r w:rsidR="00385F86" w:rsidRPr="00903CBE">
        <w:rPr>
          <w:rFonts w:asciiTheme="minorHAnsi" w:hAnsiTheme="minorHAnsi" w:cs="Arial"/>
          <w:i/>
          <w:iCs/>
          <w:sz w:val="20"/>
          <w:szCs w:val="20"/>
        </w:rPr>
        <w:t xml:space="preserve"> Comparación de </w:t>
      </w:r>
      <w:r w:rsidRPr="00903CBE">
        <w:rPr>
          <w:rFonts w:asciiTheme="minorHAnsi" w:hAnsiTheme="minorHAnsi" w:cs="Arial"/>
          <w:i/>
          <w:iCs/>
          <w:sz w:val="20"/>
          <w:szCs w:val="20"/>
        </w:rPr>
        <w:t>distribuciones</w:t>
      </w:r>
      <w:r w:rsidR="00385F86" w:rsidRPr="00903CBE">
        <w:rPr>
          <w:rFonts w:asciiTheme="minorHAnsi" w:hAnsiTheme="minorHAnsi" w:cs="Arial"/>
          <w:i/>
          <w:iCs/>
          <w:sz w:val="20"/>
          <w:szCs w:val="20"/>
        </w:rPr>
        <w:t xml:space="preserve"> de </w:t>
      </w:r>
      <w:r w:rsidR="00CF7C6C" w:rsidRPr="00903CBE">
        <w:rPr>
          <w:rFonts w:asciiTheme="minorHAnsi" w:hAnsiTheme="minorHAnsi" w:cs="Arial"/>
          <w:i/>
          <w:iCs/>
          <w:sz w:val="20"/>
          <w:szCs w:val="20"/>
        </w:rPr>
        <w:t>d</w:t>
      </w:r>
      <w:r w:rsidR="00385F86" w:rsidRPr="00903CBE">
        <w:rPr>
          <w:rFonts w:asciiTheme="minorHAnsi" w:hAnsiTheme="minorHAnsi" w:cs="Arial"/>
          <w:i/>
          <w:iCs/>
          <w:sz w:val="20"/>
          <w:szCs w:val="20"/>
        </w:rPr>
        <w:t xml:space="preserve">ías </w:t>
      </w:r>
      <w:r w:rsidR="00CF7C6C" w:rsidRPr="00903CBE">
        <w:rPr>
          <w:rFonts w:asciiTheme="minorHAnsi" w:hAnsiTheme="minorHAnsi" w:cs="Arial"/>
          <w:i/>
          <w:iCs/>
          <w:sz w:val="20"/>
          <w:szCs w:val="20"/>
        </w:rPr>
        <w:t>s</w:t>
      </w:r>
      <w:r w:rsidR="00385F86" w:rsidRPr="00903CBE">
        <w:rPr>
          <w:rFonts w:asciiTheme="minorHAnsi" w:hAnsiTheme="minorHAnsi" w:cs="Arial"/>
          <w:i/>
          <w:iCs/>
          <w:sz w:val="20"/>
          <w:szCs w:val="20"/>
        </w:rPr>
        <w:t xml:space="preserve">ábado y </w:t>
      </w:r>
      <w:r w:rsidR="00CF7C6C" w:rsidRPr="00903CBE">
        <w:rPr>
          <w:rFonts w:asciiTheme="minorHAnsi" w:hAnsiTheme="minorHAnsi" w:cs="Arial"/>
          <w:i/>
          <w:iCs/>
          <w:sz w:val="20"/>
          <w:szCs w:val="20"/>
        </w:rPr>
        <w:t>d</w:t>
      </w:r>
      <w:r w:rsidR="00385F86" w:rsidRPr="00903CBE">
        <w:rPr>
          <w:rFonts w:asciiTheme="minorHAnsi" w:hAnsiTheme="minorHAnsi" w:cs="Arial"/>
          <w:i/>
          <w:iCs/>
          <w:sz w:val="20"/>
          <w:szCs w:val="20"/>
        </w:rPr>
        <w:t xml:space="preserve">omingo para </w:t>
      </w:r>
      <w:r w:rsidR="00CF7C6C" w:rsidRPr="00903CBE">
        <w:rPr>
          <w:rFonts w:asciiTheme="minorHAnsi" w:hAnsiTheme="minorHAnsi" w:cs="Arial"/>
          <w:i/>
          <w:iCs/>
          <w:sz w:val="20"/>
          <w:szCs w:val="20"/>
        </w:rPr>
        <w:t>ruta primaria</w:t>
      </w:r>
    </w:p>
    <w:p w14:paraId="1D8ED5CB" w14:textId="77777777" w:rsidR="00CF7C6C" w:rsidRPr="006D79E5" w:rsidRDefault="00CF7C6C" w:rsidP="00B10B9D">
      <w:pPr>
        <w:pStyle w:val="Prrafodelista"/>
        <w:spacing w:line="360" w:lineRule="auto"/>
        <w:ind w:left="0"/>
        <w:jc w:val="both"/>
        <w:rPr>
          <w:rFonts w:asciiTheme="minorHAnsi" w:hAnsiTheme="minorHAnsi" w:cs="Arial"/>
          <w:sz w:val="24"/>
          <w:szCs w:val="24"/>
        </w:rPr>
      </w:pPr>
    </w:p>
    <w:p w14:paraId="6E819299" w14:textId="0DEC6EE2"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De manera consistente con lo observado en el caso de las </w:t>
      </w:r>
      <w:r w:rsidR="00EB7B9E" w:rsidRPr="006D79E5">
        <w:rPr>
          <w:rFonts w:asciiTheme="minorHAnsi" w:hAnsiTheme="minorHAnsi" w:cs="Arial"/>
          <w:sz w:val="24"/>
          <w:szCs w:val="24"/>
        </w:rPr>
        <w:t>rutas secundarias</w:t>
      </w:r>
      <w:r w:rsidRPr="006D79E5">
        <w:rPr>
          <w:rFonts w:asciiTheme="minorHAnsi" w:hAnsiTheme="minorHAnsi" w:cs="Arial"/>
          <w:sz w:val="24"/>
          <w:szCs w:val="24"/>
        </w:rPr>
        <w:t xml:space="preserve">, las distribuciones de ingresos para sábado y domingo en </w:t>
      </w:r>
      <w:r w:rsidR="00610FFB" w:rsidRPr="006D79E5">
        <w:rPr>
          <w:rFonts w:asciiTheme="minorHAnsi" w:hAnsiTheme="minorHAnsi" w:cs="Arial"/>
          <w:sz w:val="24"/>
          <w:szCs w:val="24"/>
        </w:rPr>
        <w:t>las rutas principales</w:t>
      </w:r>
      <w:r w:rsidRPr="006D79E5">
        <w:rPr>
          <w:rFonts w:asciiTheme="minorHAnsi" w:hAnsiTheme="minorHAnsi" w:cs="Arial"/>
          <w:sz w:val="24"/>
          <w:szCs w:val="24"/>
        </w:rPr>
        <w:t xml:space="preserve"> presentan diferencias claras tanto en nivel como en forma.  </w:t>
      </w:r>
    </w:p>
    <w:p w14:paraId="57470738" w14:textId="77777777" w:rsidR="00CF7C6C" w:rsidRPr="006D79E5" w:rsidRDefault="00CF7C6C" w:rsidP="00B10B9D">
      <w:pPr>
        <w:pStyle w:val="Prrafodelista"/>
        <w:spacing w:line="360" w:lineRule="auto"/>
        <w:ind w:left="0"/>
        <w:jc w:val="both"/>
        <w:rPr>
          <w:rFonts w:asciiTheme="minorHAnsi" w:hAnsiTheme="minorHAnsi" w:cs="Arial"/>
          <w:sz w:val="24"/>
          <w:szCs w:val="24"/>
        </w:rPr>
      </w:pPr>
    </w:p>
    <w:p w14:paraId="2786E4C9" w14:textId="4DC34551"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Dado lo anterior, no resulta adecuado agrupar sábado y domingo bajo una misma distribución. Dicho esto, es necesario realizar un ajuste independiente para cada día, con el fin de capturar adecuadamente las particularidades de su comportamiento y evitar sesgos en la simulación.  </w:t>
      </w:r>
    </w:p>
    <w:p w14:paraId="7D03B4BA"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3BA1A0D1" w14:textId="06EE6CEE" w:rsidR="00385F86" w:rsidRPr="006D79E5" w:rsidRDefault="00525AF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noProof/>
          <w:sz w:val="24"/>
          <w:szCs w:val="24"/>
        </w:rPr>
        <w:lastRenderedPageBreak/>
        <mc:AlternateContent>
          <mc:Choice Requires="wps">
            <w:drawing>
              <wp:anchor distT="0" distB="0" distL="114300" distR="114300" simplePos="0" relativeHeight="251658311" behindDoc="0" locked="0" layoutInCell="1" allowOverlap="1" wp14:anchorId="03D59286" wp14:editId="43646A72">
                <wp:simplePos x="0" y="0"/>
                <wp:positionH relativeFrom="margin">
                  <wp:posOffset>1022985</wp:posOffset>
                </wp:positionH>
                <wp:positionV relativeFrom="paragraph">
                  <wp:posOffset>2776855</wp:posOffset>
                </wp:positionV>
                <wp:extent cx="3973830" cy="95250"/>
                <wp:effectExtent l="0" t="0" r="26670" b="19050"/>
                <wp:wrapNone/>
                <wp:docPr id="698933566" name="Rectángulo 13"/>
                <wp:cNvGraphicFramePr/>
                <a:graphic xmlns:a="http://schemas.openxmlformats.org/drawingml/2006/main">
                  <a:graphicData uri="http://schemas.microsoft.com/office/word/2010/wordprocessingShape">
                    <wps:wsp>
                      <wps:cNvSpPr/>
                      <wps:spPr>
                        <a:xfrm>
                          <a:off x="0" y="0"/>
                          <a:ext cx="3973830" cy="952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80.55pt;margin-top:218.65pt;width:312.9pt;height:7.5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white [3212]" strokecolor="white [3212]" strokeweight="1pt" w14:anchorId="1CF06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">
                <w10:wrap anchorx="margin"/>
              </v:rect>
            </w:pict>
          </mc:Fallback>
        </mc:AlternateContent>
      </w:r>
      <w:r w:rsidR="00385F86" w:rsidRPr="006D79E5">
        <w:rPr>
          <w:rFonts w:asciiTheme="minorHAnsi" w:hAnsiTheme="minorHAnsi" w:cs="Arial"/>
          <w:noProof/>
          <w:sz w:val="24"/>
          <w:szCs w:val="24"/>
        </w:rPr>
        <w:drawing>
          <wp:inline distT="0" distB="0" distL="0" distR="0" wp14:anchorId="1BFFF839" wp14:editId="6CF9779A">
            <wp:extent cx="5524500" cy="3108960"/>
            <wp:effectExtent l="0" t="0" r="0" b="0"/>
            <wp:docPr id="2146939174"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24500" cy="3108960"/>
                    </a:xfrm>
                    <a:prstGeom prst="rect">
                      <a:avLst/>
                    </a:prstGeom>
                    <a:noFill/>
                    <a:ln>
                      <a:noFill/>
                    </a:ln>
                  </pic:spPr>
                </pic:pic>
              </a:graphicData>
            </a:graphic>
          </wp:inline>
        </w:drawing>
      </w:r>
      <w:r w:rsidR="00385F86" w:rsidRPr="006D79E5">
        <w:rPr>
          <w:rFonts w:asciiTheme="minorHAnsi" w:hAnsiTheme="minorHAnsi" w:cs="Arial"/>
          <w:sz w:val="24"/>
          <w:szCs w:val="24"/>
        </w:rPr>
        <w:t> </w:t>
      </w:r>
    </w:p>
    <w:p w14:paraId="6D58F239" w14:textId="3DBBD372" w:rsidR="00385F86" w:rsidRPr="00903CBE" w:rsidRDefault="002A0FD1" w:rsidP="00B10B9D">
      <w:pPr>
        <w:pStyle w:val="Prrafodelista"/>
        <w:spacing w:line="360" w:lineRule="auto"/>
        <w:ind w:left="0"/>
        <w:jc w:val="center"/>
        <w:rPr>
          <w:rFonts w:asciiTheme="minorHAnsi" w:hAnsiTheme="minorHAnsi" w:cs="Arial"/>
          <w:sz w:val="20"/>
          <w:szCs w:val="20"/>
        </w:rPr>
      </w:pPr>
      <w:r w:rsidRPr="00903CBE">
        <w:rPr>
          <w:b/>
          <w:bCs/>
          <w:sz w:val="20"/>
          <w:szCs w:val="20"/>
        </w:rPr>
        <w:t>Figura 29</w:t>
      </w:r>
      <w:r w:rsidRPr="00903CBE">
        <w:rPr>
          <w:rFonts w:asciiTheme="minorHAnsi" w:hAnsiTheme="minorHAnsi" w:cs="Arial"/>
          <w:i/>
          <w:iCs/>
          <w:sz w:val="20"/>
          <w:szCs w:val="20"/>
        </w:rPr>
        <w:t>:</w:t>
      </w:r>
      <w:r w:rsidR="00385F86" w:rsidRPr="00903CBE">
        <w:rPr>
          <w:rFonts w:asciiTheme="minorHAnsi" w:hAnsiTheme="minorHAnsi" w:cs="Arial"/>
          <w:i/>
          <w:iCs/>
          <w:sz w:val="20"/>
          <w:szCs w:val="20"/>
        </w:rPr>
        <w:t xml:space="preserve"> Ajuste de Distribución para </w:t>
      </w:r>
      <w:r w:rsidR="00CF7C6C" w:rsidRPr="00903CBE">
        <w:rPr>
          <w:rFonts w:asciiTheme="minorHAnsi" w:hAnsiTheme="minorHAnsi" w:cs="Arial"/>
          <w:i/>
          <w:iCs/>
          <w:sz w:val="20"/>
          <w:szCs w:val="20"/>
        </w:rPr>
        <w:t>d</w:t>
      </w:r>
      <w:r w:rsidR="00385F86" w:rsidRPr="00903CBE">
        <w:rPr>
          <w:rFonts w:asciiTheme="minorHAnsi" w:hAnsiTheme="minorHAnsi" w:cs="Arial"/>
          <w:i/>
          <w:iCs/>
          <w:sz w:val="20"/>
          <w:szCs w:val="20"/>
        </w:rPr>
        <w:t xml:space="preserve">ías entre </w:t>
      </w:r>
      <w:r w:rsidR="00CF7C6C" w:rsidRPr="00903CBE">
        <w:rPr>
          <w:rFonts w:asciiTheme="minorHAnsi" w:hAnsiTheme="minorHAnsi" w:cs="Arial"/>
          <w:i/>
          <w:iCs/>
          <w:sz w:val="20"/>
          <w:szCs w:val="20"/>
        </w:rPr>
        <w:t>s</w:t>
      </w:r>
      <w:r w:rsidR="00385F86" w:rsidRPr="00903CBE">
        <w:rPr>
          <w:rFonts w:asciiTheme="minorHAnsi" w:hAnsiTheme="minorHAnsi" w:cs="Arial"/>
          <w:i/>
          <w:iCs/>
          <w:sz w:val="20"/>
          <w:szCs w:val="20"/>
        </w:rPr>
        <w:t xml:space="preserve">emana de </w:t>
      </w:r>
      <w:r w:rsidR="00CF7C6C" w:rsidRPr="00903CBE">
        <w:rPr>
          <w:rFonts w:asciiTheme="minorHAnsi" w:hAnsiTheme="minorHAnsi" w:cs="Arial"/>
          <w:i/>
          <w:iCs/>
          <w:sz w:val="20"/>
          <w:szCs w:val="20"/>
        </w:rPr>
        <w:t>ruta primaria</w:t>
      </w:r>
    </w:p>
    <w:p w14:paraId="02645B0E" w14:textId="30716EAD" w:rsidR="00CF7C6C" w:rsidRPr="006D79E5" w:rsidRDefault="00525AFF" w:rsidP="00B10B9D">
      <w:pPr>
        <w:pStyle w:val="Prrafodelista"/>
        <w:spacing w:line="360" w:lineRule="auto"/>
        <w:ind w:left="0"/>
        <w:jc w:val="center"/>
        <w:rPr>
          <w:rFonts w:asciiTheme="minorHAnsi" w:hAnsiTheme="minorHAnsi" w:cs="Arial"/>
          <w:sz w:val="24"/>
          <w:szCs w:val="24"/>
        </w:rPr>
      </w:pPr>
      <w:r w:rsidRPr="006D79E5">
        <w:rPr>
          <w:rFonts w:asciiTheme="minorHAnsi" w:hAnsiTheme="minorHAnsi" w:cs="Arial"/>
          <w:noProof/>
          <w:sz w:val="24"/>
          <w:szCs w:val="24"/>
        </w:rPr>
        <mc:AlternateContent>
          <mc:Choice Requires="wps">
            <w:drawing>
              <wp:anchor distT="0" distB="0" distL="114300" distR="114300" simplePos="0" relativeHeight="251658312" behindDoc="0" locked="0" layoutInCell="1" allowOverlap="1" wp14:anchorId="0AAFA144" wp14:editId="7402666F">
                <wp:simplePos x="0" y="0"/>
                <wp:positionH relativeFrom="margin">
                  <wp:posOffset>661035</wp:posOffset>
                </wp:positionH>
                <wp:positionV relativeFrom="paragraph">
                  <wp:posOffset>2291715</wp:posOffset>
                </wp:positionV>
                <wp:extent cx="4415790" cy="68580"/>
                <wp:effectExtent l="0" t="0" r="22860" b="26670"/>
                <wp:wrapNone/>
                <wp:docPr id="2073442540" name="Rectángulo 13"/>
                <wp:cNvGraphicFramePr/>
                <a:graphic xmlns:a="http://schemas.openxmlformats.org/drawingml/2006/main">
                  <a:graphicData uri="http://schemas.microsoft.com/office/word/2010/wordprocessingShape">
                    <wps:wsp>
                      <wps:cNvSpPr/>
                      <wps:spPr>
                        <a:xfrm>
                          <a:off x="0" y="0"/>
                          <a:ext cx="4415790" cy="6858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52.05pt;margin-top:180.45pt;width:347.7pt;height:5.4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white [3212]" strokecolor="white [3212]" strokeweight="1pt" w14:anchorId="661446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">
                <w10:wrap anchorx="margin"/>
              </v:rect>
            </w:pict>
          </mc:Fallback>
        </mc:AlternateContent>
      </w:r>
      <w:r w:rsidR="00385F86" w:rsidRPr="006D79E5">
        <w:rPr>
          <w:rFonts w:asciiTheme="minorHAnsi" w:hAnsiTheme="minorHAnsi" w:cs="Arial"/>
          <w:noProof/>
          <w:sz w:val="24"/>
          <w:szCs w:val="24"/>
        </w:rPr>
        <w:drawing>
          <wp:inline distT="0" distB="0" distL="0" distR="0" wp14:anchorId="45E25E46" wp14:editId="79B45AD5">
            <wp:extent cx="4567543" cy="2540000"/>
            <wp:effectExtent l="0" t="0" r="5080" b="0"/>
            <wp:docPr id="1858198424"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70430" cy="2541606"/>
                    </a:xfrm>
                    <a:prstGeom prst="rect">
                      <a:avLst/>
                    </a:prstGeom>
                    <a:noFill/>
                    <a:ln>
                      <a:noFill/>
                    </a:ln>
                  </pic:spPr>
                </pic:pic>
              </a:graphicData>
            </a:graphic>
          </wp:inline>
        </w:drawing>
      </w:r>
    </w:p>
    <w:p w14:paraId="5F05DCAF" w14:textId="2AE8D293" w:rsidR="00CF7C6C" w:rsidRPr="00903CBE" w:rsidRDefault="002A0FD1" w:rsidP="00B10B9D">
      <w:pPr>
        <w:pStyle w:val="Prrafodelista"/>
        <w:spacing w:line="360" w:lineRule="auto"/>
        <w:ind w:left="0"/>
        <w:jc w:val="center"/>
        <w:rPr>
          <w:rFonts w:asciiTheme="minorHAnsi" w:hAnsiTheme="minorHAnsi" w:cs="Arial"/>
          <w:sz w:val="20"/>
          <w:szCs w:val="20"/>
        </w:rPr>
      </w:pPr>
      <w:r w:rsidRPr="00903CBE">
        <w:rPr>
          <w:b/>
          <w:bCs/>
          <w:sz w:val="20"/>
          <w:szCs w:val="20"/>
        </w:rPr>
        <w:t>Figura 30</w:t>
      </w:r>
      <w:r w:rsidRPr="00903CBE">
        <w:rPr>
          <w:rFonts w:asciiTheme="minorHAnsi" w:hAnsiTheme="minorHAnsi" w:cs="Arial"/>
          <w:i/>
          <w:iCs/>
          <w:sz w:val="20"/>
          <w:szCs w:val="20"/>
        </w:rPr>
        <w:t>:</w:t>
      </w:r>
      <w:r w:rsidR="00CF7C6C" w:rsidRPr="00903CBE">
        <w:rPr>
          <w:rFonts w:asciiTheme="minorHAnsi" w:hAnsiTheme="minorHAnsi" w:cs="Arial"/>
          <w:i/>
          <w:iCs/>
          <w:sz w:val="20"/>
          <w:szCs w:val="20"/>
        </w:rPr>
        <w:t xml:space="preserve"> Ajuste de </w:t>
      </w:r>
      <w:r w:rsidR="00EB7B9E" w:rsidRPr="00903CBE">
        <w:rPr>
          <w:rFonts w:asciiTheme="minorHAnsi" w:hAnsiTheme="minorHAnsi" w:cs="Arial"/>
          <w:i/>
          <w:iCs/>
          <w:sz w:val="20"/>
          <w:szCs w:val="20"/>
        </w:rPr>
        <w:t>d</w:t>
      </w:r>
      <w:r w:rsidR="00CF7C6C" w:rsidRPr="00903CBE">
        <w:rPr>
          <w:rFonts w:asciiTheme="minorHAnsi" w:hAnsiTheme="minorHAnsi" w:cs="Arial"/>
          <w:i/>
          <w:iCs/>
          <w:sz w:val="20"/>
          <w:szCs w:val="20"/>
        </w:rPr>
        <w:t xml:space="preserve">istribución para </w:t>
      </w:r>
      <w:r w:rsidR="00EB7B9E" w:rsidRPr="00903CBE">
        <w:rPr>
          <w:rFonts w:asciiTheme="minorHAnsi" w:hAnsiTheme="minorHAnsi" w:cs="Arial"/>
          <w:i/>
          <w:iCs/>
          <w:sz w:val="20"/>
          <w:szCs w:val="20"/>
        </w:rPr>
        <w:t>d</w:t>
      </w:r>
      <w:r w:rsidR="00CF7C6C" w:rsidRPr="00903CBE">
        <w:rPr>
          <w:rFonts w:asciiTheme="minorHAnsi" w:hAnsiTheme="minorHAnsi" w:cs="Arial"/>
          <w:i/>
          <w:iCs/>
          <w:sz w:val="20"/>
          <w:szCs w:val="20"/>
        </w:rPr>
        <w:t xml:space="preserve">ías </w:t>
      </w:r>
      <w:r w:rsidR="00EB7B9E" w:rsidRPr="00903CBE">
        <w:rPr>
          <w:rFonts w:asciiTheme="minorHAnsi" w:hAnsiTheme="minorHAnsi" w:cs="Arial"/>
          <w:i/>
          <w:iCs/>
          <w:sz w:val="20"/>
          <w:szCs w:val="20"/>
        </w:rPr>
        <w:t>s</w:t>
      </w:r>
      <w:r w:rsidR="00CF7C6C" w:rsidRPr="00903CBE">
        <w:rPr>
          <w:rFonts w:asciiTheme="minorHAnsi" w:hAnsiTheme="minorHAnsi" w:cs="Arial"/>
          <w:i/>
          <w:iCs/>
          <w:sz w:val="20"/>
          <w:szCs w:val="20"/>
        </w:rPr>
        <w:t xml:space="preserve">ábado de </w:t>
      </w:r>
      <w:r w:rsidR="00EB7B9E" w:rsidRPr="00903CBE">
        <w:rPr>
          <w:rFonts w:asciiTheme="minorHAnsi" w:hAnsiTheme="minorHAnsi" w:cs="Arial"/>
          <w:i/>
          <w:iCs/>
          <w:sz w:val="20"/>
          <w:szCs w:val="20"/>
        </w:rPr>
        <w:t>r</w:t>
      </w:r>
      <w:r w:rsidR="00415542" w:rsidRPr="00903CBE">
        <w:rPr>
          <w:rFonts w:asciiTheme="minorHAnsi" w:hAnsiTheme="minorHAnsi" w:cs="Arial"/>
          <w:i/>
          <w:iCs/>
          <w:sz w:val="20"/>
          <w:szCs w:val="20"/>
        </w:rPr>
        <w:t>utas principales</w:t>
      </w:r>
    </w:p>
    <w:p w14:paraId="15678117" w14:textId="1B20975A" w:rsidR="00385F86" w:rsidRPr="006D79E5" w:rsidRDefault="00525AFF" w:rsidP="00B10B9D">
      <w:pPr>
        <w:pStyle w:val="Prrafodelista"/>
        <w:spacing w:line="360" w:lineRule="auto"/>
        <w:ind w:left="0"/>
        <w:jc w:val="center"/>
        <w:rPr>
          <w:rFonts w:asciiTheme="minorHAnsi" w:hAnsiTheme="minorHAnsi" w:cs="Arial"/>
          <w:sz w:val="24"/>
          <w:szCs w:val="24"/>
        </w:rPr>
      </w:pPr>
      <w:r w:rsidRPr="006D79E5">
        <w:rPr>
          <w:rFonts w:asciiTheme="minorHAnsi" w:hAnsiTheme="minorHAnsi" w:cs="Arial"/>
          <w:noProof/>
          <w:sz w:val="24"/>
          <w:szCs w:val="24"/>
        </w:rPr>
        <w:lastRenderedPageBreak/>
        <mc:AlternateContent>
          <mc:Choice Requires="wps">
            <w:drawing>
              <wp:anchor distT="0" distB="0" distL="114300" distR="114300" simplePos="0" relativeHeight="251658313" behindDoc="0" locked="0" layoutInCell="1" allowOverlap="1" wp14:anchorId="4C5B283E" wp14:editId="5AC66949">
                <wp:simplePos x="0" y="0"/>
                <wp:positionH relativeFrom="margin">
                  <wp:posOffset>939165</wp:posOffset>
                </wp:positionH>
                <wp:positionV relativeFrom="paragraph">
                  <wp:posOffset>2266315</wp:posOffset>
                </wp:positionV>
                <wp:extent cx="3973830" cy="95250"/>
                <wp:effectExtent l="0" t="0" r="26670" b="19050"/>
                <wp:wrapNone/>
                <wp:docPr id="644618944" name="Rectángulo 13"/>
                <wp:cNvGraphicFramePr/>
                <a:graphic xmlns:a="http://schemas.openxmlformats.org/drawingml/2006/main">
                  <a:graphicData uri="http://schemas.microsoft.com/office/word/2010/wordprocessingShape">
                    <wps:wsp>
                      <wps:cNvSpPr/>
                      <wps:spPr>
                        <a:xfrm>
                          <a:off x="0" y="0"/>
                          <a:ext cx="3973830" cy="952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73.95pt;margin-top:178.45pt;width:312.9pt;height:7.5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white [3212]" strokecolor="white [3212]" strokeweight="1pt" w14:anchorId="21A3E0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">
                <w10:wrap anchorx="margin"/>
              </v:rect>
            </w:pict>
          </mc:Fallback>
        </mc:AlternateContent>
      </w:r>
      <w:r w:rsidR="00385F86" w:rsidRPr="006D79E5">
        <w:rPr>
          <w:rFonts w:asciiTheme="minorHAnsi" w:hAnsiTheme="minorHAnsi" w:cs="Arial"/>
          <w:noProof/>
          <w:sz w:val="24"/>
          <w:szCs w:val="24"/>
        </w:rPr>
        <w:drawing>
          <wp:inline distT="0" distB="0" distL="0" distR="0" wp14:anchorId="18478CC8" wp14:editId="2A0D180F">
            <wp:extent cx="4339323" cy="2584450"/>
            <wp:effectExtent l="0" t="0" r="4445" b="6350"/>
            <wp:docPr id="841641680"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41137" cy="2585530"/>
                    </a:xfrm>
                    <a:prstGeom prst="rect">
                      <a:avLst/>
                    </a:prstGeom>
                    <a:noFill/>
                    <a:ln>
                      <a:noFill/>
                    </a:ln>
                  </pic:spPr>
                </pic:pic>
              </a:graphicData>
            </a:graphic>
          </wp:inline>
        </w:drawing>
      </w:r>
    </w:p>
    <w:p w14:paraId="4E3FE915" w14:textId="6B7DC608" w:rsidR="00385F86" w:rsidRPr="00903CBE" w:rsidRDefault="002A0FD1" w:rsidP="00B10B9D">
      <w:pPr>
        <w:pStyle w:val="Prrafodelista"/>
        <w:spacing w:line="360" w:lineRule="auto"/>
        <w:ind w:left="0"/>
        <w:jc w:val="center"/>
        <w:rPr>
          <w:rFonts w:asciiTheme="minorHAnsi" w:hAnsiTheme="minorHAnsi" w:cs="Arial"/>
          <w:sz w:val="20"/>
          <w:szCs w:val="20"/>
        </w:rPr>
      </w:pPr>
      <w:r w:rsidRPr="00903CBE">
        <w:rPr>
          <w:b/>
          <w:bCs/>
          <w:sz w:val="20"/>
          <w:szCs w:val="20"/>
        </w:rPr>
        <w:t>Figura 31</w:t>
      </w:r>
      <w:r w:rsidRPr="00903CBE">
        <w:rPr>
          <w:rFonts w:asciiTheme="minorHAnsi" w:hAnsiTheme="minorHAnsi" w:cs="Arial"/>
          <w:i/>
          <w:iCs/>
          <w:sz w:val="20"/>
          <w:szCs w:val="20"/>
        </w:rPr>
        <w:t>:</w:t>
      </w:r>
      <w:r w:rsidR="00385F86" w:rsidRPr="00903CBE">
        <w:rPr>
          <w:rFonts w:asciiTheme="minorHAnsi" w:hAnsiTheme="minorHAnsi" w:cs="Arial"/>
          <w:i/>
          <w:iCs/>
          <w:sz w:val="20"/>
          <w:szCs w:val="20"/>
        </w:rPr>
        <w:t xml:space="preserve"> Ajuste de </w:t>
      </w:r>
      <w:r w:rsidR="00EB7B9E" w:rsidRPr="00903CBE">
        <w:rPr>
          <w:rFonts w:asciiTheme="minorHAnsi" w:hAnsiTheme="minorHAnsi" w:cs="Arial"/>
          <w:i/>
          <w:iCs/>
          <w:sz w:val="20"/>
          <w:szCs w:val="20"/>
        </w:rPr>
        <w:t>d</w:t>
      </w:r>
      <w:r w:rsidR="00385F86" w:rsidRPr="00903CBE">
        <w:rPr>
          <w:rFonts w:asciiTheme="minorHAnsi" w:hAnsiTheme="minorHAnsi" w:cs="Arial"/>
          <w:i/>
          <w:iCs/>
          <w:sz w:val="20"/>
          <w:szCs w:val="20"/>
        </w:rPr>
        <w:t xml:space="preserve">istribución para </w:t>
      </w:r>
      <w:r w:rsidR="00EB7B9E" w:rsidRPr="00903CBE">
        <w:rPr>
          <w:rFonts w:asciiTheme="minorHAnsi" w:hAnsiTheme="minorHAnsi" w:cs="Arial"/>
          <w:i/>
          <w:iCs/>
          <w:sz w:val="20"/>
          <w:szCs w:val="20"/>
        </w:rPr>
        <w:t>d</w:t>
      </w:r>
      <w:r w:rsidR="00385F86" w:rsidRPr="00903CBE">
        <w:rPr>
          <w:rFonts w:asciiTheme="minorHAnsi" w:hAnsiTheme="minorHAnsi" w:cs="Arial"/>
          <w:i/>
          <w:iCs/>
          <w:sz w:val="20"/>
          <w:szCs w:val="20"/>
        </w:rPr>
        <w:t xml:space="preserve">ías </w:t>
      </w:r>
      <w:r w:rsidR="00EB7B9E" w:rsidRPr="00903CBE">
        <w:rPr>
          <w:rFonts w:asciiTheme="minorHAnsi" w:hAnsiTheme="minorHAnsi" w:cs="Arial"/>
          <w:i/>
          <w:iCs/>
          <w:sz w:val="20"/>
          <w:szCs w:val="20"/>
        </w:rPr>
        <w:t>d</w:t>
      </w:r>
      <w:r w:rsidR="00385F86" w:rsidRPr="00903CBE">
        <w:rPr>
          <w:rFonts w:asciiTheme="minorHAnsi" w:hAnsiTheme="minorHAnsi" w:cs="Arial"/>
          <w:i/>
          <w:iCs/>
          <w:sz w:val="20"/>
          <w:szCs w:val="20"/>
        </w:rPr>
        <w:t xml:space="preserve">omingo de </w:t>
      </w:r>
      <w:r w:rsidR="00EB7B9E" w:rsidRPr="00903CBE">
        <w:rPr>
          <w:rFonts w:asciiTheme="minorHAnsi" w:hAnsiTheme="minorHAnsi" w:cs="Arial"/>
          <w:i/>
          <w:iCs/>
          <w:sz w:val="20"/>
          <w:szCs w:val="20"/>
        </w:rPr>
        <w:t>r</w:t>
      </w:r>
      <w:r w:rsidR="00415542" w:rsidRPr="00903CBE">
        <w:rPr>
          <w:rFonts w:asciiTheme="minorHAnsi" w:hAnsiTheme="minorHAnsi" w:cs="Arial"/>
          <w:i/>
          <w:iCs/>
          <w:sz w:val="20"/>
          <w:szCs w:val="20"/>
        </w:rPr>
        <w:t>utas principales</w:t>
      </w:r>
    </w:p>
    <w:p w14:paraId="371A0D44" w14:textId="41729646" w:rsidR="00CF7C6C"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072CC925" w14:textId="3436D870"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b/>
          <w:bCs/>
          <w:i/>
          <w:iCs/>
          <w:sz w:val="24"/>
          <w:szCs w:val="24"/>
        </w:rPr>
        <w:t>Costos Generales</w:t>
      </w:r>
      <w:r w:rsidRPr="006D79E5">
        <w:rPr>
          <w:rFonts w:asciiTheme="minorHAnsi" w:hAnsiTheme="minorHAnsi" w:cs="Arial"/>
          <w:b/>
          <w:bCs/>
          <w:sz w:val="24"/>
          <w:szCs w:val="24"/>
        </w:rPr>
        <w:t> </w:t>
      </w:r>
    </w:p>
    <w:p w14:paraId="5C2D530D" w14:textId="08C1F103" w:rsidR="00385F86" w:rsidRPr="006D79E5" w:rsidRDefault="00525AFF"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noProof/>
          <w:sz w:val="24"/>
          <w:szCs w:val="24"/>
        </w:rPr>
        <mc:AlternateContent>
          <mc:Choice Requires="wps">
            <w:drawing>
              <wp:anchor distT="0" distB="0" distL="114300" distR="114300" simplePos="0" relativeHeight="251658314" behindDoc="0" locked="0" layoutInCell="1" allowOverlap="1" wp14:anchorId="1347AB40" wp14:editId="4D1FE506">
                <wp:simplePos x="0" y="0"/>
                <wp:positionH relativeFrom="margin">
                  <wp:posOffset>440055</wp:posOffset>
                </wp:positionH>
                <wp:positionV relativeFrom="paragraph">
                  <wp:posOffset>2811780</wp:posOffset>
                </wp:positionV>
                <wp:extent cx="4328160" cy="95250"/>
                <wp:effectExtent l="0" t="0" r="15240" b="19050"/>
                <wp:wrapNone/>
                <wp:docPr id="2035473823" name="Rectángulo 13"/>
                <wp:cNvGraphicFramePr/>
                <a:graphic xmlns:a="http://schemas.openxmlformats.org/drawingml/2006/main">
                  <a:graphicData uri="http://schemas.microsoft.com/office/word/2010/wordprocessingShape">
                    <wps:wsp>
                      <wps:cNvSpPr/>
                      <wps:spPr>
                        <a:xfrm>
                          <a:off x="0" y="0"/>
                          <a:ext cx="4328160" cy="952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34.65pt;margin-top:221.4pt;width:340.8pt;height:7.5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white [3212]" strokecolor="white [3212]" strokeweight="1pt" w14:anchorId="65634C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">
                <w10:wrap anchorx="margin"/>
              </v:rect>
            </w:pict>
          </mc:Fallback>
        </mc:AlternateContent>
      </w:r>
      <w:r w:rsidR="00385F86" w:rsidRPr="006D79E5">
        <w:rPr>
          <w:rFonts w:asciiTheme="minorHAnsi" w:hAnsiTheme="minorHAnsi" w:cs="Arial"/>
          <w:noProof/>
          <w:sz w:val="24"/>
          <w:szCs w:val="24"/>
        </w:rPr>
        <w:drawing>
          <wp:inline distT="0" distB="0" distL="0" distR="0" wp14:anchorId="0BF096F9" wp14:editId="3315EAB9">
            <wp:extent cx="5612130" cy="3173730"/>
            <wp:effectExtent l="0" t="0" r="7620" b="7620"/>
            <wp:docPr id="1219947468"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12130" cy="3173730"/>
                    </a:xfrm>
                    <a:prstGeom prst="rect">
                      <a:avLst/>
                    </a:prstGeom>
                    <a:noFill/>
                    <a:ln>
                      <a:noFill/>
                    </a:ln>
                  </pic:spPr>
                </pic:pic>
              </a:graphicData>
            </a:graphic>
          </wp:inline>
        </w:drawing>
      </w:r>
    </w:p>
    <w:p w14:paraId="51D805EB" w14:textId="49CFFC46" w:rsidR="00385F86" w:rsidRPr="00903CBE" w:rsidRDefault="002A0FD1" w:rsidP="00B10B9D">
      <w:pPr>
        <w:pStyle w:val="Prrafodelista"/>
        <w:spacing w:line="360" w:lineRule="auto"/>
        <w:ind w:left="0"/>
        <w:jc w:val="center"/>
        <w:rPr>
          <w:rFonts w:asciiTheme="minorHAnsi" w:hAnsiTheme="minorHAnsi" w:cs="Arial"/>
          <w:sz w:val="20"/>
          <w:szCs w:val="20"/>
        </w:rPr>
      </w:pPr>
      <w:r w:rsidRPr="00903CBE">
        <w:rPr>
          <w:b/>
          <w:bCs/>
          <w:sz w:val="20"/>
          <w:szCs w:val="20"/>
        </w:rPr>
        <w:t>Figura 32</w:t>
      </w:r>
      <w:r w:rsidRPr="00903CBE">
        <w:rPr>
          <w:rFonts w:asciiTheme="minorHAnsi" w:hAnsiTheme="minorHAnsi" w:cs="Arial"/>
          <w:i/>
          <w:iCs/>
          <w:sz w:val="20"/>
          <w:szCs w:val="20"/>
        </w:rPr>
        <w:t>:</w:t>
      </w:r>
      <w:r w:rsidR="00385F86" w:rsidRPr="00903CBE">
        <w:rPr>
          <w:rFonts w:asciiTheme="minorHAnsi" w:hAnsiTheme="minorHAnsi" w:cs="Arial"/>
          <w:i/>
          <w:iCs/>
          <w:sz w:val="20"/>
          <w:szCs w:val="20"/>
        </w:rPr>
        <w:t xml:space="preserve"> Ajuste de </w:t>
      </w:r>
      <w:r w:rsidR="00EB7B9E" w:rsidRPr="00903CBE">
        <w:rPr>
          <w:rFonts w:asciiTheme="minorHAnsi" w:hAnsiTheme="minorHAnsi" w:cs="Arial"/>
          <w:i/>
          <w:iCs/>
          <w:sz w:val="20"/>
          <w:szCs w:val="20"/>
        </w:rPr>
        <w:t>d</w:t>
      </w:r>
      <w:r w:rsidR="00385F86" w:rsidRPr="00903CBE">
        <w:rPr>
          <w:rFonts w:asciiTheme="minorHAnsi" w:hAnsiTheme="minorHAnsi" w:cs="Arial"/>
          <w:i/>
          <w:iCs/>
          <w:sz w:val="20"/>
          <w:szCs w:val="20"/>
        </w:rPr>
        <w:t xml:space="preserve">istribución para </w:t>
      </w:r>
      <w:r w:rsidR="00EB7B9E" w:rsidRPr="00903CBE">
        <w:rPr>
          <w:rFonts w:asciiTheme="minorHAnsi" w:hAnsiTheme="minorHAnsi" w:cs="Arial"/>
          <w:i/>
          <w:iCs/>
          <w:sz w:val="20"/>
          <w:szCs w:val="20"/>
        </w:rPr>
        <w:t>g</w:t>
      </w:r>
      <w:r w:rsidR="00385F86" w:rsidRPr="00903CBE">
        <w:rPr>
          <w:rFonts w:asciiTheme="minorHAnsi" w:hAnsiTheme="minorHAnsi" w:cs="Arial"/>
          <w:i/>
          <w:iCs/>
          <w:sz w:val="20"/>
          <w:szCs w:val="20"/>
        </w:rPr>
        <w:t xml:space="preserve">astos </w:t>
      </w:r>
      <w:r w:rsidR="00EB7B9E" w:rsidRPr="00903CBE">
        <w:rPr>
          <w:rFonts w:asciiTheme="minorHAnsi" w:hAnsiTheme="minorHAnsi" w:cs="Arial"/>
          <w:i/>
          <w:iCs/>
          <w:sz w:val="20"/>
          <w:szCs w:val="20"/>
        </w:rPr>
        <w:t>g</w:t>
      </w:r>
      <w:r w:rsidR="00385F86" w:rsidRPr="00903CBE">
        <w:rPr>
          <w:rFonts w:asciiTheme="minorHAnsi" w:hAnsiTheme="minorHAnsi" w:cs="Arial"/>
          <w:i/>
          <w:iCs/>
          <w:sz w:val="20"/>
          <w:szCs w:val="20"/>
        </w:rPr>
        <w:t>enerales</w:t>
      </w:r>
    </w:p>
    <w:p w14:paraId="6767ED4C"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19077027" w14:textId="02E5C368"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La distribución Weibull fue la que mejor capturó este comportamiento. La cola derecha de esta gráfica demuestra que los gastos generales no son tan predecibles y están sujetos a incrementos extraordinarios que se alejan </w:t>
      </w:r>
      <w:r w:rsidR="00CF7C6C" w:rsidRPr="006D79E5">
        <w:rPr>
          <w:rFonts w:asciiTheme="minorHAnsi" w:hAnsiTheme="minorHAnsi" w:cs="Arial"/>
          <w:sz w:val="24"/>
          <w:szCs w:val="24"/>
        </w:rPr>
        <w:t>considerablemente</w:t>
      </w:r>
      <w:r w:rsidRPr="006D79E5">
        <w:rPr>
          <w:rFonts w:asciiTheme="minorHAnsi" w:hAnsiTheme="minorHAnsi" w:cs="Arial"/>
          <w:sz w:val="24"/>
          <w:szCs w:val="24"/>
        </w:rPr>
        <w:t xml:space="preserve"> del comportamiento normal. </w:t>
      </w:r>
      <w:r w:rsidRPr="006D79E5">
        <w:rPr>
          <w:rFonts w:asciiTheme="minorHAnsi" w:hAnsiTheme="minorHAnsi" w:cs="Arial"/>
          <w:sz w:val="24"/>
          <w:szCs w:val="24"/>
        </w:rPr>
        <w:lastRenderedPageBreak/>
        <w:t xml:space="preserve">Aunque los episodios de costos elevados son poco frecuentes, </w:t>
      </w:r>
      <w:r w:rsidR="00CF7C6C" w:rsidRPr="006D79E5">
        <w:rPr>
          <w:rFonts w:asciiTheme="minorHAnsi" w:hAnsiTheme="minorHAnsi" w:cs="Arial"/>
          <w:sz w:val="24"/>
          <w:szCs w:val="24"/>
        </w:rPr>
        <w:t>sí</w:t>
      </w:r>
      <w:r w:rsidRPr="006D79E5">
        <w:rPr>
          <w:rFonts w:asciiTheme="minorHAnsi" w:hAnsiTheme="minorHAnsi" w:cs="Arial"/>
          <w:sz w:val="24"/>
          <w:szCs w:val="24"/>
        </w:rPr>
        <w:t xml:space="preserve"> es algo que debe considerarse y mantenerse monitoreado.  </w:t>
      </w:r>
    </w:p>
    <w:p w14:paraId="668F34AA" w14:textId="5C6051C6"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1EE43966" w14:textId="77777777" w:rsidR="00385F86" w:rsidRPr="006D79E5" w:rsidRDefault="00385F86"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i/>
          <w:iCs/>
          <w:sz w:val="24"/>
          <w:szCs w:val="24"/>
        </w:rPr>
        <w:t>Costos Operativos</w:t>
      </w:r>
      <w:r w:rsidRPr="006D79E5">
        <w:rPr>
          <w:rFonts w:asciiTheme="minorHAnsi" w:hAnsiTheme="minorHAnsi" w:cs="Arial"/>
          <w:b/>
          <w:bCs/>
          <w:sz w:val="24"/>
          <w:szCs w:val="24"/>
        </w:rPr>
        <w:t> </w:t>
      </w:r>
    </w:p>
    <w:p w14:paraId="1C023491" w14:textId="17C42C0F" w:rsidR="00CF7C6C" w:rsidRPr="006D79E5" w:rsidRDefault="00525AFF" w:rsidP="00B10B9D">
      <w:pPr>
        <w:pStyle w:val="Prrafodelista"/>
        <w:spacing w:line="360" w:lineRule="auto"/>
        <w:ind w:left="0"/>
        <w:jc w:val="center"/>
        <w:rPr>
          <w:rFonts w:asciiTheme="minorHAnsi" w:hAnsiTheme="minorHAnsi" w:cs="Arial"/>
          <w:sz w:val="24"/>
          <w:szCs w:val="24"/>
        </w:rPr>
      </w:pPr>
      <w:r w:rsidRPr="006D79E5">
        <w:rPr>
          <w:rFonts w:asciiTheme="minorHAnsi" w:hAnsiTheme="minorHAnsi" w:cs="Arial"/>
          <w:noProof/>
          <w:sz w:val="24"/>
          <w:szCs w:val="24"/>
        </w:rPr>
        <mc:AlternateContent>
          <mc:Choice Requires="wps">
            <w:drawing>
              <wp:anchor distT="0" distB="0" distL="114300" distR="114300" simplePos="0" relativeHeight="251658315" behindDoc="0" locked="0" layoutInCell="1" allowOverlap="1" wp14:anchorId="6DB0E99C" wp14:editId="7E682BAA">
                <wp:simplePos x="0" y="0"/>
                <wp:positionH relativeFrom="margin">
                  <wp:posOffset>963295</wp:posOffset>
                </wp:positionH>
                <wp:positionV relativeFrom="paragraph">
                  <wp:posOffset>2553970</wp:posOffset>
                </wp:positionV>
                <wp:extent cx="3973830" cy="95250"/>
                <wp:effectExtent l="0" t="0" r="26670" b="19050"/>
                <wp:wrapNone/>
                <wp:docPr id="1221374669" name="Rectángulo 13"/>
                <wp:cNvGraphicFramePr/>
                <a:graphic xmlns:a="http://schemas.openxmlformats.org/drawingml/2006/main">
                  <a:graphicData uri="http://schemas.microsoft.com/office/word/2010/wordprocessingShape">
                    <wps:wsp>
                      <wps:cNvSpPr/>
                      <wps:spPr>
                        <a:xfrm>
                          <a:off x="0" y="0"/>
                          <a:ext cx="3973830" cy="952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75.85pt;margin-top:201.1pt;width:312.9pt;height:7.5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white [3212]" strokecolor="white [3212]" strokeweight="1pt" w14:anchorId="394D27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">
                <w10:wrap anchorx="margin"/>
              </v:rect>
            </w:pict>
          </mc:Fallback>
        </mc:AlternateContent>
      </w:r>
      <w:r w:rsidR="00385F86" w:rsidRPr="006D79E5">
        <w:rPr>
          <w:rFonts w:asciiTheme="minorHAnsi" w:hAnsiTheme="minorHAnsi" w:cs="Arial"/>
          <w:noProof/>
          <w:sz w:val="24"/>
          <w:szCs w:val="24"/>
        </w:rPr>
        <w:drawing>
          <wp:inline distT="0" distB="0" distL="0" distR="0" wp14:anchorId="27DC786B" wp14:editId="4D01F00A">
            <wp:extent cx="4222750" cy="2826800"/>
            <wp:effectExtent l="0" t="0" r="6350" b="0"/>
            <wp:docPr id="1045913450"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29863" cy="2831562"/>
                    </a:xfrm>
                    <a:prstGeom prst="rect">
                      <a:avLst/>
                    </a:prstGeom>
                    <a:noFill/>
                    <a:ln>
                      <a:noFill/>
                    </a:ln>
                  </pic:spPr>
                </pic:pic>
              </a:graphicData>
            </a:graphic>
          </wp:inline>
        </w:drawing>
      </w:r>
    </w:p>
    <w:p w14:paraId="01238483" w14:textId="7B3A928D" w:rsidR="00CF7C6C" w:rsidRPr="00903CBE" w:rsidRDefault="00B10B9D" w:rsidP="00B10B9D">
      <w:pPr>
        <w:pStyle w:val="Prrafodelista"/>
        <w:spacing w:line="360" w:lineRule="auto"/>
        <w:ind w:left="0"/>
        <w:jc w:val="center"/>
        <w:rPr>
          <w:rFonts w:asciiTheme="minorHAnsi" w:hAnsiTheme="minorHAnsi" w:cs="Arial"/>
          <w:sz w:val="20"/>
          <w:szCs w:val="20"/>
        </w:rPr>
      </w:pPr>
      <w:r w:rsidRPr="00903CBE">
        <w:rPr>
          <w:b/>
          <w:bCs/>
          <w:sz w:val="20"/>
          <w:szCs w:val="20"/>
        </w:rPr>
        <w:t>Figura 33</w:t>
      </w:r>
      <w:r w:rsidRPr="00903CBE">
        <w:rPr>
          <w:rFonts w:asciiTheme="minorHAnsi" w:hAnsiTheme="minorHAnsi" w:cs="Arial"/>
          <w:i/>
          <w:iCs/>
          <w:sz w:val="20"/>
          <w:szCs w:val="20"/>
        </w:rPr>
        <w:t>:</w:t>
      </w:r>
      <w:r w:rsidR="00CF7C6C" w:rsidRPr="00903CBE">
        <w:rPr>
          <w:rFonts w:asciiTheme="minorHAnsi" w:hAnsiTheme="minorHAnsi" w:cs="Arial"/>
          <w:i/>
          <w:iCs/>
          <w:sz w:val="20"/>
          <w:szCs w:val="20"/>
        </w:rPr>
        <w:t xml:space="preserve"> Ajuste de </w:t>
      </w:r>
      <w:r w:rsidR="00EB7B9E" w:rsidRPr="00903CBE">
        <w:rPr>
          <w:rFonts w:asciiTheme="minorHAnsi" w:hAnsiTheme="minorHAnsi" w:cs="Arial"/>
          <w:i/>
          <w:iCs/>
          <w:sz w:val="20"/>
          <w:szCs w:val="20"/>
        </w:rPr>
        <w:t>d</w:t>
      </w:r>
      <w:r w:rsidR="00CF7C6C" w:rsidRPr="00903CBE">
        <w:rPr>
          <w:rFonts w:asciiTheme="minorHAnsi" w:hAnsiTheme="minorHAnsi" w:cs="Arial"/>
          <w:i/>
          <w:iCs/>
          <w:sz w:val="20"/>
          <w:szCs w:val="20"/>
        </w:rPr>
        <w:t xml:space="preserve">istribución para </w:t>
      </w:r>
      <w:r w:rsidR="00EB7B9E" w:rsidRPr="00903CBE">
        <w:rPr>
          <w:rFonts w:asciiTheme="minorHAnsi" w:hAnsiTheme="minorHAnsi" w:cs="Arial"/>
          <w:i/>
          <w:iCs/>
          <w:sz w:val="20"/>
          <w:szCs w:val="20"/>
        </w:rPr>
        <w:t>c</w:t>
      </w:r>
      <w:r w:rsidR="00CF7C6C" w:rsidRPr="00903CBE">
        <w:rPr>
          <w:rFonts w:asciiTheme="minorHAnsi" w:hAnsiTheme="minorHAnsi" w:cs="Arial"/>
          <w:i/>
          <w:iCs/>
          <w:sz w:val="20"/>
          <w:szCs w:val="20"/>
        </w:rPr>
        <w:t xml:space="preserve">ostos </w:t>
      </w:r>
      <w:r w:rsidR="00EB7B9E" w:rsidRPr="00903CBE">
        <w:rPr>
          <w:rFonts w:asciiTheme="minorHAnsi" w:hAnsiTheme="minorHAnsi" w:cs="Arial"/>
          <w:i/>
          <w:iCs/>
          <w:sz w:val="20"/>
          <w:szCs w:val="20"/>
        </w:rPr>
        <w:t>o</w:t>
      </w:r>
      <w:r w:rsidR="00CF7C6C" w:rsidRPr="00903CBE">
        <w:rPr>
          <w:rFonts w:asciiTheme="minorHAnsi" w:hAnsiTheme="minorHAnsi" w:cs="Arial"/>
          <w:i/>
          <w:iCs/>
          <w:sz w:val="20"/>
          <w:szCs w:val="20"/>
        </w:rPr>
        <w:t xml:space="preserve">perativos de </w:t>
      </w:r>
      <w:r w:rsidR="00EB7B9E" w:rsidRPr="00903CBE">
        <w:rPr>
          <w:rFonts w:asciiTheme="minorHAnsi" w:hAnsiTheme="minorHAnsi" w:cs="Arial"/>
          <w:i/>
          <w:iCs/>
          <w:sz w:val="20"/>
          <w:szCs w:val="20"/>
        </w:rPr>
        <w:t>rutas secundarias</w:t>
      </w:r>
    </w:p>
    <w:p w14:paraId="347AB727" w14:textId="5BDB0148" w:rsidR="00385F86" w:rsidRPr="006D79E5" w:rsidRDefault="00525AFF" w:rsidP="00B10B9D">
      <w:pPr>
        <w:pStyle w:val="Prrafodelista"/>
        <w:spacing w:line="360" w:lineRule="auto"/>
        <w:ind w:left="0"/>
        <w:jc w:val="center"/>
        <w:rPr>
          <w:rFonts w:asciiTheme="minorHAnsi" w:hAnsiTheme="minorHAnsi" w:cs="Arial"/>
          <w:sz w:val="24"/>
          <w:szCs w:val="24"/>
        </w:rPr>
      </w:pPr>
      <w:r w:rsidRPr="006D79E5">
        <w:rPr>
          <w:rFonts w:asciiTheme="minorHAnsi" w:hAnsiTheme="minorHAnsi" w:cs="Arial"/>
          <w:noProof/>
          <w:sz w:val="24"/>
          <w:szCs w:val="24"/>
        </w:rPr>
        <mc:AlternateContent>
          <mc:Choice Requires="wps">
            <w:drawing>
              <wp:anchor distT="0" distB="0" distL="114300" distR="114300" simplePos="0" relativeHeight="251658316" behindDoc="0" locked="0" layoutInCell="1" allowOverlap="1" wp14:anchorId="44F396CD" wp14:editId="6D21462F">
                <wp:simplePos x="0" y="0"/>
                <wp:positionH relativeFrom="margin">
                  <wp:posOffset>923925</wp:posOffset>
                </wp:positionH>
                <wp:positionV relativeFrom="paragraph">
                  <wp:posOffset>2320290</wp:posOffset>
                </wp:positionV>
                <wp:extent cx="3973830" cy="95250"/>
                <wp:effectExtent l="0" t="0" r="26670" b="19050"/>
                <wp:wrapNone/>
                <wp:docPr id="950442130" name="Rectángulo 13"/>
                <wp:cNvGraphicFramePr/>
                <a:graphic xmlns:a="http://schemas.openxmlformats.org/drawingml/2006/main">
                  <a:graphicData uri="http://schemas.microsoft.com/office/word/2010/wordprocessingShape">
                    <wps:wsp>
                      <wps:cNvSpPr/>
                      <wps:spPr>
                        <a:xfrm>
                          <a:off x="0" y="0"/>
                          <a:ext cx="3973830" cy="952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72.75pt;margin-top:182.7pt;width:312.9pt;height:7.5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white [3212]" strokecolor="white [3212]" strokeweight="1pt" w14:anchorId="7672A9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">
                <w10:wrap anchorx="margin"/>
              </v:rect>
            </w:pict>
          </mc:Fallback>
        </mc:AlternateContent>
      </w:r>
      <w:r w:rsidR="00385F86" w:rsidRPr="006D79E5">
        <w:rPr>
          <w:rFonts w:asciiTheme="minorHAnsi" w:hAnsiTheme="minorHAnsi" w:cs="Arial"/>
          <w:noProof/>
          <w:sz w:val="24"/>
          <w:szCs w:val="24"/>
        </w:rPr>
        <w:drawing>
          <wp:inline distT="0" distB="0" distL="0" distR="0" wp14:anchorId="50046FEB" wp14:editId="6CF1D0FC">
            <wp:extent cx="4108450" cy="2586802"/>
            <wp:effectExtent l="0" t="0" r="6350" b="4445"/>
            <wp:docPr id="1188006825"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13602" cy="2590046"/>
                    </a:xfrm>
                    <a:prstGeom prst="rect">
                      <a:avLst/>
                    </a:prstGeom>
                    <a:noFill/>
                    <a:ln>
                      <a:noFill/>
                    </a:ln>
                  </pic:spPr>
                </pic:pic>
              </a:graphicData>
            </a:graphic>
          </wp:inline>
        </w:drawing>
      </w:r>
    </w:p>
    <w:p w14:paraId="36C7C78E" w14:textId="67FED26C" w:rsidR="00385F86" w:rsidRPr="00903CBE" w:rsidRDefault="00B10B9D" w:rsidP="00B10B9D">
      <w:pPr>
        <w:pStyle w:val="Prrafodelista"/>
        <w:spacing w:line="360" w:lineRule="auto"/>
        <w:ind w:left="0"/>
        <w:jc w:val="center"/>
        <w:rPr>
          <w:rFonts w:asciiTheme="minorHAnsi" w:hAnsiTheme="minorHAnsi" w:cs="Arial"/>
          <w:sz w:val="20"/>
          <w:szCs w:val="20"/>
        </w:rPr>
      </w:pPr>
      <w:r w:rsidRPr="00903CBE">
        <w:rPr>
          <w:b/>
          <w:bCs/>
          <w:sz w:val="20"/>
          <w:szCs w:val="20"/>
        </w:rPr>
        <w:t>Figura 34</w:t>
      </w:r>
      <w:r w:rsidRPr="00903CBE">
        <w:rPr>
          <w:rFonts w:asciiTheme="minorHAnsi" w:hAnsiTheme="minorHAnsi" w:cs="Arial"/>
          <w:i/>
          <w:iCs/>
          <w:sz w:val="20"/>
          <w:szCs w:val="20"/>
        </w:rPr>
        <w:t>:</w:t>
      </w:r>
      <w:r w:rsidR="00385F86" w:rsidRPr="00903CBE">
        <w:rPr>
          <w:rFonts w:asciiTheme="minorHAnsi" w:hAnsiTheme="minorHAnsi" w:cs="Arial"/>
          <w:i/>
          <w:iCs/>
          <w:sz w:val="20"/>
          <w:szCs w:val="20"/>
        </w:rPr>
        <w:t xml:space="preserve"> Ajuste de </w:t>
      </w:r>
      <w:r w:rsidR="00EB7B9E" w:rsidRPr="00903CBE">
        <w:rPr>
          <w:rFonts w:asciiTheme="minorHAnsi" w:hAnsiTheme="minorHAnsi" w:cs="Arial"/>
          <w:i/>
          <w:iCs/>
          <w:sz w:val="20"/>
          <w:szCs w:val="20"/>
        </w:rPr>
        <w:t>d</w:t>
      </w:r>
      <w:r w:rsidR="00385F86" w:rsidRPr="00903CBE">
        <w:rPr>
          <w:rFonts w:asciiTheme="minorHAnsi" w:hAnsiTheme="minorHAnsi" w:cs="Arial"/>
          <w:i/>
          <w:iCs/>
          <w:sz w:val="20"/>
          <w:szCs w:val="20"/>
        </w:rPr>
        <w:t xml:space="preserve">istribución para </w:t>
      </w:r>
      <w:r w:rsidR="00EB7B9E" w:rsidRPr="00903CBE">
        <w:rPr>
          <w:rFonts w:asciiTheme="minorHAnsi" w:hAnsiTheme="minorHAnsi" w:cs="Arial"/>
          <w:i/>
          <w:iCs/>
          <w:sz w:val="20"/>
          <w:szCs w:val="20"/>
        </w:rPr>
        <w:t>c</w:t>
      </w:r>
      <w:r w:rsidR="00385F86" w:rsidRPr="00903CBE">
        <w:rPr>
          <w:rFonts w:asciiTheme="minorHAnsi" w:hAnsiTheme="minorHAnsi" w:cs="Arial"/>
          <w:i/>
          <w:iCs/>
          <w:sz w:val="20"/>
          <w:szCs w:val="20"/>
        </w:rPr>
        <w:t xml:space="preserve">ostos </w:t>
      </w:r>
      <w:r w:rsidR="00EB7B9E" w:rsidRPr="00903CBE">
        <w:rPr>
          <w:rFonts w:asciiTheme="minorHAnsi" w:hAnsiTheme="minorHAnsi" w:cs="Arial"/>
          <w:i/>
          <w:iCs/>
          <w:sz w:val="20"/>
          <w:szCs w:val="20"/>
        </w:rPr>
        <w:t>o</w:t>
      </w:r>
      <w:r w:rsidR="00385F86" w:rsidRPr="00903CBE">
        <w:rPr>
          <w:rFonts w:asciiTheme="minorHAnsi" w:hAnsiTheme="minorHAnsi" w:cs="Arial"/>
          <w:i/>
          <w:iCs/>
          <w:sz w:val="20"/>
          <w:szCs w:val="20"/>
        </w:rPr>
        <w:t xml:space="preserve">perativos de </w:t>
      </w:r>
      <w:r w:rsidR="00EB7B9E" w:rsidRPr="00903CBE">
        <w:rPr>
          <w:rFonts w:asciiTheme="minorHAnsi" w:hAnsiTheme="minorHAnsi" w:cs="Arial"/>
          <w:i/>
          <w:iCs/>
          <w:sz w:val="20"/>
          <w:szCs w:val="20"/>
        </w:rPr>
        <w:t>r</w:t>
      </w:r>
      <w:r w:rsidR="00415542" w:rsidRPr="00903CBE">
        <w:rPr>
          <w:rFonts w:asciiTheme="minorHAnsi" w:hAnsiTheme="minorHAnsi" w:cs="Arial"/>
          <w:i/>
          <w:iCs/>
          <w:sz w:val="20"/>
          <w:szCs w:val="20"/>
        </w:rPr>
        <w:t>utas principales</w:t>
      </w:r>
    </w:p>
    <w:p w14:paraId="293F65D5"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25F26B0C" w14:textId="0662CA32"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Ambas distribuciones de costos operativos, tanto de </w:t>
      </w:r>
      <w:r w:rsidR="00EB7B9E" w:rsidRPr="006D79E5">
        <w:rPr>
          <w:rFonts w:asciiTheme="minorHAnsi" w:hAnsiTheme="minorHAnsi" w:cs="Arial"/>
          <w:sz w:val="24"/>
          <w:szCs w:val="24"/>
        </w:rPr>
        <w:t>rutas secundarias</w:t>
      </w:r>
      <w:r w:rsidRPr="006D79E5">
        <w:rPr>
          <w:rFonts w:asciiTheme="minorHAnsi" w:hAnsiTheme="minorHAnsi" w:cs="Arial"/>
          <w:sz w:val="24"/>
          <w:szCs w:val="24"/>
        </w:rPr>
        <w:t xml:space="preserve"> como de </w:t>
      </w:r>
      <w:r w:rsidR="00415542" w:rsidRPr="006D79E5">
        <w:rPr>
          <w:rFonts w:asciiTheme="minorHAnsi" w:hAnsiTheme="minorHAnsi" w:cs="Arial"/>
          <w:sz w:val="24"/>
          <w:szCs w:val="24"/>
        </w:rPr>
        <w:t>rutas principales</w:t>
      </w:r>
      <w:r w:rsidR="00903CBE">
        <w:rPr>
          <w:rFonts w:asciiTheme="minorHAnsi" w:hAnsiTheme="minorHAnsi" w:cs="Arial"/>
          <w:sz w:val="24"/>
          <w:szCs w:val="24"/>
        </w:rPr>
        <w:t>,</w:t>
      </w:r>
      <w:r w:rsidRPr="006D79E5">
        <w:rPr>
          <w:rFonts w:asciiTheme="minorHAnsi" w:hAnsiTheme="minorHAnsi" w:cs="Arial"/>
          <w:sz w:val="24"/>
          <w:szCs w:val="24"/>
        </w:rPr>
        <w:t xml:space="preserve"> fueron ajustadas con una distribución Nakagami y muestran un comportamiento bastante similar entre sí. Esto sugiere que los</w:t>
      </w:r>
      <w:r w:rsidR="001E7CB4" w:rsidRPr="006D79E5">
        <w:rPr>
          <w:rFonts w:asciiTheme="minorHAnsi" w:hAnsiTheme="minorHAnsi" w:cs="Arial"/>
          <w:sz w:val="24"/>
          <w:szCs w:val="24"/>
        </w:rPr>
        <w:t xml:space="preserve"> </w:t>
      </w:r>
      <w:r w:rsidRPr="006D79E5">
        <w:rPr>
          <w:rFonts w:asciiTheme="minorHAnsi" w:hAnsiTheme="minorHAnsi" w:cs="Arial"/>
          <w:sz w:val="24"/>
          <w:szCs w:val="24"/>
        </w:rPr>
        <w:t xml:space="preserve">costos operativos de </w:t>
      </w:r>
      <w:r w:rsidRPr="006D79E5">
        <w:rPr>
          <w:rFonts w:asciiTheme="minorHAnsi" w:hAnsiTheme="minorHAnsi" w:cs="Arial"/>
          <w:sz w:val="24"/>
          <w:szCs w:val="24"/>
        </w:rPr>
        <w:lastRenderedPageBreak/>
        <w:t>las </w:t>
      </w:r>
      <w:r w:rsidR="00EB7B9E" w:rsidRPr="006D79E5">
        <w:rPr>
          <w:rFonts w:asciiTheme="minorHAnsi" w:hAnsiTheme="minorHAnsi" w:cs="Arial"/>
          <w:sz w:val="24"/>
          <w:szCs w:val="24"/>
        </w:rPr>
        <w:t>rutas secundarias</w:t>
      </w:r>
      <w:r w:rsidRPr="006D79E5">
        <w:rPr>
          <w:rFonts w:asciiTheme="minorHAnsi" w:hAnsiTheme="minorHAnsi" w:cs="Arial"/>
          <w:sz w:val="24"/>
          <w:szCs w:val="24"/>
        </w:rPr>
        <w:t xml:space="preserve"> tienen una mayor probabilidad de escalar a niveles más elevados. En ambos casos, la distribución Nakagami logra capturar razonablemente bien la forma general de los datos, aunque ambos casos tienen barras que exceden la curva.  </w:t>
      </w:r>
    </w:p>
    <w:p w14:paraId="7DD30EC6" w14:textId="77777777" w:rsidR="00CF7C6C" w:rsidRPr="006D79E5" w:rsidRDefault="00CF7C6C" w:rsidP="00B10B9D">
      <w:pPr>
        <w:pStyle w:val="Prrafodelista"/>
        <w:spacing w:line="360" w:lineRule="auto"/>
        <w:ind w:left="0"/>
        <w:jc w:val="both"/>
        <w:rPr>
          <w:rFonts w:asciiTheme="minorHAnsi" w:hAnsiTheme="minorHAnsi" w:cs="Arial"/>
          <w:sz w:val="24"/>
          <w:szCs w:val="24"/>
        </w:rPr>
      </w:pPr>
    </w:p>
    <w:p w14:paraId="6001759D" w14:textId="77777777" w:rsidR="00385F86" w:rsidRPr="006D79E5" w:rsidRDefault="00385F86"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t>Kilómetros </w:t>
      </w:r>
    </w:p>
    <w:p w14:paraId="59A6926E" w14:textId="3F14E175" w:rsidR="00CF7C6C" w:rsidRPr="006D79E5" w:rsidRDefault="00525AFF" w:rsidP="00B10B9D">
      <w:pPr>
        <w:pStyle w:val="Prrafodelista"/>
        <w:spacing w:line="360" w:lineRule="auto"/>
        <w:ind w:left="0"/>
        <w:jc w:val="center"/>
        <w:rPr>
          <w:rFonts w:asciiTheme="minorHAnsi" w:hAnsiTheme="minorHAnsi" w:cs="Arial"/>
          <w:b/>
          <w:bCs/>
          <w:sz w:val="24"/>
          <w:szCs w:val="24"/>
        </w:rPr>
      </w:pPr>
      <w:r w:rsidRPr="006D79E5">
        <w:rPr>
          <w:rFonts w:asciiTheme="minorHAnsi" w:hAnsiTheme="minorHAnsi" w:cs="Arial"/>
          <w:noProof/>
          <w:sz w:val="24"/>
          <w:szCs w:val="24"/>
        </w:rPr>
        <mc:AlternateContent>
          <mc:Choice Requires="wps">
            <w:drawing>
              <wp:anchor distT="0" distB="0" distL="114300" distR="114300" simplePos="0" relativeHeight="251658317" behindDoc="0" locked="0" layoutInCell="1" allowOverlap="1" wp14:anchorId="1F1A17DA" wp14:editId="28DEC584">
                <wp:simplePos x="0" y="0"/>
                <wp:positionH relativeFrom="margin">
                  <wp:posOffset>973455</wp:posOffset>
                </wp:positionH>
                <wp:positionV relativeFrom="paragraph">
                  <wp:posOffset>2160905</wp:posOffset>
                </wp:positionV>
                <wp:extent cx="3973830" cy="95250"/>
                <wp:effectExtent l="0" t="0" r="26670" b="19050"/>
                <wp:wrapNone/>
                <wp:docPr id="2049838650" name="Rectángulo 13"/>
                <wp:cNvGraphicFramePr/>
                <a:graphic xmlns:a="http://schemas.openxmlformats.org/drawingml/2006/main">
                  <a:graphicData uri="http://schemas.microsoft.com/office/word/2010/wordprocessingShape">
                    <wps:wsp>
                      <wps:cNvSpPr/>
                      <wps:spPr>
                        <a:xfrm>
                          <a:off x="0" y="0"/>
                          <a:ext cx="3973830" cy="952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76.65pt;margin-top:170.15pt;width:312.9pt;height:7.5pt;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white [3212]" strokecolor="white [3212]" strokeweight="1pt" w14:anchorId="70D989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">
                <w10:wrap anchorx="margin"/>
              </v:rect>
            </w:pict>
          </mc:Fallback>
        </mc:AlternateContent>
      </w:r>
      <w:r w:rsidR="00385F86" w:rsidRPr="006D79E5">
        <w:rPr>
          <w:rFonts w:asciiTheme="minorHAnsi" w:hAnsiTheme="minorHAnsi" w:cs="Arial"/>
          <w:b/>
          <w:bCs/>
          <w:noProof/>
          <w:sz w:val="24"/>
          <w:szCs w:val="24"/>
        </w:rPr>
        <w:drawing>
          <wp:inline distT="0" distB="0" distL="0" distR="0" wp14:anchorId="55467C69" wp14:editId="68BC5729">
            <wp:extent cx="3733800" cy="2465526"/>
            <wp:effectExtent l="0" t="0" r="0" b="0"/>
            <wp:docPr id="1966780962"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34624" cy="2466070"/>
                    </a:xfrm>
                    <a:prstGeom prst="rect">
                      <a:avLst/>
                    </a:prstGeom>
                    <a:noFill/>
                    <a:ln>
                      <a:noFill/>
                    </a:ln>
                  </pic:spPr>
                </pic:pic>
              </a:graphicData>
            </a:graphic>
          </wp:inline>
        </w:drawing>
      </w:r>
    </w:p>
    <w:p w14:paraId="6A640D74" w14:textId="044F22EB" w:rsidR="00CF7C6C" w:rsidRPr="00903CBE" w:rsidRDefault="00B10B9D" w:rsidP="00B10B9D">
      <w:pPr>
        <w:pStyle w:val="Prrafodelista"/>
        <w:spacing w:line="360" w:lineRule="auto"/>
        <w:ind w:left="0"/>
        <w:jc w:val="center"/>
        <w:rPr>
          <w:rFonts w:asciiTheme="minorHAnsi" w:hAnsiTheme="minorHAnsi" w:cs="Arial"/>
          <w:sz w:val="20"/>
          <w:szCs w:val="20"/>
        </w:rPr>
      </w:pPr>
      <w:r w:rsidRPr="00903CBE">
        <w:rPr>
          <w:b/>
          <w:bCs/>
          <w:sz w:val="20"/>
          <w:szCs w:val="20"/>
        </w:rPr>
        <w:t>Figura 35</w:t>
      </w:r>
      <w:r w:rsidRPr="00903CBE">
        <w:rPr>
          <w:rFonts w:asciiTheme="minorHAnsi" w:hAnsiTheme="minorHAnsi" w:cs="Arial"/>
          <w:i/>
          <w:iCs/>
          <w:sz w:val="20"/>
          <w:szCs w:val="20"/>
        </w:rPr>
        <w:t>:</w:t>
      </w:r>
      <w:r w:rsidR="00CF7C6C" w:rsidRPr="00903CBE">
        <w:rPr>
          <w:rFonts w:asciiTheme="minorHAnsi" w:hAnsiTheme="minorHAnsi" w:cs="Arial"/>
          <w:i/>
          <w:iCs/>
          <w:sz w:val="20"/>
          <w:szCs w:val="20"/>
        </w:rPr>
        <w:t xml:space="preserve"> Ajuste de </w:t>
      </w:r>
      <w:r w:rsidR="00EB7B9E" w:rsidRPr="00903CBE">
        <w:rPr>
          <w:rFonts w:asciiTheme="minorHAnsi" w:hAnsiTheme="minorHAnsi" w:cs="Arial"/>
          <w:i/>
          <w:iCs/>
          <w:sz w:val="20"/>
          <w:szCs w:val="20"/>
        </w:rPr>
        <w:t>d</w:t>
      </w:r>
      <w:r w:rsidR="00CF7C6C" w:rsidRPr="00903CBE">
        <w:rPr>
          <w:rFonts w:asciiTheme="minorHAnsi" w:hAnsiTheme="minorHAnsi" w:cs="Arial"/>
          <w:i/>
          <w:iCs/>
          <w:sz w:val="20"/>
          <w:szCs w:val="20"/>
        </w:rPr>
        <w:t xml:space="preserve">istribución para </w:t>
      </w:r>
      <w:r w:rsidR="00EB7B9E" w:rsidRPr="00903CBE">
        <w:rPr>
          <w:rFonts w:asciiTheme="minorHAnsi" w:hAnsiTheme="minorHAnsi" w:cs="Arial"/>
          <w:i/>
          <w:iCs/>
          <w:sz w:val="20"/>
          <w:szCs w:val="20"/>
        </w:rPr>
        <w:t>k</w:t>
      </w:r>
      <w:r w:rsidR="00CF7C6C" w:rsidRPr="00903CBE">
        <w:rPr>
          <w:rFonts w:asciiTheme="minorHAnsi" w:hAnsiTheme="minorHAnsi" w:cs="Arial"/>
          <w:i/>
          <w:iCs/>
          <w:sz w:val="20"/>
          <w:szCs w:val="20"/>
        </w:rPr>
        <w:t xml:space="preserve">ilómetros </w:t>
      </w:r>
      <w:r w:rsidR="00EB7B9E" w:rsidRPr="00903CBE">
        <w:rPr>
          <w:rFonts w:asciiTheme="minorHAnsi" w:hAnsiTheme="minorHAnsi" w:cs="Arial"/>
          <w:i/>
          <w:iCs/>
          <w:sz w:val="20"/>
          <w:szCs w:val="20"/>
        </w:rPr>
        <w:t>p</w:t>
      </w:r>
      <w:r w:rsidR="00CF7C6C" w:rsidRPr="00903CBE">
        <w:rPr>
          <w:rFonts w:asciiTheme="minorHAnsi" w:hAnsiTheme="minorHAnsi" w:cs="Arial"/>
          <w:i/>
          <w:iCs/>
          <w:sz w:val="20"/>
          <w:szCs w:val="20"/>
        </w:rPr>
        <w:t xml:space="preserve">rogramados de </w:t>
      </w:r>
      <w:r w:rsidR="00EB7B9E" w:rsidRPr="00903CBE">
        <w:rPr>
          <w:rFonts w:asciiTheme="minorHAnsi" w:hAnsiTheme="minorHAnsi" w:cs="Arial"/>
          <w:i/>
          <w:iCs/>
          <w:sz w:val="20"/>
          <w:szCs w:val="20"/>
        </w:rPr>
        <w:t>rutas secundarias</w:t>
      </w:r>
    </w:p>
    <w:p w14:paraId="5678911E" w14:textId="77777777" w:rsidR="00CF7C6C" w:rsidRPr="006D79E5" w:rsidRDefault="00CF7C6C" w:rsidP="00B10B9D">
      <w:pPr>
        <w:pStyle w:val="Prrafodelista"/>
        <w:spacing w:line="360" w:lineRule="auto"/>
        <w:ind w:left="0"/>
        <w:jc w:val="both"/>
        <w:rPr>
          <w:rFonts w:asciiTheme="minorHAnsi" w:hAnsiTheme="minorHAnsi" w:cs="Arial"/>
          <w:b/>
          <w:bCs/>
          <w:sz w:val="24"/>
          <w:szCs w:val="24"/>
        </w:rPr>
      </w:pPr>
    </w:p>
    <w:p w14:paraId="5CA509FE" w14:textId="054C1892" w:rsidR="00CF7C6C" w:rsidRPr="006D79E5" w:rsidRDefault="00525AFF" w:rsidP="00B10B9D">
      <w:pPr>
        <w:pStyle w:val="Prrafodelista"/>
        <w:spacing w:line="360" w:lineRule="auto"/>
        <w:ind w:left="0"/>
        <w:jc w:val="center"/>
        <w:rPr>
          <w:rFonts w:asciiTheme="minorHAnsi" w:hAnsiTheme="minorHAnsi" w:cs="Arial"/>
          <w:b/>
          <w:bCs/>
          <w:sz w:val="24"/>
          <w:szCs w:val="24"/>
        </w:rPr>
      </w:pPr>
      <w:r w:rsidRPr="006D79E5">
        <w:rPr>
          <w:rFonts w:asciiTheme="minorHAnsi" w:hAnsiTheme="minorHAnsi" w:cs="Arial"/>
          <w:noProof/>
          <w:sz w:val="24"/>
          <w:szCs w:val="24"/>
        </w:rPr>
        <mc:AlternateContent>
          <mc:Choice Requires="wps">
            <w:drawing>
              <wp:anchor distT="0" distB="0" distL="114300" distR="114300" simplePos="0" relativeHeight="251658318" behindDoc="0" locked="0" layoutInCell="1" allowOverlap="1" wp14:anchorId="535754AE" wp14:editId="5BD4F77F">
                <wp:simplePos x="0" y="0"/>
                <wp:positionH relativeFrom="margin">
                  <wp:posOffset>1095375</wp:posOffset>
                </wp:positionH>
                <wp:positionV relativeFrom="paragraph">
                  <wp:posOffset>2093595</wp:posOffset>
                </wp:positionV>
                <wp:extent cx="3973830" cy="95250"/>
                <wp:effectExtent l="0" t="0" r="26670" b="19050"/>
                <wp:wrapNone/>
                <wp:docPr id="202715629" name="Rectángulo 13"/>
                <wp:cNvGraphicFramePr/>
                <a:graphic xmlns:a="http://schemas.openxmlformats.org/drawingml/2006/main">
                  <a:graphicData uri="http://schemas.microsoft.com/office/word/2010/wordprocessingShape">
                    <wps:wsp>
                      <wps:cNvSpPr/>
                      <wps:spPr>
                        <a:xfrm>
                          <a:off x="0" y="0"/>
                          <a:ext cx="3973830" cy="952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3" style="position:absolute;margin-left:86.25pt;margin-top:164.85pt;width:312.9pt;height:7.5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white [3212]" strokecolor="white [3212]" strokeweight="1pt" w14:anchorId="2216B1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">
                <w10:wrap anchorx="margin"/>
              </v:rect>
            </w:pict>
          </mc:Fallback>
        </mc:AlternateContent>
      </w:r>
      <w:r w:rsidR="00385F86" w:rsidRPr="006D79E5">
        <w:rPr>
          <w:rFonts w:asciiTheme="minorHAnsi" w:hAnsiTheme="minorHAnsi" w:cs="Arial"/>
          <w:b/>
          <w:bCs/>
          <w:noProof/>
          <w:sz w:val="24"/>
          <w:szCs w:val="24"/>
        </w:rPr>
        <w:drawing>
          <wp:inline distT="0" distB="0" distL="0" distR="0" wp14:anchorId="0C1FB385" wp14:editId="2DC91DAD">
            <wp:extent cx="3695700" cy="2351809"/>
            <wp:effectExtent l="0" t="0" r="0" b="0"/>
            <wp:docPr id="1335610305"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97459" cy="2352928"/>
                    </a:xfrm>
                    <a:prstGeom prst="rect">
                      <a:avLst/>
                    </a:prstGeom>
                    <a:noFill/>
                    <a:ln>
                      <a:noFill/>
                    </a:ln>
                  </pic:spPr>
                </pic:pic>
              </a:graphicData>
            </a:graphic>
          </wp:inline>
        </w:drawing>
      </w:r>
    </w:p>
    <w:p w14:paraId="54C6FC7D" w14:textId="776F64FB" w:rsidR="00CF7C6C" w:rsidRPr="00903CBE" w:rsidRDefault="00B10B9D" w:rsidP="00B10B9D">
      <w:pPr>
        <w:pStyle w:val="Prrafodelista"/>
        <w:spacing w:line="360" w:lineRule="auto"/>
        <w:ind w:left="0"/>
        <w:jc w:val="center"/>
        <w:rPr>
          <w:rFonts w:asciiTheme="minorHAnsi" w:hAnsiTheme="minorHAnsi" w:cs="Arial"/>
          <w:sz w:val="20"/>
          <w:szCs w:val="20"/>
        </w:rPr>
      </w:pPr>
      <w:r w:rsidRPr="00903CBE">
        <w:rPr>
          <w:b/>
          <w:bCs/>
          <w:sz w:val="20"/>
          <w:szCs w:val="20"/>
        </w:rPr>
        <w:t>Figura 36</w:t>
      </w:r>
      <w:r w:rsidRPr="00903CBE">
        <w:rPr>
          <w:rFonts w:asciiTheme="minorHAnsi" w:hAnsiTheme="minorHAnsi" w:cs="Arial"/>
          <w:i/>
          <w:iCs/>
          <w:sz w:val="20"/>
          <w:szCs w:val="20"/>
        </w:rPr>
        <w:t>:</w:t>
      </w:r>
      <w:r w:rsidR="00CF7C6C" w:rsidRPr="00903CBE">
        <w:rPr>
          <w:rFonts w:asciiTheme="minorHAnsi" w:hAnsiTheme="minorHAnsi" w:cs="Arial"/>
          <w:i/>
          <w:iCs/>
          <w:sz w:val="20"/>
          <w:szCs w:val="20"/>
        </w:rPr>
        <w:t xml:space="preserve"> Ajuste de </w:t>
      </w:r>
      <w:r w:rsidR="00EB7B9E" w:rsidRPr="00903CBE">
        <w:rPr>
          <w:rFonts w:asciiTheme="minorHAnsi" w:hAnsiTheme="minorHAnsi" w:cs="Arial"/>
          <w:i/>
          <w:iCs/>
          <w:sz w:val="20"/>
          <w:szCs w:val="20"/>
        </w:rPr>
        <w:t>d</w:t>
      </w:r>
      <w:r w:rsidR="00CF7C6C" w:rsidRPr="00903CBE">
        <w:rPr>
          <w:rFonts w:asciiTheme="minorHAnsi" w:hAnsiTheme="minorHAnsi" w:cs="Arial"/>
          <w:i/>
          <w:iCs/>
          <w:sz w:val="20"/>
          <w:szCs w:val="20"/>
        </w:rPr>
        <w:t xml:space="preserve">istribución para </w:t>
      </w:r>
      <w:r w:rsidR="00EB7B9E" w:rsidRPr="00903CBE">
        <w:rPr>
          <w:rFonts w:asciiTheme="minorHAnsi" w:hAnsiTheme="minorHAnsi" w:cs="Arial"/>
          <w:i/>
          <w:iCs/>
          <w:sz w:val="20"/>
          <w:szCs w:val="20"/>
        </w:rPr>
        <w:t>k</w:t>
      </w:r>
      <w:r w:rsidR="00CF7C6C" w:rsidRPr="00903CBE">
        <w:rPr>
          <w:rFonts w:asciiTheme="minorHAnsi" w:hAnsiTheme="minorHAnsi" w:cs="Arial"/>
          <w:i/>
          <w:iCs/>
          <w:sz w:val="20"/>
          <w:szCs w:val="20"/>
        </w:rPr>
        <w:t xml:space="preserve">ilómetros </w:t>
      </w:r>
      <w:r w:rsidR="00EB7B9E" w:rsidRPr="00903CBE">
        <w:rPr>
          <w:rFonts w:asciiTheme="minorHAnsi" w:hAnsiTheme="minorHAnsi" w:cs="Arial"/>
          <w:i/>
          <w:iCs/>
          <w:sz w:val="20"/>
          <w:szCs w:val="20"/>
        </w:rPr>
        <w:t>p</w:t>
      </w:r>
      <w:r w:rsidR="00CF7C6C" w:rsidRPr="00903CBE">
        <w:rPr>
          <w:rFonts w:asciiTheme="minorHAnsi" w:hAnsiTheme="minorHAnsi" w:cs="Arial"/>
          <w:i/>
          <w:iCs/>
          <w:sz w:val="20"/>
          <w:szCs w:val="20"/>
        </w:rPr>
        <w:t xml:space="preserve">rogramados de </w:t>
      </w:r>
      <w:r w:rsidR="00EB7B9E" w:rsidRPr="00903CBE">
        <w:rPr>
          <w:rFonts w:asciiTheme="minorHAnsi" w:hAnsiTheme="minorHAnsi" w:cs="Arial"/>
          <w:i/>
          <w:iCs/>
          <w:sz w:val="20"/>
          <w:szCs w:val="20"/>
        </w:rPr>
        <w:t>r</w:t>
      </w:r>
      <w:r w:rsidR="00415542" w:rsidRPr="00903CBE">
        <w:rPr>
          <w:rFonts w:asciiTheme="minorHAnsi" w:hAnsiTheme="minorHAnsi" w:cs="Arial"/>
          <w:i/>
          <w:iCs/>
          <w:sz w:val="20"/>
          <w:szCs w:val="20"/>
        </w:rPr>
        <w:t>utas principales</w:t>
      </w:r>
    </w:p>
    <w:p w14:paraId="3322B002" w14:textId="77777777" w:rsidR="00CF7C6C" w:rsidRPr="006D79E5" w:rsidRDefault="00CF7C6C" w:rsidP="00B10B9D">
      <w:pPr>
        <w:pStyle w:val="Prrafodelista"/>
        <w:spacing w:line="360" w:lineRule="auto"/>
        <w:ind w:left="0"/>
        <w:jc w:val="both"/>
        <w:rPr>
          <w:rFonts w:asciiTheme="minorHAnsi" w:hAnsiTheme="minorHAnsi" w:cs="Arial"/>
          <w:b/>
          <w:bCs/>
          <w:sz w:val="24"/>
          <w:szCs w:val="24"/>
        </w:rPr>
      </w:pPr>
    </w:p>
    <w:p w14:paraId="4DF9049F" w14:textId="7C31C1C1" w:rsidR="00385F86" w:rsidRPr="006D79E5" w:rsidRDefault="00385F86" w:rsidP="23293BD5">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La distribución Weibull logra capturar de buena manera la forma general de los datos, aunque existe la presencia de un valor atípico, que está bastante por debajo del rango usual. Para los kilómetros programados de la </w:t>
      </w:r>
      <w:r w:rsidR="00CF7C6C" w:rsidRPr="006D79E5">
        <w:rPr>
          <w:rFonts w:asciiTheme="minorHAnsi" w:hAnsiTheme="minorHAnsi" w:cs="Arial"/>
          <w:sz w:val="24"/>
          <w:szCs w:val="24"/>
        </w:rPr>
        <w:t>ruta primaria</w:t>
      </w:r>
      <w:r w:rsidRPr="006D79E5">
        <w:rPr>
          <w:rFonts w:asciiTheme="minorHAnsi" w:hAnsiTheme="minorHAnsi" w:cs="Arial"/>
          <w:sz w:val="24"/>
          <w:szCs w:val="24"/>
        </w:rPr>
        <w:t xml:space="preserve">, la distribución muestra un </w:t>
      </w:r>
      <w:r w:rsidRPr="006D79E5">
        <w:rPr>
          <w:rFonts w:asciiTheme="minorHAnsi" w:hAnsiTheme="minorHAnsi" w:cs="Arial"/>
          <w:sz w:val="24"/>
          <w:szCs w:val="24"/>
        </w:rPr>
        <w:lastRenderedPageBreak/>
        <w:t xml:space="preserve">comportamiento diferente, con los datos concentrados más hacia la derecha </w:t>
      </w:r>
      <w:r w:rsidR="6F865F54" w:rsidRPr="006D79E5">
        <w:rPr>
          <w:rFonts w:asciiTheme="minorHAnsi" w:hAnsiTheme="minorHAnsi" w:cs="Arial"/>
          <w:sz w:val="24"/>
          <w:szCs w:val="24"/>
        </w:rPr>
        <w:t>de la gráfica</w:t>
      </w:r>
      <w:r w:rsidRPr="006D79E5">
        <w:rPr>
          <w:rFonts w:asciiTheme="minorHAnsi" w:hAnsiTheme="minorHAnsi" w:cs="Arial"/>
          <w:sz w:val="24"/>
          <w:szCs w:val="24"/>
        </w:rPr>
        <w:t>. En este caso, la curva Weibull no logra ajustarse tan bien a los datos, sin embargo, si permite identificar la tendencia general hacia valores más altos dentro del rango observado</w:t>
      </w:r>
    </w:p>
    <w:p w14:paraId="65331CE1"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7AD5D6EA" w14:textId="22FA3AD8" w:rsidR="00385F86" w:rsidRPr="006D79E5" w:rsidRDefault="00385F86"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t xml:space="preserve">Simulación </w:t>
      </w:r>
      <w:r w:rsidR="00554C72" w:rsidRPr="006D79E5">
        <w:rPr>
          <w:rFonts w:asciiTheme="minorHAnsi" w:hAnsiTheme="minorHAnsi" w:cs="Arial"/>
          <w:b/>
          <w:bCs/>
          <w:sz w:val="24"/>
          <w:szCs w:val="24"/>
        </w:rPr>
        <w:t>Monte Carlo</w:t>
      </w:r>
      <w:r w:rsidRPr="006D79E5">
        <w:rPr>
          <w:rFonts w:asciiTheme="minorHAnsi" w:hAnsiTheme="minorHAnsi" w:cs="Arial"/>
          <w:b/>
          <w:bCs/>
          <w:sz w:val="24"/>
          <w:szCs w:val="24"/>
        </w:rPr>
        <w:t> </w:t>
      </w:r>
    </w:p>
    <w:p w14:paraId="78A2D653" w14:textId="128B2149"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Una vez obtenida cada una de las distribuciones que se ajustan mejor a las variables presentadas, es posible realizar una simulación sobre lo que pasará en un periodo de tiempo futuro, dependiendo de si la temporalidad de los datos es diaria, semanal, mensual o anual. Para hacer este proceso de simulación que ayudará a la toma de decisiones informada y objetiva, se hará una simulación </w:t>
      </w:r>
      <w:r w:rsidR="00903CBE">
        <w:rPr>
          <w:rFonts w:asciiTheme="minorHAnsi" w:hAnsiTheme="minorHAnsi" w:cs="Arial"/>
          <w:sz w:val="24"/>
          <w:szCs w:val="24"/>
        </w:rPr>
        <w:t xml:space="preserve">de </w:t>
      </w:r>
      <w:r w:rsidR="00554C72" w:rsidRPr="006D79E5">
        <w:rPr>
          <w:rFonts w:asciiTheme="minorHAnsi" w:hAnsiTheme="minorHAnsi" w:cs="Arial"/>
          <w:sz w:val="24"/>
          <w:szCs w:val="24"/>
        </w:rPr>
        <w:t>Monte Carlo</w:t>
      </w:r>
      <w:r w:rsidRPr="006D79E5">
        <w:rPr>
          <w:rFonts w:asciiTheme="minorHAnsi" w:hAnsiTheme="minorHAnsi" w:cs="Arial"/>
          <w:sz w:val="24"/>
          <w:szCs w:val="24"/>
        </w:rPr>
        <w:t>. </w:t>
      </w:r>
    </w:p>
    <w:p w14:paraId="3AE67405" w14:textId="77777777" w:rsidR="00CF7C6C" w:rsidRPr="006D79E5" w:rsidRDefault="00CF7C6C" w:rsidP="00B10B9D">
      <w:pPr>
        <w:pStyle w:val="Prrafodelista"/>
        <w:spacing w:line="360" w:lineRule="auto"/>
        <w:ind w:left="0"/>
        <w:jc w:val="both"/>
        <w:rPr>
          <w:rFonts w:asciiTheme="minorHAnsi" w:hAnsiTheme="minorHAnsi" w:cs="Arial"/>
          <w:sz w:val="24"/>
          <w:szCs w:val="24"/>
        </w:rPr>
      </w:pPr>
    </w:p>
    <w:p w14:paraId="423D588E" w14:textId="460F5909"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Además de obtener el valor esperado por simulación </w:t>
      </w:r>
      <w:r w:rsidR="00903CBE">
        <w:rPr>
          <w:rFonts w:asciiTheme="minorHAnsi" w:hAnsiTheme="minorHAnsi" w:cs="Arial"/>
          <w:sz w:val="24"/>
          <w:szCs w:val="24"/>
        </w:rPr>
        <w:t xml:space="preserve">de </w:t>
      </w:r>
      <w:r w:rsidR="00554C72" w:rsidRPr="006D79E5">
        <w:rPr>
          <w:rFonts w:asciiTheme="minorHAnsi" w:hAnsiTheme="minorHAnsi" w:cs="Arial"/>
          <w:sz w:val="24"/>
          <w:szCs w:val="24"/>
        </w:rPr>
        <w:t>Monte Carlo</w:t>
      </w:r>
      <w:r w:rsidRPr="006D79E5">
        <w:rPr>
          <w:rFonts w:asciiTheme="minorHAnsi" w:hAnsiTheme="minorHAnsi" w:cs="Arial"/>
          <w:sz w:val="24"/>
          <w:szCs w:val="24"/>
        </w:rPr>
        <w:t>, se calculará el valor esperado de forma teórica, con el objetivo de hacer una comparación entre ambos valores esperados y comprobar la consistencia de la simulación, así como validar los resultados obtenidos. </w:t>
      </w:r>
    </w:p>
    <w:p w14:paraId="60A6FB9E" w14:textId="77777777" w:rsidR="00CF7C6C" w:rsidRPr="006D79E5" w:rsidRDefault="00CF7C6C" w:rsidP="00B10B9D">
      <w:pPr>
        <w:pStyle w:val="Prrafodelista"/>
        <w:spacing w:line="360" w:lineRule="auto"/>
        <w:ind w:left="0"/>
        <w:jc w:val="both"/>
        <w:rPr>
          <w:rFonts w:asciiTheme="minorHAnsi" w:hAnsiTheme="minorHAnsi" w:cs="Arial"/>
          <w:sz w:val="24"/>
          <w:szCs w:val="24"/>
        </w:rPr>
      </w:pPr>
    </w:p>
    <w:p w14:paraId="467B2723" w14:textId="1A9CE9BD"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De igual forma, con las simulaciones es posible obtener los percentiles 5, 50 y 95. Un percentil es una medida estadística de posición, la cual divide la distribución </w:t>
      </w:r>
      <w:r w:rsidR="00903CBE">
        <w:rPr>
          <w:rFonts w:asciiTheme="minorHAnsi" w:hAnsiTheme="minorHAnsi" w:cs="Arial"/>
          <w:sz w:val="24"/>
          <w:szCs w:val="24"/>
        </w:rPr>
        <w:t>de</w:t>
      </w:r>
      <w:r w:rsidRPr="006D79E5">
        <w:rPr>
          <w:rFonts w:asciiTheme="minorHAnsi" w:hAnsiTheme="minorHAnsi" w:cs="Arial"/>
          <w:sz w:val="24"/>
          <w:szCs w:val="24"/>
        </w:rPr>
        <w:t xml:space="preserve"> los datos en 100 partes iguales. Esta medida indica </w:t>
      </w:r>
      <w:r w:rsidR="00903CBE">
        <w:rPr>
          <w:rFonts w:asciiTheme="minorHAnsi" w:hAnsiTheme="minorHAnsi" w:cs="Arial"/>
          <w:sz w:val="24"/>
          <w:szCs w:val="24"/>
        </w:rPr>
        <w:t>cuántas</w:t>
      </w:r>
      <w:r w:rsidRPr="006D79E5">
        <w:rPr>
          <w:rFonts w:asciiTheme="minorHAnsi" w:hAnsiTheme="minorHAnsi" w:cs="Arial"/>
          <w:sz w:val="24"/>
          <w:szCs w:val="24"/>
        </w:rPr>
        <w:t xml:space="preserve"> observaciones de una variable están por debajo de cierto porcentaje. Por ejemplo, si se quiere calcular el percentil 5, se divide en 100 partes iguales la distribución y se calcula </w:t>
      </w:r>
      <w:r w:rsidR="00903CBE">
        <w:rPr>
          <w:rFonts w:asciiTheme="minorHAnsi" w:hAnsiTheme="minorHAnsi" w:cs="Arial"/>
          <w:sz w:val="24"/>
          <w:szCs w:val="24"/>
        </w:rPr>
        <w:t>cuántas</w:t>
      </w:r>
      <w:r w:rsidRPr="006D79E5">
        <w:rPr>
          <w:rFonts w:asciiTheme="minorHAnsi" w:hAnsiTheme="minorHAnsi" w:cs="Arial"/>
          <w:sz w:val="24"/>
          <w:szCs w:val="24"/>
        </w:rPr>
        <w:t xml:space="preserve"> observaciones de esa distribución están por debajo de las primeras 5 divisiones de la distribución, es decir, </w:t>
      </w:r>
      <w:r w:rsidR="00926740">
        <w:rPr>
          <w:rFonts w:asciiTheme="minorHAnsi" w:hAnsiTheme="minorHAnsi" w:cs="Arial"/>
          <w:sz w:val="24"/>
          <w:szCs w:val="24"/>
        </w:rPr>
        <w:t>aquellas que</w:t>
      </w:r>
      <w:r w:rsidRPr="006D79E5">
        <w:rPr>
          <w:rFonts w:asciiTheme="minorHAnsi" w:hAnsiTheme="minorHAnsi" w:cs="Arial"/>
          <w:sz w:val="24"/>
          <w:szCs w:val="24"/>
        </w:rPr>
        <w:t xml:space="preserve"> están por debajo del 5%. En este análisis, los percentiles serán nuestros escenarios pesimistas, realistas y optimistas, siendo el pesimista lo que podría suceder en el peor de los casos, el realista, lo que se espera que suceda y el optimista, lo que podría suceder en el mejor de los casos. </w:t>
      </w:r>
    </w:p>
    <w:p w14:paraId="7D994499"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55DCF0A8" w14:textId="64F0EEE9" w:rsidR="00CF7C6C" w:rsidRPr="006D79E5" w:rsidRDefault="00CF7C6C"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lastRenderedPageBreak/>
        <w:t xml:space="preserve">Por acuerdos de confidencialidad, </w:t>
      </w:r>
      <w:r w:rsidR="006D79E5" w:rsidRPr="006D79E5">
        <w:rPr>
          <w:rFonts w:asciiTheme="minorHAnsi" w:hAnsiTheme="minorHAnsi" w:cs="Arial"/>
          <w:sz w:val="24"/>
          <w:szCs w:val="24"/>
        </w:rPr>
        <w:t xml:space="preserve"> previamente mencionados, </w:t>
      </w:r>
      <w:r w:rsidR="000A6871" w:rsidRPr="006D79E5">
        <w:rPr>
          <w:rFonts w:asciiTheme="minorHAnsi" w:hAnsiTheme="minorHAnsi" w:cs="Arial"/>
          <w:sz w:val="24"/>
          <w:szCs w:val="24"/>
        </w:rPr>
        <w:t xml:space="preserve">con el fin de no divulgar los parámetros de las distribuciones encontradas previamente, </w:t>
      </w:r>
      <w:r w:rsidRPr="006D79E5">
        <w:rPr>
          <w:rFonts w:asciiTheme="minorHAnsi" w:hAnsiTheme="minorHAnsi" w:cs="Arial"/>
          <w:sz w:val="24"/>
          <w:szCs w:val="24"/>
        </w:rPr>
        <w:t>únicamente se mostrarán los errores absolutos entre los valores teóricos y la simulación</w:t>
      </w:r>
      <w:r w:rsidR="006D79E5" w:rsidRPr="006D79E5">
        <w:rPr>
          <w:rFonts w:asciiTheme="minorHAnsi" w:hAnsiTheme="minorHAnsi" w:cs="Arial"/>
          <w:sz w:val="24"/>
          <w:szCs w:val="24"/>
        </w:rPr>
        <w:t xml:space="preserve"> de</w:t>
      </w:r>
      <w:r w:rsidRPr="006D79E5">
        <w:rPr>
          <w:rFonts w:asciiTheme="minorHAnsi" w:hAnsiTheme="minorHAnsi" w:cs="Arial"/>
          <w:sz w:val="24"/>
          <w:szCs w:val="24"/>
        </w:rPr>
        <w:t xml:space="preserve"> </w:t>
      </w:r>
      <w:r w:rsidR="00554C72" w:rsidRPr="006D79E5">
        <w:rPr>
          <w:rFonts w:asciiTheme="minorHAnsi" w:hAnsiTheme="minorHAnsi" w:cs="Arial"/>
          <w:sz w:val="24"/>
          <w:szCs w:val="24"/>
        </w:rPr>
        <w:t>Monte Carlo</w:t>
      </w:r>
      <w:r w:rsidR="000A6871" w:rsidRPr="006D79E5">
        <w:rPr>
          <w:rFonts w:asciiTheme="minorHAnsi" w:hAnsiTheme="minorHAnsi" w:cs="Arial"/>
          <w:sz w:val="24"/>
          <w:szCs w:val="24"/>
        </w:rPr>
        <w:t>.</w:t>
      </w:r>
    </w:p>
    <w:p w14:paraId="3337B569" w14:textId="77777777" w:rsidR="00CF7C6C" w:rsidRPr="006D79E5" w:rsidRDefault="00CF7C6C" w:rsidP="00B10B9D">
      <w:pPr>
        <w:pStyle w:val="Prrafodelista"/>
        <w:spacing w:line="360" w:lineRule="auto"/>
        <w:ind w:left="0"/>
        <w:jc w:val="both"/>
        <w:rPr>
          <w:rFonts w:asciiTheme="minorHAnsi" w:hAnsiTheme="minorHAnsi" w:cs="Arial"/>
          <w:sz w:val="24"/>
          <w:szCs w:val="24"/>
        </w:rPr>
      </w:pPr>
    </w:p>
    <w:p w14:paraId="7BE9AE72" w14:textId="449B755B" w:rsidR="00385F86" w:rsidRPr="006D79E5" w:rsidRDefault="00385F86"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t>Ingresos </w:t>
      </w:r>
      <w:r w:rsidR="00EB7B9E" w:rsidRPr="006D79E5">
        <w:rPr>
          <w:rFonts w:asciiTheme="minorHAnsi" w:hAnsiTheme="minorHAnsi" w:cs="Arial"/>
          <w:b/>
          <w:bCs/>
          <w:sz w:val="24"/>
          <w:szCs w:val="24"/>
        </w:rPr>
        <w:t>Rutas secundarias</w:t>
      </w:r>
      <w:r w:rsidRPr="006D79E5">
        <w:rPr>
          <w:rFonts w:asciiTheme="minorHAnsi" w:hAnsiTheme="minorHAnsi" w:cs="Arial"/>
          <w:b/>
          <w:bCs/>
          <w:sz w:val="24"/>
          <w:szCs w:val="24"/>
        </w:rPr>
        <w:t> </w:t>
      </w:r>
    </w:p>
    <w:p w14:paraId="4ED637D6" w14:textId="77777777" w:rsidR="00385F86" w:rsidRPr="006D79E5" w:rsidRDefault="00385F86" w:rsidP="00B10B9D">
      <w:pPr>
        <w:pStyle w:val="Prrafodelista"/>
        <w:spacing w:line="360" w:lineRule="auto"/>
        <w:ind w:left="0"/>
        <w:jc w:val="both"/>
        <w:rPr>
          <w:rFonts w:asciiTheme="minorHAnsi" w:hAnsiTheme="minorHAnsi" w:cs="Arial"/>
          <w:b/>
          <w:bCs/>
          <w:i/>
          <w:iCs/>
          <w:sz w:val="24"/>
          <w:szCs w:val="24"/>
        </w:rPr>
      </w:pPr>
      <w:r w:rsidRPr="006D79E5">
        <w:rPr>
          <w:rFonts w:asciiTheme="minorHAnsi" w:hAnsiTheme="minorHAnsi" w:cs="Arial"/>
          <w:b/>
          <w:bCs/>
          <w:i/>
          <w:iCs/>
          <w:sz w:val="24"/>
          <w:szCs w:val="24"/>
        </w:rPr>
        <w:t>Días entre Semana </w:t>
      </w:r>
    </w:p>
    <w:p w14:paraId="6049A67B" w14:textId="471ADC66" w:rsidR="00385F86" w:rsidRPr="006D79E5" w:rsidRDefault="00385F86" w:rsidP="00B10B9D">
      <w:pPr>
        <w:pStyle w:val="Prrafodelista"/>
        <w:spacing w:line="360" w:lineRule="auto"/>
        <w:ind w:left="0"/>
        <w:jc w:val="both"/>
        <w:rPr>
          <w:rFonts w:asciiTheme="minorHAnsi" w:hAnsiTheme="minorHAnsi" w:cs="Arial"/>
          <w:sz w:val="24"/>
          <w:szCs w:val="24"/>
          <w:u w:val="single"/>
        </w:rPr>
      </w:pPr>
      <w:r w:rsidRPr="006D79E5">
        <w:rPr>
          <w:rFonts w:asciiTheme="minorHAnsi" w:hAnsiTheme="minorHAnsi" w:cs="Arial"/>
          <w:sz w:val="24"/>
          <w:szCs w:val="24"/>
          <w:u w:val="single"/>
        </w:rPr>
        <w:t>Error Relativo </w:t>
      </w:r>
    </w:p>
    <w:p w14:paraId="0484B180" w14:textId="1180309E" w:rsidR="00385F86" w:rsidRPr="006D79E5" w:rsidRDefault="00385F86" w:rsidP="00B10B9D">
      <w:pPr>
        <w:pStyle w:val="Prrafodelista"/>
        <w:spacing w:line="360" w:lineRule="auto"/>
        <w:ind w:left="0"/>
        <w:jc w:val="both"/>
        <w:rPr>
          <w:rFonts w:asciiTheme="minorHAnsi" w:hAnsiTheme="minorHAnsi" w:cs="Arial"/>
          <w:sz w:val="24"/>
          <w:szCs w:val="24"/>
        </w:rPr>
      </w:pPr>
      <m:oMathPara>
        <m:oMath>
          <m:r>
            <w:rPr>
              <w:rFonts w:ascii="Cambria Math" w:hAnsi="Cambria Math" w:cs="Arial"/>
              <w:sz w:val="24"/>
              <w:szCs w:val="24"/>
            </w:rPr>
            <m:t>Error Relativo=0.00092→0.092%</m:t>
          </m:r>
          <m:r>
            <m:rPr>
              <m:sty m:val="p"/>
            </m:rPr>
            <w:rPr>
              <w:rFonts w:asciiTheme="minorHAnsi" w:hAnsiTheme="minorHAnsi" w:cs="Arial"/>
              <w:sz w:val="24"/>
              <w:szCs w:val="24"/>
            </w:rPr>
            <w:br/>
          </m:r>
        </m:oMath>
      </m:oMathPara>
    </w:p>
    <w:p w14:paraId="7DCE3744" w14:textId="1E77E839"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Dicha discrepancia es casi nula, lo que permite afirmar que la simulación converge de manera correcta al valor teórico. Esto también valida el ajuste de la distribución Weibull, lo cual confirma lo visto en el gráfico visual del ajuste, al igual que la robustez del modelo de simulación. </w:t>
      </w:r>
    </w:p>
    <w:p w14:paraId="6B2B2323"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70EFE43B" w14:textId="77777777" w:rsidR="00385F86" w:rsidRPr="006D79E5" w:rsidRDefault="00385F86" w:rsidP="00B10B9D">
      <w:pPr>
        <w:pStyle w:val="Prrafodelista"/>
        <w:spacing w:line="360" w:lineRule="auto"/>
        <w:ind w:left="0"/>
        <w:jc w:val="both"/>
        <w:rPr>
          <w:rFonts w:asciiTheme="minorHAnsi" w:hAnsiTheme="minorHAnsi" w:cs="Arial"/>
          <w:b/>
          <w:bCs/>
          <w:i/>
          <w:iCs/>
          <w:sz w:val="24"/>
          <w:szCs w:val="24"/>
        </w:rPr>
      </w:pPr>
      <w:r w:rsidRPr="006D79E5">
        <w:rPr>
          <w:rFonts w:asciiTheme="minorHAnsi" w:hAnsiTheme="minorHAnsi" w:cs="Arial"/>
          <w:b/>
          <w:bCs/>
          <w:i/>
          <w:iCs/>
          <w:sz w:val="24"/>
          <w:szCs w:val="24"/>
        </w:rPr>
        <w:t>Sábado </w:t>
      </w:r>
    </w:p>
    <w:p w14:paraId="45086D3F" w14:textId="09721380" w:rsidR="00385F86" w:rsidRPr="006D79E5" w:rsidRDefault="00385F86" w:rsidP="00B10B9D">
      <w:pPr>
        <w:pStyle w:val="Prrafodelista"/>
        <w:spacing w:line="360" w:lineRule="auto"/>
        <w:ind w:left="0"/>
        <w:jc w:val="both"/>
        <w:rPr>
          <w:rFonts w:asciiTheme="minorHAnsi" w:hAnsiTheme="minorHAnsi" w:cs="Arial"/>
          <w:sz w:val="24"/>
          <w:szCs w:val="24"/>
          <w:u w:val="single"/>
        </w:rPr>
      </w:pPr>
      <w:r w:rsidRPr="006D79E5">
        <w:rPr>
          <w:rFonts w:asciiTheme="minorHAnsi" w:hAnsiTheme="minorHAnsi" w:cs="Arial"/>
          <w:sz w:val="24"/>
          <w:szCs w:val="24"/>
          <w:u w:val="single"/>
        </w:rPr>
        <w:t>Error Relativo  </w:t>
      </w:r>
    </w:p>
    <w:p w14:paraId="77D64EBF" w14:textId="7F56AEDC" w:rsidR="00385F86" w:rsidRPr="006D79E5" w:rsidRDefault="00385F86" w:rsidP="00B10B9D">
      <w:pPr>
        <w:pStyle w:val="Prrafodelista"/>
        <w:spacing w:line="360" w:lineRule="auto"/>
        <w:ind w:left="0"/>
        <w:jc w:val="both"/>
        <w:rPr>
          <w:rFonts w:asciiTheme="minorHAnsi" w:hAnsiTheme="minorHAnsi" w:cs="Arial"/>
          <w:sz w:val="24"/>
          <w:szCs w:val="24"/>
        </w:rPr>
      </w:pPr>
      <m:oMathPara>
        <m:oMath>
          <m:r>
            <w:rPr>
              <w:rFonts w:ascii="Cambria Math" w:hAnsi="Cambria Math" w:cs="Arial"/>
              <w:sz w:val="24"/>
              <w:szCs w:val="24"/>
            </w:rPr>
            <m:t>Error Relativo=0.00026→0.026%</m:t>
          </m:r>
        </m:oMath>
      </m:oMathPara>
    </w:p>
    <w:p w14:paraId="7A7034EB" w14:textId="77777777" w:rsidR="006D79E5" w:rsidRPr="006D79E5" w:rsidRDefault="006D79E5" w:rsidP="00B10B9D">
      <w:pPr>
        <w:pStyle w:val="Prrafodelista"/>
        <w:spacing w:line="360" w:lineRule="auto"/>
        <w:ind w:left="0"/>
        <w:jc w:val="both"/>
        <w:rPr>
          <w:rFonts w:asciiTheme="minorHAnsi" w:hAnsiTheme="minorHAnsi" w:cs="Arial"/>
          <w:sz w:val="24"/>
          <w:szCs w:val="24"/>
          <w:u w:val="single"/>
        </w:rPr>
      </w:pPr>
    </w:p>
    <w:p w14:paraId="7397F330" w14:textId="672CC52F" w:rsidR="00385F86" w:rsidRPr="006D79E5" w:rsidRDefault="000A6871"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A</w:t>
      </w:r>
      <w:r w:rsidR="00385F86" w:rsidRPr="006D79E5">
        <w:rPr>
          <w:rFonts w:asciiTheme="minorHAnsi" w:hAnsiTheme="minorHAnsi" w:cs="Arial"/>
          <w:sz w:val="24"/>
          <w:szCs w:val="24"/>
        </w:rPr>
        <w:t xml:space="preserve">nalizando la gráfica del ajuste de distribución, se puede ver </w:t>
      </w:r>
      <w:r w:rsidR="006D79E5" w:rsidRPr="006D79E5">
        <w:rPr>
          <w:rFonts w:asciiTheme="minorHAnsi" w:hAnsiTheme="minorHAnsi" w:cs="Arial"/>
          <w:sz w:val="24"/>
          <w:szCs w:val="24"/>
        </w:rPr>
        <w:t>cómo</w:t>
      </w:r>
      <w:r w:rsidR="00385F86" w:rsidRPr="006D79E5">
        <w:rPr>
          <w:rFonts w:asciiTheme="minorHAnsi" w:hAnsiTheme="minorHAnsi" w:cs="Arial"/>
          <w:sz w:val="24"/>
          <w:szCs w:val="24"/>
        </w:rPr>
        <w:t xml:space="preserve"> la NCT logra capturar correctamente de manera general el comportamiento de los datos. Dicho esto, la simulación tiene una precisión alta con ligeras discrepancias</w:t>
      </w:r>
      <w:r w:rsidRPr="006D79E5">
        <w:rPr>
          <w:rFonts w:asciiTheme="minorHAnsi" w:hAnsiTheme="minorHAnsi" w:cs="Arial"/>
          <w:sz w:val="24"/>
          <w:szCs w:val="24"/>
        </w:rPr>
        <w:t>.</w:t>
      </w:r>
    </w:p>
    <w:p w14:paraId="2E537EE1"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543742D2" w14:textId="77777777" w:rsidR="00385F86" w:rsidRPr="006D79E5" w:rsidRDefault="00385F86" w:rsidP="00B10B9D">
      <w:pPr>
        <w:pStyle w:val="Prrafodelista"/>
        <w:spacing w:line="360" w:lineRule="auto"/>
        <w:ind w:left="0"/>
        <w:jc w:val="both"/>
        <w:rPr>
          <w:rFonts w:asciiTheme="minorHAnsi" w:hAnsiTheme="minorHAnsi" w:cs="Arial"/>
          <w:b/>
          <w:bCs/>
          <w:i/>
          <w:iCs/>
          <w:sz w:val="24"/>
          <w:szCs w:val="24"/>
        </w:rPr>
      </w:pPr>
      <w:r w:rsidRPr="006D79E5">
        <w:rPr>
          <w:rFonts w:asciiTheme="minorHAnsi" w:hAnsiTheme="minorHAnsi" w:cs="Arial"/>
          <w:b/>
          <w:bCs/>
          <w:i/>
          <w:iCs/>
          <w:sz w:val="24"/>
          <w:szCs w:val="24"/>
        </w:rPr>
        <w:t>Domingo </w:t>
      </w:r>
    </w:p>
    <w:p w14:paraId="6CC7BFE1" w14:textId="43D8A9C9" w:rsidR="00385F86" w:rsidRPr="006D79E5" w:rsidRDefault="00385F86" w:rsidP="00B10B9D">
      <w:pPr>
        <w:pStyle w:val="Prrafodelista"/>
        <w:spacing w:line="360" w:lineRule="auto"/>
        <w:ind w:left="0"/>
        <w:jc w:val="both"/>
        <w:rPr>
          <w:rFonts w:asciiTheme="minorHAnsi" w:hAnsiTheme="minorHAnsi" w:cs="Arial"/>
          <w:sz w:val="24"/>
          <w:szCs w:val="24"/>
          <w:u w:val="single"/>
        </w:rPr>
      </w:pPr>
      <w:r w:rsidRPr="006D79E5">
        <w:rPr>
          <w:rFonts w:asciiTheme="minorHAnsi" w:hAnsiTheme="minorHAnsi" w:cs="Arial"/>
          <w:sz w:val="24"/>
          <w:szCs w:val="24"/>
          <w:u w:val="single"/>
        </w:rPr>
        <w:t>Error Relativo  </w:t>
      </w:r>
    </w:p>
    <w:p w14:paraId="39E213AC" w14:textId="4F3F1690" w:rsidR="00385F86" w:rsidRPr="006D79E5" w:rsidRDefault="00385F86" w:rsidP="00B10B9D">
      <w:pPr>
        <w:pStyle w:val="Prrafodelista"/>
        <w:spacing w:line="360" w:lineRule="auto"/>
        <w:ind w:left="0"/>
        <w:jc w:val="both"/>
        <w:rPr>
          <w:rFonts w:asciiTheme="minorHAnsi" w:hAnsiTheme="minorHAnsi" w:cs="Arial"/>
          <w:sz w:val="24"/>
          <w:szCs w:val="24"/>
        </w:rPr>
      </w:pPr>
      <m:oMathPara>
        <m:oMath>
          <m:r>
            <w:rPr>
              <w:rFonts w:ascii="Cambria Math" w:hAnsi="Cambria Math" w:cs="Arial"/>
              <w:sz w:val="24"/>
              <w:szCs w:val="24"/>
            </w:rPr>
            <m:t>Error Relativo=0.0000726→0.0072%</m:t>
          </m:r>
        </m:oMath>
      </m:oMathPara>
    </w:p>
    <w:p w14:paraId="56DCA264" w14:textId="77777777" w:rsidR="006D79E5" w:rsidRPr="006D79E5" w:rsidRDefault="006D79E5" w:rsidP="00B10B9D">
      <w:pPr>
        <w:pStyle w:val="Prrafodelista"/>
        <w:spacing w:line="360" w:lineRule="auto"/>
        <w:ind w:left="0"/>
        <w:jc w:val="both"/>
        <w:rPr>
          <w:rFonts w:asciiTheme="minorHAnsi" w:hAnsiTheme="minorHAnsi" w:cs="Arial"/>
          <w:sz w:val="24"/>
          <w:szCs w:val="24"/>
        </w:rPr>
      </w:pPr>
    </w:p>
    <w:p w14:paraId="3C2CC408" w14:textId="4E8F8A48" w:rsidR="00385F86" w:rsidRPr="006D79E5" w:rsidRDefault="000A6871"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S</w:t>
      </w:r>
      <w:r w:rsidR="00385F86" w:rsidRPr="006D79E5">
        <w:rPr>
          <w:rFonts w:asciiTheme="minorHAnsi" w:hAnsiTheme="minorHAnsi" w:cs="Arial"/>
          <w:sz w:val="24"/>
          <w:szCs w:val="24"/>
        </w:rPr>
        <w:t>e puede concluir que el modelo de simulación converge de manera correcta al valor teórico. Asimismo, la mínima discrepancia entre los resultados refleja que la distribución normal ajustada representa adecuadamente el comportamiento de los ingresos de las </w:t>
      </w:r>
      <w:r w:rsidR="00EB7B9E" w:rsidRPr="006D79E5">
        <w:rPr>
          <w:rFonts w:asciiTheme="minorHAnsi" w:hAnsiTheme="minorHAnsi" w:cs="Arial"/>
          <w:sz w:val="24"/>
          <w:szCs w:val="24"/>
        </w:rPr>
        <w:t xml:space="preserve">rutas </w:t>
      </w:r>
      <w:r w:rsidR="00EB7B9E" w:rsidRPr="006D79E5">
        <w:rPr>
          <w:rFonts w:asciiTheme="minorHAnsi" w:hAnsiTheme="minorHAnsi" w:cs="Arial"/>
          <w:sz w:val="24"/>
          <w:szCs w:val="24"/>
        </w:rPr>
        <w:lastRenderedPageBreak/>
        <w:t>secundarias</w:t>
      </w:r>
      <w:r w:rsidR="00385F86" w:rsidRPr="006D79E5">
        <w:rPr>
          <w:rFonts w:asciiTheme="minorHAnsi" w:hAnsiTheme="minorHAnsi" w:cs="Arial"/>
          <w:sz w:val="24"/>
          <w:szCs w:val="24"/>
        </w:rPr>
        <w:t xml:space="preserve"> en </w:t>
      </w:r>
      <w:r w:rsidRPr="006D79E5">
        <w:rPr>
          <w:rFonts w:asciiTheme="minorHAnsi" w:hAnsiTheme="minorHAnsi" w:cs="Arial"/>
          <w:sz w:val="24"/>
          <w:szCs w:val="24"/>
        </w:rPr>
        <w:t>domingo</w:t>
      </w:r>
      <w:r w:rsidR="00385F86" w:rsidRPr="006D79E5">
        <w:rPr>
          <w:rFonts w:asciiTheme="minorHAnsi" w:hAnsiTheme="minorHAnsi" w:cs="Arial"/>
          <w:sz w:val="24"/>
          <w:szCs w:val="24"/>
        </w:rPr>
        <w:t>, validando tanto la confiabilidad del ajuste realizado como la validez de los resultados obtenidos</w:t>
      </w:r>
      <w:r w:rsidRPr="006D79E5">
        <w:rPr>
          <w:rFonts w:asciiTheme="minorHAnsi" w:hAnsiTheme="minorHAnsi" w:cs="Arial"/>
          <w:sz w:val="24"/>
          <w:szCs w:val="24"/>
        </w:rPr>
        <w:t>.</w:t>
      </w:r>
    </w:p>
    <w:p w14:paraId="62B97379" w14:textId="77777777" w:rsidR="000A6871" w:rsidRPr="006D79E5" w:rsidRDefault="000A6871" w:rsidP="00B10B9D">
      <w:pPr>
        <w:pStyle w:val="Prrafodelista"/>
        <w:spacing w:line="360" w:lineRule="auto"/>
        <w:ind w:left="0"/>
        <w:jc w:val="both"/>
        <w:rPr>
          <w:rFonts w:asciiTheme="minorHAnsi" w:hAnsiTheme="minorHAnsi" w:cs="Arial"/>
          <w:sz w:val="24"/>
          <w:szCs w:val="24"/>
        </w:rPr>
      </w:pPr>
    </w:p>
    <w:p w14:paraId="1A37638E" w14:textId="6CFD34F2" w:rsidR="00385F86" w:rsidRPr="006D79E5" w:rsidRDefault="00385F86"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t>Ingresos </w:t>
      </w:r>
      <w:r w:rsidR="00EB7B9E" w:rsidRPr="006D79E5">
        <w:rPr>
          <w:rFonts w:asciiTheme="minorHAnsi" w:hAnsiTheme="minorHAnsi" w:cs="Arial"/>
          <w:b/>
          <w:bCs/>
          <w:sz w:val="24"/>
          <w:szCs w:val="24"/>
        </w:rPr>
        <w:t>r</w:t>
      </w:r>
      <w:r w:rsidR="00415542" w:rsidRPr="006D79E5">
        <w:rPr>
          <w:rFonts w:asciiTheme="minorHAnsi" w:hAnsiTheme="minorHAnsi" w:cs="Arial"/>
          <w:b/>
          <w:bCs/>
          <w:sz w:val="24"/>
          <w:szCs w:val="24"/>
        </w:rPr>
        <w:t>utas principales</w:t>
      </w:r>
      <w:r w:rsidRPr="006D79E5">
        <w:rPr>
          <w:rFonts w:asciiTheme="minorHAnsi" w:hAnsiTheme="minorHAnsi" w:cs="Arial"/>
          <w:b/>
          <w:bCs/>
          <w:sz w:val="24"/>
          <w:szCs w:val="24"/>
        </w:rPr>
        <w:t> </w:t>
      </w:r>
    </w:p>
    <w:p w14:paraId="59F2F67B" w14:textId="77777777" w:rsidR="00385F86" w:rsidRPr="006D79E5" w:rsidRDefault="00385F86" w:rsidP="00B10B9D">
      <w:pPr>
        <w:pStyle w:val="Prrafodelista"/>
        <w:spacing w:line="360" w:lineRule="auto"/>
        <w:ind w:left="0"/>
        <w:jc w:val="both"/>
        <w:rPr>
          <w:rFonts w:asciiTheme="minorHAnsi" w:hAnsiTheme="minorHAnsi" w:cs="Arial"/>
          <w:b/>
          <w:bCs/>
          <w:i/>
          <w:iCs/>
          <w:sz w:val="24"/>
          <w:szCs w:val="24"/>
        </w:rPr>
      </w:pPr>
      <w:r w:rsidRPr="006D79E5">
        <w:rPr>
          <w:rFonts w:asciiTheme="minorHAnsi" w:hAnsiTheme="minorHAnsi" w:cs="Arial"/>
          <w:b/>
          <w:bCs/>
          <w:i/>
          <w:iCs/>
          <w:sz w:val="24"/>
          <w:szCs w:val="24"/>
        </w:rPr>
        <w:t>Días entre Semana </w:t>
      </w:r>
    </w:p>
    <w:p w14:paraId="41A342BE" w14:textId="7F8FC604" w:rsidR="00385F86" w:rsidRPr="006D79E5" w:rsidRDefault="00385F86" w:rsidP="00B10B9D">
      <w:pPr>
        <w:pStyle w:val="Prrafodelista"/>
        <w:spacing w:line="360" w:lineRule="auto"/>
        <w:ind w:left="0"/>
        <w:jc w:val="both"/>
        <w:rPr>
          <w:rFonts w:asciiTheme="minorHAnsi" w:hAnsiTheme="minorHAnsi" w:cs="Arial"/>
          <w:sz w:val="24"/>
          <w:szCs w:val="24"/>
          <w:u w:val="single"/>
        </w:rPr>
      </w:pPr>
      <w:r w:rsidRPr="006D79E5">
        <w:rPr>
          <w:rFonts w:asciiTheme="minorHAnsi" w:hAnsiTheme="minorHAnsi" w:cs="Arial"/>
          <w:sz w:val="24"/>
          <w:szCs w:val="24"/>
          <w:u w:val="single"/>
        </w:rPr>
        <w:t>Error Relativo  </w:t>
      </w:r>
    </w:p>
    <w:p w14:paraId="5B7A3CFC" w14:textId="19081427" w:rsidR="00385F86" w:rsidRPr="006D79E5" w:rsidRDefault="00385F86" w:rsidP="00B10B9D">
      <w:pPr>
        <w:pStyle w:val="Prrafodelista"/>
        <w:spacing w:line="360" w:lineRule="auto"/>
        <w:ind w:left="0"/>
        <w:jc w:val="both"/>
        <w:rPr>
          <w:rFonts w:asciiTheme="minorHAnsi" w:hAnsiTheme="minorHAnsi" w:cs="Arial"/>
          <w:sz w:val="24"/>
          <w:szCs w:val="24"/>
        </w:rPr>
      </w:pPr>
      <m:oMathPara>
        <m:oMath>
          <m:r>
            <w:rPr>
              <w:rFonts w:ascii="Cambria Math" w:hAnsi="Cambria Math" w:cs="Arial"/>
              <w:sz w:val="24"/>
              <w:szCs w:val="24"/>
            </w:rPr>
            <m:t>Error Relativo=0.1151→11.51%</m:t>
          </m:r>
        </m:oMath>
      </m:oMathPara>
    </w:p>
    <w:p w14:paraId="0AC093AF" w14:textId="77777777" w:rsidR="006D79E5" w:rsidRPr="006D79E5" w:rsidRDefault="006D79E5" w:rsidP="00B10B9D">
      <w:pPr>
        <w:pStyle w:val="Prrafodelista"/>
        <w:spacing w:line="360" w:lineRule="auto"/>
        <w:ind w:left="0"/>
        <w:jc w:val="both"/>
        <w:rPr>
          <w:rFonts w:asciiTheme="minorHAnsi" w:hAnsiTheme="minorHAnsi" w:cs="Arial"/>
          <w:sz w:val="24"/>
          <w:szCs w:val="24"/>
        </w:rPr>
      </w:pPr>
    </w:p>
    <w:p w14:paraId="0E3F1AD1" w14:textId="528C8D3C" w:rsidR="00B10B9D"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A diferencia de las distribuciones anteriores, donde los errores relativos fueron prácticamente despreciables, el caso de </w:t>
      </w:r>
      <w:r w:rsidR="00A93138" w:rsidRPr="006D79E5">
        <w:rPr>
          <w:rFonts w:asciiTheme="minorHAnsi" w:hAnsiTheme="minorHAnsi" w:cs="Arial"/>
          <w:sz w:val="24"/>
          <w:szCs w:val="24"/>
        </w:rPr>
        <w:t>las rutas principales</w:t>
      </w:r>
      <w:r w:rsidRPr="006D79E5">
        <w:rPr>
          <w:rFonts w:asciiTheme="minorHAnsi" w:hAnsiTheme="minorHAnsi" w:cs="Arial"/>
          <w:sz w:val="24"/>
          <w:szCs w:val="24"/>
        </w:rPr>
        <w:t xml:space="preserve"> en días entre semana presenta un error relativo de 11.51%, resultando en una diferencia elevada. Esta discrepancia significativa puede deberse a que la distribución Weibull ajustada no logró capturar de la mejor manera el comportamiento real de los datos, sin embargo, cabe destacar que dicha distribución fue la que presentó el mejor ajuste entre todas las distribuciones evaluadas. Esto indica que, si bien no representa de manera perfecta el comportamiento de los ingresos, sigue siendo la aproximación más adecuada. </w:t>
      </w:r>
    </w:p>
    <w:p w14:paraId="0BE453D6" w14:textId="77777777" w:rsidR="006D79E5" w:rsidRPr="006D79E5" w:rsidRDefault="006D79E5" w:rsidP="00B10B9D">
      <w:pPr>
        <w:pStyle w:val="Prrafodelista"/>
        <w:spacing w:line="360" w:lineRule="auto"/>
        <w:ind w:left="0"/>
        <w:jc w:val="both"/>
        <w:rPr>
          <w:rFonts w:asciiTheme="minorHAnsi" w:hAnsiTheme="minorHAnsi" w:cs="Arial"/>
          <w:sz w:val="24"/>
          <w:szCs w:val="24"/>
        </w:rPr>
      </w:pPr>
    </w:p>
    <w:p w14:paraId="5606BD0A" w14:textId="3A8EAAE6" w:rsidR="00385F86" w:rsidRPr="006D79E5" w:rsidRDefault="00385F86" w:rsidP="00B10B9D">
      <w:pPr>
        <w:pStyle w:val="Prrafodelista"/>
        <w:spacing w:line="360" w:lineRule="auto"/>
        <w:ind w:left="0"/>
        <w:jc w:val="both"/>
        <w:rPr>
          <w:rFonts w:asciiTheme="minorHAnsi" w:hAnsiTheme="minorHAnsi" w:cs="Arial"/>
          <w:i/>
          <w:iCs/>
          <w:sz w:val="24"/>
          <w:szCs w:val="24"/>
        </w:rPr>
      </w:pPr>
      <w:r w:rsidRPr="006D79E5">
        <w:rPr>
          <w:rFonts w:asciiTheme="minorHAnsi" w:hAnsiTheme="minorHAnsi" w:cs="Arial"/>
          <w:b/>
          <w:bCs/>
          <w:i/>
          <w:iCs/>
          <w:sz w:val="24"/>
          <w:szCs w:val="24"/>
        </w:rPr>
        <w:t>Sábado </w:t>
      </w:r>
    </w:p>
    <w:p w14:paraId="6F9C0D2F" w14:textId="64B53D95" w:rsidR="00385F86" w:rsidRPr="00926740" w:rsidRDefault="00385F86" w:rsidP="00B10B9D">
      <w:pPr>
        <w:pStyle w:val="Prrafodelista"/>
        <w:spacing w:line="360" w:lineRule="auto"/>
        <w:ind w:left="0"/>
        <w:jc w:val="both"/>
        <w:rPr>
          <w:rFonts w:asciiTheme="minorHAnsi" w:hAnsiTheme="minorHAnsi" w:cs="Arial"/>
          <w:sz w:val="24"/>
          <w:szCs w:val="24"/>
          <w:u w:val="single"/>
        </w:rPr>
      </w:pPr>
      <w:r w:rsidRPr="006D79E5">
        <w:rPr>
          <w:rFonts w:asciiTheme="minorHAnsi" w:hAnsiTheme="minorHAnsi" w:cs="Arial"/>
          <w:sz w:val="24"/>
          <w:szCs w:val="24"/>
          <w:u w:val="single"/>
        </w:rPr>
        <w:t>Error Relativo </w:t>
      </w:r>
    </w:p>
    <w:p w14:paraId="3E5B8B7A" w14:textId="2D424B5A" w:rsidR="00385F86" w:rsidRPr="006D79E5" w:rsidRDefault="00385F86" w:rsidP="00B10B9D">
      <w:pPr>
        <w:pStyle w:val="Prrafodelista"/>
        <w:spacing w:line="360" w:lineRule="auto"/>
        <w:ind w:left="0"/>
        <w:jc w:val="both"/>
        <w:rPr>
          <w:rFonts w:asciiTheme="minorHAnsi" w:hAnsiTheme="minorHAnsi" w:cs="Arial"/>
          <w:sz w:val="24"/>
          <w:szCs w:val="24"/>
        </w:rPr>
      </w:pPr>
      <m:oMathPara>
        <m:oMath>
          <m:r>
            <w:rPr>
              <w:rFonts w:ascii="Cambria Math" w:hAnsi="Cambria Math" w:cs="Arial"/>
              <w:sz w:val="24"/>
              <w:szCs w:val="24"/>
            </w:rPr>
            <m:t>Error Relativo=0.0000050→0.00050%</m:t>
          </m:r>
        </m:oMath>
      </m:oMathPara>
    </w:p>
    <w:p w14:paraId="739BD817" w14:textId="77777777" w:rsidR="006D79E5" w:rsidRPr="006D79E5" w:rsidRDefault="006D79E5" w:rsidP="00B10B9D">
      <w:pPr>
        <w:pStyle w:val="Prrafodelista"/>
        <w:spacing w:line="360" w:lineRule="auto"/>
        <w:ind w:left="0"/>
        <w:jc w:val="both"/>
        <w:rPr>
          <w:rFonts w:asciiTheme="minorHAnsi" w:hAnsiTheme="minorHAnsi" w:cs="Arial"/>
          <w:sz w:val="24"/>
          <w:szCs w:val="24"/>
        </w:rPr>
      </w:pPr>
    </w:p>
    <w:p w14:paraId="5902A714" w14:textId="5D12DF50" w:rsidR="00385F86" w:rsidRPr="006D79E5" w:rsidRDefault="000A6871"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L</w:t>
      </w:r>
      <w:r w:rsidR="00385F86" w:rsidRPr="006D79E5">
        <w:rPr>
          <w:rFonts w:asciiTheme="minorHAnsi" w:hAnsiTheme="minorHAnsi" w:cs="Arial"/>
          <w:sz w:val="24"/>
          <w:szCs w:val="24"/>
        </w:rPr>
        <w:t xml:space="preserve">a distribución normal captura con gran precisión el comportamiento de los ingresos de </w:t>
      </w:r>
      <w:r w:rsidR="00A93138" w:rsidRPr="006D79E5">
        <w:rPr>
          <w:rFonts w:asciiTheme="minorHAnsi" w:hAnsiTheme="minorHAnsi" w:cs="Arial"/>
          <w:sz w:val="24"/>
          <w:szCs w:val="24"/>
        </w:rPr>
        <w:t>las rutas principales</w:t>
      </w:r>
      <w:r w:rsidR="00385F86" w:rsidRPr="006D79E5">
        <w:rPr>
          <w:rFonts w:asciiTheme="minorHAnsi" w:hAnsiTheme="minorHAnsi" w:cs="Arial"/>
          <w:sz w:val="24"/>
          <w:szCs w:val="24"/>
        </w:rPr>
        <w:t xml:space="preserve"> en día sábado. Además, se puede tener confianza en los resultados obtenidos</w:t>
      </w:r>
      <w:r w:rsidR="006D79E5" w:rsidRPr="006D79E5">
        <w:rPr>
          <w:rFonts w:asciiTheme="minorHAnsi" w:hAnsiTheme="minorHAnsi" w:cs="Arial"/>
          <w:sz w:val="24"/>
          <w:szCs w:val="24"/>
        </w:rPr>
        <w:t>, como en el valor esperado, en el ajuste de la distribución y en los percentiles, los cuales, al tener una diferencia similar entre los 3, se puede decir que existe un riesgo balanceado de</w:t>
      </w:r>
      <w:r w:rsidR="00385F86" w:rsidRPr="006D79E5">
        <w:rPr>
          <w:rFonts w:asciiTheme="minorHAnsi" w:hAnsiTheme="minorHAnsi" w:cs="Arial"/>
          <w:sz w:val="24"/>
          <w:szCs w:val="24"/>
        </w:rPr>
        <w:t xml:space="preserve"> que el ingreso tienda ya sea para arriba o para abajo del esperado o realista. </w:t>
      </w:r>
    </w:p>
    <w:p w14:paraId="55D08959" w14:textId="77777777" w:rsidR="00385F86"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2770A8B8" w14:textId="77777777" w:rsidR="00926740" w:rsidRDefault="00926740" w:rsidP="00B10B9D">
      <w:pPr>
        <w:pStyle w:val="Prrafodelista"/>
        <w:spacing w:line="360" w:lineRule="auto"/>
        <w:ind w:left="0"/>
        <w:jc w:val="both"/>
        <w:rPr>
          <w:rFonts w:asciiTheme="minorHAnsi" w:hAnsiTheme="minorHAnsi" w:cs="Arial"/>
          <w:sz w:val="24"/>
          <w:szCs w:val="24"/>
        </w:rPr>
      </w:pPr>
    </w:p>
    <w:p w14:paraId="13D4D012" w14:textId="77777777" w:rsidR="00926740" w:rsidRDefault="00926740" w:rsidP="00B10B9D">
      <w:pPr>
        <w:pStyle w:val="Prrafodelista"/>
        <w:spacing w:line="360" w:lineRule="auto"/>
        <w:ind w:left="0"/>
        <w:jc w:val="both"/>
        <w:rPr>
          <w:rFonts w:asciiTheme="minorHAnsi" w:hAnsiTheme="minorHAnsi" w:cs="Arial"/>
          <w:sz w:val="24"/>
          <w:szCs w:val="24"/>
        </w:rPr>
      </w:pPr>
    </w:p>
    <w:p w14:paraId="739997E8" w14:textId="77777777" w:rsidR="00926740" w:rsidRPr="006D79E5" w:rsidRDefault="00926740" w:rsidP="00B10B9D">
      <w:pPr>
        <w:pStyle w:val="Prrafodelista"/>
        <w:spacing w:line="360" w:lineRule="auto"/>
        <w:ind w:left="0"/>
        <w:jc w:val="both"/>
        <w:rPr>
          <w:rFonts w:asciiTheme="minorHAnsi" w:hAnsiTheme="minorHAnsi" w:cs="Arial"/>
          <w:sz w:val="24"/>
          <w:szCs w:val="24"/>
        </w:rPr>
      </w:pPr>
    </w:p>
    <w:p w14:paraId="3C32086E" w14:textId="77777777" w:rsidR="00385F86" w:rsidRPr="006D79E5" w:rsidRDefault="00385F86" w:rsidP="00B10B9D">
      <w:pPr>
        <w:pStyle w:val="Prrafodelista"/>
        <w:spacing w:line="360" w:lineRule="auto"/>
        <w:ind w:left="0"/>
        <w:jc w:val="both"/>
        <w:rPr>
          <w:rFonts w:asciiTheme="minorHAnsi" w:hAnsiTheme="minorHAnsi" w:cs="Arial"/>
          <w:b/>
          <w:bCs/>
          <w:i/>
          <w:iCs/>
          <w:sz w:val="24"/>
          <w:szCs w:val="24"/>
        </w:rPr>
      </w:pPr>
      <w:r w:rsidRPr="006D79E5">
        <w:rPr>
          <w:rFonts w:asciiTheme="minorHAnsi" w:hAnsiTheme="minorHAnsi" w:cs="Arial"/>
          <w:b/>
          <w:bCs/>
          <w:i/>
          <w:iCs/>
          <w:sz w:val="24"/>
          <w:szCs w:val="24"/>
        </w:rPr>
        <w:lastRenderedPageBreak/>
        <w:t>Domingo </w:t>
      </w:r>
    </w:p>
    <w:p w14:paraId="1AD723EA" w14:textId="0FDEED93" w:rsidR="00385F86" w:rsidRPr="006D79E5" w:rsidRDefault="00385F86" w:rsidP="00B10B9D">
      <w:pPr>
        <w:pStyle w:val="Prrafodelista"/>
        <w:spacing w:line="360" w:lineRule="auto"/>
        <w:ind w:left="0"/>
        <w:jc w:val="both"/>
        <w:rPr>
          <w:rFonts w:asciiTheme="minorHAnsi" w:hAnsiTheme="minorHAnsi" w:cs="Arial"/>
          <w:sz w:val="24"/>
          <w:szCs w:val="24"/>
          <w:u w:val="single"/>
        </w:rPr>
      </w:pPr>
      <w:r w:rsidRPr="006D79E5">
        <w:rPr>
          <w:rFonts w:asciiTheme="minorHAnsi" w:hAnsiTheme="minorHAnsi" w:cs="Arial"/>
          <w:sz w:val="24"/>
          <w:szCs w:val="24"/>
          <w:u w:val="single"/>
        </w:rPr>
        <w:t>Error Relativo  </w:t>
      </w:r>
    </w:p>
    <w:p w14:paraId="18814148" w14:textId="12F0692E" w:rsidR="00385F86" w:rsidRPr="006D79E5" w:rsidRDefault="00385F86" w:rsidP="00B10B9D">
      <w:pPr>
        <w:pStyle w:val="Prrafodelista"/>
        <w:spacing w:line="360" w:lineRule="auto"/>
        <w:ind w:left="0"/>
        <w:jc w:val="both"/>
        <w:rPr>
          <w:rFonts w:asciiTheme="minorHAnsi" w:hAnsiTheme="minorHAnsi" w:cs="Arial"/>
          <w:sz w:val="24"/>
          <w:szCs w:val="24"/>
        </w:rPr>
      </w:pPr>
      <m:oMathPara>
        <m:oMath>
          <m:r>
            <w:rPr>
              <w:rFonts w:ascii="Cambria Math" w:hAnsi="Cambria Math" w:cs="Arial"/>
              <w:sz w:val="24"/>
              <w:szCs w:val="24"/>
            </w:rPr>
            <m:t>Error Relativo=0.0426→4.26%</m:t>
          </m:r>
        </m:oMath>
      </m:oMathPara>
    </w:p>
    <w:p w14:paraId="033E88D9" w14:textId="77777777" w:rsidR="006D79E5" w:rsidRPr="006D79E5" w:rsidRDefault="006D79E5" w:rsidP="00B10B9D">
      <w:pPr>
        <w:pStyle w:val="Prrafodelista"/>
        <w:spacing w:line="360" w:lineRule="auto"/>
        <w:ind w:left="0"/>
        <w:jc w:val="both"/>
        <w:rPr>
          <w:rFonts w:asciiTheme="minorHAnsi" w:hAnsiTheme="minorHAnsi" w:cs="Arial"/>
          <w:sz w:val="24"/>
          <w:szCs w:val="24"/>
        </w:rPr>
      </w:pPr>
    </w:p>
    <w:p w14:paraId="197801BB" w14:textId="1570BC73"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Aunque este error no es demasiado elevado, si resulta ser mayor que la mayoría de los anteriores, por lo cual se debe analizar más a fondo. En el caso del histograma, los valores están muy concentrados </w:t>
      </w:r>
      <w:r w:rsidR="006D79E5" w:rsidRPr="006D79E5">
        <w:rPr>
          <w:rFonts w:asciiTheme="minorHAnsi" w:hAnsiTheme="minorHAnsi" w:cs="Arial"/>
          <w:sz w:val="24"/>
          <w:szCs w:val="24"/>
        </w:rPr>
        <w:t>en</w:t>
      </w:r>
      <w:r w:rsidRPr="006D79E5">
        <w:rPr>
          <w:rFonts w:asciiTheme="minorHAnsi" w:hAnsiTheme="minorHAnsi" w:cs="Arial"/>
          <w:sz w:val="24"/>
          <w:szCs w:val="24"/>
        </w:rPr>
        <w:t xml:space="preserve"> </w:t>
      </w:r>
      <w:r w:rsidR="000A6871" w:rsidRPr="006D79E5">
        <w:rPr>
          <w:rFonts w:asciiTheme="minorHAnsi" w:hAnsiTheme="minorHAnsi" w:cs="Arial"/>
          <w:sz w:val="24"/>
          <w:szCs w:val="24"/>
        </w:rPr>
        <w:t>cierto rango</w:t>
      </w:r>
      <w:r w:rsidRPr="006D79E5">
        <w:rPr>
          <w:rFonts w:asciiTheme="minorHAnsi" w:hAnsiTheme="minorHAnsi" w:cs="Arial"/>
          <w:sz w:val="24"/>
          <w:szCs w:val="24"/>
        </w:rPr>
        <w:t>, sin embargo, la curva Weibull es mucho más aplanada y dispersa y no captura bien el pico central que se tiene. Dicho esto, la curva tiende a subestimar la zona de mayor frecuencia y sobreestima las colas, alejando el valor teórico de uno más real. </w:t>
      </w:r>
    </w:p>
    <w:p w14:paraId="602B7ECD" w14:textId="77777777" w:rsidR="006D79E5" w:rsidRPr="006D79E5" w:rsidRDefault="006D79E5" w:rsidP="00B10B9D">
      <w:pPr>
        <w:pStyle w:val="Prrafodelista"/>
        <w:spacing w:line="360" w:lineRule="auto"/>
        <w:ind w:left="0"/>
        <w:jc w:val="both"/>
        <w:rPr>
          <w:rFonts w:asciiTheme="minorHAnsi" w:hAnsiTheme="minorHAnsi" w:cs="Arial"/>
          <w:sz w:val="24"/>
          <w:szCs w:val="24"/>
        </w:rPr>
      </w:pPr>
    </w:p>
    <w:p w14:paraId="2BE730A3" w14:textId="74506255" w:rsidR="00385F86" w:rsidRPr="006D79E5" w:rsidRDefault="00385F86" w:rsidP="23293BD5">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Al igual que el </w:t>
      </w:r>
      <w:r w:rsidR="71646110" w:rsidRPr="006D79E5">
        <w:rPr>
          <w:rFonts w:asciiTheme="minorHAnsi" w:hAnsiTheme="minorHAnsi" w:cs="Arial"/>
          <w:sz w:val="24"/>
          <w:szCs w:val="24"/>
        </w:rPr>
        <w:t>sábado</w:t>
      </w:r>
      <w:r w:rsidRPr="006D79E5">
        <w:rPr>
          <w:rFonts w:asciiTheme="minorHAnsi" w:hAnsiTheme="minorHAnsi" w:cs="Arial"/>
          <w:sz w:val="24"/>
          <w:szCs w:val="24"/>
        </w:rPr>
        <w:t xml:space="preserve">, los escenarios mantienen una diferencia parecida entre sí, no solo mostrando que no existe una tendencia clara o sesgo en la distribución, </w:t>
      </w:r>
      <w:r w:rsidR="000A6871" w:rsidRPr="006D79E5">
        <w:rPr>
          <w:rFonts w:asciiTheme="minorHAnsi" w:hAnsiTheme="minorHAnsi" w:cs="Arial"/>
          <w:sz w:val="24"/>
          <w:szCs w:val="24"/>
        </w:rPr>
        <w:t>sino también indicando que las desviaciones hacia</w:t>
      </w:r>
      <w:r w:rsidRPr="006D79E5">
        <w:rPr>
          <w:rFonts w:asciiTheme="minorHAnsi" w:hAnsiTheme="minorHAnsi" w:cs="Arial"/>
          <w:sz w:val="24"/>
          <w:szCs w:val="24"/>
        </w:rPr>
        <w:t xml:space="preserve"> el escenario pesimista u optimista tienen una magnitud similar.  </w:t>
      </w:r>
    </w:p>
    <w:p w14:paraId="13C23FE3" w14:textId="6665A69A" w:rsidR="006D79E5"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22135A9F" w14:textId="77777777" w:rsidR="00385F86" w:rsidRPr="006D79E5" w:rsidRDefault="00385F86"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t>Costos </w:t>
      </w:r>
    </w:p>
    <w:p w14:paraId="5B884CB8" w14:textId="77777777" w:rsidR="00385F86" w:rsidRPr="006D79E5" w:rsidRDefault="00385F86" w:rsidP="00B10B9D">
      <w:pPr>
        <w:pStyle w:val="Prrafodelista"/>
        <w:spacing w:line="360" w:lineRule="auto"/>
        <w:ind w:left="0"/>
        <w:jc w:val="both"/>
        <w:rPr>
          <w:rFonts w:asciiTheme="minorHAnsi" w:hAnsiTheme="minorHAnsi" w:cs="Arial"/>
          <w:b/>
          <w:bCs/>
          <w:i/>
          <w:iCs/>
          <w:sz w:val="24"/>
          <w:szCs w:val="24"/>
        </w:rPr>
      </w:pPr>
      <w:r w:rsidRPr="006D79E5">
        <w:rPr>
          <w:rFonts w:asciiTheme="minorHAnsi" w:hAnsiTheme="minorHAnsi" w:cs="Arial"/>
          <w:b/>
          <w:bCs/>
          <w:i/>
          <w:iCs/>
          <w:sz w:val="24"/>
          <w:szCs w:val="24"/>
        </w:rPr>
        <w:t>Costos Generales </w:t>
      </w:r>
    </w:p>
    <w:p w14:paraId="092C86C9" w14:textId="4D835109" w:rsidR="00385F86" w:rsidRPr="006D79E5" w:rsidRDefault="00385F86" w:rsidP="00B10B9D">
      <w:pPr>
        <w:pStyle w:val="Prrafodelista"/>
        <w:spacing w:line="360" w:lineRule="auto"/>
        <w:ind w:left="0"/>
        <w:jc w:val="both"/>
        <w:rPr>
          <w:rFonts w:asciiTheme="minorHAnsi" w:hAnsiTheme="minorHAnsi" w:cs="Arial"/>
          <w:sz w:val="24"/>
          <w:szCs w:val="24"/>
          <w:u w:val="single"/>
        </w:rPr>
      </w:pPr>
      <w:r w:rsidRPr="006D79E5">
        <w:rPr>
          <w:rFonts w:asciiTheme="minorHAnsi" w:hAnsiTheme="minorHAnsi" w:cs="Arial"/>
          <w:sz w:val="24"/>
          <w:szCs w:val="24"/>
          <w:u w:val="single"/>
        </w:rPr>
        <w:t>Error Relativo  </w:t>
      </w:r>
    </w:p>
    <w:p w14:paraId="78FF8883" w14:textId="34C7BFA8" w:rsidR="00385F86" w:rsidRPr="006D79E5" w:rsidRDefault="00385F86" w:rsidP="00B10B9D">
      <w:pPr>
        <w:pStyle w:val="Prrafodelista"/>
        <w:spacing w:line="360" w:lineRule="auto"/>
        <w:ind w:left="0"/>
        <w:jc w:val="both"/>
        <w:rPr>
          <w:rFonts w:asciiTheme="minorHAnsi" w:hAnsiTheme="minorHAnsi" w:cs="Arial"/>
          <w:sz w:val="24"/>
          <w:szCs w:val="24"/>
        </w:rPr>
      </w:pPr>
      <m:oMathPara>
        <m:oMath>
          <m:r>
            <w:rPr>
              <w:rFonts w:ascii="Cambria Math" w:hAnsi="Cambria Math" w:cs="Arial"/>
              <w:sz w:val="24"/>
              <w:szCs w:val="24"/>
            </w:rPr>
            <m:t>Error Relativo=0.0069→0.69%</m:t>
          </m:r>
        </m:oMath>
      </m:oMathPara>
    </w:p>
    <w:p w14:paraId="06372767" w14:textId="77777777" w:rsidR="001E7CB4" w:rsidRPr="006D79E5" w:rsidRDefault="001E7CB4" w:rsidP="00B10B9D">
      <w:pPr>
        <w:pStyle w:val="Prrafodelista"/>
        <w:spacing w:line="360" w:lineRule="auto"/>
        <w:ind w:left="0"/>
        <w:jc w:val="both"/>
        <w:rPr>
          <w:rFonts w:asciiTheme="minorHAnsi" w:hAnsiTheme="minorHAnsi" w:cs="Arial"/>
          <w:sz w:val="24"/>
          <w:szCs w:val="24"/>
        </w:rPr>
      </w:pPr>
    </w:p>
    <w:p w14:paraId="6B212315" w14:textId="36CA33EF" w:rsidR="000A6871"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Tras calcular el error relativo de 0.69</w:t>
      </w:r>
      <w:r w:rsidR="000A6871" w:rsidRPr="006D79E5">
        <w:rPr>
          <w:rFonts w:asciiTheme="minorHAnsi" w:hAnsiTheme="minorHAnsi" w:cs="Arial"/>
          <w:sz w:val="24"/>
          <w:szCs w:val="24"/>
        </w:rPr>
        <w:t>%</w:t>
      </w:r>
      <w:r w:rsidRPr="006D79E5">
        <w:rPr>
          <w:rFonts w:asciiTheme="minorHAnsi" w:hAnsiTheme="minorHAnsi" w:cs="Arial"/>
          <w:sz w:val="24"/>
          <w:szCs w:val="24"/>
        </w:rPr>
        <w:t xml:space="preserve">, se puede concluir que el error relativo no es </w:t>
      </w:r>
      <w:r w:rsidR="000A6871" w:rsidRPr="006D79E5">
        <w:rPr>
          <w:rFonts w:asciiTheme="minorHAnsi" w:hAnsiTheme="minorHAnsi" w:cs="Arial"/>
          <w:sz w:val="24"/>
          <w:szCs w:val="24"/>
        </w:rPr>
        <w:t>significativo</w:t>
      </w:r>
      <w:r w:rsidRPr="006D79E5">
        <w:rPr>
          <w:rFonts w:asciiTheme="minorHAnsi" w:hAnsiTheme="minorHAnsi" w:cs="Arial"/>
          <w:sz w:val="24"/>
          <w:szCs w:val="24"/>
        </w:rPr>
        <w:t xml:space="preserve">. </w:t>
      </w:r>
    </w:p>
    <w:p w14:paraId="4FD89995" w14:textId="1E199699" w:rsidR="00B10B9D"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3F5DAEDA" w14:textId="12629B62" w:rsidR="00385F86" w:rsidRPr="006D79E5" w:rsidRDefault="00385F86" w:rsidP="00B10B9D">
      <w:pPr>
        <w:pStyle w:val="Prrafodelista"/>
        <w:spacing w:line="360" w:lineRule="auto"/>
        <w:ind w:left="0"/>
        <w:jc w:val="both"/>
        <w:rPr>
          <w:rFonts w:asciiTheme="minorHAnsi" w:hAnsiTheme="minorHAnsi" w:cs="Arial"/>
          <w:b/>
          <w:bCs/>
          <w:i/>
          <w:iCs/>
          <w:sz w:val="24"/>
          <w:szCs w:val="24"/>
        </w:rPr>
      </w:pPr>
      <w:r w:rsidRPr="006D79E5">
        <w:rPr>
          <w:rFonts w:asciiTheme="minorHAnsi" w:hAnsiTheme="minorHAnsi" w:cs="Arial"/>
          <w:b/>
          <w:bCs/>
          <w:i/>
          <w:iCs/>
          <w:sz w:val="24"/>
          <w:szCs w:val="24"/>
        </w:rPr>
        <w:t xml:space="preserve">Costos </w:t>
      </w:r>
      <w:r w:rsidR="00B10B9D" w:rsidRPr="006D79E5">
        <w:rPr>
          <w:rFonts w:asciiTheme="minorHAnsi" w:hAnsiTheme="minorHAnsi" w:cs="Arial"/>
          <w:b/>
          <w:bCs/>
          <w:i/>
          <w:iCs/>
          <w:sz w:val="24"/>
          <w:szCs w:val="24"/>
        </w:rPr>
        <w:t>operativos</w:t>
      </w:r>
      <w:r w:rsidRPr="006D79E5">
        <w:rPr>
          <w:rFonts w:asciiTheme="minorHAnsi" w:hAnsiTheme="minorHAnsi" w:cs="Arial"/>
          <w:b/>
          <w:bCs/>
          <w:i/>
          <w:iCs/>
          <w:sz w:val="24"/>
          <w:szCs w:val="24"/>
        </w:rPr>
        <w:t xml:space="preserve"> </w:t>
      </w:r>
      <w:r w:rsidR="00EB7B9E" w:rsidRPr="006D79E5">
        <w:rPr>
          <w:rFonts w:asciiTheme="minorHAnsi" w:hAnsiTheme="minorHAnsi" w:cs="Arial"/>
          <w:b/>
          <w:bCs/>
          <w:i/>
          <w:iCs/>
          <w:sz w:val="24"/>
          <w:szCs w:val="24"/>
        </w:rPr>
        <w:t>rutas secundarias</w:t>
      </w:r>
      <w:r w:rsidRPr="006D79E5">
        <w:rPr>
          <w:rFonts w:asciiTheme="minorHAnsi" w:hAnsiTheme="minorHAnsi" w:cs="Arial"/>
          <w:b/>
          <w:bCs/>
          <w:i/>
          <w:iCs/>
          <w:sz w:val="24"/>
          <w:szCs w:val="24"/>
        </w:rPr>
        <w:t> </w:t>
      </w:r>
    </w:p>
    <w:p w14:paraId="547F8E12" w14:textId="77777777" w:rsidR="00385F86" w:rsidRPr="006D79E5" w:rsidRDefault="00385F86" w:rsidP="00B10B9D">
      <w:pPr>
        <w:pStyle w:val="Prrafodelista"/>
        <w:spacing w:line="360" w:lineRule="auto"/>
        <w:ind w:left="0"/>
        <w:jc w:val="both"/>
        <w:rPr>
          <w:rFonts w:asciiTheme="minorHAnsi" w:hAnsiTheme="minorHAnsi" w:cs="Arial"/>
          <w:sz w:val="24"/>
          <w:szCs w:val="24"/>
          <w:u w:val="single"/>
        </w:rPr>
      </w:pPr>
      <w:r w:rsidRPr="006D79E5">
        <w:rPr>
          <w:rFonts w:asciiTheme="minorHAnsi" w:hAnsiTheme="minorHAnsi" w:cs="Arial"/>
          <w:sz w:val="24"/>
          <w:szCs w:val="24"/>
          <w:u w:val="single"/>
        </w:rPr>
        <w:t>Error Relativo </w:t>
      </w:r>
    </w:p>
    <w:p w14:paraId="1F372A74" w14:textId="7F95382B" w:rsidR="00385F86" w:rsidRPr="006D79E5" w:rsidRDefault="00385F86" w:rsidP="00B10B9D">
      <w:pPr>
        <w:pStyle w:val="Prrafodelista"/>
        <w:spacing w:line="360" w:lineRule="auto"/>
        <w:ind w:left="0"/>
        <w:jc w:val="both"/>
        <w:rPr>
          <w:rFonts w:asciiTheme="minorHAnsi" w:hAnsiTheme="minorHAnsi" w:cs="Arial"/>
          <w:sz w:val="24"/>
          <w:szCs w:val="24"/>
        </w:rPr>
      </w:pPr>
    </w:p>
    <w:p w14:paraId="230BF262" w14:textId="77777777" w:rsidR="00B10B9D" w:rsidRPr="006D79E5" w:rsidRDefault="00385F86" w:rsidP="00B10B9D">
      <w:pPr>
        <w:pStyle w:val="Prrafodelista"/>
        <w:spacing w:line="360" w:lineRule="auto"/>
        <w:ind w:left="0"/>
        <w:jc w:val="both"/>
        <w:rPr>
          <w:rFonts w:asciiTheme="minorHAnsi" w:hAnsiTheme="minorHAnsi" w:cs="Arial"/>
          <w:i/>
          <w:sz w:val="24"/>
          <w:szCs w:val="24"/>
        </w:rPr>
      </w:pPr>
      <m:oMathPara>
        <m:oMath>
          <m:r>
            <w:rPr>
              <w:rFonts w:ascii="Cambria Math" w:hAnsi="Cambria Math" w:cs="Arial"/>
              <w:sz w:val="24"/>
              <w:szCs w:val="24"/>
            </w:rPr>
            <m:t>Error Relativo=0.00024→0.02%</m:t>
          </m:r>
        </m:oMath>
      </m:oMathPara>
    </w:p>
    <w:p w14:paraId="322E2370" w14:textId="77777777" w:rsidR="006D79E5" w:rsidRPr="006D79E5" w:rsidRDefault="006D79E5" w:rsidP="00B10B9D">
      <w:pPr>
        <w:pStyle w:val="Prrafodelista"/>
        <w:spacing w:line="360" w:lineRule="auto"/>
        <w:ind w:left="0"/>
        <w:jc w:val="both"/>
        <w:rPr>
          <w:rFonts w:asciiTheme="minorHAnsi" w:hAnsiTheme="minorHAnsi" w:cs="Arial"/>
          <w:i/>
          <w:sz w:val="24"/>
          <w:szCs w:val="24"/>
        </w:rPr>
      </w:pPr>
    </w:p>
    <w:p w14:paraId="750CEAD5" w14:textId="5B8F5994"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lastRenderedPageBreak/>
        <w:t xml:space="preserve">El valor esperado teórico de los costos operativos de </w:t>
      </w:r>
      <w:r w:rsidR="009902E5" w:rsidRPr="006D79E5">
        <w:rPr>
          <w:rFonts w:asciiTheme="minorHAnsi" w:hAnsiTheme="minorHAnsi" w:cs="Arial"/>
          <w:sz w:val="24"/>
          <w:szCs w:val="24"/>
        </w:rPr>
        <w:t>las rutas principales</w:t>
      </w:r>
      <w:r w:rsidRPr="006D79E5">
        <w:rPr>
          <w:rFonts w:asciiTheme="minorHAnsi" w:hAnsiTheme="minorHAnsi" w:cs="Arial"/>
          <w:sz w:val="24"/>
          <w:szCs w:val="24"/>
        </w:rPr>
        <w:t xml:space="preserve">, obtenido mediante el cálculo de la distribución Nakagami, La diferencia resultó en un error relativo de 0.02%, lo cual es despreciable. Esta discrepancia es prácticamente nula, por lo que se puede concluir que la simulación </w:t>
      </w:r>
      <w:r w:rsidR="00554C72" w:rsidRPr="006D79E5">
        <w:rPr>
          <w:rFonts w:asciiTheme="minorHAnsi" w:hAnsiTheme="minorHAnsi" w:cs="Arial"/>
          <w:sz w:val="24"/>
          <w:szCs w:val="24"/>
        </w:rPr>
        <w:t>Monte Carlo</w:t>
      </w:r>
      <w:r w:rsidRPr="006D79E5">
        <w:rPr>
          <w:rFonts w:asciiTheme="minorHAnsi" w:hAnsiTheme="minorHAnsi" w:cs="Arial"/>
          <w:sz w:val="24"/>
          <w:szCs w:val="24"/>
        </w:rPr>
        <w:t xml:space="preserve"> tiene buena precisión, validando tanto el ajuste de la distribución Nakagami como la confiabilidad de los resultados obtenidos. </w:t>
      </w:r>
    </w:p>
    <w:p w14:paraId="2ABC54AB"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1608FF89" w14:textId="1DA4F2C5" w:rsidR="00385F86" w:rsidRPr="006D79E5" w:rsidRDefault="00385F86" w:rsidP="00B10B9D">
      <w:pPr>
        <w:pStyle w:val="Prrafodelista"/>
        <w:spacing w:line="360" w:lineRule="auto"/>
        <w:ind w:left="0"/>
        <w:jc w:val="both"/>
        <w:rPr>
          <w:rFonts w:asciiTheme="minorHAnsi" w:hAnsiTheme="minorHAnsi" w:cs="Arial"/>
          <w:b/>
          <w:bCs/>
          <w:i/>
          <w:iCs/>
          <w:sz w:val="24"/>
          <w:szCs w:val="24"/>
        </w:rPr>
      </w:pPr>
      <w:r w:rsidRPr="006D79E5">
        <w:rPr>
          <w:rFonts w:asciiTheme="minorHAnsi" w:hAnsiTheme="minorHAnsi" w:cs="Arial"/>
          <w:b/>
          <w:bCs/>
          <w:i/>
          <w:iCs/>
          <w:sz w:val="24"/>
          <w:szCs w:val="24"/>
        </w:rPr>
        <w:t xml:space="preserve">Costos </w:t>
      </w:r>
      <w:r w:rsidR="00B10B9D" w:rsidRPr="006D79E5">
        <w:rPr>
          <w:rFonts w:asciiTheme="minorHAnsi" w:hAnsiTheme="minorHAnsi" w:cs="Arial"/>
          <w:b/>
          <w:bCs/>
          <w:i/>
          <w:iCs/>
          <w:sz w:val="24"/>
          <w:szCs w:val="24"/>
        </w:rPr>
        <w:t>operativos</w:t>
      </w:r>
      <w:r w:rsidRPr="006D79E5">
        <w:rPr>
          <w:rFonts w:asciiTheme="minorHAnsi" w:hAnsiTheme="minorHAnsi" w:cs="Arial"/>
          <w:b/>
          <w:bCs/>
          <w:i/>
          <w:iCs/>
          <w:sz w:val="24"/>
          <w:szCs w:val="24"/>
        </w:rPr>
        <w:t xml:space="preserve"> </w:t>
      </w:r>
      <w:r w:rsidR="00415542" w:rsidRPr="006D79E5">
        <w:rPr>
          <w:rFonts w:asciiTheme="minorHAnsi" w:hAnsiTheme="minorHAnsi" w:cs="Arial"/>
          <w:b/>
          <w:bCs/>
          <w:i/>
          <w:iCs/>
          <w:sz w:val="24"/>
          <w:szCs w:val="24"/>
        </w:rPr>
        <w:t>rutas principales</w:t>
      </w:r>
      <w:r w:rsidRPr="006D79E5">
        <w:rPr>
          <w:rFonts w:asciiTheme="minorHAnsi" w:hAnsiTheme="minorHAnsi" w:cs="Arial"/>
          <w:b/>
          <w:bCs/>
          <w:i/>
          <w:iCs/>
          <w:sz w:val="24"/>
          <w:szCs w:val="24"/>
        </w:rPr>
        <w:t> </w:t>
      </w:r>
    </w:p>
    <w:p w14:paraId="66877D0C" w14:textId="47C764C0" w:rsidR="00385F86" w:rsidRPr="006D79E5" w:rsidRDefault="00385F86" w:rsidP="00B10B9D">
      <w:pPr>
        <w:pStyle w:val="Prrafodelista"/>
        <w:spacing w:line="360" w:lineRule="auto"/>
        <w:ind w:left="0"/>
        <w:jc w:val="both"/>
        <w:rPr>
          <w:rFonts w:asciiTheme="minorHAnsi" w:hAnsiTheme="minorHAnsi" w:cs="Arial"/>
          <w:sz w:val="24"/>
          <w:szCs w:val="24"/>
          <w:u w:val="single"/>
        </w:rPr>
      </w:pPr>
      <w:r w:rsidRPr="006D79E5">
        <w:rPr>
          <w:rFonts w:asciiTheme="minorHAnsi" w:hAnsiTheme="minorHAnsi" w:cs="Arial"/>
          <w:sz w:val="24"/>
          <w:szCs w:val="24"/>
          <w:u w:val="single"/>
        </w:rPr>
        <w:t>Error Relativo  </w:t>
      </w:r>
    </w:p>
    <w:p w14:paraId="13E50BC3" w14:textId="3CF53888" w:rsidR="00385F86" w:rsidRPr="006D79E5" w:rsidRDefault="00385F86" w:rsidP="00B10B9D">
      <w:pPr>
        <w:pStyle w:val="Prrafodelista"/>
        <w:spacing w:line="360" w:lineRule="auto"/>
        <w:ind w:left="0"/>
        <w:jc w:val="both"/>
        <w:rPr>
          <w:rFonts w:asciiTheme="minorHAnsi" w:hAnsiTheme="minorHAnsi" w:cs="Arial"/>
          <w:sz w:val="24"/>
          <w:szCs w:val="24"/>
        </w:rPr>
      </w:pPr>
      <m:oMathPara>
        <m:oMath>
          <m:r>
            <w:rPr>
              <w:rFonts w:ascii="Cambria Math" w:hAnsi="Cambria Math" w:cs="Arial"/>
              <w:sz w:val="24"/>
              <w:szCs w:val="24"/>
            </w:rPr>
            <m:t>Error Relativo=0.00024→0.02%</m:t>
          </m:r>
        </m:oMath>
      </m:oMathPara>
    </w:p>
    <w:p w14:paraId="6EC1F90C" w14:textId="77777777" w:rsidR="006D79E5" w:rsidRPr="006D79E5" w:rsidRDefault="006D79E5" w:rsidP="00B10B9D">
      <w:pPr>
        <w:pStyle w:val="Prrafodelista"/>
        <w:spacing w:line="360" w:lineRule="auto"/>
        <w:ind w:left="0"/>
        <w:jc w:val="both"/>
        <w:rPr>
          <w:rFonts w:asciiTheme="minorHAnsi" w:hAnsiTheme="minorHAnsi" w:cs="Arial"/>
          <w:sz w:val="24"/>
          <w:szCs w:val="24"/>
        </w:rPr>
      </w:pPr>
    </w:p>
    <w:p w14:paraId="21C5D7C7" w14:textId="4AE9E3CE"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Al igual que los costos operativos de las </w:t>
      </w:r>
      <w:r w:rsidR="00EB7B9E" w:rsidRPr="006D79E5">
        <w:rPr>
          <w:rFonts w:asciiTheme="minorHAnsi" w:hAnsiTheme="minorHAnsi" w:cs="Arial"/>
          <w:sz w:val="24"/>
          <w:szCs w:val="24"/>
        </w:rPr>
        <w:t>rutas secundarias</w:t>
      </w:r>
      <w:r w:rsidRPr="006D79E5">
        <w:rPr>
          <w:rFonts w:asciiTheme="minorHAnsi" w:hAnsiTheme="minorHAnsi" w:cs="Arial"/>
          <w:sz w:val="24"/>
          <w:szCs w:val="24"/>
        </w:rPr>
        <w:t>, el error relativo entre el valor teórico y el valor simulado en cuestión de los costos operativos de la </w:t>
      </w:r>
      <w:r w:rsidR="00876802" w:rsidRPr="006D79E5">
        <w:rPr>
          <w:rFonts w:asciiTheme="minorHAnsi" w:hAnsiTheme="minorHAnsi" w:cs="Arial"/>
          <w:sz w:val="24"/>
          <w:szCs w:val="24"/>
        </w:rPr>
        <w:t>ruta primaria</w:t>
      </w:r>
      <w:r w:rsidRPr="006D79E5">
        <w:rPr>
          <w:rFonts w:asciiTheme="minorHAnsi" w:hAnsiTheme="minorHAnsi" w:cs="Arial"/>
          <w:sz w:val="24"/>
          <w:szCs w:val="24"/>
        </w:rPr>
        <w:t xml:space="preserve"> es casi nulo, con un valor de solo 0.02</w:t>
      </w:r>
      <w:r w:rsidR="00876802" w:rsidRPr="006D79E5">
        <w:rPr>
          <w:rFonts w:asciiTheme="minorHAnsi" w:hAnsiTheme="minorHAnsi" w:cs="Arial"/>
          <w:sz w:val="24"/>
          <w:szCs w:val="24"/>
        </w:rPr>
        <w:t>%</w:t>
      </w:r>
      <w:r w:rsidRPr="006D79E5">
        <w:rPr>
          <w:rFonts w:asciiTheme="minorHAnsi" w:hAnsiTheme="minorHAnsi" w:cs="Arial"/>
          <w:sz w:val="24"/>
          <w:szCs w:val="24"/>
        </w:rPr>
        <w:t xml:space="preserve">, demostrando una buena precisión por parte del modelo </w:t>
      </w:r>
      <w:r w:rsidR="00554C72" w:rsidRPr="006D79E5">
        <w:rPr>
          <w:rFonts w:asciiTheme="minorHAnsi" w:hAnsiTheme="minorHAnsi" w:cs="Arial"/>
          <w:sz w:val="24"/>
          <w:szCs w:val="24"/>
        </w:rPr>
        <w:t>Monte Carlo</w:t>
      </w:r>
      <w:r w:rsidRPr="006D79E5">
        <w:rPr>
          <w:rFonts w:asciiTheme="minorHAnsi" w:hAnsiTheme="minorHAnsi" w:cs="Arial"/>
          <w:sz w:val="24"/>
          <w:szCs w:val="24"/>
        </w:rPr>
        <w:t xml:space="preserve"> y demostrando un buen ajuste por parte de la distribución Nakagami. </w:t>
      </w:r>
    </w:p>
    <w:p w14:paraId="12B870D3" w14:textId="77777777" w:rsidR="006D79E5" w:rsidRPr="006D79E5" w:rsidRDefault="006D79E5" w:rsidP="00B10B9D">
      <w:pPr>
        <w:pStyle w:val="Prrafodelista"/>
        <w:spacing w:line="360" w:lineRule="auto"/>
        <w:ind w:left="0"/>
        <w:jc w:val="both"/>
        <w:rPr>
          <w:rFonts w:asciiTheme="minorHAnsi" w:hAnsiTheme="minorHAnsi" w:cs="Arial"/>
          <w:sz w:val="24"/>
          <w:szCs w:val="24"/>
        </w:rPr>
      </w:pPr>
    </w:p>
    <w:p w14:paraId="4914B896" w14:textId="38C6444A"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Similar a los costos operativos de </w:t>
      </w:r>
      <w:r w:rsidR="00EB7B9E" w:rsidRPr="006D79E5">
        <w:rPr>
          <w:rFonts w:asciiTheme="minorHAnsi" w:hAnsiTheme="minorHAnsi" w:cs="Arial"/>
          <w:sz w:val="24"/>
          <w:szCs w:val="24"/>
        </w:rPr>
        <w:t>rutas secundarias</w:t>
      </w:r>
      <w:r w:rsidRPr="006D79E5">
        <w:rPr>
          <w:rFonts w:asciiTheme="minorHAnsi" w:hAnsiTheme="minorHAnsi" w:cs="Arial"/>
          <w:sz w:val="24"/>
          <w:szCs w:val="24"/>
        </w:rPr>
        <w:t xml:space="preserve">, en </w:t>
      </w:r>
      <w:r w:rsidR="00414989" w:rsidRPr="006D79E5">
        <w:rPr>
          <w:rFonts w:asciiTheme="minorHAnsi" w:hAnsiTheme="minorHAnsi" w:cs="Arial"/>
          <w:sz w:val="24"/>
          <w:szCs w:val="24"/>
        </w:rPr>
        <w:t>las rutas principales</w:t>
      </w:r>
      <w:r w:rsidRPr="006D79E5">
        <w:rPr>
          <w:rFonts w:asciiTheme="minorHAnsi" w:hAnsiTheme="minorHAnsi" w:cs="Arial"/>
          <w:sz w:val="24"/>
          <w:szCs w:val="24"/>
        </w:rPr>
        <w:t xml:space="preserve"> se presenta el mismo caso, donde la diferencia entre los percentiles es pequeña y parecida. Si se </w:t>
      </w:r>
      <w:r w:rsidR="006D79E5" w:rsidRPr="006D79E5">
        <w:rPr>
          <w:rFonts w:asciiTheme="minorHAnsi" w:hAnsiTheme="minorHAnsi" w:cs="Arial"/>
          <w:sz w:val="24"/>
          <w:szCs w:val="24"/>
        </w:rPr>
        <w:t>observa</w:t>
      </w:r>
      <w:r w:rsidRPr="006D79E5">
        <w:rPr>
          <w:rFonts w:asciiTheme="minorHAnsi" w:hAnsiTheme="minorHAnsi" w:cs="Arial"/>
          <w:sz w:val="24"/>
          <w:szCs w:val="24"/>
        </w:rPr>
        <w:t xml:space="preserve"> la distribución y el histograma, se observa que la mayoría de los datos están conglomerados en un rango muy chico, encontrándose a la mitad de la distribución. </w:t>
      </w:r>
    </w:p>
    <w:p w14:paraId="4FF134FB" w14:textId="1D2CB1CF"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738A6835" w14:textId="77777777" w:rsidR="00385F86" w:rsidRPr="006D79E5" w:rsidRDefault="00385F86"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t>Kilómetros </w:t>
      </w:r>
    </w:p>
    <w:p w14:paraId="1FCCB018" w14:textId="1A1C73C6" w:rsidR="00385F86" w:rsidRPr="006D79E5" w:rsidRDefault="00385F86" w:rsidP="00B10B9D">
      <w:pPr>
        <w:pStyle w:val="Prrafodelista"/>
        <w:spacing w:line="360" w:lineRule="auto"/>
        <w:ind w:left="0"/>
        <w:jc w:val="both"/>
        <w:rPr>
          <w:rFonts w:asciiTheme="minorHAnsi" w:hAnsiTheme="minorHAnsi" w:cs="Arial"/>
          <w:b/>
          <w:bCs/>
          <w:i/>
          <w:iCs/>
          <w:sz w:val="24"/>
          <w:szCs w:val="24"/>
        </w:rPr>
      </w:pPr>
      <w:r w:rsidRPr="006D79E5">
        <w:rPr>
          <w:rFonts w:asciiTheme="minorHAnsi" w:hAnsiTheme="minorHAnsi" w:cs="Arial"/>
          <w:b/>
          <w:bCs/>
          <w:i/>
          <w:iCs/>
          <w:sz w:val="24"/>
          <w:szCs w:val="24"/>
        </w:rPr>
        <w:t xml:space="preserve">Kilómetros </w:t>
      </w:r>
      <w:r w:rsidR="00876802" w:rsidRPr="006D79E5">
        <w:rPr>
          <w:rFonts w:asciiTheme="minorHAnsi" w:hAnsiTheme="minorHAnsi" w:cs="Arial"/>
          <w:b/>
          <w:bCs/>
          <w:i/>
          <w:iCs/>
          <w:sz w:val="24"/>
          <w:szCs w:val="24"/>
        </w:rPr>
        <w:t>p</w:t>
      </w:r>
      <w:r w:rsidRPr="006D79E5">
        <w:rPr>
          <w:rFonts w:asciiTheme="minorHAnsi" w:hAnsiTheme="minorHAnsi" w:cs="Arial"/>
          <w:b/>
          <w:bCs/>
          <w:i/>
          <w:iCs/>
          <w:sz w:val="24"/>
          <w:szCs w:val="24"/>
        </w:rPr>
        <w:t xml:space="preserve">rogramados </w:t>
      </w:r>
      <w:r w:rsidR="00EB7B9E" w:rsidRPr="006D79E5">
        <w:rPr>
          <w:rFonts w:asciiTheme="minorHAnsi" w:hAnsiTheme="minorHAnsi" w:cs="Arial"/>
          <w:b/>
          <w:bCs/>
          <w:i/>
          <w:iCs/>
          <w:sz w:val="24"/>
          <w:szCs w:val="24"/>
        </w:rPr>
        <w:t>rutas secundarias</w:t>
      </w:r>
      <w:r w:rsidRPr="006D79E5">
        <w:rPr>
          <w:rFonts w:asciiTheme="minorHAnsi" w:hAnsiTheme="minorHAnsi" w:cs="Arial"/>
          <w:b/>
          <w:bCs/>
          <w:i/>
          <w:iCs/>
          <w:sz w:val="24"/>
          <w:szCs w:val="24"/>
        </w:rPr>
        <w:t> </w:t>
      </w:r>
    </w:p>
    <w:p w14:paraId="635B3260" w14:textId="6D0087C4" w:rsidR="00385F86" w:rsidRPr="006D79E5" w:rsidRDefault="00385F86" w:rsidP="00B10B9D">
      <w:pPr>
        <w:pStyle w:val="Prrafodelista"/>
        <w:spacing w:line="360" w:lineRule="auto"/>
        <w:ind w:left="0"/>
        <w:jc w:val="both"/>
        <w:rPr>
          <w:rFonts w:asciiTheme="minorHAnsi" w:hAnsiTheme="minorHAnsi" w:cs="Arial"/>
          <w:sz w:val="24"/>
          <w:szCs w:val="24"/>
          <w:u w:val="single"/>
        </w:rPr>
      </w:pPr>
      <w:r w:rsidRPr="006D79E5">
        <w:rPr>
          <w:rFonts w:asciiTheme="minorHAnsi" w:hAnsiTheme="minorHAnsi" w:cs="Arial"/>
          <w:sz w:val="24"/>
          <w:szCs w:val="24"/>
          <w:u w:val="single"/>
        </w:rPr>
        <w:t>Error Relativo </w:t>
      </w:r>
    </w:p>
    <w:p w14:paraId="11A630E4" w14:textId="77777777" w:rsidR="006D79E5" w:rsidRPr="006D79E5" w:rsidRDefault="00385F86" w:rsidP="00B10B9D">
      <w:pPr>
        <w:pStyle w:val="Prrafodelista"/>
        <w:spacing w:line="360" w:lineRule="auto"/>
        <w:ind w:left="0"/>
        <w:jc w:val="both"/>
        <w:rPr>
          <w:rFonts w:asciiTheme="minorHAnsi" w:hAnsiTheme="minorHAnsi" w:cs="Arial"/>
          <w:sz w:val="24"/>
          <w:szCs w:val="24"/>
        </w:rPr>
      </w:pPr>
      <m:oMathPara>
        <m:oMath>
          <m:r>
            <w:rPr>
              <w:rFonts w:ascii="Cambria Math" w:hAnsi="Cambria Math" w:cs="Arial"/>
              <w:sz w:val="24"/>
              <w:szCs w:val="24"/>
            </w:rPr>
            <m:t>Error Relativo=0.0193→1.93%</m:t>
          </m:r>
        </m:oMath>
      </m:oMathPara>
    </w:p>
    <w:p w14:paraId="06BDCF96" w14:textId="121A2FBD" w:rsidR="00385F86" w:rsidRPr="006D79E5" w:rsidRDefault="00385F86" w:rsidP="00B10B9D">
      <w:pPr>
        <w:pStyle w:val="Prrafodelista"/>
        <w:spacing w:line="360" w:lineRule="auto"/>
        <w:ind w:left="0"/>
        <w:jc w:val="both"/>
        <w:rPr>
          <w:rFonts w:asciiTheme="minorHAnsi" w:hAnsiTheme="minorHAnsi" w:cs="Arial"/>
          <w:sz w:val="24"/>
          <w:szCs w:val="24"/>
        </w:rPr>
      </w:pPr>
      <m:oMathPara>
        <m:oMath>
          <m:r>
            <m:rPr>
              <m:sty m:val="p"/>
            </m:rPr>
            <w:rPr>
              <w:rFonts w:asciiTheme="minorHAnsi" w:hAnsiTheme="minorHAnsi" w:cs="Arial"/>
              <w:sz w:val="24"/>
              <w:szCs w:val="24"/>
            </w:rPr>
            <w:br/>
          </m:r>
        </m:oMath>
      </m:oMathPara>
      <w:r w:rsidRPr="006D79E5">
        <w:rPr>
          <w:rFonts w:asciiTheme="minorHAnsi" w:hAnsiTheme="minorHAnsi" w:cs="Arial"/>
          <w:sz w:val="24"/>
          <w:szCs w:val="24"/>
        </w:rPr>
        <w:t>Analizando los kilómetros programados de las </w:t>
      </w:r>
      <w:r w:rsidR="00EB7B9E" w:rsidRPr="006D79E5">
        <w:rPr>
          <w:rFonts w:asciiTheme="minorHAnsi" w:hAnsiTheme="minorHAnsi" w:cs="Arial"/>
          <w:sz w:val="24"/>
          <w:szCs w:val="24"/>
        </w:rPr>
        <w:t>rutas secundarias</w:t>
      </w:r>
      <w:r w:rsidRPr="006D79E5">
        <w:rPr>
          <w:rFonts w:asciiTheme="minorHAnsi" w:hAnsiTheme="minorHAnsi" w:cs="Arial"/>
          <w:sz w:val="24"/>
          <w:szCs w:val="24"/>
        </w:rPr>
        <w:t>, se obtuvo un error relativo de 1.93%. Si bien este error es ligeramente mayor que el de casos anteriores, sigue siendo un valor aceptable que indica un funcionamiento correcto del modelo de simulación, confirmando que la distribución Weibull ajustada representa de manera adecuada el comportamiento de este conjunto de datos. </w:t>
      </w:r>
    </w:p>
    <w:p w14:paraId="0E7910A6" w14:textId="77777777" w:rsidR="00385F86" w:rsidRPr="006D79E5" w:rsidRDefault="00385F86"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lastRenderedPageBreak/>
        <w:t> </w:t>
      </w:r>
    </w:p>
    <w:p w14:paraId="331CDF94" w14:textId="77777777" w:rsidR="00B10B9D" w:rsidRPr="006D79E5" w:rsidRDefault="00B10B9D" w:rsidP="00B10B9D">
      <w:pPr>
        <w:pStyle w:val="Prrafodelista"/>
        <w:spacing w:line="360" w:lineRule="auto"/>
        <w:ind w:left="0"/>
        <w:jc w:val="both"/>
        <w:rPr>
          <w:rFonts w:asciiTheme="minorHAnsi" w:hAnsiTheme="minorHAnsi" w:cs="Arial"/>
          <w:b/>
          <w:bCs/>
          <w:i/>
          <w:iCs/>
          <w:sz w:val="24"/>
          <w:szCs w:val="24"/>
        </w:rPr>
      </w:pPr>
    </w:p>
    <w:p w14:paraId="55805A30" w14:textId="5A3DA0B3" w:rsidR="00385F86" w:rsidRPr="006D79E5" w:rsidRDefault="00385F86" w:rsidP="00B10B9D">
      <w:pPr>
        <w:pStyle w:val="Prrafodelista"/>
        <w:spacing w:line="360" w:lineRule="auto"/>
        <w:ind w:left="0"/>
        <w:jc w:val="both"/>
        <w:rPr>
          <w:rFonts w:asciiTheme="minorHAnsi" w:hAnsiTheme="minorHAnsi" w:cs="Arial"/>
          <w:b/>
          <w:bCs/>
          <w:i/>
          <w:iCs/>
          <w:sz w:val="24"/>
          <w:szCs w:val="24"/>
        </w:rPr>
      </w:pPr>
      <w:r w:rsidRPr="006D79E5">
        <w:rPr>
          <w:rFonts w:asciiTheme="minorHAnsi" w:hAnsiTheme="minorHAnsi" w:cs="Arial"/>
          <w:b/>
          <w:bCs/>
          <w:i/>
          <w:iCs/>
          <w:sz w:val="24"/>
          <w:szCs w:val="24"/>
        </w:rPr>
        <w:t xml:space="preserve">Kilómetros </w:t>
      </w:r>
      <w:r w:rsidR="00B10B9D" w:rsidRPr="006D79E5">
        <w:rPr>
          <w:rFonts w:asciiTheme="minorHAnsi" w:hAnsiTheme="minorHAnsi" w:cs="Arial"/>
          <w:b/>
          <w:bCs/>
          <w:i/>
          <w:iCs/>
          <w:sz w:val="24"/>
          <w:szCs w:val="24"/>
        </w:rPr>
        <w:t>p</w:t>
      </w:r>
      <w:r w:rsidRPr="006D79E5">
        <w:rPr>
          <w:rFonts w:asciiTheme="minorHAnsi" w:hAnsiTheme="minorHAnsi" w:cs="Arial"/>
          <w:b/>
          <w:bCs/>
          <w:i/>
          <w:iCs/>
          <w:sz w:val="24"/>
          <w:szCs w:val="24"/>
        </w:rPr>
        <w:t xml:space="preserve">rogramados </w:t>
      </w:r>
      <w:r w:rsidR="00415542" w:rsidRPr="006D79E5">
        <w:rPr>
          <w:rFonts w:asciiTheme="minorHAnsi" w:hAnsiTheme="minorHAnsi" w:cs="Arial"/>
          <w:b/>
          <w:bCs/>
          <w:i/>
          <w:iCs/>
          <w:sz w:val="24"/>
          <w:szCs w:val="24"/>
        </w:rPr>
        <w:t>rutas principales</w:t>
      </w:r>
      <w:r w:rsidRPr="006D79E5">
        <w:rPr>
          <w:rFonts w:asciiTheme="minorHAnsi" w:hAnsiTheme="minorHAnsi" w:cs="Arial"/>
          <w:b/>
          <w:bCs/>
          <w:i/>
          <w:iCs/>
          <w:sz w:val="24"/>
          <w:szCs w:val="24"/>
        </w:rPr>
        <w:t> </w:t>
      </w:r>
    </w:p>
    <w:p w14:paraId="2812515C" w14:textId="74C3CF9E" w:rsidR="00385F86" w:rsidRPr="006D79E5" w:rsidRDefault="00385F86" w:rsidP="00B10B9D">
      <w:pPr>
        <w:pStyle w:val="Prrafodelista"/>
        <w:spacing w:line="360" w:lineRule="auto"/>
        <w:ind w:left="0"/>
        <w:jc w:val="both"/>
        <w:rPr>
          <w:rFonts w:asciiTheme="minorHAnsi" w:hAnsiTheme="minorHAnsi" w:cs="Arial"/>
          <w:sz w:val="24"/>
          <w:szCs w:val="24"/>
          <w:u w:val="single"/>
        </w:rPr>
      </w:pPr>
      <w:r w:rsidRPr="006D79E5">
        <w:rPr>
          <w:rFonts w:asciiTheme="minorHAnsi" w:hAnsiTheme="minorHAnsi" w:cs="Arial"/>
          <w:sz w:val="24"/>
          <w:szCs w:val="24"/>
          <w:u w:val="single"/>
        </w:rPr>
        <w:t>Error Relativo  </w:t>
      </w:r>
    </w:p>
    <w:p w14:paraId="4F1B3FB2" w14:textId="77777777" w:rsidR="006D79E5" w:rsidRPr="006D79E5" w:rsidRDefault="00385F86" w:rsidP="00B10B9D">
      <w:pPr>
        <w:pStyle w:val="Prrafodelista"/>
        <w:spacing w:line="360" w:lineRule="auto"/>
        <w:ind w:left="0"/>
        <w:jc w:val="both"/>
        <w:rPr>
          <w:rFonts w:asciiTheme="minorHAnsi" w:hAnsiTheme="minorHAnsi" w:cs="Arial"/>
          <w:sz w:val="24"/>
          <w:szCs w:val="24"/>
        </w:rPr>
      </w:pPr>
      <m:oMathPara>
        <m:oMath>
          <m:r>
            <w:rPr>
              <w:rFonts w:ascii="Cambria Math" w:hAnsi="Cambria Math" w:cs="Arial"/>
              <w:sz w:val="24"/>
              <w:szCs w:val="24"/>
            </w:rPr>
            <m:t>Error Relativo=0.0178→1.78%</m:t>
          </m:r>
        </m:oMath>
      </m:oMathPara>
    </w:p>
    <w:p w14:paraId="00F39C73" w14:textId="2FAE5C64" w:rsidR="00385F86" w:rsidRPr="006D79E5" w:rsidRDefault="00385F86" w:rsidP="00B10B9D">
      <w:pPr>
        <w:pStyle w:val="Prrafodelista"/>
        <w:spacing w:line="360" w:lineRule="auto"/>
        <w:ind w:left="0"/>
        <w:jc w:val="both"/>
        <w:rPr>
          <w:rFonts w:asciiTheme="minorHAnsi" w:hAnsiTheme="minorHAnsi" w:cs="Arial"/>
          <w:sz w:val="24"/>
          <w:szCs w:val="24"/>
        </w:rPr>
      </w:pPr>
      <m:oMathPara>
        <m:oMath>
          <m:r>
            <m:rPr>
              <m:sty m:val="p"/>
            </m:rPr>
            <w:rPr>
              <w:rFonts w:asciiTheme="minorHAnsi" w:hAnsiTheme="minorHAnsi" w:cs="Arial"/>
              <w:sz w:val="24"/>
              <w:szCs w:val="24"/>
            </w:rPr>
            <w:br/>
          </m:r>
        </m:oMath>
      </m:oMathPara>
      <w:r w:rsidRPr="006D79E5">
        <w:rPr>
          <w:rFonts w:asciiTheme="minorHAnsi" w:hAnsiTheme="minorHAnsi" w:cs="Arial"/>
          <w:sz w:val="24"/>
          <w:szCs w:val="24"/>
        </w:rPr>
        <w:t xml:space="preserve">Para el caso de los kilómetros programados de </w:t>
      </w:r>
      <w:r w:rsidR="00DA0639" w:rsidRPr="006D79E5">
        <w:rPr>
          <w:rFonts w:asciiTheme="minorHAnsi" w:hAnsiTheme="minorHAnsi" w:cs="Arial"/>
          <w:sz w:val="24"/>
          <w:szCs w:val="24"/>
        </w:rPr>
        <w:t>las rutas principales</w:t>
      </w:r>
      <w:r w:rsidRPr="006D79E5">
        <w:rPr>
          <w:rFonts w:asciiTheme="minorHAnsi" w:hAnsiTheme="minorHAnsi" w:cs="Arial"/>
          <w:sz w:val="24"/>
          <w:szCs w:val="24"/>
        </w:rPr>
        <w:t>, se obtuvo un error relativo mínimo con un valor de 1.78%. Al igual que en el caso de los kilómetros programados de las </w:t>
      </w:r>
      <w:r w:rsidR="00EB7B9E" w:rsidRPr="006D79E5">
        <w:rPr>
          <w:rFonts w:asciiTheme="minorHAnsi" w:hAnsiTheme="minorHAnsi" w:cs="Arial"/>
          <w:sz w:val="24"/>
          <w:szCs w:val="24"/>
        </w:rPr>
        <w:t>rutas secundarias</w:t>
      </w:r>
      <w:r w:rsidRPr="006D79E5">
        <w:rPr>
          <w:rFonts w:asciiTheme="minorHAnsi" w:hAnsiTheme="minorHAnsi" w:cs="Arial"/>
          <w:sz w:val="24"/>
          <w:szCs w:val="24"/>
        </w:rPr>
        <w:t>, la distribución Weibull logra capturar adecuadamente el comportamiento general de los datos, es decir, se realizó un ajuste correcto de distribución y se logró simular de manera satisfactoria el comportamiento de los kilómetros programados. </w:t>
      </w:r>
    </w:p>
    <w:p w14:paraId="3021489B" w14:textId="029AC0CC" w:rsidR="00722034" w:rsidRPr="006D79E5" w:rsidRDefault="00385F86" w:rsidP="00B10B9D">
      <w:pPr>
        <w:pStyle w:val="Prrafodelista"/>
        <w:spacing w:line="360" w:lineRule="auto"/>
        <w:jc w:val="both"/>
        <w:rPr>
          <w:rFonts w:asciiTheme="minorHAnsi" w:hAnsiTheme="minorHAnsi" w:cs="Arial"/>
          <w:sz w:val="24"/>
          <w:szCs w:val="24"/>
        </w:rPr>
      </w:pPr>
      <w:r w:rsidRPr="006D79E5">
        <w:rPr>
          <w:rFonts w:asciiTheme="minorHAnsi" w:hAnsiTheme="minorHAnsi" w:cs="Arial"/>
          <w:sz w:val="24"/>
          <w:szCs w:val="24"/>
        </w:rPr>
        <w:t> </w:t>
      </w:r>
    </w:p>
    <w:p w14:paraId="07EB1F27" w14:textId="77777777" w:rsidR="00722034" w:rsidRPr="006D79E5" w:rsidRDefault="00722034" w:rsidP="00B10B9D">
      <w:pPr>
        <w:pStyle w:val="Prrafodelista"/>
        <w:spacing w:after="0"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t>Cliente 2 — MVD, flujo de captura e interfaz</w:t>
      </w:r>
    </w:p>
    <w:p w14:paraId="52FC6254" w14:textId="77777777" w:rsidR="001E7CB4" w:rsidRPr="006D79E5" w:rsidRDefault="001E7CB4" w:rsidP="00B10B9D">
      <w:pPr>
        <w:pStyle w:val="Prrafodelista"/>
        <w:spacing w:after="0" w:line="360" w:lineRule="auto"/>
        <w:ind w:left="0"/>
        <w:jc w:val="both"/>
        <w:rPr>
          <w:rFonts w:asciiTheme="minorHAnsi" w:hAnsiTheme="minorHAnsi" w:cs="Arial"/>
          <w:sz w:val="24"/>
          <w:szCs w:val="24"/>
        </w:rPr>
      </w:pPr>
    </w:p>
    <w:p w14:paraId="6216E186" w14:textId="77777777" w:rsidR="00722034" w:rsidRPr="006D79E5" w:rsidRDefault="00722034" w:rsidP="00B10B9D">
      <w:pPr>
        <w:pStyle w:val="Prrafodelista"/>
        <w:spacing w:after="0" w:line="360" w:lineRule="auto"/>
        <w:ind w:left="0"/>
        <w:jc w:val="both"/>
        <w:rPr>
          <w:rFonts w:asciiTheme="minorHAnsi" w:hAnsiTheme="minorHAnsi" w:cs="Arial"/>
          <w:sz w:val="24"/>
          <w:szCs w:val="24"/>
        </w:rPr>
      </w:pPr>
      <w:r w:rsidRPr="006D79E5">
        <w:rPr>
          <w:rFonts w:asciiTheme="minorHAnsi" w:hAnsiTheme="minorHAnsi" w:cs="Arial"/>
          <w:sz w:val="24"/>
          <w:szCs w:val="24"/>
        </w:rPr>
        <w:t>Para el Cliente 2 se definieron las variables mínimas requeridas en cinco categorías: operación del servicio, identificación de camiones y rutas, kilometraje, ingresos y costos. Se especificó para cada variable el responsable de captura, la periodicidad y las validaciones mínimas necesarias para garantizar la calidad de los datos.</w:t>
      </w:r>
    </w:p>
    <w:p w14:paraId="22D6C106" w14:textId="7B087488" w:rsidR="00722034" w:rsidRPr="006D79E5" w:rsidRDefault="00722034" w:rsidP="00B10B9D">
      <w:pPr>
        <w:pStyle w:val="Prrafodelista"/>
        <w:spacing w:line="360" w:lineRule="auto"/>
        <w:ind w:left="0"/>
        <w:jc w:val="both"/>
        <w:rPr>
          <w:rFonts w:asciiTheme="minorHAnsi" w:hAnsiTheme="minorHAnsi" w:cs="Arial"/>
          <w:sz w:val="24"/>
          <w:szCs w:val="24"/>
        </w:rPr>
      </w:pPr>
    </w:p>
    <w:p w14:paraId="5F2E1FEB" w14:textId="0E6B785A" w:rsidR="00722034" w:rsidRPr="006D79E5" w:rsidRDefault="004E7106" w:rsidP="00B10B9D">
      <w:pPr>
        <w:pStyle w:val="Prrafodelista"/>
        <w:spacing w:line="360" w:lineRule="auto"/>
        <w:ind w:left="0"/>
        <w:jc w:val="both"/>
        <w:rPr>
          <w:rFonts w:asciiTheme="minorHAnsi" w:hAnsiTheme="minorHAnsi" w:cs="Arial"/>
          <w:sz w:val="24"/>
          <w:szCs w:val="24"/>
        </w:rPr>
      </w:pPr>
      <w:r w:rsidRPr="006D79E5">
        <w:rPr>
          <w:rFonts w:cs="Arial"/>
          <w:noProof/>
          <w:sz w:val="24"/>
          <w:szCs w:val="24"/>
        </w:rPr>
        <w:lastRenderedPageBreak/>
        <w:drawing>
          <wp:inline distT="0" distB="0" distL="0" distR="0" wp14:anchorId="1EF0A403" wp14:editId="6D1540CF">
            <wp:extent cx="5612130" cy="5866130"/>
            <wp:effectExtent l="0" t="0" r="7620" b="1270"/>
            <wp:docPr id="49718982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9821" name="Imagen 1" descr="Tabla&#10;&#10;El contenido generado por IA puede ser incorrecto."/>
                    <pic:cNvPicPr/>
                  </pic:nvPicPr>
                  <pic:blipFill>
                    <a:blip r:embed="rId49"/>
                    <a:stretch>
                      <a:fillRect/>
                    </a:stretch>
                  </pic:blipFill>
                  <pic:spPr>
                    <a:xfrm>
                      <a:off x="0" y="0"/>
                      <a:ext cx="5612130" cy="5866130"/>
                    </a:xfrm>
                    <a:prstGeom prst="rect">
                      <a:avLst/>
                    </a:prstGeom>
                  </pic:spPr>
                </pic:pic>
              </a:graphicData>
            </a:graphic>
          </wp:inline>
        </w:drawing>
      </w:r>
    </w:p>
    <w:p w14:paraId="2306178A" w14:textId="18F8EE6C" w:rsidR="004E7106" w:rsidRPr="00926740" w:rsidRDefault="004E7106" w:rsidP="00B10B9D">
      <w:pPr>
        <w:pStyle w:val="Prrafodelista"/>
        <w:spacing w:line="360" w:lineRule="auto"/>
        <w:ind w:left="0"/>
        <w:jc w:val="center"/>
        <w:rPr>
          <w:rFonts w:cs="Arial"/>
          <w:i/>
          <w:iCs/>
          <w:color w:val="767171" w:themeColor="background2" w:themeShade="80"/>
          <w:sz w:val="20"/>
          <w:szCs w:val="20"/>
        </w:rPr>
      </w:pPr>
      <w:r w:rsidRPr="00926740">
        <w:rPr>
          <w:b/>
          <w:bCs/>
          <w:sz w:val="20"/>
          <w:szCs w:val="20"/>
        </w:rPr>
        <w:t xml:space="preserve">Figura </w:t>
      </w:r>
      <w:r w:rsidR="00B10B9D" w:rsidRPr="00926740">
        <w:rPr>
          <w:b/>
          <w:bCs/>
          <w:sz w:val="20"/>
          <w:szCs w:val="20"/>
        </w:rPr>
        <w:t>37</w:t>
      </w:r>
      <w:r w:rsidR="00B10B9D" w:rsidRPr="00926740">
        <w:rPr>
          <w:sz w:val="20"/>
          <w:szCs w:val="20"/>
        </w:rPr>
        <w:t>:</w:t>
      </w:r>
      <w:r w:rsidRPr="00926740">
        <w:rPr>
          <w:sz w:val="20"/>
          <w:szCs w:val="20"/>
        </w:rPr>
        <w:t xml:space="preserve"> </w:t>
      </w:r>
      <w:r w:rsidRPr="00926740">
        <w:rPr>
          <w:i/>
          <w:iCs/>
          <w:sz w:val="20"/>
          <w:szCs w:val="20"/>
        </w:rPr>
        <w:t>Datos Mínimos Requeridos para la Operación del Servicio.</w:t>
      </w:r>
    </w:p>
    <w:p w14:paraId="4F208D0C" w14:textId="77777777" w:rsidR="004E7106" w:rsidRPr="006D79E5" w:rsidRDefault="004E7106" w:rsidP="00B10B9D">
      <w:pPr>
        <w:pStyle w:val="Prrafodelista"/>
        <w:spacing w:line="360" w:lineRule="auto"/>
        <w:ind w:left="0"/>
        <w:jc w:val="both"/>
        <w:rPr>
          <w:rFonts w:cs="Arial"/>
          <w:i/>
          <w:iCs/>
          <w:color w:val="767171" w:themeColor="background2" w:themeShade="80"/>
          <w:sz w:val="24"/>
          <w:szCs w:val="24"/>
        </w:rPr>
      </w:pPr>
    </w:p>
    <w:p w14:paraId="7B1C51E1" w14:textId="087E31AF" w:rsidR="004E7106" w:rsidRPr="006D79E5" w:rsidRDefault="004E7106" w:rsidP="00B10B9D">
      <w:pPr>
        <w:pStyle w:val="Prrafodelista"/>
        <w:spacing w:line="360" w:lineRule="auto"/>
        <w:ind w:left="0"/>
        <w:jc w:val="both"/>
        <w:rPr>
          <w:rFonts w:asciiTheme="minorHAnsi" w:hAnsiTheme="minorHAnsi" w:cs="Arial"/>
          <w:sz w:val="24"/>
          <w:szCs w:val="24"/>
        </w:rPr>
      </w:pPr>
      <w:r w:rsidRPr="006D79E5">
        <w:rPr>
          <w:noProof/>
          <w:sz w:val="24"/>
          <w:szCs w:val="24"/>
        </w:rPr>
        <w:lastRenderedPageBreak/>
        <w:drawing>
          <wp:inline distT="0" distB="0" distL="0" distR="0" wp14:anchorId="6C44AD4F" wp14:editId="3D837BEC">
            <wp:extent cx="5612130" cy="3131940"/>
            <wp:effectExtent l="0" t="0" r="7620" b="0"/>
            <wp:docPr id="127913980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39800" name="Imagen 1" descr="Tabla&#10;&#10;El contenido generado por IA puede ser incorrecto."/>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12130" cy="3131940"/>
                    </a:xfrm>
                    <a:prstGeom prst="rect">
                      <a:avLst/>
                    </a:prstGeom>
                  </pic:spPr>
                </pic:pic>
              </a:graphicData>
            </a:graphic>
          </wp:inline>
        </w:drawing>
      </w:r>
    </w:p>
    <w:p w14:paraId="7A1DF4F3" w14:textId="4FE60542" w:rsidR="004E7106" w:rsidRPr="00926740" w:rsidRDefault="004E7106" w:rsidP="00B10B9D">
      <w:pPr>
        <w:pStyle w:val="Prrafodelista"/>
        <w:spacing w:line="360" w:lineRule="auto"/>
        <w:ind w:left="0"/>
        <w:jc w:val="center"/>
        <w:rPr>
          <w:rFonts w:cs="Arial"/>
          <w:i/>
          <w:iCs/>
          <w:color w:val="767171" w:themeColor="background2" w:themeShade="80"/>
          <w:sz w:val="20"/>
          <w:szCs w:val="20"/>
        </w:rPr>
      </w:pPr>
      <w:r w:rsidRPr="00926740">
        <w:rPr>
          <w:b/>
          <w:bCs/>
          <w:sz w:val="20"/>
          <w:szCs w:val="20"/>
        </w:rPr>
        <w:t xml:space="preserve">Figura </w:t>
      </w:r>
      <w:r w:rsidR="00B10B9D" w:rsidRPr="00926740">
        <w:rPr>
          <w:b/>
          <w:bCs/>
          <w:sz w:val="20"/>
          <w:szCs w:val="20"/>
        </w:rPr>
        <w:t>38</w:t>
      </w:r>
      <w:r w:rsidR="00B10B9D" w:rsidRPr="00926740">
        <w:rPr>
          <w:sz w:val="20"/>
          <w:szCs w:val="20"/>
        </w:rPr>
        <w:t>:</w:t>
      </w:r>
      <w:r w:rsidRPr="00926740">
        <w:rPr>
          <w:sz w:val="20"/>
          <w:szCs w:val="20"/>
        </w:rPr>
        <w:t xml:space="preserve"> </w:t>
      </w:r>
      <w:r w:rsidRPr="00926740">
        <w:rPr>
          <w:i/>
          <w:iCs/>
          <w:sz w:val="20"/>
          <w:szCs w:val="20"/>
        </w:rPr>
        <w:t>Datos Mínimos Requeridos para la Identificación de Camiones y Rutas.</w:t>
      </w:r>
    </w:p>
    <w:p w14:paraId="4626EE55" w14:textId="77777777" w:rsidR="0002672F" w:rsidRPr="006D79E5" w:rsidRDefault="0002672F" w:rsidP="00B10B9D">
      <w:pPr>
        <w:pStyle w:val="Prrafodelista"/>
        <w:spacing w:line="360" w:lineRule="auto"/>
        <w:ind w:left="0"/>
        <w:jc w:val="both"/>
        <w:rPr>
          <w:rFonts w:asciiTheme="minorHAnsi" w:hAnsiTheme="minorHAnsi" w:cs="Arial"/>
          <w:sz w:val="24"/>
          <w:szCs w:val="24"/>
        </w:rPr>
      </w:pPr>
      <w:r w:rsidRPr="006D79E5">
        <w:rPr>
          <w:rFonts w:cs="Arial"/>
          <w:noProof/>
          <w:sz w:val="24"/>
          <w:szCs w:val="24"/>
        </w:rPr>
        <w:drawing>
          <wp:inline distT="0" distB="0" distL="0" distR="0" wp14:anchorId="25C20C37" wp14:editId="205B522E">
            <wp:extent cx="5612130" cy="1830613"/>
            <wp:effectExtent l="0" t="0" r="7620" b="0"/>
            <wp:docPr id="54445816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58166" name="Imagen 1" descr="Tabla&#10;&#10;El contenido generado por IA puede ser incorrecto."/>
                    <pic:cNvPicPr/>
                  </pic:nvPicPr>
                  <pic:blipFill>
                    <a:blip r:embed="rId51"/>
                    <a:stretch>
                      <a:fillRect/>
                    </a:stretch>
                  </pic:blipFill>
                  <pic:spPr>
                    <a:xfrm>
                      <a:off x="0" y="0"/>
                      <a:ext cx="5612130" cy="1830613"/>
                    </a:xfrm>
                    <a:prstGeom prst="rect">
                      <a:avLst/>
                    </a:prstGeom>
                  </pic:spPr>
                </pic:pic>
              </a:graphicData>
            </a:graphic>
          </wp:inline>
        </w:drawing>
      </w:r>
    </w:p>
    <w:p w14:paraId="5E92187B" w14:textId="7FB0FC9C" w:rsidR="0002672F" w:rsidRPr="00926740" w:rsidRDefault="0002672F" w:rsidP="00B10B9D">
      <w:pPr>
        <w:pStyle w:val="Prrafodelista"/>
        <w:spacing w:line="360" w:lineRule="auto"/>
        <w:ind w:left="0"/>
        <w:jc w:val="center"/>
        <w:rPr>
          <w:i/>
          <w:iCs/>
          <w:sz w:val="20"/>
          <w:szCs w:val="20"/>
        </w:rPr>
      </w:pPr>
      <w:r w:rsidRPr="00926740">
        <w:rPr>
          <w:b/>
          <w:bCs/>
          <w:sz w:val="20"/>
          <w:szCs w:val="20"/>
        </w:rPr>
        <w:t xml:space="preserve">Figura </w:t>
      </w:r>
      <w:r w:rsidR="00B10B9D" w:rsidRPr="00926740">
        <w:rPr>
          <w:b/>
          <w:bCs/>
          <w:sz w:val="20"/>
          <w:szCs w:val="20"/>
        </w:rPr>
        <w:t>39</w:t>
      </w:r>
      <w:r w:rsidR="00B10B9D" w:rsidRPr="00926740">
        <w:rPr>
          <w:sz w:val="20"/>
          <w:szCs w:val="20"/>
        </w:rPr>
        <w:t>:</w:t>
      </w:r>
      <w:r w:rsidRPr="00926740">
        <w:rPr>
          <w:sz w:val="20"/>
          <w:szCs w:val="20"/>
        </w:rPr>
        <w:t xml:space="preserve"> </w:t>
      </w:r>
      <w:r w:rsidRPr="00926740">
        <w:rPr>
          <w:i/>
          <w:iCs/>
          <w:sz w:val="20"/>
          <w:szCs w:val="20"/>
        </w:rPr>
        <w:t>Datos Mínimos Requeridos para los Ingresos.</w:t>
      </w:r>
    </w:p>
    <w:p w14:paraId="29F8BAE7" w14:textId="77777777" w:rsidR="0002672F" w:rsidRPr="006D79E5" w:rsidRDefault="0002672F" w:rsidP="00B10B9D">
      <w:pPr>
        <w:pStyle w:val="Prrafodelista"/>
        <w:spacing w:line="360" w:lineRule="auto"/>
        <w:ind w:left="0"/>
        <w:jc w:val="both"/>
        <w:rPr>
          <w:rFonts w:cs="Arial"/>
          <w:i/>
          <w:iCs/>
          <w:color w:val="767171" w:themeColor="background2" w:themeShade="80"/>
          <w:sz w:val="24"/>
          <w:szCs w:val="24"/>
        </w:rPr>
      </w:pPr>
    </w:p>
    <w:p w14:paraId="10251832" w14:textId="54104C58" w:rsidR="004E7106" w:rsidRPr="006D79E5" w:rsidRDefault="004E7106" w:rsidP="00B10B9D">
      <w:pPr>
        <w:pStyle w:val="Prrafodelista"/>
        <w:spacing w:line="360" w:lineRule="auto"/>
        <w:ind w:left="0"/>
        <w:jc w:val="center"/>
        <w:rPr>
          <w:rFonts w:asciiTheme="minorHAnsi" w:hAnsiTheme="minorHAnsi" w:cs="Arial"/>
          <w:sz w:val="24"/>
          <w:szCs w:val="24"/>
        </w:rPr>
      </w:pPr>
      <w:r w:rsidRPr="006D79E5">
        <w:rPr>
          <w:rFonts w:cs="Arial"/>
          <w:noProof/>
          <w:sz w:val="24"/>
          <w:szCs w:val="24"/>
        </w:rPr>
        <w:lastRenderedPageBreak/>
        <w:drawing>
          <wp:inline distT="0" distB="0" distL="0" distR="0" wp14:anchorId="104DACDB" wp14:editId="30BD7260">
            <wp:extent cx="4724400" cy="5422949"/>
            <wp:effectExtent l="0" t="0" r="0" b="6350"/>
            <wp:docPr id="13887225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22533" name="Picture 1388722533"/>
                    <pic:cNvPicPr/>
                  </pic:nvPicPr>
                  <pic:blipFill>
                    <a:blip r:embed="rId52">
                      <a:extLst>
                        <a:ext uri="{28A0092B-C50C-407E-A947-70E740481C1C}">
                          <a14:useLocalDpi xmlns:a14="http://schemas.microsoft.com/office/drawing/2010/main" val="0"/>
                        </a:ext>
                      </a:extLst>
                    </a:blip>
                    <a:stretch>
                      <a:fillRect/>
                    </a:stretch>
                  </pic:blipFill>
                  <pic:spPr>
                    <a:xfrm>
                      <a:off x="0" y="0"/>
                      <a:ext cx="4725688" cy="5424427"/>
                    </a:xfrm>
                    <a:prstGeom prst="rect">
                      <a:avLst/>
                    </a:prstGeom>
                  </pic:spPr>
                </pic:pic>
              </a:graphicData>
            </a:graphic>
          </wp:inline>
        </w:drawing>
      </w:r>
    </w:p>
    <w:p w14:paraId="37FB8718" w14:textId="619A1D8A" w:rsidR="004E7106" w:rsidRPr="00926740" w:rsidRDefault="004E7106" w:rsidP="00B10B9D">
      <w:pPr>
        <w:pStyle w:val="Prrafodelista"/>
        <w:spacing w:line="360" w:lineRule="auto"/>
        <w:ind w:left="0"/>
        <w:jc w:val="center"/>
        <w:rPr>
          <w:rFonts w:cs="Arial"/>
          <w:i/>
          <w:iCs/>
          <w:color w:val="767171" w:themeColor="background2" w:themeShade="80"/>
          <w:sz w:val="20"/>
          <w:szCs w:val="20"/>
        </w:rPr>
      </w:pPr>
      <w:r w:rsidRPr="00926740">
        <w:rPr>
          <w:b/>
          <w:bCs/>
          <w:sz w:val="20"/>
          <w:szCs w:val="20"/>
        </w:rPr>
        <w:t xml:space="preserve">Figura </w:t>
      </w:r>
      <w:r w:rsidR="00B10B9D" w:rsidRPr="00926740">
        <w:rPr>
          <w:b/>
          <w:bCs/>
          <w:sz w:val="20"/>
          <w:szCs w:val="20"/>
        </w:rPr>
        <w:t>40</w:t>
      </w:r>
      <w:r w:rsidR="00B10B9D" w:rsidRPr="00926740">
        <w:rPr>
          <w:sz w:val="20"/>
          <w:szCs w:val="20"/>
        </w:rPr>
        <w:t>:</w:t>
      </w:r>
      <w:r w:rsidRPr="00926740">
        <w:rPr>
          <w:sz w:val="20"/>
          <w:szCs w:val="20"/>
        </w:rPr>
        <w:t xml:space="preserve"> </w:t>
      </w:r>
      <w:r w:rsidRPr="00926740">
        <w:rPr>
          <w:i/>
          <w:iCs/>
          <w:sz w:val="20"/>
          <w:szCs w:val="20"/>
        </w:rPr>
        <w:t>Datos Mínimos Requeridos para los Kilómetros.</w:t>
      </w:r>
    </w:p>
    <w:p w14:paraId="51AEBFA9" w14:textId="77777777" w:rsidR="004E7106" w:rsidRPr="006D79E5" w:rsidRDefault="004E7106" w:rsidP="00B10B9D">
      <w:pPr>
        <w:pStyle w:val="Prrafodelista"/>
        <w:spacing w:line="360" w:lineRule="auto"/>
        <w:ind w:left="0"/>
        <w:jc w:val="both"/>
        <w:rPr>
          <w:rFonts w:asciiTheme="minorHAnsi" w:hAnsiTheme="minorHAnsi" w:cs="Arial"/>
          <w:sz w:val="24"/>
          <w:szCs w:val="24"/>
        </w:rPr>
      </w:pPr>
    </w:p>
    <w:p w14:paraId="4FA1FD20" w14:textId="7FDAB1EC" w:rsidR="004E7106" w:rsidRPr="006D79E5" w:rsidRDefault="004E7106" w:rsidP="00B10B9D">
      <w:pPr>
        <w:pStyle w:val="Prrafodelista"/>
        <w:spacing w:line="360" w:lineRule="auto"/>
        <w:ind w:left="0"/>
        <w:jc w:val="center"/>
        <w:rPr>
          <w:rFonts w:cs="Arial"/>
          <w:i/>
          <w:iCs/>
          <w:color w:val="767171" w:themeColor="background2" w:themeShade="80"/>
          <w:sz w:val="24"/>
          <w:szCs w:val="24"/>
        </w:rPr>
      </w:pPr>
      <w:r w:rsidRPr="006D79E5">
        <w:rPr>
          <w:rFonts w:cs="Arial"/>
          <w:noProof/>
          <w:sz w:val="24"/>
          <w:szCs w:val="24"/>
        </w:rPr>
        <w:lastRenderedPageBreak/>
        <w:drawing>
          <wp:inline distT="0" distB="0" distL="0" distR="0" wp14:anchorId="2CF2B56E" wp14:editId="76270DBB">
            <wp:extent cx="4711700" cy="4937760"/>
            <wp:effectExtent l="0" t="0" r="0" b="0"/>
            <wp:docPr id="199240450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04502" name="Imagen 1" descr="Tabla&#10;&#10;El contenido generado por IA puede ser incorrecto."/>
                    <pic:cNvPicPr/>
                  </pic:nvPicPr>
                  <pic:blipFill>
                    <a:blip r:embed="rId53">
                      <a:extLst>
                        <a:ext uri="{28A0092B-C50C-407E-A947-70E740481C1C}">
                          <a14:useLocalDpi xmlns:a14="http://schemas.microsoft.com/office/drawing/2010/main" val="0"/>
                        </a:ext>
                      </a:extLst>
                    </a:blip>
                    <a:stretch>
                      <a:fillRect/>
                    </a:stretch>
                  </pic:blipFill>
                  <pic:spPr>
                    <a:xfrm>
                      <a:off x="0" y="0"/>
                      <a:ext cx="4711700" cy="4937760"/>
                    </a:xfrm>
                    <a:prstGeom prst="rect">
                      <a:avLst/>
                    </a:prstGeom>
                  </pic:spPr>
                </pic:pic>
              </a:graphicData>
            </a:graphic>
          </wp:inline>
        </w:drawing>
      </w:r>
    </w:p>
    <w:p w14:paraId="242F8219" w14:textId="34FBDD0A" w:rsidR="004E7106" w:rsidRPr="006D79E5" w:rsidRDefault="004E7106" w:rsidP="00B10B9D">
      <w:pPr>
        <w:pStyle w:val="Prrafodelista"/>
        <w:spacing w:line="360" w:lineRule="auto"/>
        <w:ind w:left="0"/>
        <w:jc w:val="center"/>
        <w:rPr>
          <w:i/>
          <w:iCs/>
          <w:sz w:val="24"/>
          <w:szCs w:val="24"/>
        </w:rPr>
      </w:pPr>
      <w:r w:rsidRPr="006D79E5">
        <w:rPr>
          <w:b/>
          <w:bCs/>
          <w:sz w:val="24"/>
          <w:szCs w:val="24"/>
        </w:rPr>
        <w:t xml:space="preserve">Figura </w:t>
      </w:r>
      <w:r w:rsidR="00B10B9D" w:rsidRPr="006D79E5">
        <w:rPr>
          <w:b/>
          <w:bCs/>
          <w:sz w:val="24"/>
          <w:szCs w:val="24"/>
        </w:rPr>
        <w:t>41:</w:t>
      </w:r>
      <w:r w:rsidRPr="006D79E5">
        <w:rPr>
          <w:sz w:val="24"/>
          <w:szCs w:val="24"/>
        </w:rPr>
        <w:t xml:space="preserve"> </w:t>
      </w:r>
      <w:r w:rsidRPr="006D79E5">
        <w:rPr>
          <w:i/>
          <w:iCs/>
          <w:sz w:val="24"/>
          <w:szCs w:val="24"/>
        </w:rPr>
        <w:t>Datos Mínimos Requeridos para los Costos.</w:t>
      </w:r>
    </w:p>
    <w:p w14:paraId="448223BE" w14:textId="77777777" w:rsidR="004E7106" w:rsidRPr="006D79E5" w:rsidRDefault="004E7106" w:rsidP="00B10B9D">
      <w:pPr>
        <w:pStyle w:val="Prrafodelista"/>
        <w:spacing w:line="360" w:lineRule="auto"/>
        <w:ind w:left="0"/>
        <w:jc w:val="both"/>
        <w:rPr>
          <w:rFonts w:asciiTheme="minorHAnsi" w:hAnsiTheme="minorHAnsi" w:cs="Arial"/>
          <w:sz w:val="24"/>
          <w:szCs w:val="24"/>
        </w:rPr>
      </w:pPr>
    </w:p>
    <w:p w14:paraId="720EBE86" w14:textId="77777777" w:rsidR="00876802" w:rsidRPr="006D79E5" w:rsidRDefault="00876802"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La interfaz está dividida en dos capas funcionales: la capa de registro donde se capturan los datos operativos diarios (Unidades, Kilómetros, Ingresos, Egresos), y la capa de análisis donde se visualizan indicadores calculados automáticamente (KPI’s de Flota y KPI’s Globales). Esta estructura garantiza que los análisis siempre reflejan la información más reciente registrada en el sistema. </w:t>
      </w:r>
    </w:p>
    <w:p w14:paraId="25ABD98A" w14:textId="77777777" w:rsidR="00876802" w:rsidRPr="006D79E5" w:rsidRDefault="00876802" w:rsidP="00B10B9D">
      <w:pPr>
        <w:pStyle w:val="Prrafodelista"/>
        <w:spacing w:line="360" w:lineRule="auto"/>
        <w:ind w:left="0"/>
        <w:jc w:val="both"/>
        <w:rPr>
          <w:rFonts w:asciiTheme="minorHAnsi" w:hAnsiTheme="minorHAnsi" w:cs="Arial"/>
          <w:b/>
          <w:bCs/>
          <w:sz w:val="24"/>
          <w:szCs w:val="24"/>
        </w:rPr>
      </w:pPr>
    </w:p>
    <w:p w14:paraId="4E031CE6" w14:textId="77777777" w:rsidR="00525AFF" w:rsidRPr="006D79E5" w:rsidRDefault="00525AFF" w:rsidP="00B10B9D">
      <w:pPr>
        <w:pStyle w:val="Prrafodelista"/>
        <w:spacing w:line="360" w:lineRule="auto"/>
        <w:ind w:left="0"/>
        <w:jc w:val="both"/>
        <w:rPr>
          <w:rFonts w:asciiTheme="minorHAnsi" w:hAnsiTheme="minorHAnsi" w:cs="Arial"/>
          <w:b/>
          <w:bCs/>
          <w:sz w:val="24"/>
          <w:szCs w:val="24"/>
        </w:rPr>
      </w:pPr>
    </w:p>
    <w:p w14:paraId="71443F4D" w14:textId="77777777" w:rsidR="00525AFF" w:rsidRPr="006D79E5" w:rsidRDefault="00525AFF" w:rsidP="00B10B9D">
      <w:pPr>
        <w:pStyle w:val="Prrafodelista"/>
        <w:spacing w:line="360" w:lineRule="auto"/>
        <w:ind w:left="0"/>
        <w:jc w:val="both"/>
        <w:rPr>
          <w:rFonts w:asciiTheme="minorHAnsi" w:hAnsiTheme="minorHAnsi" w:cs="Arial"/>
          <w:b/>
          <w:bCs/>
          <w:sz w:val="24"/>
          <w:szCs w:val="24"/>
        </w:rPr>
      </w:pPr>
    </w:p>
    <w:p w14:paraId="6744E3AE" w14:textId="77777777" w:rsidR="00525AFF" w:rsidRPr="006D79E5" w:rsidRDefault="00525AFF" w:rsidP="00B10B9D">
      <w:pPr>
        <w:pStyle w:val="Prrafodelista"/>
        <w:spacing w:line="360" w:lineRule="auto"/>
        <w:ind w:left="0"/>
        <w:jc w:val="both"/>
        <w:rPr>
          <w:rFonts w:asciiTheme="minorHAnsi" w:hAnsiTheme="minorHAnsi" w:cs="Arial"/>
          <w:b/>
          <w:bCs/>
          <w:sz w:val="24"/>
          <w:szCs w:val="24"/>
        </w:rPr>
      </w:pPr>
    </w:p>
    <w:p w14:paraId="0F331FB2" w14:textId="77777777" w:rsidR="00525AFF" w:rsidRPr="006D79E5" w:rsidRDefault="00525AFF" w:rsidP="00B10B9D">
      <w:pPr>
        <w:pStyle w:val="Prrafodelista"/>
        <w:spacing w:line="360" w:lineRule="auto"/>
        <w:ind w:left="0"/>
        <w:jc w:val="both"/>
        <w:rPr>
          <w:rFonts w:asciiTheme="minorHAnsi" w:hAnsiTheme="minorHAnsi" w:cs="Arial"/>
          <w:b/>
          <w:bCs/>
          <w:sz w:val="24"/>
          <w:szCs w:val="24"/>
        </w:rPr>
      </w:pPr>
    </w:p>
    <w:p w14:paraId="215B2E96" w14:textId="77777777" w:rsidR="00525AFF" w:rsidRPr="006D79E5" w:rsidRDefault="00525AFF" w:rsidP="00B10B9D">
      <w:pPr>
        <w:pStyle w:val="Prrafodelista"/>
        <w:spacing w:line="360" w:lineRule="auto"/>
        <w:ind w:left="0"/>
        <w:jc w:val="both"/>
        <w:rPr>
          <w:rFonts w:asciiTheme="minorHAnsi" w:hAnsiTheme="minorHAnsi" w:cs="Arial"/>
          <w:b/>
          <w:bCs/>
          <w:sz w:val="24"/>
          <w:szCs w:val="24"/>
        </w:rPr>
      </w:pPr>
    </w:p>
    <w:p w14:paraId="03C70C2D" w14:textId="77777777" w:rsidR="00525AFF" w:rsidRPr="006D79E5" w:rsidRDefault="00525AFF" w:rsidP="00B10B9D">
      <w:pPr>
        <w:pStyle w:val="Prrafodelista"/>
        <w:spacing w:line="360" w:lineRule="auto"/>
        <w:ind w:left="0"/>
        <w:jc w:val="both"/>
        <w:rPr>
          <w:rFonts w:asciiTheme="minorHAnsi" w:hAnsiTheme="minorHAnsi" w:cs="Arial"/>
          <w:b/>
          <w:bCs/>
          <w:sz w:val="24"/>
          <w:szCs w:val="24"/>
        </w:rPr>
      </w:pPr>
    </w:p>
    <w:p w14:paraId="3AAFFF62" w14:textId="4216E7CA" w:rsidR="00876802" w:rsidRPr="006D79E5" w:rsidRDefault="00876802"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t>Unidades </w:t>
      </w:r>
    </w:p>
    <w:p w14:paraId="0CE5313D" w14:textId="64737A39" w:rsidR="00876802" w:rsidRPr="006D79E5" w:rsidRDefault="00876802"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noProof/>
          <w:sz w:val="24"/>
          <w:szCs w:val="24"/>
        </w:rPr>
        <w:drawing>
          <wp:inline distT="0" distB="0" distL="0" distR="0" wp14:anchorId="349DBB90" wp14:editId="780B5A75">
            <wp:extent cx="5612130" cy="2115820"/>
            <wp:effectExtent l="0" t="0" r="7620" b="0"/>
            <wp:docPr id="230350405"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rotWithShape="1">
                    <a:blip r:embed="rId54">
                      <a:extLst>
                        <a:ext uri="{28A0092B-C50C-407E-A947-70E740481C1C}">
                          <a14:useLocalDpi xmlns:a14="http://schemas.microsoft.com/office/drawing/2010/main" val="0"/>
                        </a:ext>
                      </a:extLst>
                    </a:blip>
                    <a:srcRect t="13048"/>
                    <a:stretch>
                      <a:fillRect/>
                    </a:stretch>
                  </pic:blipFill>
                  <pic:spPr bwMode="auto">
                    <a:xfrm>
                      <a:off x="0" y="0"/>
                      <a:ext cx="5612130" cy="2115820"/>
                    </a:xfrm>
                    <a:prstGeom prst="rect">
                      <a:avLst/>
                    </a:prstGeom>
                    <a:noFill/>
                    <a:ln>
                      <a:noFill/>
                    </a:ln>
                    <a:extLst>
                      <a:ext uri="{53640926-AAD7-44D8-BBD7-CCE9431645EC}">
                        <a14:shadowObscured xmlns:a14="http://schemas.microsoft.com/office/drawing/2010/main"/>
                      </a:ext>
                    </a:extLst>
                  </pic:spPr>
                </pic:pic>
              </a:graphicData>
            </a:graphic>
          </wp:inline>
        </w:drawing>
      </w:r>
    </w:p>
    <w:p w14:paraId="4F9EB472" w14:textId="7D83902F" w:rsidR="00876802" w:rsidRPr="00926740" w:rsidRDefault="00B10B9D" w:rsidP="00B10B9D">
      <w:pPr>
        <w:pStyle w:val="Prrafodelista"/>
        <w:spacing w:line="360" w:lineRule="auto"/>
        <w:ind w:left="0"/>
        <w:jc w:val="center"/>
        <w:rPr>
          <w:rFonts w:asciiTheme="minorHAnsi" w:hAnsiTheme="minorHAnsi" w:cs="Arial"/>
          <w:i/>
          <w:iCs/>
          <w:sz w:val="20"/>
          <w:szCs w:val="20"/>
        </w:rPr>
      </w:pPr>
      <w:r w:rsidRPr="00926740">
        <w:rPr>
          <w:b/>
          <w:bCs/>
          <w:sz w:val="20"/>
          <w:szCs w:val="20"/>
        </w:rPr>
        <w:t>Figura 42:</w:t>
      </w:r>
      <w:r w:rsidR="00876802" w:rsidRPr="00926740">
        <w:rPr>
          <w:rFonts w:asciiTheme="minorHAnsi" w:hAnsiTheme="minorHAnsi" w:cs="Arial"/>
          <w:i/>
          <w:iCs/>
          <w:sz w:val="20"/>
          <w:szCs w:val="20"/>
        </w:rPr>
        <w:t> Pestaña de Unidades</w:t>
      </w:r>
    </w:p>
    <w:p w14:paraId="105C1E28" w14:textId="77777777" w:rsidR="00876802" w:rsidRPr="006D79E5" w:rsidRDefault="00876802" w:rsidP="00B10B9D">
      <w:pPr>
        <w:pStyle w:val="Prrafodelista"/>
        <w:spacing w:line="360" w:lineRule="auto"/>
        <w:ind w:left="0"/>
        <w:jc w:val="both"/>
        <w:rPr>
          <w:rFonts w:asciiTheme="minorHAnsi" w:hAnsiTheme="minorHAnsi" w:cs="Arial"/>
          <w:sz w:val="24"/>
          <w:szCs w:val="24"/>
        </w:rPr>
      </w:pPr>
    </w:p>
    <w:p w14:paraId="167D579A" w14:textId="49BD623C" w:rsidR="00876802" w:rsidRPr="006D79E5" w:rsidRDefault="00876802"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La pestaña de Unidades funciona como el registro maestro de todas las unidades vehiculares operando en </w:t>
      </w:r>
      <w:r w:rsidR="00415542" w:rsidRPr="006D79E5">
        <w:rPr>
          <w:rFonts w:asciiTheme="minorHAnsi" w:hAnsiTheme="minorHAnsi" w:cs="Arial"/>
          <w:sz w:val="24"/>
          <w:szCs w:val="24"/>
        </w:rPr>
        <w:t>Cliente 2</w:t>
      </w:r>
      <w:r w:rsidRPr="006D79E5">
        <w:rPr>
          <w:rFonts w:asciiTheme="minorHAnsi" w:hAnsiTheme="minorHAnsi" w:cs="Arial"/>
          <w:sz w:val="24"/>
          <w:szCs w:val="24"/>
        </w:rPr>
        <w:t>. La interfaz presenta una tabla con información esencial de cada camión: número económico (identificador único), ruta asignada, tipo de flota (</w:t>
      </w:r>
      <w:r w:rsidR="00EB7B9E" w:rsidRPr="006D79E5">
        <w:rPr>
          <w:rFonts w:asciiTheme="minorHAnsi" w:hAnsiTheme="minorHAnsi" w:cs="Arial"/>
          <w:sz w:val="24"/>
          <w:szCs w:val="24"/>
        </w:rPr>
        <w:t>r</w:t>
      </w:r>
      <w:r w:rsidR="00415542" w:rsidRPr="006D79E5">
        <w:rPr>
          <w:rFonts w:asciiTheme="minorHAnsi" w:hAnsiTheme="minorHAnsi" w:cs="Arial"/>
          <w:sz w:val="24"/>
          <w:szCs w:val="24"/>
        </w:rPr>
        <w:t>utas principales</w:t>
      </w:r>
      <w:r w:rsidRPr="006D79E5">
        <w:rPr>
          <w:rFonts w:asciiTheme="minorHAnsi" w:hAnsiTheme="minorHAnsi" w:cs="Arial"/>
          <w:sz w:val="24"/>
          <w:szCs w:val="24"/>
        </w:rPr>
        <w:t xml:space="preserve"> o </w:t>
      </w:r>
      <w:r w:rsidR="00EB7B9E" w:rsidRPr="006D79E5">
        <w:rPr>
          <w:rFonts w:asciiTheme="minorHAnsi" w:hAnsiTheme="minorHAnsi" w:cs="Arial"/>
          <w:sz w:val="24"/>
          <w:szCs w:val="24"/>
        </w:rPr>
        <w:t>rutas secundarias</w:t>
      </w:r>
      <w:r w:rsidRPr="006D79E5">
        <w:rPr>
          <w:rFonts w:asciiTheme="minorHAnsi" w:hAnsiTheme="minorHAnsi" w:cs="Arial"/>
          <w:sz w:val="24"/>
          <w:szCs w:val="24"/>
        </w:rPr>
        <w:t>), placas, patio de resguardo, propietario, y estado operativo. </w:t>
      </w:r>
    </w:p>
    <w:p w14:paraId="73A097B0" w14:textId="77777777" w:rsidR="00876802" w:rsidRPr="006D79E5" w:rsidRDefault="00876802" w:rsidP="00B10B9D">
      <w:pPr>
        <w:pStyle w:val="Prrafodelista"/>
        <w:spacing w:line="360" w:lineRule="auto"/>
        <w:ind w:left="0"/>
        <w:jc w:val="both"/>
        <w:rPr>
          <w:rFonts w:asciiTheme="minorHAnsi" w:hAnsiTheme="minorHAnsi" w:cs="Arial"/>
          <w:sz w:val="24"/>
          <w:szCs w:val="24"/>
        </w:rPr>
      </w:pPr>
    </w:p>
    <w:p w14:paraId="61966EC8" w14:textId="44BC4EA3" w:rsidR="00876802" w:rsidRPr="006D79E5" w:rsidRDefault="00876802"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Cada fila permite editar o eliminar la información de la unidad. El botón "Nueva Unidad" permite registrar nuevos vehículos en el sistema, capturando datos técnicos, operacionales y de propiedad necesarios para que la unidad sea identificable en el resto de los módulos de la plataforma (Kilómetros, Ingresos, Egresos). </w:t>
      </w:r>
    </w:p>
    <w:p w14:paraId="3D510E82" w14:textId="77777777" w:rsidR="00876802" w:rsidRPr="006D79E5" w:rsidRDefault="00876802" w:rsidP="00B10B9D">
      <w:pPr>
        <w:pStyle w:val="Prrafodelista"/>
        <w:spacing w:line="360" w:lineRule="auto"/>
        <w:ind w:left="0"/>
        <w:jc w:val="both"/>
        <w:rPr>
          <w:rFonts w:asciiTheme="minorHAnsi" w:hAnsiTheme="minorHAnsi" w:cs="Arial"/>
          <w:sz w:val="24"/>
          <w:szCs w:val="24"/>
        </w:rPr>
      </w:pPr>
    </w:p>
    <w:p w14:paraId="6324E591" w14:textId="77777777" w:rsidR="00876802" w:rsidRPr="006D79E5" w:rsidRDefault="00876802"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Esta sección es el punto de partida fundamental porque toda otra información en la interfaz requiere vincular datos a una unidad específica. Sin un registro completo y actualizado de unidades, no es posible después documentar operaciones o calcular indicadores de desempeño. </w:t>
      </w:r>
    </w:p>
    <w:p w14:paraId="180C2DA7" w14:textId="77777777" w:rsidR="00926740" w:rsidRDefault="00926740" w:rsidP="00B10B9D">
      <w:pPr>
        <w:pStyle w:val="Prrafodelista"/>
        <w:spacing w:line="360" w:lineRule="auto"/>
        <w:ind w:left="0"/>
        <w:jc w:val="both"/>
        <w:rPr>
          <w:rFonts w:asciiTheme="minorHAnsi" w:hAnsiTheme="minorHAnsi" w:cs="Arial"/>
          <w:sz w:val="24"/>
          <w:szCs w:val="24"/>
        </w:rPr>
      </w:pPr>
    </w:p>
    <w:p w14:paraId="1987CFA2" w14:textId="663EF364" w:rsidR="00876802" w:rsidRPr="006D79E5" w:rsidRDefault="00876802"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lastRenderedPageBreak/>
        <w:t>Kilómetros </w:t>
      </w:r>
    </w:p>
    <w:p w14:paraId="0A35392B" w14:textId="3D24DB69" w:rsidR="00876802" w:rsidRPr="006D79E5" w:rsidRDefault="00876802"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noProof/>
          <w:sz w:val="24"/>
          <w:szCs w:val="24"/>
        </w:rPr>
        <w:drawing>
          <wp:inline distT="0" distB="0" distL="0" distR="0" wp14:anchorId="22314DB8" wp14:editId="495CFAF7">
            <wp:extent cx="5612130" cy="2228850"/>
            <wp:effectExtent l="0" t="0" r="7620" b="0"/>
            <wp:docPr id="1624615229"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rotWithShape="1">
                    <a:blip r:embed="rId55">
                      <a:extLst>
                        <a:ext uri="{28A0092B-C50C-407E-A947-70E740481C1C}">
                          <a14:useLocalDpi xmlns:a14="http://schemas.microsoft.com/office/drawing/2010/main" val="0"/>
                        </a:ext>
                      </a:extLst>
                    </a:blip>
                    <a:srcRect t="6754" b="21408"/>
                    <a:stretch>
                      <a:fillRect/>
                    </a:stretch>
                  </pic:blipFill>
                  <pic:spPr bwMode="auto">
                    <a:xfrm>
                      <a:off x="0" y="0"/>
                      <a:ext cx="5612130" cy="2228850"/>
                    </a:xfrm>
                    <a:prstGeom prst="rect">
                      <a:avLst/>
                    </a:prstGeom>
                    <a:noFill/>
                    <a:ln>
                      <a:noFill/>
                    </a:ln>
                    <a:extLst>
                      <a:ext uri="{53640926-AAD7-44D8-BBD7-CCE9431645EC}">
                        <a14:shadowObscured xmlns:a14="http://schemas.microsoft.com/office/drawing/2010/main"/>
                      </a:ext>
                    </a:extLst>
                  </pic:spPr>
                </pic:pic>
              </a:graphicData>
            </a:graphic>
          </wp:inline>
        </w:drawing>
      </w:r>
    </w:p>
    <w:p w14:paraId="36DEECC1" w14:textId="455D948A" w:rsidR="00876802" w:rsidRPr="00926740" w:rsidRDefault="00B10B9D" w:rsidP="00B10B9D">
      <w:pPr>
        <w:pStyle w:val="Prrafodelista"/>
        <w:spacing w:line="360" w:lineRule="auto"/>
        <w:ind w:left="0"/>
        <w:jc w:val="center"/>
        <w:rPr>
          <w:rFonts w:asciiTheme="minorHAnsi" w:hAnsiTheme="minorHAnsi" w:cs="Arial"/>
          <w:sz w:val="20"/>
          <w:szCs w:val="20"/>
        </w:rPr>
      </w:pPr>
      <w:r w:rsidRPr="00926740">
        <w:rPr>
          <w:b/>
          <w:bCs/>
          <w:sz w:val="20"/>
          <w:szCs w:val="20"/>
        </w:rPr>
        <w:t>Figura 43:</w:t>
      </w:r>
      <w:r w:rsidR="00876802" w:rsidRPr="00926740">
        <w:rPr>
          <w:rFonts w:asciiTheme="minorHAnsi" w:hAnsiTheme="minorHAnsi" w:cs="Arial"/>
          <w:i/>
          <w:iCs/>
          <w:sz w:val="20"/>
          <w:szCs w:val="20"/>
        </w:rPr>
        <w:t> Pestaña de Kilómetros</w:t>
      </w:r>
    </w:p>
    <w:p w14:paraId="212D828E" w14:textId="77777777" w:rsidR="00876802" w:rsidRPr="006D79E5" w:rsidRDefault="00876802"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69F63E47" w14:textId="77777777" w:rsidR="00876802" w:rsidRPr="006D79E5" w:rsidRDefault="00876802"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La pestaña de Kilómetros documenta la distancia recorrida por cada unidad, clasificada según el tipo de operación. La interfaz presenta tres tarjetas indicadoras principales que muestran kilómetros en ruta (km operativos donde la unidad presta servicio), kilómetros patio/taller (desplazamientos sin pasajeros), y kilómetros totales acumulados.  </w:t>
      </w:r>
    </w:p>
    <w:p w14:paraId="540287B8" w14:textId="77777777" w:rsidR="00876802" w:rsidRPr="006D79E5" w:rsidRDefault="00876802" w:rsidP="00B10B9D">
      <w:pPr>
        <w:pStyle w:val="Prrafodelista"/>
        <w:spacing w:line="360" w:lineRule="auto"/>
        <w:ind w:left="0"/>
        <w:jc w:val="both"/>
        <w:rPr>
          <w:rFonts w:asciiTheme="minorHAnsi" w:hAnsiTheme="minorHAnsi" w:cs="Arial"/>
          <w:sz w:val="24"/>
          <w:szCs w:val="24"/>
        </w:rPr>
      </w:pPr>
    </w:p>
    <w:p w14:paraId="26C00894" w14:textId="77777777" w:rsidR="00876802" w:rsidRPr="006D79E5" w:rsidRDefault="00876802"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Los filtros en la parte superior permiten seleccionar período (mes y año) y unidad específica, o visualizar datos consolidados de todas las unidades. El gráfico de evolución de seis meses muestra la tendencia de kilómetros durante ese tiempo mediante barras apiladas que diferencian km en ruta de km patio/taller, permitiendo identificar patrones de utilización y períodos de mayor mantenimiento. </w:t>
      </w:r>
    </w:p>
    <w:p w14:paraId="4D34C1B8" w14:textId="77777777" w:rsidR="00876802" w:rsidRPr="006D79E5" w:rsidRDefault="00876802" w:rsidP="00B10B9D">
      <w:pPr>
        <w:pStyle w:val="Prrafodelista"/>
        <w:spacing w:line="360" w:lineRule="auto"/>
        <w:ind w:left="0"/>
        <w:jc w:val="both"/>
        <w:rPr>
          <w:rFonts w:asciiTheme="minorHAnsi" w:hAnsiTheme="minorHAnsi" w:cs="Arial"/>
          <w:sz w:val="24"/>
          <w:szCs w:val="24"/>
        </w:rPr>
      </w:pPr>
    </w:p>
    <w:p w14:paraId="0AF68B26" w14:textId="358BBF40" w:rsidR="00876802" w:rsidRPr="006D79E5" w:rsidRDefault="00876802"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La subsección secundaria de "Dashboard" muestra esta vista general, mientras que "Registrar" abre el formulario para capturar nuevos desplazamientos, y "Historial" permite consultar registros antiguos, buscar por período específico, o corregir errores previos. </w:t>
      </w:r>
    </w:p>
    <w:p w14:paraId="2F44FA50" w14:textId="77777777" w:rsidR="00876802" w:rsidRPr="006D79E5" w:rsidRDefault="00876802"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2255C2AA" w14:textId="77777777" w:rsidR="00525AFF" w:rsidRPr="006D79E5" w:rsidRDefault="00525AFF" w:rsidP="00B10B9D">
      <w:pPr>
        <w:pStyle w:val="Prrafodelista"/>
        <w:spacing w:line="360" w:lineRule="auto"/>
        <w:ind w:left="0"/>
        <w:jc w:val="both"/>
        <w:rPr>
          <w:rFonts w:asciiTheme="minorHAnsi" w:hAnsiTheme="minorHAnsi" w:cs="Arial"/>
          <w:b/>
          <w:bCs/>
          <w:sz w:val="24"/>
          <w:szCs w:val="24"/>
        </w:rPr>
      </w:pPr>
    </w:p>
    <w:p w14:paraId="29CC30F5" w14:textId="77777777" w:rsidR="00525AFF" w:rsidRPr="006D79E5" w:rsidRDefault="00525AFF" w:rsidP="00B10B9D">
      <w:pPr>
        <w:pStyle w:val="Prrafodelista"/>
        <w:spacing w:line="360" w:lineRule="auto"/>
        <w:ind w:left="0"/>
        <w:jc w:val="both"/>
        <w:rPr>
          <w:rFonts w:asciiTheme="minorHAnsi" w:hAnsiTheme="minorHAnsi" w:cs="Arial"/>
          <w:b/>
          <w:bCs/>
          <w:sz w:val="24"/>
          <w:szCs w:val="24"/>
        </w:rPr>
      </w:pPr>
    </w:p>
    <w:p w14:paraId="3578F0DC" w14:textId="77777777" w:rsidR="00525AFF" w:rsidRPr="006D79E5" w:rsidRDefault="00525AFF" w:rsidP="00B10B9D">
      <w:pPr>
        <w:pStyle w:val="Prrafodelista"/>
        <w:spacing w:line="360" w:lineRule="auto"/>
        <w:ind w:left="0"/>
        <w:jc w:val="both"/>
        <w:rPr>
          <w:rFonts w:asciiTheme="minorHAnsi" w:hAnsiTheme="minorHAnsi" w:cs="Arial"/>
          <w:b/>
          <w:bCs/>
          <w:sz w:val="24"/>
          <w:szCs w:val="24"/>
        </w:rPr>
      </w:pPr>
    </w:p>
    <w:p w14:paraId="1DEDBC85" w14:textId="77777777" w:rsidR="00525AFF" w:rsidRPr="006D79E5" w:rsidRDefault="00525AFF" w:rsidP="00B10B9D">
      <w:pPr>
        <w:pStyle w:val="Prrafodelista"/>
        <w:spacing w:line="360" w:lineRule="auto"/>
        <w:ind w:left="0"/>
        <w:jc w:val="both"/>
        <w:rPr>
          <w:rFonts w:asciiTheme="minorHAnsi" w:hAnsiTheme="minorHAnsi" w:cs="Arial"/>
          <w:b/>
          <w:bCs/>
          <w:sz w:val="24"/>
          <w:szCs w:val="24"/>
        </w:rPr>
      </w:pPr>
    </w:p>
    <w:p w14:paraId="1A511D84" w14:textId="77777777" w:rsidR="00525AFF" w:rsidRPr="006D79E5" w:rsidRDefault="00525AFF" w:rsidP="00B10B9D">
      <w:pPr>
        <w:pStyle w:val="Prrafodelista"/>
        <w:spacing w:line="360" w:lineRule="auto"/>
        <w:ind w:left="0"/>
        <w:jc w:val="both"/>
        <w:rPr>
          <w:rFonts w:asciiTheme="minorHAnsi" w:hAnsiTheme="minorHAnsi" w:cs="Arial"/>
          <w:b/>
          <w:bCs/>
          <w:sz w:val="24"/>
          <w:szCs w:val="24"/>
        </w:rPr>
      </w:pPr>
    </w:p>
    <w:p w14:paraId="044389CF" w14:textId="44660EC3" w:rsidR="00876802" w:rsidRPr="006D79E5" w:rsidRDefault="00876802"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t>Ingresos y Egresos </w:t>
      </w:r>
    </w:p>
    <w:p w14:paraId="2E0A8D43" w14:textId="43AD031A" w:rsidR="00876802" w:rsidRPr="006D79E5" w:rsidRDefault="00876802"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noProof/>
          <w:sz w:val="24"/>
          <w:szCs w:val="24"/>
        </w:rPr>
        <w:drawing>
          <wp:inline distT="0" distB="0" distL="0" distR="0" wp14:anchorId="587F4D7B" wp14:editId="1B62C5CB">
            <wp:extent cx="5612130" cy="2247900"/>
            <wp:effectExtent l="0" t="0" r="7620" b="0"/>
            <wp:docPr id="182551584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rotWithShape="1">
                    <a:blip r:embed="rId56">
                      <a:extLst>
                        <a:ext uri="{28A0092B-C50C-407E-A947-70E740481C1C}">
                          <a14:useLocalDpi xmlns:a14="http://schemas.microsoft.com/office/drawing/2010/main" val="0"/>
                        </a:ext>
                      </a:extLst>
                    </a:blip>
                    <a:srcRect t="7835" b="19175"/>
                    <a:stretch>
                      <a:fillRect/>
                    </a:stretch>
                  </pic:blipFill>
                  <pic:spPr bwMode="auto">
                    <a:xfrm>
                      <a:off x="0" y="0"/>
                      <a:ext cx="5612130" cy="2247900"/>
                    </a:xfrm>
                    <a:prstGeom prst="rect">
                      <a:avLst/>
                    </a:prstGeom>
                    <a:noFill/>
                    <a:ln>
                      <a:noFill/>
                    </a:ln>
                    <a:extLst>
                      <a:ext uri="{53640926-AAD7-44D8-BBD7-CCE9431645EC}">
                        <a14:shadowObscured xmlns:a14="http://schemas.microsoft.com/office/drawing/2010/main"/>
                      </a:ext>
                    </a:extLst>
                  </pic:spPr>
                </pic:pic>
              </a:graphicData>
            </a:graphic>
          </wp:inline>
        </w:drawing>
      </w:r>
    </w:p>
    <w:p w14:paraId="65DA0C9E" w14:textId="195D5701" w:rsidR="00876802" w:rsidRPr="00926740" w:rsidRDefault="00B10B9D" w:rsidP="00B10B9D">
      <w:pPr>
        <w:pStyle w:val="Prrafodelista"/>
        <w:spacing w:line="360" w:lineRule="auto"/>
        <w:ind w:left="0"/>
        <w:jc w:val="center"/>
        <w:rPr>
          <w:rFonts w:asciiTheme="minorHAnsi" w:hAnsiTheme="minorHAnsi" w:cs="Arial"/>
          <w:i/>
          <w:iCs/>
          <w:sz w:val="20"/>
          <w:szCs w:val="20"/>
        </w:rPr>
      </w:pPr>
      <w:r w:rsidRPr="00926740">
        <w:rPr>
          <w:b/>
          <w:bCs/>
          <w:sz w:val="20"/>
          <w:szCs w:val="20"/>
        </w:rPr>
        <w:t>Figura 44:</w:t>
      </w:r>
      <w:r w:rsidR="00876802" w:rsidRPr="00926740">
        <w:rPr>
          <w:rFonts w:asciiTheme="minorHAnsi" w:hAnsiTheme="minorHAnsi" w:cs="Arial"/>
          <w:i/>
          <w:iCs/>
          <w:sz w:val="20"/>
          <w:szCs w:val="20"/>
        </w:rPr>
        <w:t xml:space="preserve"> Pestaña de Ingresos</w:t>
      </w:r>
    </w:p>
    <w:p w14:paraId="3FFA55E5" w14:textId="77777777" w:rsidR="00876802" w:rsidRPr="006D79E5" w:rsidRDefault="00876802" w:rsidP="00B10B9D">
      <w:pPr>
        <w:pStyle w:val="Prrafodelista"/>
        <w:spacing w:line="360" w:lineRule="auto"/>
        <w:ind w:left="0"/>
        <w:jc w:val="both"/>
        <w:rPr>
          <w:rFonts w:asciiTheme="minorHAnsi" w:hAnsiTheme="minorHAnsi" w:cs="Arial"/>
          <w:sz w:val="24"/>
          <w:szCs w:val="24"/>
        </w:rPr>
      </w:pPr>
    </w:p>
    <w:p w14:paraId="7922FBF6" w14:textId="2977FD3D" w:rsidR="00876802" w:rsidRPr="006D79E5" w:rsidRDefault="00876802"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Ingresos y Egresos son dos módulos separados en la interfaz que documentan información financiera opuesta pero igualmente crítica para </w:t>
      </w:r>
      <w:r w:rsidR="00EB7B9E" w:rsidRPr="006D79E5">
        <w:rPr>
          <w:rFonts w:asciiTheme="minorHAnsi" w:hAnsiTheme="minorHAnsi" w:cs="Arial"/>
          <w:sz w:val="24"/>
          <w:szCs w:val="24"/>
        </w:rPr>
        <w:t>Cliente 2</w:t>
      </w:r>
      <w:r w:rsidRPr="006D79E5">
        <w:rPr>
          <w:rFonts w:asciiTheme="minorHAnsi" w:hAnsiTheme="minorHAnsi" w:cs="Arial"/>
          <w:sz w:val="24"/>
          <w:szCs w:val="24"/>
        </w:rPr>
        <w:t>. Aunque están en pestañas diferentes, están diseñados con la misma estructura porque sus datos se relacionan directamente entre sí para calcular rentabilidad. </w:t>
      </w:r>
    </w:p>
    <w:p w14:paraId="728A2475" w14:textId="77777777" w:rsidR="00876802" w:rsidRPr="006D79E5" w:rsidRDefault="00876802" w:rsidP="00B10B9D">
      <w:pPr>
        <w:pStyle w:val="Prrafodelista"/>
        <w:spacing w:line="360" w:lineRule="auto"/>
        <w:ind w:left="0"/>
        <w:jc w:val="both"/>
        <w:rPr>
          <w:rFonts w:asciiTheme="minorHAnsi" w:hAnsiTheme="minorHAnsi" w:cs="Arial"/>
          <w:sz w:val="24"/>
          <w:szCs w:val="24"/>
        </w:rPr>
      </w:pPr>
    </w:p>
    <w:p w14:paraId="4E290227" w14:textId="77777777" w:rsidR="00876802" w:rsidRPr="006D79E5" w:rsidRDefault="00876802"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Ingresos registra todo el dinero que entra por la operación de los servicios de transporte. Cada validación tarifaria, cada pasaje vendido, cada transacción de cobro se documenta aquí. La interfaz captura la fecha, la unidad o ruta que generó el ingreso, el número de validaciones, y el monto recaudado. El dashboard visualiza el total de ingresos acumulado en el período, la tendencia durante seis meses, y las unidades o rutas que más dinero generaron. </w:t>
      </w:r>
    </w:p>
    <w:p w14:paraId="3FF068AD" w14:textId="77777777" w:rsidR="00876802" w:rsidRPr="006D79E5" w:rsidRDefault="00876802" w:rsidP="00B10B9D">
      <w:pPr>
        <w:pStyle w:val="Prrafodelista"/>
        <w:spacing w:line="360" w:lineRule="auto"/>
        <w:ind w:left="0"/>
        <w:jc w:val="both"/>
        <w:rPr>
          <w:rFonts w:asciiTheme="minorHAnsi" w:hAnsiTheme="minorHAnsi" w:cs="Arial"/>
          <w:sz w:val="24"/>
          <w:szCs w:val="24"/>
        </w:rPr>
      </w:pPr>
    </w:p>
    <w:p w14:paraId="4465F41D" w14:textId="26402FD8" w:rsidR="00525AFF" w:rsidRDefault="00876802"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xml:space="preserve">Egresos registra todo el dinero que sale para mantener la operación. Esto incluye combustible, salarios de operadores, mantenimiento preventivo y correctivo, seguros, servicios administrativos, y depreciación de vehículos. La interfaz clasifica los gastos en categorías (Operación, Mantenimiento, Administrativo, Financiero) y subcategorías </w:t>
      </w:r>
      <w:r w:rsidRPr="006D79E5">
        <w:rPr>
          <w:rFonts w:asciiTheme="minorHAnsi" w:hAnsiTheme="minorHAnsi" w:cs="Arial"/>
          <w:sz w:val="24"/>
          <w:szCs w:val="24"/>
        </w:rPr>
        <w:lastRenderedPageBreak/>
        <w:t>específicas. El dashboard visualiza el total de egresos acumulado, la tendencia durante seis meses, y desglosados por categoría mediante gráficos de pastel. </w:t>
      </w:r>
    </w:p>
    <w:p w14:paraId="2939520D" w14:textId="77777777" w:rsidR="00926740" w:rsidRPr="00926740" w:rsidRDefault="00926740" w:rsidP="00B10B9D">
      <w:pPr>
        <w:pStyle w:val="Prrafodelista"/>
        <w:spacing w:line="360" w:lineRule="auto"/>
        <w:ind w:left="0"/>
        <w:jc w:val="both"/>
        <w:rPr>
          <w:rFonts w:asciiTheme="minorHAnsi" w:hAnsiTheme="minorHAnsi" w:cs="Arial"/>
          <w:sz w:val="24"/>
          <w:szCs w:val="24"/>
        </w:rPr>
      </w:pPr>
    </w:p>
    <w:p w14:paraId="65D15F9A" w14:textId="052054E8" w:rsidR="00876802" w:rsidRPr="006D79E5" w:rsidRDefault="00876802"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t>KPI´s </w:t>
      </w:r>
    </w:p>
    <w:p w14:paraId="2C4D7C2D" w14:textId="7FFABFE8" w:rsidR="00876802" w:rsidRPr="006D79E5" w:rsidRDefault="00876802"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noProof/>
          <w:sz w:val="24"/>
          <w:szCs w:val="24"/>
        </w:rPr>
        <w:drawing>
          <wp:inline distT="0" distB="0" distL="0" distR="0" wp14:anchorId="26CC4605" wp14:editId="1AF9E60A">
            <wp:extent cx="5612130" cy="1898650"/>
            <wp:effectExtent l="0" t="0" r="7620" b="6350"/>
            <wp:docPr id="316166706"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rotWithShape="1">
                    <a:blip r:embed="rId57">
                      <a:extLst>
                        <a:ext uri="{28A0092B-C50C-407E-A947-70E740481C1C}">
                          <a14:useLocalDpi xmlns:a14="http://schemas.microsoft.com/office/drawing/2010/main" val="0"/>
                        </a:ext>
                      </a:extLst>
                    </a:blip>
                    <a:srcRect t="6925" b="32179"/>
                    <a:stretch>
                      <a:fillRect/>
                    </a:stretch>
                  </pic:blipFill>
                  <pic:spPr bwMode="auto">
                    <a:xfrm>
                      <a:off x="0" y="0"/>
                      <a:ext cx="5612130" cy="1898650"/>
                    </a:xfrm>
                    <a:prstGeom prst="rect">
                      <a:avLst/>
                    </a:prstGeom>
                    <a:noFill/>
                    <a:ln>
                      <a:noFill/>
                    </a:ln>
                    <a:extLst>
                      <a:ext uri="{53640926-AAD7-44D8-BBD7-CCE9431645EC}">
                        <a14:shadowObscured xmlns:a14="http://schemas.microsoft.com/office/drawing/2010/main"/>
                      </a:ext>
                    </a:extLst>
                  </pic:spPr>
                </pic:pic>
              </a:graphicData>
            </a:graphic>
          </wp:inline>
        </w:drawing>
      </w:r>
    </w:p>
    <w:p w14:paraId="33A18D09" w14:textId="4BF58401" w:rsidR="00876802" w:rsidRPr="00926740" w:rsidRDefault="00B10B9D" w:rsidP="00B10B9D">
      <w:pPr>
        <w:pStyle w:val="Prrafodelista"/>
        <w:spacing w:line="360" w:lineRule="auto"/>
        <w:ind w:left="0"/>
        <w:jc w:val="center"/>
        <w:rPr>
          <w:rFonts w:asciiTheme="minorHAnsi" w:hAnsiTheme="minorHAnsi" w:cs="Arial"/>
          <w:sz w:val="20"/>
          <w:szCs w:val="20"/>
        </w:rPr>
      </w:pPr>
      <w:r w:rsidRPr="00926740">
        <w:rPr>
          <w:b/>
          <w:bCs/>
          <w:sz w:val="20"/>
          <w:szCs w:val="20"/>
        </w:rPr>
        <w:t>Figura 45:</w:t>
      </w:r>
      <w:r w:rsidR="00876802" w:rsidRPr="00926740">
        <w:rPr>
          <w:rFonts w:asciiTheme="minorHAnsi" w:hAnsiTheme="minorHAnsi" w:cs="Arial"/>
          <w:i/>
          <w:iCs/>
          <w:sz w:val="20"/>
          <w:szCs w:val="20"/>
        </w:rPr>
        <w:t> Pestaña de KPI´s</w:t>
      </w:r>
    </w:p>
    <w:p w14:paraId="02459DA6" w14:textId="77777777" w:rsidR="00876802" w:rsidRPr="006D79E5" w:rsidRDefault="00876802" w:rsidP="00B10B9D">
      <w:pPr>
        <w:pStyle w:val="Prrafodelista"/>
        <w:spacing w:line="360" w:lineRule="auto"/>
        <w:ind w:left="0"/>
        <w:jc w:val="both"/>
        <w:rPr>
          <w:rFonts w:asciiTheme="minorHAnsi" w:hAnsiTheme="minorHAnsi" w:cs="Arial"/>
          <w:sz w:val="24"/>
          <w:szCs w:val="24"/>
        </w:rPr>
      </w:pPr>
    </w:p>
    <w:p w14:paraId="57AC5F12" w14:textId="2E2BB699" w:rsidR="00876802" w:rsidRPr="006D79E5" w:rsidRDefault="00876802"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La pestaña de </w:t>
      </w:r>
      <w:r w:rsidR="00926740">
        <w:rPr>
          <w:rFonts w:asciiTheme="minorHAnsi" w:hAnsiTheme="minorHAnsi" w:cs="Arial"/>
          <w:sz w:val="24"/>
          <w:szCs w:val="24"/>
        </w:rPr>
        <w:t>KPI’s es donde la interfaz transforma todos los datos registrados en unidades, kilómetros, ingresos y egresos</w:t>
      </w:r>
      <w:r w:rsidRPr="006D79E5">
        <w:rPr>
          <w:rFonts w:asciiTheme="minorHAnsi" w:hAnsiTheme="minorHAnsi" w:cs="Arial"/>
          <w:sz w:val="24"/>
          <w:szCs w:val="24"/>
        </w:rPr>
        <w:t xml:space="preserve"> en indicadores clave que permiten evaluar la rentabilidad y eficiencia operativa de cada unidad vehicular. </w:t>
      </w:r>
    </w:p>
    <w:p w14:paraId="5B8DBDD4" w14:textId="77777777" w:rsidR="00876802" w:rsidRPr="006D79E5" w:rsidRDefault="00876802" w:rsidP="00B10B9D">
      <w:pPr>
        <w:pStyle w:val="Prrafodelista"/>
        <w:spacing w:line="360" w:lineRule="auto"/>
        <w:ind w:left="0"/>
        <w:jc w:val="both"/>
        <w:rPr>
          <w:rFonts w:asciiTheme="minorHAnsi" w:hAnsiTheme="minorHAnsi" w:cs="Arial"/>
          <w:sz w:val="24"/>
          <w:szCs w:val="24"/>
        </w:rPr>
      </w:pPr>
    </w:p>
    <w:p w14:paraId="0AC8165A" w14:textId="2F5CD461" w:rsidR="00876802" w:rsidRPr="006D79E5" w:rsidRDefault="00876802"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La subsección "Mis KPI’s" muestra indicadores individuales calculados para cada unidad. La interfaz presenta ocho tarjetas de indicadores principales que proporcionan una visión integral del desempeño económico de cada vehículo. UPKE (Utilidad por Kilómetro en Operación) muestra si cada kilómetro en ruta genera ganancia o pérdida. UPKT (Utilidad por Kilómetro Total) calcula lo mismo considerando todos los kilómetros incluyendo desplazamientos sin pasajeros. CPKe (Costo</w:t>
      </w:r>
      <w:r w:rsidR="001E7CB4" w:rsidRPr="006D79E5">
        <w:rPr>
          <w:rFonts w:asciiTheme="minorHAnsi" w:hAnsiTheme="minorHAnsi" w:cs="Arial"/>
          <w:sz w:val="24"/>
          <w:szCs w:val="24"/>
        </w:rPr>
        <w:t xml:space="preserve"> Total</w:t>
      </w:r>
      <w:r w:rsidRPr="006D79E5">
        <w:rPr>
          <w:rFonts w:asciiTheme="minorHAnsi" w:hAnsiTheme="minorHAnsi" w:cs="Arial"/>
          <w:sz w:val="24"/>
          <w:szCs w:val="24"/>
        </w:rPr>
        <w:t xml:space="preserve"> por Kilómetro en Operación) desglosa el costo directo de operación. CPK</w:t>
      </w:r>
      <w:r w:rsidR="001E7CB4" w:rsidRPr="006D79E5">
        <w:rPr>
          <w:rFonts w:asciiTheme="minorHAnsi" w:hAnsiTheme="minorHAnsi" w:cs="Arial"/>
          <w:sz w:val="24"/>
          <w:szCs w:val="24"/>
        </w:rPr>
        <w:t>t</w:t>
      </w:r>
      <w:r w:rsidRPr="006D79E5">
        <w:rPr>
          <w:rFonts w:asciiTheme="minorHAnsi" w:hAnsiTheme="minorHAnsi" w:cs="Arial"/>
          <w:sz w:val="24"/>
          <w:szCs w:val="24"/>
        </w:rPr>
        <w:t xml:space="preserve"> (Costo Total por Kilómetro</w:t>
      </w:r>
      <w:r w:rsidR="001E7CB4" w:rsidRPr="006D79E5">
        <w:rPr>
          <w:rFonts w:asciiTheme="minorHAnsi" w:hAnsiTheme="minorHAnsi" w:cs="Arial"/>
          <w:sz w:val="24"/>
          <w:szCs w:val="24"/>
        </w:rPr>
        <w:t xml:space="preserve"> Total</w:t>
      </w:r>
      <w:r w:rsidRPr="006D79E5">
        <w:rPr>
          <w:rFonts w:asciiTheme="minorHAnsi" w:hAnsiTheme="minorHAnsi" w:cs="Arial"/>
          <w:sz w:val="24"/>
          <w:szCs w:val="24"/>
        </w:rPr>
        <w:t>) consolida todos los costos. IPKe (Ingreso por Kilómetro en Operación) indica cuánto dinero genera cada kilómetro de servicio.</w:t>
      </w:r>
      <w:r w:rsidR="001E7CB4" w:rsidRPr="006D79E5">
        <w:rPr>
          <w:rFonts w:asciiTheme="minorHAnsi" w:hAnsiTheme="minorHAnsi" w:cs="Arial"/>
          <w:sz w:val="24"/>
          <w:szCs w:val="24"/>
        </w:rPr>
        <w:t xml:space="preserve"> IPKt (Ingreso por Kilómetro Total).</w:t>
      </w:r>
      <w:r w:rsidRPr="006D79E5">
        <w:rPr>
          <w:rFonts w:asciiTheme="minorHAnsi" w:hAnsiTheme="minorHAnsi" w:cs="Arial"/>
          <w:sz w:val="24"/>
          <w:szCs w:val="24"/>
        </w:rPr>
        <w:t xml:space="preserve"> MARGEN muestra la diferencia absoluta en pesos entre ingresos y egresos totales. KM RUTA y KM TOTAL muestran los kilómetros acumulados en cada categoría. </w:t>
      </w:r>
    </w:p>
    <w:p w14:paraId="16369355" w14:textId="77777777" w:rsidR="00926740" w:rsidRDefault="00926740" w:rsidP="00B10B9D">
      <w:pPr>
        <w:pStyle w:val="Prrafodelista"/>
        <w:spacing w:line="360" w:lineRule="auto"/>
        <w:ind w:left="0"/>
        <w:jc w:val="both"/>
        <w:rPr>
          <w:rFonts w:asciiTheme="minorHAnsi" w:hAnsiTheme="minorHAnsi" w:cs="Arial"/>
          <w:sz w:val="24"/>
          <w:szCs w:val="24"/>
        </w:rPr>
      </w:pPr>
    </w:p>
    <w:p w14:paraId="43C5735A" w14:textId="5E08E498" w:rsidR="00876802" w:rsidRPr="006D79E5" w:rsidRDefault="00876802" w:rsidP="00B10B9D">
      <w:pPr>
        <w:pStyle w:val="Prrafodelista"/>
        <w:spacing w:line="360" w:lineRule="auto"/>
        <w:ind w:left="0"/>
        <w:jc w:val="both"/>
        <w:rPr>
          <w:rFonts w:asciiTheme="minorHAnsi" w:hAnsiTheme="minorHAnsi" w:cs="Arial"/>
          <w:b/>
          <w:bCs/>
          <w:sz w:val="24"/>
          <w:szCs w:val="24"/>
        </w:rPr>
      </w:pPr>
      <w:r w:rsidRPr="006D79E5">
        <w:rPr>
          <w:rFonts w:asciiTheme="minorHAnsi" w:hAnsiTheme="minorHAnsi" w:cs="Arial"/>
          <w:b/>
          <w:bCs/>
          <w:sz w:val="24"/>
          <w:szCs w:val="24"/>
        </w:rPr>
        <w:lastRenderedPageBreak/>
        <w:t>KPI´s Globales </w:t>
      </w:r>
    </w:p>
    <w:p w14:paraId="08E72149" w14:textId="3380523C" w:rsidR="00876802" w:rsidRPr="006D79E5" w:rsidRDefault="00876802"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noProof/>
          <w:sz w:val="24"/>
          <w:szCs w:val="24"/>
        </w:rPr>
        <w:drawing>
          <wp:inline distT="0" distB="0" distL="0" distR="0" wp14:anchorId="05A6FB99" wp14:editId="05BFDA73">
            <wp:extent cx="5612130" cy="1822450"/>
            <wp:effectExtent l="0" t="0" r="7620" b="6350"/>
            <wp:docPr id="942722162"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rotWithShape="1">
                    <a:blip r:embed="rId58">
                      <a:extLst>
                        <a:ext uri="{28A0092B-C50C-407E-A947-70E740481C1C}">
                          <a14:useLocalDpi xmlns:a14="http://schemas.microsoft.com/office/drawing/2010/main" val="0"/>
                        </a:ext>
                      </a:extLst>
                    </a:blip>
                    <a:srcRect t="5935" b="35325"/>
                    <a:stretch>
                      <a:fillRect/>
                    </a:stretch>
                  </pic:blipFill>
                  <pic:spPr bwMode="auto">
                    <a:xfrm>
                      <a:off x="0" y="0"/>
                      <a:ext cx="5612130" cy="1822450"/>
                    </a:xfrm>
                    <a:prstGeom prst="rect">
                      <a:avLst/>
                    </a:prstGeom>
                    <a:noFill/>
                    <a:ln>
                      <a:noFill/>
                    </a:ln>
                    <a:extLst>
                      <a:ext uri="{53640926-AAD7-44D8-BBD7-CCE9431645EC}">
                        <a14:shadowObscured xmlns:a14="http://schemas.microsoft.com/office/drawing/2010/main"/>
                      </a:ext>
                    </a:extLst>
                  </pic:spPr>
                </pic:pic>
              </a:graphicData>
            </a:graphic>
          </wp:inline>
        </w:drawing>
      </w:r>
    </w:p>
    <w:p w14:paraId="25F49BFA" w14:textId="32E154E7" w:rsidR="00876802" w:rsidRPr="00926740" w:rsidRDefault="00B10B9D" w:rsidP="00B10B9D">
      <w:pPr>
        <w:pStyle w:val="Prrafodelista"/>
        <w:spacing w:line="360" w:lineRule="auto"/>
        <w:ind w:left="0"/>
        <w:jc w:val="center"/>
        <w:rPr>
          <w:rFonts w:asciiTheme="minorHAnsi" w:hAnsiTheme="minorHAnsi" w:cs="Arial"/>
          <w:sz w:val="20"/>
          <w:szCs w:val="20"/>
        </w:rPr>
      </w:pPr>
      <w:r w:rsidRPr="00926740">
        <w:rPr>
          <w:b/>
          <w:bCs/>
          <w:sz w:val="20"/>
          <w:szCs w:val="20"/>
        </w:rPr>
        <w:t>Figura 46:</w:t>
      </w:r>
      <w:r w:rsidR="00876802" w:rsidRPr="00926740">
        <w:rPr>
          <w:rFonts w:asciiTheme="minorHAnsi" w:hAnsiTheme="minorHAnsi" w:cs="Arial"/>
          <w:i/>
          <w:iCs/>
          <w:sz w:val="20"/>
          <w:szCs w:val="20"/>
        </w:rPr>
        <w:t> Pestaña de KPI´s Globales</w:t>
      </w:r>
    </w:p>
    <w:p w14:paraId="341090F9" w14:textId="77777777" w:rsidR="00876802" w:rsidRPr="006D79E5" w:rsidRDefault="00876802"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 </w:t>
      </w:r>
    </w:p>
    <w:p w14:paraId="7A968169" w14:textId="1CB3A911" w:rsidR="00876802" w:rsidRPr="006D79E5" w:rsidRDefault="00876802"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La pestaña de </w:t>
      </w:r>
      <w:r w:rsidR="00554C72" w:rsidRPr="006D79E5">
        <w:rPr>
          <w:rFonts w:asciiTheme="minorHAnsi" w:hAnsiTheme="minorHAnsi" w:cs="Arial"/>
          <w:sz w:val="24"/>
          <w:szCs w:val="24"/>
        </w:rPr>
        <w:t>KPI’s</w:t>
      </w:r>
      <w:r w:rsidRPr="006D79E5">
        <w:rPr>
          <w:rFonts w:asciiTheme="minorHAnsi" w:hAnsiTheme="minorHAnsi" w:cs="Arial"/>
          <w:sz w:val="24"/>
          <w:szCs w:val="24"/>
        </w:rPr>
        <w:t xml:space="preserve"> Globales consolida todos los indicadores de desempeño para toda la flota de </w:t>
      </w:r>
      <w:r w:rsidR="00EB7B9E" w:rsidRPr="006D79E5">
        <w:rPr>
          <w:rFonts w:asciiTheme="minorHAnsi" w:hAnsiTheme="minorHAnsi" w:cs="Arial"/>
          <w:sz w:val="24"/>
          <w:szCs w:val="24"/>
        </w:rPr>
        <w:t>Cliente 2</w:t>
      </w:r>
      <w:r w:rsidRPr="006D79E5">
        <w:rPr>
          <w:rFonts w:asciiTheme="minorHAnsi" w:hAnsiTheme="minorHAnsi" w:cs="Arial"/>
          <w:sz w:val="24"/>
          <w:szCs w:val="24"/>
        </w:rPr>
        <w:t>, permitiendo que la administración evalúe el desempeño general del sistema y tome decisiones estratégicas basadas en el rendimiento consolidado de todas las unidades bajo su coordinación. </w:t>
      </w:r>
    </w:p>
    <w:p w14:paraId="09E1408C" w14:textId="77777777" w:rsidR="00876802" w:rsidRPr="006D79E5" w:rsidRDefault="00876802" w:rsidP="00B10B9D">
      <w:pPr>
        <w:pStyle w:val="Prrafodelista"/>
        <w:spacing w:line="360" w:lineRule="auto"/>
        <w:ind w:left="0"/>
        <w:jc w:val="both"/>
        <w:rPr>
          <w:rFonts w:asciiTheme="minorHAnsi" w:hAnsiTheme="minorHAnsi" w:cs="Arial"/>
          <w:sz w:val="24"/>
          <w:szCs w:val="24"/>
        </w:rPr>
      </w:pPr>
    </w:p>
    <w:p w14:paraId="34AC01B9" w14:textId="4297EB2B" w:rsidR="00E24A5D" w:rsidRPr="006D79E5" w:rsidRDefault="00876802" w:rsidP="00B10B9D">
      <w:pPr>
        <w:pStyle w:val="Prrafodelista"/>
        <w:spacing w:line="360" w:lineRule="auto"/>
        <w:ind w:left="0"/>
        <w:jc w:val="both"/>
        <w:rPr>
          <w:rFonts w:asciiTheme="minorHAnsi" w:hAnsiTheme="minorHAnsi" w:cs="Arial"/>
          <w:sz w:val="24"/>
          <w:szCs w:val="24"/>
        </w:rPr>
      </w:pPr>
      <w:r w:rsidRPr="006D79E5">
        <w:rPr>
          <w:rFonts w:asciiTheme="minorHAnsi" w:hAnsiTheme="minorHAnsi" w:cs="Arial"/>
          <w:sz w:val="24"/>
          <w:szCs w:val="24"/>
        </w:rPr>
        <w:t>A diferencia de "Mis KPI’s" que muestra indicadores individuales por unidad, esta sección agrega toda la información en métricas globales. Los filtros en la parte superior son más complejos y permiten segmentar el análisis por múltiples dimensiones: período (mes y año), propietario o permisionario específico, ruta y tipo de flota (</w:t>
      </w:r>
      <w:r w:rsidR="00EB7B9E" w:rsidRPr="006D79E5">
        <w:rPr>
          <w:rFonts w:asciiTheme="minorHAnsi" w:hAnsiTheme="minorHAnsi" w:cs="Arial"/>
          <w:sz w:val="24"/>
          <w:szCs w:val="24"/>
        </w:rPr>
        <w:t>r</w:t>
      </w:r>
      <w:r w:rsidR="00415542" w:rsidRPr="006D79E5">
        <w:rPr>
          <w:rFonts w:asciiTheme="minorHAnsi" w:hAnsiTheme="minorHAnsi" w:cs="Arial"/>
          <w:sz w:val="24"/>
          <w:szCs w:val="24"/>
        </w:rPr>
        <w:t>utas principales</w:t>
      </w:r>
      <w:r w:rsidRPr="006D79E5">
        <w:rPr>
          <w:rFonts w:asciiTheme="minorHAnsi" w:hAnsiTheme="minorHAnsi" w:cs="Arial"/>
          <w:sz w:val="24"/>
          <w:szCs w:val="24"/>
        </w:rPr>
        <w:t xml:space="preserve"> o </w:t>
      </w:r>
      <w:r w:rsidR="00EB7B9E" w:rsidRPr="006D79E5">
        <w:rPr>
          <w:rFonts w:asciiTheme="minorHAnsi" w:hAnsiTheme="minorHAnsi" w:cs="Arial"/>
          <w:sz w:val="24"/>
          <w:szCs w:val="24"/>
        </w:rPr>
        <w:t>rutas secundarias</w:t>
      </w:r>
      <w:r w:rsidRPr="006D79E5">
        <w:rPr>
          <w:rFonts w:asciiTheme="minorHAnsi" w:hAnsiTheme="minorHAnsi" w:cs="Arial"/>
          <w:sz w:val="24"/>
          <w:szCs w:val="24"/>
        </w:rPr>
        <w:t xml:space="preserve">). Esto permite que </w:t>
      </w:r>
      <w:r w:rsidR="00EB7B9E" w:rsidRPr="006D79E5">
        <w:rPr>
          <w:rFonts w:asciiTheme="minorHAnsi" w:hAnsiTheme="minorHAnsi" w:cs="Arial"/>
          <w:sz w:val="24"/>
          <w:szCs w:val="24"/>
        </w:rPr>
        <w:t>Cliente 2</w:t>
      </w:r>
      <w:r w:rsidRPr="006D79E5">
        <w:rPr>
          <w:rFonts w:asciiTheme="minorHAnsi" w:hAnsiTheme="minorHAnsi" w:cs="Arial"/>
          <w:sz w:val="24"/>
          <w:szCs w:val="24"/>
        </w:rPr>
        <w:t xml:space="preserve"> responda preguntas como "</w:t>
      </w:r>
      <w:r w:rsidR="001E7CB4" w:rsidRPr="006D79E5">
        <w:rPr>
          <w:rFonts w:asciiTheme="minorHAnsi" w:hAnsiTheme="minorHAnsi" w:cs="Arial"/>
          <w:sz w:val="24"/>
          <w:szCs w:val="24"/>
        </w:rPr>
        <w:t>¿Qué propietario está siendo más rentable?" o "¿Las rutas principales están siendo más rentables que las rutas secundarias?"</w:t>
      </w:r>
      <w:r w:rsidRPr="006D79E5">
        <w:rPr>
          <w:rFonts w:asciiTheme="minorHAnsi" w:hAnsiTheme="minorHAnsi" w:cs="Arial"/>
          <w:sz w:val="24"/>
          <w:szCs w:val="24"/>
        </w:rPr>
        <w:t> </w:t>
      </w:r>
    </w:p>
    <w:p w14:paraId="0C714D0E" w14:textId="77777777" w:rsidR="004642EA" w:rsidRPr="006D79E5" w:rsidRDefault="004642EA" w:rsidP="00B10B9D">
      <w:pPr>
        <w:pStyle w:val="Ttulo2"/>
        <w:spacing w:line="360" w:lineRule="auto"/>
        <w:jc w:val="both"/>
        <w:rPr>
          <w:sz w:val="24"/>
          <w:szCs w:val="24"/>
        </w:rPr>
      </w:pPr>
      <w:bookmarkStart w:id="11" w:name="_Toc473558693"/>
      <w:r w:rsidRPr="006D79E5">
        <w:rPr>
          <w:sz w:val="24"/>
          <w:szCs w:val="24"/>
        </w:rPr>
        <w:t>3. Resultados del trabajo profesional</w:t>
      </w:r>
      <w:bookmarkEnd w:id="11"/>
      <w:r w:rsidRPr="006D79E5">
        <w:rPr>
          <w:sz w:val="24"/>
          <w:szCs w:val="24"/>
        </w:rPr>
        <w:t xml:space="preserve"> </w:t>
      </w:r>
    </w:p>
    <w:p w14:paraId="5A983A6E" w14:textId="77777777" w:rsidR="00594778" w:rsidRPr="006D79E5" w:rsidRDefault="00594778" w:rsidP="00B10B9D">
      <w:pPr>
        <w:spacing w:after="200" w:line="360" w:lineRule="auto"/>
        <w:jc w:val="both"/>
        <w:rPr>
          <w:rFonts w:asciiTheme="minorHAnsi" w:hAnsiTheme="minorHAnsi" w:cs="Arial"/>
          <w:b/>
          <w:bCs/>
          <w:lang w:val="es-MX" w:eastAsia="es-MX"/>
        </w:rPr>
      </w:pPr>
    </w:p>
    <w:p w14:paraId="0EF8EF9A" w14:textId="376C8E34" w:rsidR="004E7106" w:rsidRPr="006D79E5" w:rsidRDefault="004E7106" w:rsidP="00B10B9D">
      <w:pPr>
        <w:spacing w:after="200" w:line="360" w:lineRule="auto"/>
        <w:jc w:val="both"/>
        <w:rPr>
          <w:rFonts w:asciiTheme="minorHAnsi" w:hAnsiTheme="minorHAnsi" w:cs="Arial"/>
          <w:lang w:val="es-MX" w:eastAsia="es-MX"/>
        </w:rPr>
      </w:pPr>
      <w:r w:rsidRPr="006D79E5">
        <w:rPr>
          <w:rFonts w:asciiTheme="minorHAnsi" w:hAnsiTheme="minorHAnsi" w:cs="Arial"/>
          <w:b/>
          <w:bCs/>
          <w:lang w:val="es-MX" w:eastAsia="es-MX"/>
        </w:rPr>
        <w:t>Cliente 1 — Productos obtenidos</w:t>
      </w:r>
    </w:p>
    <w:p w14:paraId="7F0CA8C4" w14:textId="77777777" w:rsidR="004E7106" w:rsidRPr="006D79E5" w:rsidRDefault="004E7106" w:rsidP="00B10B9D">
      <w:pPr>
        <w:spacing w:after="200" w:line="360" w:lineRule="auto"/>
        <w:jc w:val="both"/>
        <w:rPr>
          <w:rFonts w:asciiTheme="minorHAnsi" w:hAnsiTheme="minorHAnsi" w:cs="Arial"/>
          <w:lang w:val="es-MX" w:eastAsia="es-MX"/>
        </w:rPr>
      </w:pPr>
      <w:r w:rsidRPr="006D79E5">
        <w:rPr>
          <w:rFonts w:asciiTheme="minorHAnsi" w:hAnsiTheme="minorHAnsi" w:cs="Arial"/>
          <w:lang w:val="es-MX" w:eastAsia="es-MX"/>
        </w:rPr>
        <w:t xml:space="preserve">El primer producto entregado al Cliente 1 fue el inventario y reporte de calidad de datos, que documenta con precisión las fuentes disponibles, sus alcances, sus limitaciones y los vacíos identificados. Este diagnóstico constituye en sí mismo un entregable de valor, ya que </w:t>
      </w:r>
      <w:r w:rsidRPr="006D79E5">
        <w:rPr>
          <w:rFonts w:asciiTheme="minorHAnsi" w:hAnsiTheme="minorHAnsi" w:cs="Arial"/>
          <w:lang w:val="es-MX" w:eastAsia="es-MX"/>
        </w:rPr>
        <w:lastRenderedPageBreak/>
        <w:t>el cliente no contaba previamente con una visión consolidada de la disponibilidad y calidad de su propia información. A partir de este inventario se concluyó que, si bien el sistema cuenta con una infraestructura sólida de registro, existe una oportunidad significativa de mejora en la clasificación y estructuración de los datos que, de resolverse, permitiría automatizar el cálculo de métricas clave y fortalecer la toma de decisiones operativas.</w:t>
      </w:r>
    </w:p>
    <w:p w14:paraId="23B36A24" w14:textId="77777777" w:rsidR="004E7106" w:rsidRPr="006D79E5" w:rsidRDefault="004E7106" w:rsidP="00B10B9D">
      <w:pPr>
        <w:spacing w:after="200" w:line="360" w:lineRule="auto"/>
        <w:jc w:val="both"/>
        <w:rPr>
          <w:rFonts w:asciiTheme="minorHAnsi" w:hAnsiTheme="minorHAnsi" w:cs="Arial"/>
          <w:lang w:val="es-MX" w:eastAsia="es-MX"/>
        </w:rPr>
      </w:pPr>
      <w:r w:rsidRPr="006D79E5">
        <w:rPr>
          <w:rFonts w:asciiTheme="minorHAnsi" w:hAnsiTheme="minorHAnsi" w:cs="Arial"/>
          <w:lang w:val="es-MX" w:eastAsia="es-MX"/>
        </w:rPr>
        <w:t>El segundo producto fue el sistema de costos, ingresos e impuestos propuesto, que establece una estructura de clasificación y asignación de gastos más precisa que la existente, con reglas de prorrateo documentadas y trazables entre rutas, unidades y tipos de servicio.</w:t>
      </w:r>
    </w:p>
    <w:p w14:paraId="08FB6FAD" w14:textId="5D5FD73C" w:rsidR="004E7106" w:rsidRPr="006D79E5" w:rsidRDefault="004E7106" w:rsidP="00B10B9D">
      <w:pPr>
        <w:spacing w:after="200" w:line="360" w:lineRule="auto"/>
        <w:jc w:val="both"/>
        <w:rPr>
          <w:rFonts w:asciiTheme="minorHAnsi" w:hAnsiTheme="minorHAnsi" w:cs="Arial"/>
          <w:lang w:val="es-MX" w:eastAsia="es-MX"/>
        </w:rPr>
      </w:pPr>
      <w:r w:rsidRPr="006D79E5">
        <w:rPr>
          <w:rFonts w:asciiTheme="minorHAnsi" w:hAnsiTheme="minorHAnsi" w:cs="Arial"/>
          <w:lang w:val="es-MX" w:eastAsia="es-MX"/>
        </w:rPr>
        <w:t xml:space="preserve">El tercer producto fue el análisis gráfico y financiero del desempeño operativo del periodo 2021–2026, diferenciando el sistema </w:t>
      </w:r>
      <w:r w:rsidR="00EB7B9E" w:rsidRPr="006D79E5">
        <w:rPr>
          <w:rFonts w:asciiTheme="minorHAnsi" w:hAnsiTheme="minorHAnsi" w:cs="Arial"/>
          <w:lang w:val="es-MX" w:eastAsia="es-MX"/>
        </w:rPr>
        <w:t>r</w:t>
      </w:r>
      <w:r w:rsidR="00415542" w:rsidRPr="006D79E5">
        <w:rPr>
          <w:rFonts w:asciiTheme="minorHAnsi" w:hAnsiTheme="minorHAnsi" w:cs="Arial"/>
          <w:lang w:val="es-MX" w:eastAsia="es-MX"/>
        </w:rPr>
        <w:t>utas principales</w:t>
      </w:r>
      <w:r w:rsidRPr="006D79E5">
        <w:rPr>
          <w:rFonts w:asciiTheme="minorHAnsi" w:hAnsiTheme="minorHAnsi" w:cs="Arial"/>
          <w:lang w:val="es-MX" w:eastAsia="es-MX"/>
        </w:rPr>
        <w:t xml:space="preserve"> del sistema </w:t>
      </w:r>
      <w:r w:rsidR="00EB7B9E" w:rsidRPr="006D79E5">
        <w:rPr>
          <w:rFonts w:asciiTheme="minorHAnsi" w:hAnsiTheme="minorHAnsi" w:cs="Arial"/>
          <w:lang w:val="es-MX" w:eastAsia="es-MX"/>
        </w:rPr>
        <w:t>rutas secundarias</w:t>
      </w:r>
      <w:r w:rsidRPr="006D79E5">
        <w:rPr>
          <w:rFonts w:asciiTheme="minorHAnsi" w:hAnsiTheme="minorHAnsi" w:cs="Arial"/>
          <w:lang w:val="es-MX" w:eastAsia="es-MX"/>
        </w:rPr>
        <w:t xml:space="preserve">. Los hallazgos más relevantes de este análisis son los siguientes: el sistema </w:t>
      </w:r>
      <w:r w:rsidR="00EB7B9E" w:rsidRPr="006D79E5">
        <w:rPr>
          <w:rFonts w:asciiTheme="minorHAnsi" w:hAnsiTheme="minorHAnsi" w:cs="Arial"/>
          <w:lang w:val="es-MX" w:eastAsia="es-MX"/>
        </w:rPr>
        <w:t>r</w:t>
      </w:r>
      <w:r w:rsidR="00415542" w:rsidRPr="006D79E5">
        <w:rPr>
          <w:rFonts w:asciiTheme="minorHAnsi" w:hAnsiTheme="minorHAnsi" w:cs="Arial"/>
          <w:lang w:val="es-MX" w:eastAsia="es-MX"/>
        </w:rPr>
        <w:t>utas principales</w:t>
      </w:r>
      <w:r w:rsidRPr="006D79E5">
        <w:rPr>
          <w:rFonts w:asciiTheme="minorHAnsi" w:hAnsiTheme="minorHAnsi" w:cs="Arial"/>
          <w:lang w:val="es-MX" w:eastAsia="es-MX"/>
        </w:rPr>
        <w:t xml:space="preserve"> opera con utilidad operativa positiva de forma sostenida, mientras que las </w:t>
      </w:r>
      <w:r w:rsidR="00EB7B9E" w:rsidRPr="006D79E5">
        <w:rPr>
          <w:rFonts w:asciiTheme="minorHAnsi" w:hAnsiTheme="minorHAnsi" w:cs="Arial"/>
          <w:lang w:val="es-MX" w:eastAsia="es-MX"/>
        </w:rPr>
        <w:t>rutas secundarias</w:t>
      </w:r>
      <w:r w:rsidRPr="006D79E5">
        <w:rPr>
          <w:rFonts w:asciiTheme="minorHAnsi" w:hAnsiTheme="minorHAnsi" w:cs="Arial"/>
          <w:lang w:val="es-MX" w:eastAsia="es-MX"/>
        </w:rPr>
        <w:t xml:space="preserve"> registran utilidad operativa negativa de manera consistente, lo que indica que los ingresos generados por estas rutas no son suficientes para cubrir los costos de operación. Los Gastos de Operación y los Gastos Administrativos concentran el </w:t>
      </w:r>
      <w:r w:rsidR="00594778" w:rsidRPr="006D79E5">
        <w:rPr>
          <w:rFonts w:asciiTheme="minorHAnsi" w:hAnsiTheme="minorHAnsi" w:cs="Arial"/>
          <w:lang w:val="es-MX" w:eastAsia="es-MX"/>
        </w:rPr>
        <w:t>18</w:t>
      </w:r>
      <w:r w:rsidRPr="006D79E5">
        <w:rPr>
          <w:rFonts w:asciiTheme="minorHAnsi" w:hAnsiTheme="minorHAnsi" w:cs="Arial"/>
          <w:lang w:val="es-MX" w:eastAsia="es-MX"/>
        </w:rPr>
        <w:t>.</w:t>
      </w:r>
      <w:r w:rsidR="00594778" w:rsidRPr="006D79E5">
        <w:rPr>
          <w:rFonts w:asciiTheme="minorHAnsi" w:hAnsiTheme="minorHAnsi" w:cs="Arial"/>
          <w:lang w:val="es-MX" w:eastAsia="es-MX"/>
        </w:rPr>
        <w:t>8</w:t>
      </w:r>
      <w:r w:rsidRPr="006D79E5">
        <w:rPr>
          <w:rFonts w:asciiTheme="minorHAnsi" w:hAnsiTheme="minorHAnsi" w:cs="Arial"/>
          <w:lang w:val="es-MX" w:eastAsia="es-MX"/>
        </w:rPr>
        <w:t>7% del total histórico de costos</w:t>
      </w:r>
      <w:r w:rsidR="00594778" w:rsidRPr="006D79E5">
        <w:rPr>
          <w:rFonts w:asciiTheme="minorHAnsi" w:hAnsiTheme="minorHAnsi" w:cs="Arial"/>
          <w:lang w:val="es-MX" w:eastAsia="es-MX"/>
        </w:rPr>
        <w:t>; 11</w:t>
      </w:r>
      <w:r w:rsidRPr="006D79E5">
        <w:rPr>
          <w:rFonts w:asciiTheme="minorHAnsi" w:hAnsiTheme="minorHAnsi" w:cs="Arial"/>
          <w:lang w:val="es-MX" w:eastAsia="es-MX"/>
        </w:rPr>
        <w:t>.</w:t>
      </w:r>
      <w:r w:rsidR="00594778" w:rsidRPr="006D79E5">
        <w:rPr>
          <w:rFonts w:asciiTheme="minorHAnsi" w:hAnsiTheme="minorHAnsi" w:cs="Arial"/>
          <w:lang w:val="es-MX" w:eastAsia="es-MX"/>
        </w:rPr>
        <w:t>83</w:t>
      </w:r>
      <w:r w:rsidRPr="006D79E5">
        <w:rPr>
          <w:rFonts w:asciiTheme="minorHAnsi" w:hAnsiTheme="minorHAnsi" w:cs="Arial"/>
          <w:lang w:val="es-MX" w:eastAsia="es-MX"/>
        </w:rPr>
        <w:t xml:space="preserve">% y </w:t>
      </w:r>
      <w:r w:rsidR="00594778" w:rsidRPr="006D79E5">
        <w:rPr>
          <w:rFonts w:asciiTheme="minorHAnsi" w:hAnsiTheme="minorHAnsi" w:cs="Arial"/>
          <w:lang w:val="es-MX" w:eastAsia="es-MX"/>
        </w:rPr>
        <w:t>10</w:t>
      </w:r>
      <w:r w:rsidRPr="006D79E5">
        <w:rPr>
          <w:rFonts w:asciiTheme="minorHAnsi" w:hAnsiTheme="minorHAnsi" w:cs="Arial"/>
          <w:lang w:val="es-MX" w:eastAsia="es-MX"/>
        </w:rPr>
        <w:t>.</w:t>
      </w:r>
      <w:r w:rsidR="00594778" w:rsidRPr="006D79E5">
        <w:rPr>
          <w:rFonts w:asciiTheme="minorHAnsi" w:hAnsiTheme="minorHAnsi" w:cs="Arial"/>
          <w:lang w:val="es-MX" w:eastAsia="es-MX"/>
        </w:rPr>
        <w:t>37</w:t>
      </w:r>
      <w:r w:rsidRPr="006D79E5">
        <w:rPr>
          <w:rFonts w:asciiTheme="minorHAnsi" w:hAnsiTheme="minorHAnsi" w:cs="Arial"/>
          <w:lang w:val="es-MX" w:eastAsia="es-MX"/>
        </w:rPr>
        <w:t xml:space="preserve">% respectivamente, lo que los convierte en las partidas prioritarias para cualquier estrategia de control de costos. Los costos totales han crecido a un ritmo promedio de </w:t>
      </w:r>
      <w:r w:rsidR="00594778" w:rsidRPr="006D79E5">
        <w:rPr>
          <w:rFonts w:asciiTheme="minorHAnsi" w:hAnsiTheme="minorHAnsi" w:cs="Arial"/>
          <w:lang w:val="es-MX" w:eastAsia="es-MX"/>
        </w:rPr>
        <w:t>5.17</w:t>
      </w:r>
      <w:r w:rsidRPr="006D79E5">
        <w:rPr>
          <w:rFonts w:asciiTheme="minorHAnsi" w:hAnsiTheme="minorHAnsi" w:cs="Arial"/>
          <w:lang w:val="es-MX" w:eastAsia="es-MX"/>
        </w:rPr>
        <w:t>% anual desde 2022, con una desaceleración progresiva en los últimos tres años (</w:t>
      </w:r>
      <w:r w:rsidR="00594778" w:rsidRPr="006D79E5">
        <w:rPr>
          <w:rFonts w:asciiTheme="minorHAnsi" w:hAnsiTheme="minorHAnsi" w:cs="Arial"/>
          <w:lang w:val="es-MX" w:eastAsia="es-MX"/>
        </w:rPr>
        <w:t>5.67</w:t>
      </w:r>
      <w:r w:rsidRPr="006D79E5">
        <w:rPr>
          <w:rFonts w:asciiTheme="minorHAnsi" w:hAnsiTheme="minorHAnsi" w:cs="Arial"/>
          <w:lang w:val="es-MX" w:eastAsia="es-MX"/>
        </w:rPr>
        <w:t xml:space="preserve">% en 2023, </w:t>
      </w:r>
      <w:r w:rsidR="00594778" w:rsidRPr="006D79E5">
        <w:rPr>
          <w:rFonts w:asciiTheme="minorHAnsi" w:hAnsiTheme="minorHAnsi" w:cs="Arial"/>
          <w:lang w:val="es-MX" w:eastAsia="es-MX"/>
        </w:rPr>
        <w:t>5</w:t>
      </w:r>
      <w:r w:rsidRPr="006D79E5">
        <w:rPr>
          <w:rFonts w:asciiTheme="minorHAnsi" w:hAnsiTheme="minorHAnsi" w:cs="Arial"/>
          <w:lang w:val="es-MX" w:eastAsia="es-MX"/>
        </w:rPr>
        <w:t>.</w:t>
      </w:r>
      <w:r w:rsidR="00594778" w:rsidRPr="006D79E5">
        <w:rPr>
          <w:rFonts w:asciiTheme="minorHAnsi" w:hAnsiTheme="minorHAnsi" w:cs="Arial"/>
          <w:lang w:val="es-MX" w:eastAsia="es-MX"/>
        </w:rPr>
        <w:t>01</w:t>
      </w:r>
      <w:r w:rsidRPr="006D79E5">
        <w:rPr>
          <w:rFonts w:asciiTheme="minorHAnsi" w:hAnsiTheme="minorHAnsi" w:cs="Arial"/>
          <w:lang w:val="es-MX" w:eastAsia="es-MX"/>
        </w:rPr>
        <w:t xml:space="preserve">% en 2024, </w:t>
      </w:r>
      <w:r w:rsidR="00594778" w:rsidRPr="006D79E5">
        <w:rPr>
          <w:rFonts w:asciiTheme="minorHAnsi" w:hAnsiTheme="minorHAnsi" w:cs="Arial"/>
          <w:lang w:val="es-MX" w:eastAsia="es-MX"/>
        </w:rPr>
        <w:t>4.83</w:t>
      </w:r>
      <w:r w:rsidRPr="006D79E5">
        <w:rPr>
          <w:rFonts w:asciiTheme="minorHAnsi" w:hAnsiTheme="minorHAnsi" w:cs="Arial"/>
          <w:lang w:val="es-MX" w:eastAsia="es-MX"/>
        </w:rPr>
        <w:t>% en 2025), aunque sin registrar ningún año de caída o estabilización. A partir de la segunda mitad de 2023, los Gastos Administrativos comenzaron a converger con los Gastos de Operación y en varios meses de 2024 y 2025 los superaron, representando un cambio estructural en la composición de costos. Diciembre y mayo son consistentemente los meses de mayor costo, con promedios de $</w:t>
      </w:r>
      <w:r w:rsidR="00594778" w:rsidRPr="006D79E5">
        <w:rPr>
          <w:rFonts w:asciiTheme="minorHAnsi" w:hAnsiTheme="minorHAnsi" w:cs="Arial"/>
          <w:lang w:val="es-MX" w:eastAsia="es-MX"/>
        </w:rPr>
        <w:t>11</w:t>
      </w:r>
      <w:r w:rsidRPr="006D79E5">
        <w:rPr>
          <w:rFonts w:asciiTheme="minorHAnsi" w:hAnsiTheme="minorHAnsi" w:cs="Arial"/>
          <w:lang w:val="es-MX" w:eastAsia="es-MX"/>
        </w:rPr>
        <w:t>.</w:t>
      </w:r>
      <w:r w:rsidR="00594778" w:rsidRPr="006D79E5">
        <w:rPr>
          <w:rFonts w:asciiTheme="minorHAnsi" w:hAnsiTheme="minorHAnsi" w:cs="Arial"/>
          <w:lang w:val="es-MX" w:eastAsia="es-MX"/>
        </w:rPr>
        <w:t>55</w:t>
      </w:r>
      <w:r w:rsidRPr="006D79E5">
        <w:rPr>
          <w:rFonts w:asciiTheme="minorHAnsi" w:hAnsiTheme="minorHAnsi" w:cs="Arial"/>
          <w:lang w:val="es-MX" w:eastAsia="es-MX"/>
        </w:rPr>
        <w:t>M y $</w:t>
      </w:r>
      <w:r w:rsidR="00594778" w:rsidRPr="006D79E5">
        <w:rPr>
          <w:rFonts w:asciiTheme="minorHAnsi" w:hAnsiTheme="minorHAnsi" w:cs="Arial"/>
          <w:lang w:val="es-MX" w:eastAsia="es-MX"/>
        </w:rPr>
        <w:t>10</w:t>
      </w:r>
      <w:r w:rsidRPr="006D79E5">
        <w:rPr>
          <w:rFonts w:asciiTheme="minorHAnsi" w:hAnsiTheme="minorHAnsi" w:cs="Arial"/>
          <w:lang w:val="es-MX" w:eastAsia="es-MX"/>
        </w:rPr>
        <w:t>.</w:t>
      </w:r>
      <w:r w:rsidR="00594778" w:rsidRPr="006D79E5">
        <w:rPr>
          <w:rFonts w:asciiTheme="minorHAnsi" w:hAnsiTheme="minorHAnsi" w:cs="Arial"/>
          <w:lang w:val="es-MX" w:eastAsia="es-MX"/>
        </w:rPr>
        <w:t>83</w:t>
      </w:r>
      <w:r w:rsidRPr="006D79E5">
        <w:rPr>
          <w:rFonts w:asciiTheme="minorHAnsi" w:hAnsiTheme="minorHAnsi" w:cs="Arial"/>
          <w:lang w:val="es-MX" w:eastAsia="es-MX"/>
        </w:rPr>
        <w:t>M respectivamente, frente a un promedio mensual general de $</w:t>
      </w:r>
      <w:r w:rsidR="00594778" w:rsidRPr="006D79E5">
        <w:rPr>
          <w:rFonts w:asciiTheme="minorHAnsi" w:hAnsiTheme="minorHAnsi" w:cs="Arial"/>
          <w:lang w:val="es-MX" w:eastAsia="es-MX"/>
        </w:rPr>
        <w:t>10</w:t>
      </w:r>
      <w:r w:rsidRPr="006D79E5">
        <w:rPr>
          <w:rFonts w:asciiTheme="minorHAnsi" w:hAnsiTheme="minorHAnsi" w:cs="Arial"/>
          <w:lang w:val="es-MX" w:eastAsia="es-MX"/>
        </w:rPr>
        <w:t>.</w:t>
      </w:r>
      <w:r w:rsidR="00594778" w:rsidRPr="006D79E5">
        <w:rPr>
          <w:rFonts w:asciiTheme="minorHAnsi" w:hAnsiTheme="minorHAnsi" w:cs="Arial"/>
          <w:lang w:val="es-MX" w:eastAsia="es-MX"/>
        </w:rPr>
        <w:t>2</w:t>
      </w:r>
      <w:r w:rsidRPr="006D79E5">
        <w:rPr>
          <w:rFonts w:asciiTheme="minorHAnsi" w:hAnsiTheme="minorHAnsi" w:cs="Arial"/>
          <w:lang w:val="es-MX" w:eastAsia="es-MX"/>
        </w:rPr>
        <w:t>7M.</w:t>
      </w:r>
    </w:p>
    <w:p w14:paraId="30F8060F" w14:textId="1CEDACE1" w:rsidR="004E7106" w:rsidRPr="006D79E5" w:rsidRDefault="004E7106" w:rsidP="00B10B9D">
      <w:pPr>
        <w:spacing w:after="200" w:line="360" w:lineRule="auto"/>
        <w:jc w:val="both"/>
        <w:rPr>
          <w:rFonts w:asciiTheme="minorHAnsi" w:hAnsiTheme="minorHAnsi" w:cs="Arial"/>
          <w:lang w:val="es-MX" w:eastAsia="es-MX"/>
        </w:rPr>
      </w:pPr>
      <w:r w:rsidRPr="006D79E5">
        <w:rPr>
          <w:rFonts w:asciiTheme="minorHAnsi" w:hAnsiTheme="minorHAnsi" w:cs="Arial"/>
          <w:lang w:val="es-MX" w:eastAsia="es-MX"/>
        </w:rPr>
        <w:t xml:space="preserve">El cuarto producto fue el conjunto de </w:t>
      </w:r>
      <w:r w:rsidR="00554C72" w:rsidRPr="006D79E5">
        <w:rPr>
          <w:rFonts w:asciiTheme="minorHAnsi" w:hAnsiTheme="minorHAnsi" w:cs="Arial"/>
          <w:lang w:val="es-MX" w:eastAsia="es-MX"/>
        </w:rPr>
        <w:t>KPI’s</w:t>
      </w:r>
      <w:r w:rsidRPr="006D79E5">
        <w:rPr>
          <w:rFonts w:asciiTheme="minorHAnsi" w:hAnsiTheme="minorHAnsi" w:cs="Arial"/>
          <w:lang w:val="es-MX" w:eastAsia="es-MX"/>
        </w:rPr>
        <w:t xml:space="preserve"> calculados y validados, que incluye el IPK (ingreso por kilómetro realizado y programado) y el CPK (costo </w:t>
      </w:r>
      <w:r w:rsidR="001E7CB4" w:rsidRPr="006D79E5">
        <w:rPr>
          <w:rFonts w:asciiTheme="minorHAnsi" w:hAnsiTheme="minorHAnsi" w:cs="Arial"/>
          <w:lang w:val="es-MX" w:eastAsia="es-MX"/>
        </w:rPr>
        <w:t>total</w:t>
      </w:r>
      <w:r w:rsidRPr="006D79E5">
        <w:rPr>
          <w:rFonts w:asciiTheme="minorHAnsi" w:hAnsiTheme="minorHAnsi" w:cs="Arial"/>
          <w:lang w:val="es-MX" w:eastAsia="es-MX"/>
        </w:rPr>
        <w:t xml:space="preserve"> por kilómetro realizado y programado) para ambos sistemas, con sus correspondientes series históricas.</w:t>
      </w:r>
    </w:p>
    <w:p w14:paraId="72E08374" w14:textId="14AA69C0" w:rsidR="004E7106" w:rsidRPr="006D79E5" w:rsidRDefault="004E7106" w:rsidP="00B10B9D">
      <w:pPr>
        <w:spacing w:after="200" w:line="360" w:lineRule="auto"/>
        <w:jc w:val="both"/>
        <w:rPr>
          <w:rFonts w:asciiTheme="minorHAnsi" w:hAnsiTheme="minorHAnsi" w:cs="Arial"/>
          <w:lang w:val="es-MX" w:eastAsia="es-MX"/>
        </w:rPr>
      </w:pPr>
      <w:r w:rsidRPr="006D79E5">
        <w:rPr>
          <w:rFonts w:asciiTheme="minorHAnsi" w:hAnsiTheme="minorHAnsi" w:cs="Arial"/>
          <w:lang w:val="es-MX" w:eastAsia="es-MX"/>
        </w:rPr>
        <w:lastRenderedPageBreak/>
        <w:t xml:space="preserve">El quinto producto fue el dashboard interactivo desarrollado en Streamlit, acompañado de un manual de uso que describe el formato requerido de los archivos CSV de entrada y los pasos de solución de errores. El dashboard centraliza la visualización de </w:t>
      </w:r>
      <w:r w:rsidR="00554C72" w:rsidRPr="006D79E5">
        <w:rPr>
          <w:rFonts w:asciiTheme="minorHAnsi" w:hAnsiTheme="minorHAnsi" w:cs="Arial"/>
          <w:lang w:val="es-MX" w:eastAsia="es-MX"/>
        </w:rPr>
        <w:t>KPI’s</w:t>
      </w:r>
      <w:r w:rsidRPr="006D79E5">
        <w:rPr>
          <w:rFonts w:asciiTheme="minorHAnsi" w:hAnsiTheme="minorHAnsi" w:cs="Arial"/>
          <w:lang w:val="es-MX" w:eastAsia="es-MX"/>
        </w:rPr>
        <w:t xml:space="preserve"> financieros y operativos en cuatro pestañas: </w:t>
      </w:r>
      <w:r w:rsidR="00554C72" w:rsidRPr="006D79E5">
        <w:rPr>
          <w:rFonts w:asciiTheme="minorHAnsi" w:hAnsiTheme="minorHAnsi" w:cs="Arial"/>
          <w:lang w:val="es-MX" w:eastAsia="es-MX"/>
        </w:rPr>
        <w:t>KPI’s</w:t>
      </w:r>
      <w:r w:rsidRPr="006D79E5">
        <w:rPr>
          <w:rFonts w:asciiTheme="minorHAnsi" w:hAnsiTheme="minorHAnsi" w:cs="Arial"/>
          <w:lang w:val="es-MX" w:eastAsia="es-MX"/>
        </w:rPr>
        <w:t xml:space="preserve"> Principales (con tarjetas de utilidad mensual e indicadores anuales y mensuales de IPK y CPK), Sistema </w:t>
      </w:r>
      <w:r w:rsidR="00CB1453" w:rsidRPr="006D79E5">
        <w:rPr>
          <w:rFonts w:asciiTheme="minorHAnsi" w:hAnsiTheme="minorHAnsi" w:cs="Arial"/>
          <w:lang w:val="es-MX" w:eastAsia="es-MX"/>
        </w:rPr>
        <w:t>Principal</w:t>
      </w:r>
      <w:r w:rsidRPr="006D79E5">
        <w:rPr>
          <w:rFonts w:asciiTheme="minorHAnsi" w:hAnsiTheme="minorHAnsi" w:cs="Arial"/>
          <w:lang w:val="es-MX" w:eastAsia="es-MX"/>
        </w:rPr>
        <w:t xml:space="preserve">, Sistema </w:t>
      </w:r>
      <w:r w:rsidR="00CB1453" w:rsidRPr="006D79E5">
        <w:rPr>
          <w:rFonts w:asciiTheme="minorHAnsi" w:hAnsiTheme="minorHAnsi" w:cs="Arial"/>
          <w:lang w:val="es-MX" w:eastAsia="es-MX"/>
        </w:rPr>
        <w:t>Secundario</w:t>
      </w:r>
      <w:r w:rsidRPr="006D79E5">
        <w:rPr>
          <w:rFonts w:asciiTheme="minorHAnsi" w:hAnsiTheme="minorHAnsi" w:cs="Arial"/>
          <w:lang w:val="es-MX" w:eastAsia="es-MX"/>
        </w:rPr>
        <w:t xml:space="preserve"> y Comparación de Utilidades.El sexto producto fue el análisis de series de tiempo mediante modelos SARIMA, aplicado a ingresos, costos y kilómetros. Los modelos confirmaron estacionalidad anual y semanal en los ingresos de ambos sistemas, y permitieron generar pronósticos de corto plazo con intervalos de confianza. Los datos de 2020 y parte de 2022 fueron excluidos por comportamientos atípicos asociados a la pandemia y a operaciones crediticias de combustible.</w:t>
      </w:r>
    </w:p>
    <w:p w14:paraId="306684F3" w14:textId="5B8F2BE7" w:rsidR="004E7106" w:rsidRPr="006D79E5" w:rsidRDefault="004E7106" w:rsidP="23293BD5">
      <w:pPr>
        <w:spacing w:after="200" w:line="360" w:lineRule="auto"/>
        <w:jc w:val="both"/>
        <w:rPr>
          <w:rFonts w:asciiTheme="minorHAnsi" w:hAnsiTheme="minorHAnsi" w:cs="Arial"/>
          <w:lang w:val="es-MX" w:eastAsia="es-MX"/>
        </w:rPr>
      </w:pPr>
      <w:r w:rsidRPr="006D79E5">
        <w:rPr>
          <w:rFonts w:asciiTheme="minorHAnsi" w:hAnsiTheme="minorHAnsi" w:cs="Arial"/>
          <w:lang w:val="es-MX" w:eastAsia="es-MX"/>
        </w:rPr>
        <w:t xml:space="preserve">El séptimo producto fue la simulación de variables estocásticas y </w:t>
      </w:r>
      <w:r w:rsidR="00554C72" w:rsidRPr="006D79E5">
        <w:rPr>
          <w:rFonts w:asciiTheme="minorHAnsi" w:hAnsiTheme="minorHAnsi" w:cs="Arial"/>
          <w:lang w:val="es-MX" w:eastAsia="es-MX"/>
        </w:rPr>
        <w:t>Monte Carlo</w:t>
      </w:r>
      <w:r w:rsidRPr="006D79E5">
        <w:rPr>
          <w:rFonts w:asciiTheme="minorHAnsi" w:hAnsiTheme="minorHAnsi" w:cs="Arial"/>
          <w:lang w:val="es-MX" w:eastAsia="es-MX"/>
        </w:rPr>
        <w:t xml:space="preserve">. Para cada variable relevante se identificó la distribución de probabilidad de mejor ajuste: distribución Weibull para kilómetros programados de </w:t>
      </w:r>
      <w:r w:rsidR="00EB7B9E" w:rsidRPr="006D79E5">
        <w:rPr>
          <w:rFonts w:asciiTheme="minorHAnsi" w:hAnsiTheme="minorHAnsi" w:cs="Arial"/>
          <w:lang w:val="es-MX" w:eastAsia="es-MX"/>
        </w:rPr>
        <w:t>rutas secundarias</w:t>
      </w:r>
      <w:r w:rsidRPr="006D79E5">
        <w:rPr>
          <w:rFonts w:asciiTheme="minorHAnsi" w:hAnsiTheme="minorHAnsi" w:cs="Arial"/>
          <w:lang w:val="es-MX" w:eastAsia="es-MX"/>
        </w:rPr>
        <w:t xml:space="preserve"> y </w:t>
      </w:r>
      <w:r w:rsidR="00EB7B9E" w:rsidRPr="006D79E5">
        <w:rPr>
          <w:rFonts w:asciiTheme="minorHAnsi" w:hAnsiTheme="minorHAnsi" w:cs="Arial"/>
          <w:lang w:val="es-MX" w:eastAsia="es-MX"/>
        </w:rPr>
        <w:t>r</w:t>
      </w:r>
      <w:r w:rsidR="00415542" w:rsidRPr="006D79E5">
        <w:rPr>
          <w:rFonts w:asciiTheme="minorHAnsi" w:hAnsiTheme="minorHAnsi" w:cs="Arial"/>
          <w:lang w:val="es-MX" w:eastAsia="es-MX"/>
        </w:rPr>
        <w:t>utas principales</w:t>
      </w:r>
      <w:r w:rsidRPr="006D79E5">
        <w:rPr>
          <w:rFonts w:asciiTheme="minorHAnsi" w:hAnsiTheme="minorHAnsi" w:cs="Arial"/>
          <w:lang w:val="es-MX" w:eastAsia="es-MX"/>
        </w:rPr>
        <w:t xml:space="preserve">, distribución Non-Central T para la utilidad operativa de </w:t>
      </w:r>
      <w:r w:rsidR="00EB7B9E" w:rsidRPr="006D79E5">
        <w:rPr>
          <w:rFonts w:asciiTheme="minorHAnsi" w:hAnsiTheme="minorHAnsi" w:cs="Arial"/>
          <w:lang w:val="es-MX" w:eastAsia="es-MX"/>
        </w:rPr>
        <w:t>rutas secundarias</w:t>
      </w:r>
      <w:r w:rsidRPr="006D79E5">
        <w:rPr>
          <w:rFonts w:asciiTheme="minorHAnsi" w:hAnsiTheme="minorHAnsi" w:cs="Arial"/>
          <w:lang w:val="es-MX" w:eastAsia="es-MX"/>
        </w:rPr>
        <w:t xml:space="preserve">, y distribución Weibull para la utilidad operativa de </w:t>
      </w:r>
      <w:r w:rsidR="00EB7B9E" w:rsidRPr="006D79E5">
        <w:rPr>
          <w:rFonts w:asciiTheme="minorHAnsi" w:hAnsiTheme="minorHAnsi" w:cs="Arial"/>
          <w:lang w:val="es-MX" w:eastAsia="es-MX"/>
        </w:rPr>
        <w:t>r</w:t>
      </w:r>
      <w:r w:rsidR="00415542" w:rsidRPr="006D79E5">
        <w:rPr>
          <w:rFonts w:asciiTheme="minorHAnsi" w:hAnsiTheme="minorHAnsi" w:cs="Arial"/>
          <w:lang w:val="es-MX" w:eastAsia="es-MX"/>
        </w:rPr>
        <w:t>utas principales</w:t>
      </w:r>
      <w:r w:rsidRPr="006D79E5">
        <w:rPr>
          <w:rFonts w:asciiTheme="minorHAnsi" w:hAnsiTheme="minorHAnsi" w:cs="Arial"/>
          <w:lang w:val="es-MX" w:eastAsia="es-MX"/>
        </w:rPr>
        <w:t xml:space="preserve">. Las simulaciones </w:t>
      </w:r>
      <w:r w:rsidR="001E7CB4" w:rsidRPr="006D79E5">
        <w:rPr>
          <w:rFonts w:asciiTheme="minorHAnsi" w:hAnsiTheme="minorHAnsi" w:cs="Arial"/>
          <w:lang w:val="es-MX" w:eastAsia="es-MX"/>
        </w:rPr>
        <w:t xml:space="preserve">de </w:t>
      </w:r>
      <w:r w:rsidR="00554C72" w:rsidRPr="006D79E5">
        <w:rPr>
          <w:rFonts w:asciiTheme="minorHAnsi" w:hAnsiTheme="minorHAnsi" w:cs="Arial"/>
          <w:lang w:val="es-MX" w:eastAsia="es-MX"/>
        </w:rPr>
        <w:t>Monte Carlo</w:t>
      </w:r>
      <w:r w:rsidRPr="006D79E5">
        <w:rPr>
          <w:rFonts w:asciiTheme="minorHAnsi" w:hAnsiTheme="minorHAnsi" w:cs="Arial"/>
          <w:lang w:val="es-MX" w:eastAsia="es-MX"/>
        </w:rPr>
        <w:t xml:space="preserve"> produjeron los </w:t>
      </w:r>
      <w:r w:rsidR="3FA9B409" w:rsidRPr="006D79E5">
        <w:rPr>
          <w:rFonts w:asciiTheme="minorHAnsi" w:hAnsiTheme="minorHAnsi" w:cs="Arial"/>
          <w:lang w:val="es-MX" w:eastAsia="es-MX"/>
        </w:rPr>
        <w:t>escenarios pesimistas</w:t>
      </w:r>
      <w:r w:rsidRPr="006D79E5">
        <w:rPr>
          <w:rFonts w:asciiTheme="minorHAnsi" w:hAnsiTheme="minorHAnsi" w:cs="Arial"/>
          <w:lang w:val="es-MX" w:eastAsia="es-MX"/>
        </w:rPr>
        <w:t xml:space="preserve"> (p5), </w:t>
      </w:r>
      <w:r w:rsidR="001E7CB4" w:rsidRPr="006D79E5">
        <w:rPr>
          <w:rFonts w:asciiTheme="minorHAnsi" w:hAnsiTheme="minorHAnsi" w:cs="Arial"/>
          <w:lang w:val="es-MX" w:eastAsia="es-MX"/>
        </w:rPr>
        <w:t>realistas</w:t>
      </w:r>
      <w:r w:rsidRPr="006D79E5">
        <w:rPr>
          <w:rFonts w:asciiTheme="minorHAnsi" w:hAnsiTheme="minorHAnsi" w:cs="Arial"/>
          <w:lang w:val="es-MX" w:eastAsia="es-MX"/>
        </w:rPr>
        <w:t xml:space="preserve"> (p50) y </w:t>
      </w:r>
      <w:r w:rsidR="001E7CB4" w:rsidRPr="006D79E5">
        <w:rPr>
          <w:rFonts w:asciiTheme="minorHAnsi" w:hAnsiTheme="minorHAnsi" w:cs="Arial"/>
          <w:lang w:val="es-MX" w:eastAsia="es-MX"/>
        </w:rPr>
        <w:t>optimistas</w:t>
      </w:r>
      <w:r w:rsidRPr="006D79E5">
        <w:rPr>
          <w:rFonts w:asciiTheme="minorHAnsi" w:hAnsiTheme="minorHAnsi" w:cs="Arial"/>
          <w:lang w:val="es-MX" w:eastAsia="es-MX"/>
        </w:rPr>
        <w:t xml:space="preserve"> (p95) para ingresos, costos, kilómetros y utilidad operativa. En el caso de la utilidad de </w:t>
      </w:r>
      <w:r w:rsidR="00EB7B9E" w:rsidRPr="006D79E5">
        <w:rPr>
          <w:rFonts w:asciiTheme="minorHAnsi" w:hAnsiTheme="minorHAnsi" w:cs="Arial"/>
          <w:lang w:val="es-MX" w:eastAsia="es-MX"/>
        </w:rPr>
        <w:t>rutas secundarias</w:t>
      </w:r>
      <w:r w:rsidRPr="006D79E5">
        <w:rPr>
          <w:rFonts w:asciiTheme="minorHAnsi" w:hAnsiTheme="minorHAnsi" w:cs="Arial"/>
          <w:lang w:val="es-MX" w:eastAsia="es-MX"/>
        </w:rPr>
        <w:t>, el valor esperado teórico fue de</w:t>
      </w:r>
      <w:r w:rsidR="00594778" w:rsidRPr="006D79E5">
        <w:rPr>
          <w:rFonts w:asciiTheme="minorHAnsi" w:hAnsiTheme="minorHAnsi" w:cs="Arial"/>
          <w:lang w:val="es-MX" w:eastAsia="es-MX"/>
        </w:rPr>
        <w:t xml:space="preserve"> </w:t>
      </w:r>
      <w:r w:rsidRPr="006D79E5">
        <w:rPr>
          <w:rFonts w:asciiTheme="minorHAnsi" w:hAnsiTheme="minorHAnsi" w:cs="Arial"/>
          <w:lang w:val="es-MX" w:eastAsia="es-MX"/>
        </w:rPr>
        <w:t>$</w:t>
      </w:r>
      <w:r w:rsidR="00594778" w:rsidRPr="006D79E5">
        <w:rPr>
          <w:rFonts w:asciiTheme="minorHAnsi" w:hAnsiTheme="minorHAnsi" w:cs="Arial"/>
          <w:lang w:val="es-MX" w:eastAsia="es-MX"/>
        </w:rPr>
        <w:t>556,632.73</w:t>
      </w:r>
      <w:r w:rsidRPr="006D79E5">
        <w:rPr>
          <w:rFonts w:asciiTheme="minorHAnsi" w:hAnsiTheme="minorHAnsi" w:cs="Arial"/>
          <w:lang w:val="es-MX" w:eastAsia="es-MX"/>
        </w:rPr>
        <w:t xml:space="preserve"> y el valor simulado fue de</w:t>
      </w:r>
      <w:r w:rsidR="00594778" w:rsidRPr="006D79E5">
        <w:rPr>
          <w:rFonts w:asciiTheme="minorHAnsi" w:hAnsiTheme="minorHAnsi" w:cs="Arial"/>
          <w:lang w:val="es-MX" w:eastAsia="es-MX"/>
        </w:rPr>
        <w:t xml:space="preserve"> </w:t>
      </w:r>
      <w:r w:rsidRPr="006D79E5">
        <w:rPr>
          <w:rFonts w:asciiTheme="minorHAnsi" w:hAnsiTheme="minorHAnsi" w:cs="Arial"/>
          <w:lang w:val="es-MX" w:eastAsia="es-MX"/>
        </w:rPr>
        <w:t>$</w:t>
      </w:r>
      <w:r w:rsidR="00594778" w:rsidRPr="006D79E5">
        <w:rPr>
          <w:rFonts w:asciiTheme="minorHAnsi" w:hAnsiTheme="minorHAnsi" w:cs="Arial"/>
          <w:lang w:val="es-MX" w:eastAsia="es-MX"/>
        </w:rPr>
        <w:t>556,745.73</w:t>
      </w:r>
      <w:r w:rsidRPr="006D79E5">
        <w:rPr>
          <w:rFonts w:asciiTheme="minorHAnsi" w:hAnsiTheme="minorHAnsi" w:cs="Arial"/>
          <w:lang w:val="es-MX" w:eastAsia="es-MX"/>
        </w:rPr>
        <w:t>, con un error relativo de apenas 0.02%, lo que valida la precisión del modelo.</w:t>
      </w:r>
    </w:p>
    <w:p w14:paraId="68071C9E" w14:textId="77777777" w:rsidR="004E7106" w:rsidRPr="006D79E5" w:rsidRDefault="004E7106" w:rsidP="00B10B9D">
      <w:pPr>
        <w:spacing w:after="200" w:line="360" w:lineRule="auto"/>
        <w:jc w:val="both"/>
        <w:rPr>
          <w:rFonts w:asciiTheme="minorHAnsi" w:hAnsiTheme="minorHAnsi" w:cs="Arial"/>
          <w:lang w:val="es-MX" w:eastAsia="es-MX"/>
        </w:rPr>
      </w:pPr>
      <w:r w:rsidRPr="006D79E5">
        <w:rPr>
          <w:rFonts w:asciiTheme="minorHAnsi" w:hAnsiTheme="minorHAnsi" w:cs="Arial"/>
          <w:b/>
          <w:bCs/>
          <w:lang w:val="es-MX" w:eastAsia="es-MX"/>
        </w:rPr>
        <w:t>Cliente 1 — Resultados e impactos</w:t>
      </w:r>
    </w:p>
    <w:p w14:paraId="73E1B808" w14:textId="16E4E2E4" w:rsidR="004E7106" w:rsidRPr="006D79E5" w:rsidRDefault="004E7106" w:rsidP="00B10B9D">
      <w:pPr>
        <w:spacing w:after="200" w:line="360" w:lineRule="auto"/>
        <w:jc w:val="both"/>
        <w:rPr>
          <w:rFonts w:asciiTheme="minorHAnsi" w:hAnsiTheme="minorHAnsi" w:cs="Arial"/>
          <w:lang w:val="es-MX" w:eastAsia="es-MX"/>
        </w:rPr>
      </w:pPr>
      <w:r w:rsidRPr="006D79E5">
        <w:rPr>
          <w:rFonts w:asciiTheme="minorHAnsi" w:hAnsiTheme="minorHAnsi" w:cs="Arial"/>
          <w:lang w:val="es-MX" w:eastAsia="es-MX"/>
        </w:rPr>
        <w:t xml:space="preserve">El principal resultado para el Cliente 1 es contar, por primera vez, con un modelo económico-operativo reproducible y auditable que cuantifica el costo real por kilómetro según el tipo de operación, y que incorpora la incertidumbre de forma explícita mediante rangos y percentiles. Esto transforma la forma en que el sistema puede planear tarifas, evaluar rutas y justificar decisiones ante actores institucionales. La identificación de que los Gastos de Operación y Administrativos representan casi </w:t>
      </w:r>
      <w:r w:rsidR="00CB1453" w:rsidRPr="006D79E5">
        <w:rPr>
          <w:rFonts w:asciiTheme="minorHAnsi" w:hAnsiTheme="minorHAnsi" w:cs="Arial"/>
          <w:lang w:val="es-MX" w:eastAsia="es-MX"/>
        </w:rPr>
        <w:t>cuatro de cada cinco pesos gastados orientan directamente</w:t>
      </w:r>
      <w:r w:rsidRPr="006D79E5">
        <w:rPr>
          <w:rFonts w:asciiTheme="minorHAnsi" w:hAnsiTheme="minorHAnsi" w:cs="Arial"/>
          <w:lang w:val="es-MX" w:eastAsia="es-MX"/>
        </w:rPr>
        <w:t xml:space="preserve"> cualquier estrategia futura de reducción de costos. Del </w:t>
      </w:r>
      <w:r w:rsidRPr="006D79E5">
        <w:rPr>
          <w:rFonts w:asciiTheme="minorHAnsi" w:hAnsiTheme="minorHAnsi" w:cs="Arial"/>
          <w:lang w:val="es-MX" w:eastAsia="es-MX"/>
        </w:rPr>
        <w:lastRenderedPageBreak/>
        <w:t xml:space="preserve">mismo modo, la evidencia de que las </w:t>
      </w:r>
      <w:r w:rsidR="00EB7B9E" w:rsidRPr="006D79E5">
        <w:rPr>
          <w:rFonts w:asciiTheme="minorHAnsi" w:hAnsiTheme="minorHAnsi" w:cs="Arial"/>
          <w:lang w:val="es-MX" w:eastAsia="es-MX"/>
        </w:rPr>
        <w:t>rutas secundarias</w:t>
      </w:r>
      <w:r w:rsidRPr="006D79E5">
        <w:rPr>
          <w:rFonts w:asciiTheme="minorHAnsi" w:hAnsiTheme="minorHAnsi" w:cs="Arial"/>
          <w:lang w:val="es-MX" w:eastAsia="es-MX"/>
        </w:rPr>
        <w:t xml:space="preserve"> operan con utilidad negativa sostenida abre una discusión técnica fundamentada sobre la distribución de recursos y la viabilidad de rutas específicas.</w:t>
      </w:r>
    </w:p>
    <w:p w14:paraId="355DF48E" w14:textId="77777777" w:rsidR="004E7106" w:rsidRPr="006D79E5" w:rsidRDefault="004E7106" w:rsidP="00B10B9D">
      <w:pPr>
        <w:spacing w:after="200" w:line="360" w:lineRule="auto"/>
        <w:jc w:val="both"/>
        <w:rPr>
          <w:rFonts w:asciiTheme="minorHAnsi" w:hAnsiTheme="minorHAnsi" w:cs="Arial"/>
          <w:lang w:val="es-MX" w:eastAsia="es-MX"/>
        </w:rPr>
      </w:pPr>
      <w:r w:rsidRPr="006D79E5">
        <w:rPr>
          <w:rFonts w:asciiTheme="minorHAnsi" w:hAnsiTheme="minorHAnsi" w:cs="Arial"/>
          <w:b/>
          <w:bCs/>
          <w:lang w:val="es-MX" w:eastAsia="es-MX"/>
        </w:rPr>
        <w:t>Cliente 2 — Productos obtenidos</w:t>
      </w:r>
    </w:p>
    <w:p w14:paraId="707BC9EB" w14:textId="71005F4B" w:rsidR="004E7106" w:rsidRPr="006D79E5" w:rsidRDefault="004E7106" w:rsidP="00B10B9D">
      <w:pPr>
        <w:spacing w:after="200" w:line="360" w:lineRule="auto"/>
        <w:jc w:val="both"/>
        <w:rPr>
          <w:rFonts w:asciiTheme="minorHAnsi" w:hAnsiTheme="minorHAnsi" w:cs="Arial"/>
          <w:lang w:val="es-MX" w:eastAsia="es-MX"/>
        </w:rPr>
      </w:pPr>
      <w:r w:rsidRPr="006D79E5">
        <w:rPr>
          <w:rFonts w:asciiTheme="minorHAnsi" w:hAnsiTheme="minorHAnsi" w:cs="Arial"/>
          <w:lang w:val="es-MX" w:eastAsia="es-MX"/>
        </w:rPr>
        <w:t>Para el Cliente 2 se entregaron tres productos principales. El primero es el Minimum Viable Data (MVD) definitivo, que especifica las variables mínimas requeridas en cinco categorías</w:t>
      </w:r>
      <w:r w:rsidR="00594778" w:rsidRPr="006D79E5">
        <w:rPr>
          <w:rFonts w:asciiTheme="minorHAnsi" w:hAnsiTheme="minorHAnsi" w:cs="Arial"/>
          <w:lang w:val="es-MX" w:eastAsia="es-MX"/>
        </w:rPr>
        <w:t xml:space="preserve">, </w:t>
      </w:r>
      <w:r w:rsidRPr="006D79E5">
        <w:rPr>
          <w:rFonts w:asciiTheme="minorHAnsi" w:hAnsiTheme="minorHAnsi" w:cs="Arial"/>
          <w:lang w:val="es-MX" w:eastAsia="es-MX"/>
        </w:rPr>
        <w:t>operación del servicio, identificación de camiones y rutas, kilometraje, ingresos y costos, con el responsable de captura, la periodicidad y las validaciones mínimas para cada campo.</w:t>
      </w:r>
    </w:p>
    <w:p w14:paraId="57FE3082" w14:textId="77777777" w:rsidR="004E7106" w:rsidRPr="006D79E5" w:rsidRDefault="004E7106" w:rsidP="00B10B9D">
      <w:pPr>
        <w:spacing w:after="200" w:line="360" w:lineRule="auto"/>
        <w:jc w:val="both"/>
        <w:rPr>
          <w:rFonts w:asciiTheme="minorHAnsi" w:hAnsiTheme="minorHAnsi" w:cs="Arial"/>
          <w:lang w:val="es-MX" w:eastAsia="es-MX"/>
        </w:rPr>
      </w:pPr>
      <w:r w:rsidRPr="006D79E5">
        <w:rPr>
          <w:rFonts w:asciiTheme="minorHAnsi" w:hAnsiTheme="minorHAnsi" w:cs="Arial"/>
          <w:lang w:val="es-MX" w:eastAsia="es-MX"/>
        </w:rPr>
        <w:t>El segundo producto es el flujo operativo de captura, que documenta quién registra cada dato, cuándo y con qué criterios de validación, operacionalizando el MVD en un proceso cotidiano realista para permisionarios sin cultura de datos.</w:t>
      </w:r>
    </w:p>
    <w:p w14:paraId="409415B5" w14:textId="419E50B0" w:rsidR="004E7106" w:rsidRPr="006D79E5" w:rsidRDefault="004E7106" w:rsidP="00B10B9D">
      <w:pPr>
        <w:spacing w:after="200" w:line="360" w:lineRule="auto"/>
        <w:jc w:val="both"/>
        <w:rPr>
          <w:rFonts w:asciiTheme="minorHAnsi" w:hAnsiTheme="minorHAnsi" w:cs="Arial"/>
          <w:lang w:val="es-MX" w:eastAsia="es-MX"/>
        </w:rPr>
      </w:pPr>
      <w:r w:rsidRPr="006D79E5">
        <w:rPr>
          <w:rFonts w:asciiTheme="minorHAnsi" w:hAnsiTheme="minorHAnsi" w:cs="Arial"/>
          <w:lang w:val="es-MX" w:eastAsia="es-MX"/>
        </w:rPr>
        <w:t xml:space="preserve">El tercer producto es la interfaz de gestión de flota, una plataforma con cinco módulos funcionales: Unidades, Kilómetros, Ingresos, Egresos y </w:t>
      </w:r>
      <w:r w:rsidR="00554C72" w:rsidRPr="006D79E5">
        <w:rPr>
          <w:rFonts w:asciiTheme="minorHAnsi" w:hAnsiTheme="minorHAnsi" w:cs="Arial"/>
          <w:lang w:val="es-MX" w:eastAsia="es-MX"/>
        </w:rPr>
        <w:t>KPI’s</w:t>
      </w:r>
      <w:r w:rsidRPr="006D79E5">
        <w:rPr>
          <w:rFonts w:asciiTheme="minorHAnsi" w:hAnsiTheme="minorHAnsi" w:cs="Arial"/>
          <w:lang w:val="es-MX" w:eastAsia="es-MX"/>
        </w:rPr>
        <w:t>. La interfaz calcula automáticamente ocho indicadores por unidad (UPKE, UPKT, CPKe, CPK</w:t>
      </w:r>
      <w:r w:rsidR="001E7CB4" w:rsidRPr="006D79E5">
        <w:rPr>
          <w:rFonts w:asciiTheme="minorHAnsi" w:hAnsiTheme="minorHAnsi" w:cs="Arial"/>
          <w:lang w:val="es-MX" w:eastAsia="es-MX"/>
        </w:rPr>
        <w:t>t</w:t>
      </w:r>
      <w:r w:rsidRPr="006D79E5">
        <w:rPr>
          <w:rFonts w:asciiTheme="minorHAnsi" w:hAnsiTheme="minorHAnsi" w:cs="Arial"/>
          <w:lang w:val="es-MX" w:eastAsia="es-MX"/>
        </w:rPr>
        <w:t>, IPKe</w:t>
      </w:r>
      <w:r w:rsidR="001E7CB4" w:rsidRPr="006D79E5">
        <w:rPr>
          <w:rFonts w:asciiTheme="minorHAnsi" w:hAnsiTheme="minorHAnsi" w:cs="Arial"/>
          <w:lang w:val="es-MX" w:eastAsia="es-MX"/>
        </w:rPr>
        <w:t>, IPKt</w:t>
      </w:r>
      <w:r w:rsidRPr="006D79E5">
        <w:rPr>
          <w:rFonts w:asciiTheme="minorHAnsi" w:hAnsiTheme="minorHAnsi" w:cs="Arial"/>
          <w:lang w:val="es-MX" w:eastAsia="es-MX"/>
        </w:rPr>
        <w:t xml:space="preserve">, margen, kilómetros acumulados) y los consolida en una vista global filtrable por permisionario, ruta y tipo de flota. Fue sometida a una validación integral con datos ficticios y los hallazgos del testing fueron clasificados por módulo y nivel de severidad para priorizar correcciones. Se acompaña de un </w:t>
      </w:r>
      <w:r w:rsidR="00594778" w:rsidRPr="006D79E5">
        <w:rPr>
          <w:rFonts w:asciiTheme="minorHAnsi" w:hAnsiTheme="minorHAnsi" w:cs="Arial"/>
          <w:lang w:val="es-MX" w:eastAsia="es-MX"/>
        </w:rPr>
        <w:t xml:space="preserve">manual </w:t>
      </w:r>
      <w:r w:rsidR="0002672F" w:rsidRPr="006D79E5">
        <w:rPr>
          <w:rFonts w:asciiTheme="minorHAnsi" w:hAnsiTheme="minorHAnsi" w:cs="Arial"/>
          <w:lang w:val="es-MX" w:eastAsia="es-MX"/>
        </w:rPr>
        <w:t>de usuario para su fácil adaptación al sistema.</w:t>
      </w:r>
    </w:p>
    <w:p w14:paraId="0C1197E6" w14:textId="77777777" w:rsidR="004E7106" w:rsidRPr="006D79E5" w:rsidRDefault="004E7106" w:rsidP="00B10B9D">
      <w:pPr>
        <w:spacing w:after="200" w:line="360" w:lineRule="auto"/>
        <w:jc w:val="both"/>
        <w:rPr>
          <w:rFonts w:asciiTheme="minorHAnsi" w:hAnsiTheme="minorHAnsi" w:cs="Arial"/>
          <w:lang w:val="es-MX" w:eastAsia="es-MX"/>
        </w:rPr>
      </w:pPr>
      <w:r w:rsidRPr="006D79E5">
        <w:rPr>
          <w:rFonts w:asciiTheme="minorHAnsi" w:hAnsiTheme="minorHAnsi" w:cs="Arial"/>
          <w:b/>
          <w:bCs/>
          <w:lang w:val="es-MX" w:eastAsia="es-MX"/>
        </w:rPr>
        <w:t>Cliente 2 — Resultados e impactos</w:t>
      </w:r>
    </w:p>
    <w:p w14:paraId="42FA8C41" w14:textId="33E0DB50" w:rsidR="00E24A5D" w:rsidRPr="006D79E5" w:rsidRDefault="004E7106" w:rsidP="00525AFF">
      <w:pPr>
        <w:spacing w:after="200" w:line="360" w:lineRule="auto"/>
        <w:jc w:val="both"/>
        <w:rPr>
          <w:rFonts w:asciiTheme="minorHAnsi" w:hAnsiTheme="minorHAnsi" w:cs="Arial"/>
          <w:lang w:val="es-MX" w:eastAsia="es-MX"/>
        </w:rPr>
      </w:pPr>
      <w:r w:rsidRPr="006D79E5">
        <w:rPr>
          <w:rFonts w:asciiTheme="minorHAnsi" w:hAnsiTheme="minorHAnsi" w:cs="Arial"/>
          <w:lang w:val="es-MX" w:eastAsia="es-MX"/>
        </w:rPr>
        <w:t xml:space="preserve">El resultado central para el Cliente 2 es la existencia, por primera vez, de una especificación técnica completa y un prototipo funcional que le permite iniciar el proceso de digitalización de su operación con una base sólida. Antes del proyecto, la organización no contaba con ningún sistema de registro estructurado; al término del semestre cuenta con un MVD definido, un flujo de captura documentado, una interfaz probada y un backlog priorizado listo para desarrollo en el siguiente semestre. El impacto esperado a mediano plazo es que, una vez implementada la interfaz, cada registro operativo diario se traduzca automáticamente en </w:t>
      </w:r>
      <w:r w:rsidR="00CB1453" w:rsidRPr="006D79E5">
        <w:rPr>
          <w:rFonts w:asciiTheme="minorHAnsi" w:hAnsiTheme="minorHAnsi" w:cs="Arial"/>
          <w:lang w:val="es-MX" w:eastAsia="es-MX"/>
        </w:rPr>
        <w:t>KPI’s</w:t>
      </w:r>
      <w:r w:rsidRPr="006D79E5">
        <w:rPr>
          <w:rFonts w:asciiTheme="minorHAnsi" w:hAnsiTheme="minorHAnsi" w:cs="Arial"/>
          <w:lang w:val="es-MX" w:eastAsia="es-MX"/>
        </w:rPr>
        <w:t xml:space="preserve"> que permitan a los permisionarios y administradores tomar </w:t>
      </w:r>
      <w:r w:rsidRPr="006D79E5">
        <w:rPr>
          <w:rFonts w:asciiTheme="minorHAnsi" w:hAnsiTheme="minorHAnsi" w:cs="Arial"/>
          <w:lang w:val="es-MX" w:eastAsia="es-MX"/>
        </w:rPr>
        <w:lastRenderedPageBreak/>
        <w:t>decisiones sobre rentabilidad, mantenimiento y asignación de unidades con información real y oportuna.</w:t>
      </w:r>
    </w:p>
    <w:p w14:paraId="69B34C02" w14:textId="388C7670" w:rsidR="004642EA" w:rsidRPr="006D79E5" w:rsidRDefault="004642EA" w:rsidP="00B10B9D">
      <w:pPr>
        <w:pStyle w:val="Ttulo2"/>
        <w:spacing w:line="360" w:lineRule="auto"/>
        <w:rPr>
          <w:sz w:val="24"/>
          <w:szCs w:val="24"/>
        </w:rPr>
      </w:pPr>
      <w:bookmarkStart w:id="12" w:name="_Toc473558694"/>
      <w:r w:rsidRPr="006D79E5">
        <w:rPr>
          <w:sz w:val="24"/>
          <w:szCs w:val="24"/>
        </w:rPr>
        <w:t>4. Reflexiones del alumno o alumnos sobre sus aprendizajes, las implicaciones éticas y lo</w:t>
      </w:r>
      <w:r w:rsidR="001B4985" w:rsidRPr="006D79E5">
        <w:rPr>
          <w:sz w:val="24"/>
          <w:szCs w:val="24"/>
        </w:rPr>
        <w:t>s aportes sociales del proyecto</w:t>
      </w:r>
      <w:bookmarkEnd w:id="12"/>
    </w:p>
    <w:p w14:paraId="1E77CCFC" w14:textId="77777777" w:rsidR="004642EA" w:rsidRPr="006D79E5" w:rsidRDefault="004642EA" w:rsidP="00B10B9D">
      <w:pPr>
        <w:spacing w:line="360" w:lineRule="auto"/>
        <w:rPr>
          <w:rFonts w:asciiTheme="minorHAnsi" w:hAnsiTheme="minorHAnsi"/>
        </w:rPr>
      </w:pPr>
    </w:p>
    <w:p w14:paraId="04789963" w14:textId="0F5C0117" w:rsidR="004E7106" w:rsidRPr="006D79E5" w:rsidRDefault="004E7106" w:rsidP="00B10B9D">
      <w:pPr>
        <w:pStyle w:val="Ttulo2"/>
        <w:spacing w:line="360" w:lineRule="auto"/>
        <w:rPr>
          <w:rFonts w:asciiTheme="minorHAnsi" w:hAnsiTheme="minorHAnsi" w:cstheme="minorHAnsi"/>
          <w:b/>
          <w:bCs/>
          <w:color w:val="auto"/>
          <w:sz w:val="24"/>
          <w:szCs w:val="24"/>
        </w:rPr>
      </w:pPr>
      <w:bookmarkStart w:id="13" w:name="_Toc228574347"/>
      <w:r w:rsidRPr="006D79E5">
        <w:rPr>
          <w:rFonts w:asciiTheme="minorHAnsi" w:hAnsiTheme="minorHAnsi" w:cstheme="minorHAnsi"/>
          <w:b/>
          <w:bCs/>
          <w:color w:val="auto"/>
          <w:sz w:val="24"/>
          <w:szCs w:val="24"/>
        </w:rPr>
        <w:t>Arantza Gomez-Haro Gamboa</w:t>
      </w:r>
      <w:bookmarkEnd w:id="13"/>
    </w:p>
    <w:p w14:paraId="4EF239D5" w14:textId="77777777" w:rsidR="004E7106" w:rsidRPr="006D79E5" w:rsidRDefault="004E7106" w:rsidP="00B10B9D">
      <w:pPr>
        <w:spacing w:line="360" w:lineRule="auto"/>
      </w:pPr>
    </w:p>
    <w:p w14:paraId="21A10AA9" w14:textId="77777777" w:rsidR="004E7106" w:rsidRPr="006D79E5" w:rsidRDefault="004E7106" w:rsidP="00B10B9D">
      <w:pPr>
        <w:pStyle w:val="Ttulo3"/>
        <w:spacing w:line="360" w:lineRule="auto"/>
        <w:rPr>
          <w:rFonts w:asciiTheme="minorHAnsi" w:hAnsiTheme="minorHAnsi" w:cstheme="minorHAnsi"/>
          <w:b/>
          <w:bCs/>
          <w:i/>
          <w:iCs/>
          <w:color w:val="auto"/>
        </w:rPr>
      </w:pPr>
      <w:bookmarkStart w:id="14" w:name="_Toc228574348"/>
      <w:r w:rsidRPr="006D79E5">
        <w:rPr>
          <w:rFonts w:asciiTheme="minorHAnsi" w:hAnsiTheme="minorHAnsi" w:cstheme="minorHAnsi"/>
          <w:b/>
          <w:bCs/>
          <w:i/>
          <w:iCs/>
          <w:color w:val="auto"/>
        </w:rPr>
        <w:t>Aprendizajes Profesionales</w:t>
      </w:r>
      <w:bookmarkEnd w:id="14"/>
    </w:p>
    <w:p w14:paraId="47C2F4C3" w14:textId="77777777" w:rsidR="004E7106" w:rsidRPr="006D79E5" w:rsidRDefault="004E7106" w:rsidP="00B10B9D">
      <w:pPr>
        <w:spacing w:line="360" w:lineRule="auto"/>
      </w:pPr>
    </w:p>
    <w:p w14:paraId="3A22C8DE" w14:textId="3BD3C06E" w:rsidR="004E7106" w:rsidRPr="006D79E5" w:rsidRDefault="004E7106" w:rsidP="00B10B9D">
      <w:pPr>
        <w:spacing w:line="360" w:lineRule="auto"/>
        <w:jc w:val="both"/>
        <w:rPr>
          <w:rFonts w:asciiTheme="minorHAnsi" w:hAnsiTheme="minorHAnsi" w:cstheme="minorHAnsi"/>
        </w:rPr>
      </w:pPr>
      <w:r w:rsidRPr="006D79E5">
        <w:rPr>
          <w:rFonts w:asciiTheme="minorHAnsi" w:hAnsiTheme="minorHAnsi" w:cstheme="minorHAnsi"/>
        </w:rPr>
        <w:t>Durante este proyecto PAP, desarrollé habilidades analíticas y de modelación aplicada</w:t>
      </w:r>
      <w:r w:rsidR="001E7CB4" w:rsidRPr="006D79E5">
        <w:rPr>
          <w:rFonts w:asciiTheme="minorHAnsi" w:hAnsiTheme="minorHAnsi" w:cstheme="minorHAnsi"/>
        </w:rPr>
        <w:t>s</w:t>
      </w:r>
      <w:r w:rsidRPr="006D79E5">
        <w:rPr>
          <w:rFonts w:asciiTheme="minorHAnsi" w:hAnsiTheme="minorHAnsi" w:cstheme="minorHAnsi"/>
        </w:rPr>
        <w:t xml:space="preserve"> a una problemática real, utilizando análisis determinístico, simulación estocástica y modelado de series de tiempo para la toma de decisiones informadas. Considero que fortalecí mi capacidad para trabajar con datos reales, desde su limpieza hasta el ajuste de distribuciones de probabilidad, así como la construcción de KPI’s clave para evaluar el desempeño operativo, económico y financiero del cliente. Este proyecto me permitió entender cómo traducir problemáticas complejas, como la eficiencia y sostenibilidad del sistema de transporte público, en modelos estructurados que generan un valor importante y aplicable para la toma de decisiones. Por otro lado, el desarrollo de una aplicación tipo dashboard en Streamlit me permitió fortalecer habilidades tecnológicas orientadas a la implementación de visualizaciones directas de resultados.</w:t>
      </w:r>
    </w:p>
    <w:p w14:paraId="6380AD76" w14:textId="77777777" w:rsidR="004E7106" w:rsidRPr="006D79E5" w:rsidRDefault="004E7106" w:rsidP="00B10B9D">
      <w:pPr>
        <w:spacing w:line="360" w:lineRule="auto"/>
        <w:rPr>
          <w:rFonts w:asciiTheme="minorHAnsi" w:hAnsiTheme="minorHAnsi" w:cstheme="minorHAnsi"/>
        </w:rPr>
      </w:pPr>
    </w:p>
    <w:p w14:paraId="5A8B6647" w14:textId="77777777" w:rsidR="004E7106" w:rsidRPr="006D79E5" w:rsidRDefault="004E7106" w:rsidP="00B10B9D">
      <w:pPr>
        <w:pStyle w:val="Ttulo3"/>
        <w:spacing w:line="360" w:lineRule="auto"/>
        <w:rPr>
          <w:rFonts w:asciiTheme="minorHAnsi" w:hAnsiTheme="minorHAnsi" w:cstheme="minorHAnsi"/>
          <w:b/>
          <w:bCs/>
          <w:i/>
          <w:iCs/>
          <w:color w:val="auto"/>
        </w:rPr>
      </w:pPr>
      <w:bookmarkStart w:id="15" w:name="_Toc228574349"/>
      <w:r w:rsidRPr="006D79E5">
        <w:rPr>
          <w:rFonts w:asciiTheme="minorHAnsi" w:hAnsiTheme="minorHAnsi" w:cstheme="minorHAnsi"/>
          <w:b/>
          <w:bCs/>
          <w:i/>
          <w:iCs/>
          <w:color w:val="auto"/>
        </w:rPr>
        <w:t>Aprendizajes Sociales</w:t>
      </w:r>
      <w:bookmarkEnd w:id="15"/>
    </w:p>
    <w:p w14:paraId="0F2EC651" w14:textId="77777777" w:rsidR="004E7106" w:rsidRPr="006D79E5" w:rsidRDefault="004E7106" w:rsidP="00B10B9D">
      <w:pPr>
        <w:spacing w:line="360" w:lineRule="auto"/>
      </w:pPr>
    </w:p>
    <w:p w14:paraId="30DF868A" w14:textId="5486E151" w:rsidR="004E7106" w:rsidRPr="006D79E5" w:rsidRDefault="004E7106" w:rsidP="00B10B9D">
      <w:pPr>
        <w:spacing w:line="360" w:lineRule="auto"/>
        <w:jc w:val="both"/>
        <w:rPr>
          <w:rFonts w:asciiTheme="minorHAnsi" w:hAnsiTheme="minorHAnsi" w:cstheme="minorHAnsi"/>
        </w:rPr>
      </w:pPr>
      <w:r w:rsidRPr="006D79E5">
        <w:rPr>
          <w:rFonts w:asciiTheme="minorHAnsi" w:hAnsiTheme="minorHAnsi" w:cstheme="minorHAnsi"/>
        </w:rPr>
        <w:t xml:space="preserve">El aprendizaje social de este proyecto radica en el análisis profundo y generación de herramientas, como lo es la interfaz y la aplicación, que permiten a los operadores tener un control y una visión más clara sobre su desempeño económico, operativo y financiera, facilitando la toma de decisiones de manera mucho más informada. Además, este proyecto no solo impacta a nivel operativo, sino también en la experiencia de los pasajeros. Es decir, al contar con información clara y precisa, los operadores pueden optimizar sus recursos y </w:t>
      </w:r>
      <w:r w:rsidRPr="006D79E5">
        <w:rPr>
          <w:rFonts w:asciiTheme="minorHAnsi" w:hAnsiTheme="minorHAnsi" w:cstheme="minorHAnsi"/>
        </w:rPr>
        <w:lastRenderedPageBreak/>
        <w:t xml:space="preserve">rutas, resultando en una experiencia de movilidad óptima y eficiente. De esta manera, este proyecto PAP utiliza su valor a nivel técnico para contribuir al bienestar social, contribuyendo a mejorar la calidad del servicio de transporte público en Guadalajara. </w:t>
      </w:r>
    </w:p>
    <w:p w14:paraId="0A392052" w14:textId="77777777" w:rsidR="004E7106" w:rsidRPr="006D79E5" w:rsidRDefault="004E7106" w:rsidP="00B10B9D">
      <w:pPr>
        <w:spacing w:line="360" w:lineRule="auto"/>
        <w:rPr>
          <w:rFonts w:asciiTheme="minorHAnsi" w:hAnsiTheme="minorHAnsi" w:cstheme="minorHAnsi"/>
        </w:rPr>
      </w:pPr>
    </w:p>
    <w:p w14:paraId="4C99A881" w14:textId="77777777" w:rsidR="004E7106" w:rsidRPr="006D79E5" w:rsidRDefault="004E7106" w:rsidP="00B10B9D">
      <w:pPr>
        <w:pStyle w:val="Ttulo3"/>
        <w:spacing w:line="360" w:lineRule="auto"/>
        <w:rPr>
          <w:rFonts w:asciiTheme="minorHAnsi" w:hAnsiTheme="minorHAnsi" w:cstheme="minorHAnsi"/>
          <w:b/>
          <w:bCs/>
          <w:i/>
          <w:iCs/>
          <w:color w:val="auto"/>
        </w:rPr>
      </w:pPr>
      <w:bookmarkStart w:id="16" w:name="_Toc228574350"/>
      <w:r w:rsidRPr="006D79E5">
        <w:rPr>
          <w:rFonts w:asciiTheme="minorHAnsi" w:hAnsiTheme="minorHAnsi" w:cstheme="minorHAnsi"/>
          <w:b/>
          <w:bCs/>
          <w:i/>
          <w:iCs/>
          <w:color w:val="auto"/>
        </w:rPr>
        <w:t>Aprendizajes Éticos</w:t>
      </w:r>
      <w:bookmarkEnd w:id="16"/>
    </w:p>
    <w:p w14:paraId="7986A93C" w14:textId="77777777" w:rsidR="004E7106" w:rsidRPr="006D79E5" w:rsidRDefault="004E7106" w:rsidP="00B10B9D">
      <w:pPr>
        <w:spacing w:line="360" w:lineRule="auto"/>
        <w:rPr>
          <w:rFonts w:asciiTheme="minorHAnsi" w:hAnsiTheme="minorHAnsi" w:cstheme="minorHAnsi"/>
        </w:rPr>
      </w:pPr>
    </w:p>
    <w:p w14:paraId="3DE237FA" w14:textId="3DA18C0D" w:rsidR="004E7106" w:rsidRPr="006D79E5" w:rsidRDefault="004E7106" w:rsidP="00B10B9D">
      <w:pPr>
        <w:spacing w:line="360" w:lineRule="auto"/>
        <w:jc w:val="both"/>
        <w:rPr>
          <w:rFonts w:asciiTheme="minorHAnsi" w:hAnsiTheme="minorHAnsi" w:cstheme="minorHAnsi"/>
        </w:rPr>
      </w:pPr>
      <w:r w:rsidRPr="006D79E5">
        <w:rPr>
          <w:rFonts w:asciiTheme="minorHAnsi" w:hAnsiTheme="minorHAnsi" w:cstheme="minorHAnsi"/>
        </w:rPr>
        <w:t xml:space="preserve">En cuestión de los aprendizajes éticos de este proyecto, comprendí la responsabilidad que teníamos al desarrollar cálculos que serían utilizados para tomar decisiones en la vida real. Esto implicó tener mucha consciencia al momento de analizar la información, para así evitar interpretaciones incorrectas o resultados erróneos. Además, el proyecto implicó el manejo de información sensible proporcionada por los clientes, por lo que fue de suma importancia respetar la confidencialidad de los datos y utilizarlos únicamente con fines profesionales. Asimismo, considero de suma importancia la consideración del impacto social de este proyecto al momento de tomar decisiones. Es decir, no basta con basarse únicamente en los criterios matemáticos y financieros, sino que también fue importante considerar como es que estas decisiones afectarían a los usuarios. </w:t>
      </w:r>
    </w:p>
    <w:p w14:paraId="2A8A46DE" w14:textId="77777777" w:rsidR="004E7106" w:rsidRPr="006D79E5" w:rsidRDefault="004E7106" w:rsidP="00B10B9D">
      <w:pPr>
        <w:spacing w:line="360" w:lineRule="auto"/>
        <w:rPr>
          <w:rFonts w:asciiTheme="minorHAnsi" w:hAnsiTheme="minorHAnsi" w:cstheme="minorHAnsi"/>
        </w:rPr>
      </w:pPr>
    </w:p>
    <w:p w14:paraId="15CD6C59" w14:textId="77777777" w:rsidR="004E7106" w:rsidRPr="006D79E5" w:rsidRDefault="004E7106" w:rsidP="00B10B9D">
      <w:pPr>
        <w:pStyle w:val="Ttulo3"/>
        <w:spacing w:line="360" w:lineRule="auto"/>
        <w:rPr>
          <w:rFonts w:asciiTheme="minorHAnsi" w:hAnsiTheme="minorHAnsi" w:cstheme="minorHAnsi"/>
          <w:b/>
          <w:bCs/>
          <w:i/>
          <w:iCs/>
          <w:color w:val="auto"/>
        </w:rPr>
      </w:pPr>
      <w:bookmarkStart w:id="17" w:name="_Toc228574351"/>
      <w:r w:rsidRPr="006D79E5">
        <w:rPr>
          <w:rFonts w:asciiTheme="minorHAnsi" w:hAnsiTheme="minorHAnsi" w:cstheme="minorHAnsi"/>
          <w:b/>
          <w:bCs/>
          <w:i/>
          <w:iCs/>
          <w:color w:val="auto"/>
        </w:rPr>
        <w:t>Aprendizajes en lo Personal</w:t>
      </w:r>
      <w:bookmarkEnd w:id="17"/>
    </w:p>
    <w:p w14:paraId="1EEAEF08" w14:textId="77777777" w:rsidR="004E7106" w:rsidRPr="006D79E5" w:rsidRDefault="004E7106" w:rsidP="00B10B9D">
      <w:pPr>
        <w:spacing w:line="360" w:lineRule="auto"/>
        <w:rPr>
          <w:rFonts w:asciiTheme="minorHAnsi" w:hAnsiTheme="minorHAnsi" w:cstheme="minorHAnsi"/>
        </w:rPr>
      </w:pPr>
    </w:p>
    <w:p w14:paraId="04C24091" w14:textId="3E174CD2" w:rsidR="004E7106" w:rsidRPr="006D79E5" w:rsidRDefault="004E7106" w:rsidP="00B10B9D">
      <w:pPr>
        <w:spacing w:line="360" w:lineRule="auto"/>
        <w:jc w:val="both"/>
        <w:rPr>
          <w:rFonts w:asciiTheme="minorHAnsi" w:hAnsiTheme="minorHAnsi" w:cstheme="minorHAnsi"/>
        </w:rPr>
      </w:pPr>
      <w:r w:rsidRPr="006D79E5">
        <w:rPr>
          <w:rFonts w:asciiTheme="minorHAnsi" w:hAnsiTheme="minorHAnsi" w:cstheme="minorHAnsi"/>
        </w:rPr>
        <w:t xml:space="preserve">En lo personal, considero que este proyecto fue una gran oportunidad para aplicar todos los conocimientos que he obtenido durante la carrera en un contexto real, lo cual me permitió entender mejor el funcionamiento de mis conocimientos en la vida real. Además, me ayudó a fortalecer mis habilidades de trabajo en equipo, ya que esta característica fue esencial a lo largo del desarrollo de este trabajo. Por otro lado, desarrollé mayor capacidad de adaptación ante cambios en el desarrollo del proyecto, ya que la obtención y análisis de información fue un proceso algo complejo y poco predecible. Por último, este proyecto me ayudó a reconocer mis áreas de mejora y reafirmar mis fortalezas académicas y profesionales. </w:t>
      </w:r>
    </w:p>
    <w:p w14:paraId="2B33B0ED" w14:textId="77777777" w:rsidR="004E7106" w:rsidRPr="006D79E5" w:rsidRDefault="004E7106" w:rsidP="00B10B9D">
      <w:pPr>
        <w:spacing w:line="360" w:lineRule="auto"/>
        <w:rPr>
          <w:rFonts w:asciiTheme="minorHAnsi" w:hAnsiTheme="minorHAnsi" w:cstheme="minorHAnsi"/>
        </w:rPr>
      </w:pPr>
    </w:p>
    <w:p w14:paraId="79173B0D" w14:textId="26519FDD" w:rsidR="004E7106" w:rsidRPr="006D79E5" w:rsidRDefault="004E7106" w:rsidP="00B10B9D">
      <w:pPr>
        <w:pStyle w:val="Ttulo2"/>
        <w:spacing w:line="360" w:lineRule="auto"/>
        <w:rPr>
          <w:rFonts w:asciiTheme="minorHAnsi" w:hAnsiTheme="minorHAnsi" w:cstheme="minorHAnsi"/>
          <w:b/>
          <w:bCs/>
          <w:color w:val="auto"/>
          <w:sz w:val="24"/>
          <w:szCs w:val="24"/>
        </w:rPr>
      </w:pPr>
      <w:bookmarkStart w:id="18" w:name="_Toc228574352"/>
      <w:r w:rsidRPr="006D79E5">
        <w:rPr>
          <w:rFonts w:asciiTheme="minorHAnsi" w:hAnsiTheme="minorHAnsi" w:cstheme="minorHAnsi"/>
          <w:b/>
          <w:bCs/>
          <w:color w:val="auto"/>
          <w:sz w:val="24"/>
          <w:szCs w:val="24"/>
        </w:rPr>
        <w:lastRenderedPageBreak/>
        <w:t>Úrsula Sarahí Vargas López</w:t>
      </w:r>
      <w:bookmarkEnd w:id="18"/>
      <w:r w:rsidRPr="006D79E5">
        <w:rPr>
          <w:rFonts w:asciiTheme="minorHAnsi" w:hAnsiTheme="minorHAnsi" w:cstheme="minorHAnsi"/>
          <w:b/>
          <w:bCs/>
          <w:color w:val="auto"/>
          <w:sz w:val="24"/>
          <w:szCs w:val="24"/>
        </w:rPr>
        <w:t xml:space="preserve"> </w:t>
      </w:r>
    </w:p>
    <w:p w14:paraId="0903D87A" w14:textId="77777777" w:rsidR="004E7106" w:rsidRPr="006D79E5" w:rsidRDefault="004E7106" w:rsidP="00B10B9D">
      <w:pPr>
        <w:spacing w:line="360" w:lineRule="auto"/>
      </w:pPr>
    </w:p>
    <w:p w14:paraId="0B416274" w14:textId="77777777" w:rsidR="004E7106" w:rsidRPr="006D79E5" w:rsidRDefault="004E7106" w:rsidP="00B10B9D">
      <w:pPr>
        <w:pStyle w:val="Ttulo3"/>
        <w:spacing w:line="360" w:lineRule="auto"/>
        <w:rPr>
          <w:rFonts w:asciiTheme="minorHAnsi" w:hAnsiTheme="minorHAnsi" w:cstheme="minorHAnsi"/>
          <w:b/>
          <w:bCs/>
          <w:i/>
          <w:iCs/>
          <w:color w:val="auto"/>
        </w:rPr>
      </w:pPr>
      <w:bookmarkStart w:id="19" w:name="_Toc228574353"/>
      <w:r w:rsidRPr="006D79E5">
        <w:rPr>
          <w:rFonts w:asciiTheme="minorHAnsi" w:hAnsiTheme="minorHAnsi" w:cstheme="minorHAnsi"/>
          <w:b/>
          <w:bCs/>
          <w:i/>
          <w:iCs/>
          <w:color w:val="auto"/>
        </w:rPr>
        <w:t>Aprendizajes Profesionales</w:t>
      </w:r>
      <w:bookmarkEnd w:id="19"/>
    </w:p>
    <w:p w14:paraId="666AB203" w14:textId="3A74FB20" w:rsidR="004E7106" w:rsidRPr="006D79E5" w:rsidRDefault="004E7106" w:rsidP="00B10B9D">
      <w:pPr>
        <w:spacing w:before="240" w:after="240" w:line="360" w:lineRule="auto"/>
        <w:jc w:val="both"/>
        <w:rPr>
          <w:rFonts w:asciiTheme="minorHAnsi" w:eastAsia="Aptos" w:hAnsiTheme="minorHAnsi" w:cstheme="minorHAnsi"/>
        </w:rPr>
      </w:pPr>
      <w:r w:rsidRPr="006D79E5">
        <w:rPr>
          <w:rFonts w:asciiTheme="minorHAnsi" w:eastAsia="Aptos" w:hAnsiTheme="minorHAnsi" w:cstheme="minorHAnsi"/>
        </w:rPr>
        <w:t xml:space="preserve">Este proyecto me permitió consolidar competencias técnicas que hasta ahora solo había trabajado de forma parcial, desde el ajuste de distribuciones de probabilidad y la simulación </w:t>
      </w:r>
      <w:r w:rsidR="002C1285" w:rsidRPr="006D79E5">
        <w:rPr>
          <w:rFonts w:asciiTheme="minorHAnsi" w:eastAsia="Aptos" w:hAnsiTheme="minorHAnsi" w:cstheme="minorHAnsi"/>
        </w:rPr>
        <w:t xml:space="preserve">de </w:t>
      </w:r>
      <w:r w:rsidR="00554C72" w:rsidRPr="006D79E5">
        <w:rPr>
          <w:rFonts w:asciiTheme="minorHAnsi" w:eastAsia="Aptos" w:hAnsiTheme="minorHAnsi" w:cstheme="minorHAnsi"/>
        </w:rPr>
        <w:t>Monte Carlo</w:t>
      </w:r>
      <w:r w:rsidRPr="006D79E5">
        <w:rPr>
          <w:rFonts w:asciiTheme="minorHAnsi" w:eastAsia="Aptos" w:hAnsiTheme="minorHAnsi" w:cstheme="minorHAnsi"/>
        </w:rPr>
        <w:t>, hasta la implementación de modelos de series de tiempo como SARIMA para generar pronósticos. Trabajar con datos reales e imperfectos me exigió desarrollar un criterio analítico que va más allá de la teoría y buscar un enfoque de aplicación</w:t>
      </w:r>
      <w:r w:rsidR="002C1285" w:rsidRPr="006D79E5">
        <w:rPr>
          <w:rFonts w:asciiTheme="minorHAnsi" w:eastAsia="Aptos" w:hAnsiTheme="minorHAnsi" w:cstheme="minorHAnsi"/>
        </w:rPr>
        <w:t>;</w:t>
      </w:r>
      <w:r w:rsidRPr="006D79E5">
        <w:rPr>
          <w:rFonts w:asciiTheme="minorHAnsi" w:eastAsia="Aptos" w:hAnsiTheme="minorHAnsi" w:cstheme="minorHAnsi"/>
        </w:rPr>
        <w:t xml:space="preserve"> aprendí a tomar decisiones sobre qué suponer, qué descartar y cómo traducir los límites de un modelo. Por otra parte, aprendí conceptos financieros que el análisis de datos por sí solo no enseña, como lo fue la estructura de costos de un sistema de transporte, la lógica de indicadores de un KPI, o el impacto que tiene una mala clasificación de kilómetros sobre la rentabilidad real del sistema. Comprendí que en el sector público existe una brecha importante entre los datos disponibles y esto afecta las decisiones que se toman, por ello existe una oportunidad importante para quien sabe construir modelos que traduzcan la incertidumbre en información útil.</w:t>
      </w:r>
    </w:p>
    <w:p w14:paraId="263C0DEF" w14:textId="77777777" w:rsidR="004E7106" w:rsidRPr="006D79E5" w:rsidRDefault="004E7106" w:rsidP="00B10B9D">
      <w:pPr>
        <w:spacing w:line="360" w:lineRule="auto"/>
        <w:rPr>
          <w:rFonts w:asciiTheme="minorHAnsi" w:hAnsiTheme="minorHAnsi" w:cstheme="minorHAnsi"/>
        </w:rPr>
      </w:pPr>
    </w:p>
    <w:p w14:paraId="68EF526D" w14:textId="77777777" w:rsidR="004E7106" w:rsidRPr="006D79E5" w:rsidRDefault="004E7106" w:rsidP="00B10B9D">
      <w:pPr>
        <w:pStyle w:val="Ttulo3"/>
        <w:spacing w:line="360" w:lineRule="auto"/>
        <w:rPr>
          <w:rFonts w:asciiTheme="minorHAnsi" w:hAnsiTheme="minorHAnsi" w:cstheme="minorHAnsi"/>
          <w:b/>
          <w:bCs/>
          <w:i/>
          <w:iCs/>
          <w:color w:val="auto"/>
        </w:rPr>
      </w:pPr>
      <w:bookmarkStart w:id="20" w:name="_Toc228574354"/>
      <w:r w:rsidRPr="006D79E5">
        <w:rPr>
          <w:rFonts w:asciiTheme="minorHAnsi" w:hAnsiTheme="minorHAnsi" w:cstheme="minorHAnsi"/>
          <w:b/>
          <w:bCs/>
          <w:i/>
          <w:iCs/>
          <w:color w:val="auto"/>
        </w:rPr>
        <w:t>Aprendizajes Sociales</w:t>
      </w:r>
      <w:bookmarkEnd w:id="20"/>
      <w:r w:rsidRPr="006D79E5">
        <w:rPr>
          <w:rFonts w:asciiTheme="minorHAnsi" w:hAnsiTheme="minorHAnsi" w:cstheme="minorHAnsi"/>
          <w:b/>
          <w:bCs/>
          <w:i/>
          <w:iCs/>
          <w:color w:val="auto"/>
        </w:rPr>
        <w:t xml:space="preserve"> </w:t>
      </w:r>
    </w:p>
    <w:p w14:paraId="46A33115" w14:textId="77777777" w:rsidR="004E7106" w:rsidRPr="006D79E5" w:rsidRDefault="004E7106" w:rsidP="00B10B9D">
      <w:pPr>
        <w:spacing w:after="160" w:line="360" w:lineRule="auto"/>
        <w:rPr>
          <w:rFonts w:asciiTheme="minorHAnsi" w:eastAsia="Aptos" w:hAnsiTheme="minorHAnsi" w:cstheme="minorHAnsi"/>
        </w:rPr>
      </w:pPr>
    </w:p>
    <w:p w14:paraId="403A202D" w14:textId="2A940066" w:rsidR="004E7106" w:rsidRPr="006D79E5" w:rsidRDefault="004E7106" w:rsidP="00B10B9D">
      <w:pPr>
        <w:spacing w:after="160" w:line="360" w:lineRule="auto"/>
        <w:jc w:val="both"/>
        <w:rPr>
          <w:rFonts w:asciiTheme="minorHAnsi" w:hAnsiTheme="minorHAnsi" w:cstheme="minorHAnsi"/>
        </w:rPr>
      </w:pPr>
      <w:r w:rsidRPr="006D79E5">
        <w:rPr>
          <w:rFonts w:asciiTheme="minorHAnsi" w:eastAsia="Aptos" w:hAnsiTheme="minorHAnsi" w:cstheme="minorHAnsi"/>
        </w:rPr>
        <w:t>El proyecto benefició directamente a</w:t>
      </w:r>
      <w:r w:rsidR="002C1285" w:rsidRPr="006D79E5">
        <w:rPr>
          <w:rFonts w:asciiTheme="minorHAnsi" w:eastAsia="Aptos" w:hAnsiTheme="minorHAnsi" w:cstheme="minorHAnsi"/>
        </w:rPr>
        <w:t xml:space="preserve"> los </w:t>
      </w:r>
      <w:r w:rsidRPr="006D79E5">
        <w:rPr>
          <w:rFonts w:asciiTheme="minorHAnsi" w:eastAsia="Aptos" w:hAnsiTheme="minorHAnsi" w:cstheme="minorHAnsi"/>
        </w:rPr>
        <w:t xml:space="preserve">pasajeros </w:t>
      </w:r>
      <w:r w:rsidR="002C1285" w:rsidRPr="006D79E5">
        <w:rPr>
          <w:rFonts w:asciiTheme="minorHAnsi" w:eastAsia="Aptos" w:hAnsiTheme="minorHAnsi" w:cstheme="minorHAnsi"/>
        </w:rPr>
        <w:t>que diariamente son usuarios</w:t>
      </w:r>
      <w:r w:rsidRPr="006D79E5">
        <w:rPr>
          <w:rFonts w:asciiTheme="minorHAnsi" w:eastAsia="Aptos" w:hAnsiTheme="minorHAnsi" w:cstheme="minorHAnsi"/>
        </w:rPr>
        <w:t xml:space="preserve"> del sistema de</w:t>
      </w:r>
      <w:r w:rsidR="002C1285" w:rsidRPr="006D79E5">
        <w:rPr>
          <w:rFonts w:asciiTheme="minorHAnsi" w:eastAsia="Aptos" w:hAnsiTheme="minorHAnsi" w:cstheme="minorHAnsi"/>
        </w:rPr>
        <w:t>l Cliente 1</w:t>
      </w:r>
      <w:r w:rsidRPr="006D79E5">
        <w:rPr>
          <w:rFonts w:asciiTheme="minorHAnsi" w:eastAsia="Aptos" w:hAnsiTheme="minorHAnsi" w:cstheme="minorHAnsi"/>
        </w:rPr>
        <w:t xml:space="preserve">, al brindar a los operadores herramientas para una mejor gestión basada en datos. Para </w:t>
      </w:r>
      <w:r w:rsidR="002C1285" w:rsidRPr="006D79E5">
        <w:rPr>
          <w:rFonts w:asciiTheme="minorHAnsi" w:eastAsia="Aptos" w:hAnsiTheme="minorHAnsi" w:cstheme="minorHAnsi"/>
        </w:rPr>
        <w:t>el Cliente 2</w:t>
      </w:r>
      <w:r w:rsidRPr="006D79E5">
        <w:rPr>
          <w:rFonts w:asciiTheme="minorHAnsi" w:eastAsia="Aptos" w:hAnsiTheme="minorHAnsi" w:cstheme="minorHAnsi"/>
        </w:rPr>
        <w:t xml:space="preserve">, se sentaron las bases de un sistema de captura que antes no existía y que abre paso a la mejora del servicio que se puede brindar en un futuro cercano. Entendí que una solución técnica solo tiene valor social si dicha solución se entrega adaptada y digerible para aquellos que la implementan y que por ende se haga </w:t>
      </w:r>
      <w:r w:rsidR="002C1285" w:rsidRPr="006D79E5">
        <w:rPr>
          <w:rFonts w:asciiTheme="minorHAnsi" w:eastAsia="Aptos" w:hAnsiTheme="minorHAnsi" w:cstheme="minorHAnsi"/>
        </w:rPr>
        <w:t xml:space="preserve">de </w:t>
      </w:r>
      <w:r w:rsidRPr="006D79E5">
        <w:rPr>
          <w:rFonts w:asciiTheme="minorHAnsi" w:eastAsia="Aptos" w:hAnsiTheme="minorHAnsi" w:cstheme="minorHAnsi"/>
        </w:rPr>
        <w:t>forma adecuada, lo que me llevó a diseñar entregables accesibles y acompañados de manuales claros.</w:t>
      </w:r>
    </w:p>
    <w:p w14:paraId="10F12C80" w14:textId="77777777" w:rsidR="004E7106" w:rsidRPr="006D79E5" w:rsidRDefault="004E7106" w:rsidP="00B10B9D">
      <w:pPr>
        <w:spacing w:after="160" w:line="360" w:lineRule="auto"/>
        <w:rPr>
          <w:rFonts w:asciiTheme="minorHAnsi" w:eastAsia="Aptos" w:hAnsiTheme="minorHAnsi" w:cstheme="minorHAnsi"/>
        </w:rPr>
      </w:pPr>
    </w:p>
    <w:p w14:paraId="0F44EF4A" w14:textId="77777777" w:rsidR="004E7106" w:rsidRPr="006D79E5" w:rsidRDefault="004E7106" w:rsidP="00B10B9D">
      <w:pPr>
        <w:pStyle w:val="Ttulo3"/>
        <w:spacing w:line="360" w:lineRule="auto"/>
        <w:rPr>
          <w:rFonts w:asciiTheme="minorHAnsi" w:hAnsiTheme="minorHAnsi" w:cstheme="minorHAnsi"/>
          <w:b/>
          <w:bCs/>
          <w:color w:val="auto"/>
        </w:rPr>
      </w:pPr>
      <w:bookmarkStart w:id="21" w:name="_Toc228574355"/>
      <w:r w:rsidRPr="006D79E5">
        <w:rPr>
          <w:rFonts w:asciiTheme="minorHAnsi" w:hAnsiTheme="minorHAnsi" w:cstheme="minorHAnsi"/>
          <w:b/>
          <w:bCs/>
          <w:i/>
          <w:iCs/>
          <w:color w:val="auto"/>
        </w:rPr>
        <w:t>Aprendizajes</w:t>
      </w:r>
      <w:r w:rsidRPr="006D79E5">
        <w:rPr>
          <w:rFonts w:asciiTheme="minorHAnsi" w:hAnsiTheme="minorHAnsi" w:cstheme="minorHAnsi"/>
          <w:b/>
          <w:bCs/>
          <w:color w:val="auto"/>
        </w:rPr>
        <w:t xml:space="preserve"> Éticos</w:t>
      </w:r>
      <w:bookmarkEnd w:id="21"/>
    </w:p>
    <w:p w14:paraId="629C939E" w14:textId="43FEBBB2" w:rsidR="004E7106" w:rsidRPr="006D79E5" w:rsidRDefault="004E7106" w:rsidP="00B10B9D">
      <w:pPr>
        <w:spacing w:before="240" w:after="240" w:line="360" w:lineRule="auto"/>
        <w:jc w:val="both"/>
        <w:rPr>
          <w:rFonts w:asciiTheme="minorHAnsi" w:hAnsiTheme="minorHAnsi" w:cstheme="minorHAnsi"/>
        </w:rPr>
      </w:pPr>
      <w:r w:rsidRPr="006D79E5">
        <w:rPr>
          <w:rFonts w:asciiTheme="minorHAnsi" w:eastAsia="Aptos" w:hAnsiTheme="minorHAnsi" w:cstheme="minorHAnsi"/>
        </w:rPr>
        <w:t>El aprendizaje ético más importante fue entender el peso real de lo que estábamos haciendo</w:t>
      </w:r>
      <w:r w:rsidR="002C1285" w:rsidRPr="006D79E5">
        <w:rPr>
          <w:rFonts w:asciiTheme="minorHAnsi" w:eastAsia="Aptos" w:hAnsiTheme="minorHAnsi" w:cstheme="minorHAnsi"/>
        </w:rPr>
        <w:t>;</w:t>
      </w:r>
      <w:r w:rsidRPr="006D79E5">
        <w:rPr>
          <w:rFonts w:asciiTheme="minorHAnsi" w:eastAsia="Aptos" w:hAnsiTheme="minorHAnsi" w:cstheme="minorHAnsi"/>
        </w:rPr>
        <w:t xml:space="preserve"> las conclusiones que generamos no afectan a un caso de estudio ficticio, sino a un sistema que moviliza a miles de pasajeros diarios. Esa dimensión cambió completamente mi forma de revisar mi propio trabajo. Un cálculo mal realizado, una distribución mal ajustada o un KPI mal interpretado no es simplemente un error académico, es una conclusión equivocada que puede orientar decisiones operativas y financieras con consecuencias tangibles para miles de personas. Quiero ejercer mi profesión con esa consciencia siempre presente, priorizando la honestidad y la verificación de mis análisis por encima de la velocidad o la sofisticación de los resultados.</w:t>
      </w:r>
    </w:p>
    <w:p w14:paraId="2BD7F4E8" w14:textId="77777777" w:rsidR="004E7106" w:rsidRPr="006D79E5" w:rsidRDefault="004E7106" w:rsidP="00B10B9D">
      <w:pPr>
        <w:spacing w:before="240" w:after="240" w:line="360" w:lineRule="auto"/>
        <w:rPr>
          <w:rFonts w:asciiTheme="minorHAnsi" w:hAnsiTheme="minorHAnsi" w:cstheme="minorHAnsi"/>
        </w:rPr>
      </w:pPr>
    </w:p>
    <w:p w14:paraId="16DB4053" w14:textId="0D833991" w:rsidR="004E7106" w:rsidRPr="006D79E5" w:rsidRDefault="004E7106" w:rsidP="00B10B9D">
      <w:pPr>
        <w:pStyle w:val="Ttulo3"/>
        <w:spacing w:line="360" w:lineRule="auto"/>
        <w:rPr>
          <w:rFonts w:asciiTheme="minorHAnsi" w:hAnsiTheme="minorHAnsi" w:cstheme="minorHAnsi"/>
          <w:b/>
          <w:bCs/>
          <w:i/>
          <w:iCs/>
          <w:color w:val="auto"/>
        </w:rPr>
      </w:pPr>
      <w:bookmarkStart w:id="22" w:name="_Toc228574356"/>
      <w:r w:rsidRPr="006D79E5">
        <w:rPr>
          <w:rFonts w:asciiTheme="minorHAnsi" w:hAnsiTheme="minorHAnsi" w:cstheme="minorHAnsi"/>
          <w:b/>
          <w:bCs/>
          <w:i/>
          <w:iCs/>
          <w:color w:val="auto"/>
        </w:rPr>
        <w:t xml:space="preserve">Aprendizajes </w:t>
      </w:r>
      <w:r w:rsidR="002C1285" w:rsidRPr="006D79E5">
        <w:rPr>
          <w:rFonts w:asciiTheme="minorHAnsi" w:hAnsiTheme="minorHAnsi" w:cstheme="minorHAnsi"/>
          <w:b/>
          <w:bCs/>
          <w:i/>
          <w:iCs/>
          <w:color w:val="auto"/>
        </w:rPr>
        <w:t xml:space="preserve">en lo </w:t>
      </w:r>
      <w:r w:rsidRPr="006D79E5">
        <w:rPr>
          <w:rFonts w:asciiTheme="minorHAnsi" w:hAnsiTheme="minorHAnsi" w:cstheme="minorHAnsi"/>
          <w:b/>
          <w:bCs/>
          <w:i/>
          <w:iCs/>
          <w:color w:val="auto"/>
        </w:rPr>
        <w:t>Personal</w:t>
      </w:r>
      <w:bookmarkEnd w:id="22"/>
    </w:p>
    <w:p w14:paraId="743F7409" w14:textId="30DBEE20" w:rsidR="004E7106" w:rsidRPr="006D79E5" w:rsidRDefault="004E7106" w:rsidP="00B10B9D">
      <w:pPr>
        <w:spacing w:before="240" w:after="240" w:line="360" w:lineRule="auto"/>
        <w:jc w:val="both"/>
        <w:rPr>
          <w:rFonts w:asciiTheme="minorHAnsi" w:hAnsiTheme="minorHAnsi" w:cstheme="minorHAnsi"/>
        </w:rPr>
      </w:pPr>
      <w:r w:rsidRPr="006D79E5">
        <w:rPr>
          <w:rFonts w:asciiTheme="minorHAnsi" w:eastAsia="Aptos" w:hAnsiTheme="minorHAnsi" w:cstheme="minorHAnsi"/>
        </w:rPr>
        <w:t>Confirmé que un buen equipo es clave, y que escuchar diferentes puntos de vista y formas de abordar un problema siempre da mejores resultados que trabajar desde una sola perspectiva. También puse en práctica delegar, confiar en las capacidades de mis compañeros y distribuir el trabajo con criterio</w:t>
      </w:r>
      <w:r w:rsidR="002C1285" w:rsidRPr="006D79E5">
        <w:rPr>
          <w:rFonts w:asciiTheme="minorHAnsi" w:eastAsia="Aptos" w:hAnsiTheme="minorHAnsi" w:cstheme="minorHAnsi"/>
        </w:rPr>
        <w:t>,</w:t>
      </w:r>
      <w:r w:rsidRPr="006D79E5">
        <w:rPr>
          <w:rFonts w:asciiTheme="minorHAnsi" w:eastAsia="Aptos" w:hAnsiTheme="minorHAnsi" w:cstheme="minorHAnsi"/>
        </w:rPr>
        <w:t xml:space="preserve"> fue importante para ejecutar bien el proyecto. En lo técnico, el PAP me permitió aplicar fundamentos matemáticos y estadísticos en un contexto que va más allá del enfoque de trading que suele predominar en la carrera, llevándolos hacia algo más cercano a la consultoría financiera. También aprendí nuevas herramientas para la generación de código, construcción de dashboards e interfaces y, sobre todo, la capacidad de presentar técnicas complejas de forma clara ante perfiles con menor conocimiento técnico. Salgo con mayor claridad sobre el tipo de profesionista que quiero ser.</w:t>
      </w:r>
    </w:p>
    <w:p w14:paraId="41536CD7" w14:textId="77777777" w:rsidR="004E7106" w:rsidRPr="006D79E5" w:rsidRDefault="004E7106" w:rsidP="00B10B9D">
      <w:pPr>
        <w:spacing w:line="360" w:lineRule="auto"/>
        <w:rPr>
          <w:rFonts w:asciiTheme="minorHAnsi" w:hAnsiTheme="minorHAnsi" w:cstheme="minorHAnsi"/>
        </w:rPr>
      </w:pPr>
    </w:p>
    <w:p w14:paraId="3883396A" w14:textId="77777777" w:rsidR="004E7106" w:rsidRPr="006D79E5" w:rsidRDefault="004E7106" w:rsidP="00B10B9D">
      <w:pPr>
        <w:pStyle w:val="Ttulo2"/>
        <w:spacing w:line="360" w:lineRule="auto"/>
        <w:rPr>
          <w:rFonts w:asciiTheme="minorHAnsi" w:hAnsiTheme="minorHAnsi" w:cstheme="minorHAnsi"/>
          <w:b/>
          <w:bCs/>
          <w:color w:val="auto"/>
          <w:sz w:val="24"/>
          <w:szCs w:val="24"/>
        </w:rPr>
      </w:pPr>
      <w:bookmarkStart w:id="23" w:name="_Toc228574357"/>
      <w:r w:rsidRPr="006D79E5">
        <w:rPr>
          <w:rFonts w:asciiTheme="minorHAnsi" w:hAnsiTheme="minorHAnsi" w:cstheme="minorHAnsi"/>
          <w:b/>
          <w:bCs/>
          <w:color w:val="auto"/>
          <w:sz w:val="24"/>
          <w:szCs w:val="24"/>
        </w:rPr>
        <w:lastRenderedPageBreak/>
        <w:t>Javier Alejandro Fajardo López</w:t>
      </w:r>
      <w:bookmarkEnd w:id="23"/>
    </w:p>
    <w:p w14:paraId="4FE04BB9" w14:textId="77777777" w:rsidR="004E7106" w:rsidRPr="006D79E5" w:rsidRDefault="004E7106" w:rsidP="00B10B9D">
      <w:pPr>
        <w:pStyle w:val="Ttulo3"/>
        <w:spacing w:line="360" w:lineRule="auto"/>
        <w:rPr>
          <w:rFonts w:asciiTheme="minorHAnsi" w:hAnsiTheme="minorHAnsi" w:cstheme="minorHAnsi"/>
          <w:b/>
          <w:bCs/>
          <w:i/>
          <w:iCs/>
          <w:color w:val="auto"/>
        </w:rPr>
      </w:pPr>
      <w:bookmarkStart w:id="24" w:name="_Toc228574358"/>
    </w:p>
    <w:p w14:paraId="1D3E7206" w14:textId="7D9ECB0A" w:rsidR="004E7106" w:rsidRPr="006D79E5" w:rsidRDefault="004E7106" w:rsidP="00B10B9D">
      <w:pPr>
        <w:pStyle w:val="Ttulo3"/>
        <w:spacing w:line="360" w:lineRule="auto"/>
        <w:rPr>
          <w:rFonts w:asciiTheme="minorHAnsi" w:hAnsiTheme="minorHAnsi" w:cstheme="minorHAnsi"/>
          <w:b/>
          <w:bCs/>
          <w:i/>
          <w:iCs/>
          <w:color w:val="auto"/>
        </w:rPr>
      </w:pPr>
      <w:r w:rsidRPr="006D79E5">
        <w:rPr>
          <w:rFonts w:asciiTheme="minorHAnsi" w:hAnsiTheme="minorHAnsi" w:cstheme="minorHAnsi"/>
          <w:b/>
          <w:bCs/>
          <w:i/>
          <w:iCs/>
          <w:color w:val="auto"/>
        </w:rPr>
        <w:t>Aprendizajes Profesionales</w:t>
      </w:r>
      <w:bookmarkEnd w:id="24"/>
    </w:p>
    <w:p w14:paraId="4245E5F6" w14:textId="77777777" w:rsidR="004E7106" w:rsidRPr="006D79E5" w:rsidRDefault="004E7106" w:rsidP="00B10B9D">
      <w:pPr>
        <w:spacing w:line="360" w:lineRule="auto"/>
        <w:rPr>
          <w:rFonts w:asciiTheme="minorHAnsi" w:hAnsiTheme="minorHAnsi" w:cstheme="minorHAnsi"/>
        </w:rPr>
      </w:pPr>
    </w:p>
    <w:p w14:paraId="7FA913D6" w14:textId="2CCC5FDB" w:rsidR="004E7106" w:rsidRPr="006D79E5" w:rsidRDefault="004E7106" w:rsidP="00B10B9D">
      <w:pPr>
        <w:spacing w:line="360" w:lineRule="auto"/>
        <w:jc w:val="both"/>
        <w:rPr>
          <w:rFonts w:asciiTheme="minorHAnsi" w:hAnsiTheme="minorHAnsi" w:cstheme="minorHAnsi"/>
        </w:rPr>
      </w:pPr>
      <w:r w:rsidRPr="006D79E5">
        <w:rPr>
          <w:rFonts w:asciiTheme="minorHAnsi" w:hAnsiTheme="minorHAnsi" w:cstheme="minorHAnsi"/>
        </w:rPr>
        <w:t xml:space="preserve">La realización de este proyecto me permitió desarrollar distintas habilidades y aplicarlas en un entorno más profesional, así como implementar aquellos conocimientos adquiridos durante la carrera. Desde comprender el contexto de la empresa tanto en lo social como en lo financiero, hasta la limpieza y procesamiento de datos mediante lenguajes de programación, se logró construir un modelo estocástico sobre variables que previamente se </w:t>
      </w:r>
      <w:r w:rsidR="002C1285" w:rsidRPr="006D79E5">
        <w:rPr>
          <w:rFonts w:asciiTheme="minorHAnsi" w:hAnsiTheme="minorHAnsi" w:cstheme="minorHAnsi"/>
        </w:rPr>
        <w:t>consideraban</w:t>
      </w:r>
      <w:r w:rsidRPr="006D79E5">
        <w:rPr>
          <w:rFonts w:asciiTheme="minorHAnsi" w:hAnsiTheme="minorHAnsi" w:cstheme="minorHAnsi"/>
        </w:rPr>
        <w:t xml:space="preserve"> como deterministas y la generación de predicciones basadas en estadística. Asimismo, logré reforzar habilidades de innovación con la creación de un dashboard ejecutivo con los KPI´s financieros más relevantes, así como el desarrollo de una interfaz para la captura de datos y recopilación de indicadores financieros y operativos</w:t>
      </w:r>
      <w:r w:rsidR="002C1285" w:rsidRPr="006D79E5">
        <w:rPr>
          <w:rFonts w:asciiTheme="minorHAnsi" w:hAnsiTheme="minorHAnsi" w:cstheme="minorHAnsi"/>
        </w:rPr>
        <w:t>.</w:t>
      </w:r>
    </w:p>
    <w:p w14:paraId="1BF581F0" w14:textId="77777777" w:rsidR="002C1285" w:rsidRPr="006D79E5" w:rsidRDefault="002C1285" w:rsidP="00B10B9D">
      <w:pPr>
        <w:spacing w:line="360" w:lineRule="auto"/>
        <w:jc w:val="both"/>
        <w:rPr>
          <w:rFonts w:asciiTheme="minorHAnsi" w:hAnsiTheme="minorHAnsi" w:cstheme="minorHAnsi"/>
        </w:rPr>
      </w:pPr>
    </w:p>
    <w:p w14:paraId="146AF9C6" w14:textId="77777777" w:rsidR="004E7106" w:rsidRPr="006D79E5" w:rsidRDefault="004E7106" w:rsidP="00B10B9D">
      <w:pPr>
        <w:spacing w:line="360" w:lineRule="auto"/>
        <w:jc w:val="both"/>
        <w:rPr>
          <w:rFonts w:asciiTheme="minorHAnsi" w:hAnsiTheme="minorHAnsi" w:cstheme="minorHAnsi"/>
        </w:rPr>
      </w:pPr>
      <w:r w:rsidRPr="006D79E5">
        <w:rPr>
          <w:rFonts w:asciiTheme="minorHAnsi" w:hAnsiTheme="minorHAnsi" w:cstheme="minorHAnsi"/>
        </w:rPr>
        <w:t xml:space="preserve">Trabajar en este proyecto no solo me ayudó a entender el funcionamiento de una empresa real y los problemas que estas enfrentan, sino que también me permitió identificar las múltiples aplicaciones de mi formación académica en un contexto profesional. Esta experiencia reforzó los conocimientos adquiridos y brindó una visión sobre cómo aprovecharlos para tener un futuro laboral sólido. </w:t>
      </w:r>
    </w:p>
    <w:p w14:paraId="66FCCC50" w14:textId="77777777" w:rsidR="004E7106" w:rsidRPr="006D79E5" w:rsidRDefault="004E7106" w:rsidP="00B10B9D">
      <w:pPr>
        <w:spacing w:line="360" w:lineRule="auto"/>
        <w:rPr>
          <w:rFonts w:asciiTheme="minorHAnsi" w:hAnsiTheme="minorHAnsi" w:cstheme="minorHAnsi"/>
        </w:rPr>
      </w:pPr>
    </w:p>
    <w:p w14:paraId="0B36F96D" w14:textId="77777777" w:rsidR="004E7106" w:rsidRPr="006D79E5" w:rsidRDefault="004E7106" w:rsidP="00B10B9D">
      <w:pPr>
        <w:pStyle w:val="Ttulo3"/>
        <w:spacing w:line="360" w:lineRule="auto"/>
        <w:rPr>
          <w:rFonts w:asciiTheme="minorHAnsi" w:hAnsiTheme="minorHAnsi" w:cstheme="minorHAnsi"/>
          <w:b/>
          <w:bCs/>
          <w:i/>
          <w:iCs/>
          <w:color w:val="auto"/>
        </w:rPr>
      </w:pPr>
      <w:bookmarkStart w:id="25" w:name="_Toc228574359"/>
      <w:r w:rsidRPr="006D79E5">
        <w:rPr>
          <w:rFonts w:asciiTheme="minorHAnsi" w:hAnsiTheme="minorHAnsi" w:cstheme="minorHAnsi"/>
          <w:b/>
          <w:bCs/>
          <w:i/>
          <w:iCs/>
          <w:color w:val="auto"/>
        </w:rPr>
        <w:t>Aprendizajes Sociales</w:t>
      </w:r>
      <w:bookmarkEnd w:id="25"/>
    </w:p>
    <w:p w14:paraId="5CD278D2" w14:textId="77777777" w:rsidR="004E7106" w:rsidRPr="006D79E5" w:rsidRDefault="004E7106" w:rsidP="00B10B9D">
      <w:pPr>
        <w:spacing w:line="360" w:lineRule="auto"/>
      </w:pPr>
    </w:p>
    <w:p w14:paraId="570B6E56" w14:textId="25538D2D" w:rsidR="004E7106" w:rsidRPr="006D79E5" w:rsidRDefault="004E7106" w:rsidP="00B10B9D">
      <w:pPr>
        <w:spacing w:line="360" w:lineRule="auto"/>
        <w:jc w:val="both"/>
        <w:rPr>
          <w:rFonts w:asciiTheme="minorHAnsi" w:hAnsiTheme="minorHAnsi" w:cstheme="minorHAnsi"/>
        </w:rPr>
      </w:pPr>
      <w:r w:rsidRPr="006D79E5">
        <w:rPr>
          <w:rFonts w:asciiTheme="minorHAnsi" w:hAnsiTheme="minorHAnsi" w:cstheme="minorHAnsi"/>
        </w:rPr>
        <w:t xml:space="preserve">La realización de este proyecto generó un impacto social tanto para los operadores y encargados de las empresas, como los ciudadanos que hacen uso frecuente de este servicio. Al abordar las variables desde un enfoque estocástico en lugar de determinista, se logró que los operadores tuvieran una visión más realista sobre la operación y las variaciones que se pueden tener día a día. Esto les permite tomar decisiones más informadas y ofrecer un mejor servicio al público, manteniendo un equilibrio con la rentabilidad esperada. De igual forma, este proyecto le permite entender al usuario los precios que se ofrecen en estos </w:t>
      </w:r>
      <w:r w:rsidRPr="006D79E5">
        <w:rPr>
          <w:rFonts w:asciiTheme="minorHAnsi" w:hAnsiTheme="minorHAnsi" w:cstheme="minorHAnsi"/>
        </w:rPr>
        <w:lastRenderedPageBreak/>
        <w:t xml:space="preserve">servicios de transporte público, ya que se logró analizar todos los tipos de gastos que se tienen que cubrir para poder ofrecer la mejor atención al cliente. Este tipo de proyectos demuestra que mediante </w:t>
      </w:r>
      <w:r w:rsidR="002C1285" w:rsidRPr="006D79E5">
        <w:rPr>
          <w:rFonts w:asciiTheme="minorHAnsi" w:hAnsiTheme="minorHAnsi" w:cstheme="minorHAnsi"/>
        </w:rPr>
        <w:t xml:space="preserve">el </w:t>
      </w:r>
      <w:r w:rsidRPr="006D79E5">
        <w:rPr>
          <w:rFonts w:asciiTheme="minorHAnsi" w:hAnsiTheme="minorHAnsi" w:cstheme="minorHAnsi"/>
        </w:rPr>
        <w:t xml:space="preserve">uso de herramientas analíticas y financieras se pueden crear impactos sociales, al contribuir a una mejor toma de decisiones, mayor transparencia y una mejor experiencia del usuario. </w:t>
      </w:r>
    </w:p>
    <w:p w14:paraId="6C94CBBB" w14:textId="77777777" w:rsidR="004E7106" w:rsidRPr="006D79E5" w:rsidRDefault="004E7106" w:rsidP="00B10B9D">
      <w:pPr>
        <w:spacing w:line="360" w:lineRule="auto"/>
        <w:rPr>
          <w:rFonts w:asciiTheme="minorHAnsi" w:hAnsiTheme="minorHAnsi" w:cstheme="minorHAnsi"/>
        </w:rPr>
      </w:pPr>
    </w:p>
    <w:p w14:paraId="2358B3C1" w14:textId="77777777" w:rsidR="004E7106" w:rsidRPr="006D79E5" w:rsidRDefault="004E7106" w:rsidP="00B10B9D">
      <w:pPr>
        <w:pStyle w:val="Ttulo3"/>
        <w:spacing w:line="360" w:lineRule="auto"/>
        <w:rPr>
          <w:rFonts w:asciiTheme="minorHAnsi" w:hAnsiTheme="minorHAnsi" w:cstheme="minorHAnsi"/>
          <w:b/>
          <w:bCs/>
          <w:i/>
          <w:iCs/>
          <w:color w:val="auto"/>
        </w:rPr>
      </w:pPr>
      <w:bookmarkStart w:id="26" w:name="_Toc228574360"/>
      <w:r w:rsidRPr="006D79E5">
        <w:rPr>
          <w:rFonts w:asciiTheme="minorHAnsi" w:hAnsiTheme="minorHAnsi" w:cstheme="minorHAnsi"/>
          <w:b/>
          <w:bCs/>
          <w:i/>
          <w:iCs/>
          <w:color w:val="auto"/>
        </w:rPr>
        <w:t>Aprendizajes Éticos</w:t>
      </w:r>
      <w:bookmarkEnd w:id="26"/>
    </w:p>
    <w:p w14:paraId="59E50905" w14:textId="77777777" w:rsidR="004E7106" w:rsidRPr="006D79E5" w:rsidRDefault="004E7106" w:rsidP="00B10B9D">
      <w:pPr>
        <w:spacing w:line="360" w:lineRule="auto"/>
        <w:rPr>
          <w:rFonts w:asciiTheme="minorHAnsi" w:hAnsiTheme="minorHAnsi" w:cstheme="minorHAnsi"/>
        </w:rPr>
      </w:pPr>
    </w:p>
    <w:p w14:paraId="1CF4BF78" w14:textId="1171E82F" w:rsidR="004E7106" w:rsidRPr="006D79E5" w:rsidRDefault="004E7106" w:rsidP="00B10B9D">
      <w:pPr>
        <w:spacing w:line="360" w:lineRule="auto"/>
        <w:jc w:val="both"/>
        <w:rPr>
          <w:rFonts w:asciiTheme="minorHAnsi" w:hAnsiTheme="minorHAnsi" w:cstheme="minorHAnsi"/>
        </w:rPr>
      </w:pPr>
      <w:r w:rsidRPr="006D79E5">
        <w:rPr>
          <w:rFonts w:asciiTheme="minorHAnsi" w:hAnsiTheme="minorHAnsi" w:cstheme="minorHAnsi"/>
        </w:rPr>
        <w:t xml:space="preserve">Dentro de este proyecto hubo distintas situaciones que exigieron un manejo ético en la toma de decisiones. Uno de los más relevantes ocurrió en la recopilación de datos, ya que en algunos casos la información estaba incompleta o mal capturada, lo que dificultaba la realización del modelo estocástico. La decisión que se tomó fue preguntar a la empresa por los datos correctos, aunque esto retrasará el desarrollo del proyecto. </w:t>
      </w:r>
    </w:p>
    <w:p w14:paraId="74621597" w14:textId="422B4F1B" w:rsidR="004E7106" w:rsidRPr="006D79E5" w:rsidRDefault="004E7106" w:rsidP="00B10B9D">
      <w:pPr>
        <w:spacing w:line="360" w:lineRule="auto"/>
        <w:jc w:val="both"/>
        <w:rPr>
          <w:rFonts w:asciiTheme="minorHAnsi" w:hAnsiTheme="minorHAnsi" w:cstheme="minorHAnsi"/>
        </w:rPr>
      </w:pPr>
      <w:r w:rsidRPr="006D79E5">
        <w:rPr>
          <w:rFonts w:asciiTheme="minorHAnsi" w:hAnsiTheme="minorHAnsi" w:cstheme="minorHAnsi"/>
        </w:rPr>
        <w:t>Este tipo de experiencias y problemas me enseñaron que en el trabajo la ética profesional es fundamental, tanto para poder obtener los resultados más realistas posibles, como para tener una relación de confianza y colaboración entre las partes involucradas. Aunque hubiera sido más sencillo estimar los datos faltantes o eliminarlos, el esperar y obtener los datos reales ayudaron a que el análisis hecho fuera real, logrando tener recomendaciones fundamentadas y justificadas para la empresa. Si bien en ocasiones tomar decisiones con base en ética profesional puede implicar más retos en el corto plazo, considero que este es el camino óptimo para desenvolverse de manera profesional y construir resultados sólidos y confiables a largo plazo.</w:t>
      </w:r>
    </w:p>
    <w:p w14:paraId="71E32821" w14:textId="77777777" w:rsidR="004E7106" w:rsidRPr="006D79E5" w:rsidRDefault="004E7106" w:rsidP="00B10B9D">
      <w:pPr>
        <w:spacing w:line="360" w:lineRule="auto"/>
        <w:rPr>
          <w:rFonts w:asciiTheme="minorHAnsi" w:hAnsiTheme="minorHAnsi" w:cstheme="minorHAnsi"/>
        </w:rPr>
      </w:pPr>
    </w:p>
    <w:p w14:paraId="328777F2" w14:textId="77777777" w:rsidR="004E7106" w:rsidRPr="006D79E5" w:rsidRDefault="004E7106" w:rsidP="00B10B9D">
      <w:pPr>
        <w:pStyle w:val="Ttulo3"/>
        <w:spacing w:line="360" w:lineRule="auto"/>
        <w:rPr>
          <w:rFonts w:asciiTheme="minorHAnsi" w:hAnsiTheme="minorHAnsi" w:cstheme="minorHAnsi"/>
          <w:b/>
          <w:bCs/>
          <w:i/>
          <w:iCs/>
          <w:color w:val="auto"/>
        </w:rPr>
      </w:pPr>
      <w:bookmarkStart w:id="27" w:name="_Toc228574361"/>
      <w:r w:rsidRPr="006D79E5">
        <w:rPr>
          <w:rFonts w:asciiTheme="minorHAnsi" w:hAnsiTheme="minorHAnsi" w:cstheme="minorHAnsi"/>
          <w:b/>
          <w:bCs/>
          <w:i/>
          <w:iCs/>
          <w:color w:val="auto"/>
        </w:rPr>
        <w:t>Aprendizajes en lo Personal</w:t>
      </w:r>
      <w:bookmarkEnd w:id="27"/>
    </w:p>
    <w:p w14:paraId="5BC370F9" w14:textId="77777777" w:rsidR="004E7106" w:rsidRPr="006D79E5" w:rsidRDefault="004E7106" w:rsidP="00B10B9D">
      <w:pPr>
        <w:spacing w:line="360" w:lineRule="auto"/>
        <w:rPr>
          <w:rFonts w:asciiTheme="minorHAnsi" w:hAnsiTheme="minorHAnsi" w:cstheme="minorHAnsi"/>
        </w:rPr>
      </w:pPr>
    </w:p>
    <w:p w14:paraId="12113F6E" w14:textId="79DEDF2E" w:rsidR="004E7106" w:rsidRPr="006D79E5" w:rsidRDefault="004E7106" w:rsidP="00B10B9D">
      <w:pPr>
        <w:spacing w:line="360" w:lineRule="auto"/>
        <w:jc w:val="both"/>
        <w:rPr>
          <w:rFonts w:asciiTheme="minorHAnsi" w:hAnsiTheme="minorHAnsi" w:cstheme="minorHAnsi"/>
        </w:rPr>
      </w:pPr>
      <w:r w:rsidRPr="006D79E5">
        <w:rPr>
          <w:rFonts w:asciiTheme="minorHAnsi" w:hAnsiTheme="minorHAnsi" w:cstheme="minorHAnsi"/>
        </w:rPr>
        <w:t xml:space="preserve">Participar en este proyecto no solo me permitió desarrollar habilidades profesionales, sino tener un mejor entendimiento de cómo soy al momento de trabajar y enfrentar distintos problemas que puedan surgir. Colaborar con personas con las que nunca había trabajado me sirvió para entender que así funciona el entorno profesional, y que la mejor forma de </w:t>
      </w:r>
      <w:r w:rsidRPr="006D79E5">
        <w:rPr>
          <w:rFonts w:asciiTheme="minorHAnsi" w:hAnsiTheme="minorHAnsi" w:cstheme="minorHAnsi"/>
        </w:rPr>
        <w:lastRenderedPageBreak/>
        <w:t>salir delante es apoyándose y aprendiendo a trabajar en equipo, donde la comunicación efectiva resulta fundamental.</w:t>
      </w:r>
    </w:p>
    <w:p w14:paraId="372A5A1B" w14:textId="77777777" w:rsidR="002C1285" w:rsidRPr="006D79E5" w:rsidRDefault="002C1285" w:rsidP="00B10B9D">
      <w:pPr>
        <w:spacing w:line="360" w:lineRule="auto"/>
        <w:jc w:val="both"/>
        <w:rPr>
          <w:rFonts w:asciiTheme="minorHAnsi" w:hAnsiTheme="minorHAnsi" w:cstheme="minorHAnsi"/>
        </w:rPr>
      </w:pPr>
    </w:p>
    <w:p w14:paraId="3ABB217F" w14:textId="238B96BC" w:rsidR="004E7106" w:rsidRPr="006D79E5" w:rsidRDefault="004E7106" w:rsidP="00B10B9D">
      <w:pPr>
        <w:spacing w:line="360" w:lineRule="auto"/>
        <w:jc w:val="both"/>
        <w:rPr>
          <w:rFonts w:asciiTheme="minorHAnsi" w:hAnsiTheme="minorHAnsi" w:cstheme="minorHAnsi"/>
        </w:rPr>
      </w:pPr>
      <w:r w:rsidRPr="006D79E5">
        <w:rPr>
          <w:rFonts w:asciiTheme="minorHAnsi" w:hAnsiTheme="minorHAnsi" w:cstheme="minorHAnsi"/>
        </w:rPr>
        <w:t xml:space="preserve">Este acercamiento tanto con mi asesor, como con los mismos ejecutivos de la empresa y mis compañeros me sirvió para comprender </w:t>
      </w:r>
      <w:r w:rsidR="002C1285" w:rsidRPr="006D79E5">
        <w:rPr>
          <w:rFonts w:asciiTheme="minorHAnsi" w:hAnsiTheme="minorHAnsi" w:cstheme="minorHAnsi"/>
        </w:rPr>
        <w:t>cómo</w:t>
      </w:r>
      <w:r w:rsidRPr="006D79E5">
        <w:rPr>
          <w:rFonts w:asciiTheme="minorHAnsi" w:hAnsiTheme="minorHAnsi" w:cstheme="minorHAnsi"/>
        </w:rPr>
        <w:t xml:space="preserve"> funciona el mundo laboral y cómo me gustaría desarrollarme en </w:t>
      </w:r>
      <w:r w:rsidR="002C1285" w:rsidRPr="006D79E5">
        <w:rPr>
          <w:rFonts w:asciiTheme="minorHAnsi" w:hAnsiTheme="minorHAnsi" w:cstheme="minorHAnsi"/>
        </w:rPr>
        <w:t>él</w:t>
      </w:r>
      <w:r w:rsidRPr="006D79E5">
        <w:rPr>
          <w:rFonts w:asciiTheme="minorHAnsi" w:hAnsiTheme="minorHAnsi" w:cstheme="minorHAnsi"/>
        </w:rPr>
        <w:t xml:space="preserve">. Aspiro a destacar no solo por mis conocimientos, sino también por mi capacidad de impulsar a otros a dar lo mejor de sí mismos, entendiendo que cuando se trabaja en conjunto, de manera ordenada y con un propósito claro, los problemas se resuelven de forma más eficiente. </w:t>
      </w:r>
    </w:p>
    <w:p w14:paraId="2C0DD795" w14:textId="77777777" w:rsidR="002C1285" w:rsidRPr="006D79E5" w:rsidRDefault="002C1285" w:rsidP="00B10B9D">
      <w:pPr>
        <w:spacing w:line="360" w:lineRule="auto"/>
        <w:jc w:val="both"/>
        <w:rPr>
          <w:rFonts w:asciiTheme="minorHAnsi" w:hAnsiTheme="minorHAnsi" w:cstheme="minorHAnsi"/>
        </w:rPr>
      </w:pPr>
    </w:p>
    <w:p w14:paraId="3800EA5E" w14:textId="00E28CC0" w:rsidR="004E7106" w:rsidRPr="006D79E5" w:rsidRDefault="004E7106" w:rsidP="00B10B9D">
      <w:pPr>
        <w:spacing w:line="360" w:lineRule="auto"/>
        <w:jc w:val="both"/>
        <w:rPr>
          <w:rFonts w:asciiTheme="minorHAnsi" w:hAnsiTheme="minorHAnsi" w:cstheme="minorHAnsi"/>
        </w:rPr>
      </w:pPr>
      <w:r w:rsidRPr="006D79E5">
        <w:rPr>
          <w:rFonts w:asciiTheme="minorHAnsi" w:hAnsiTheme="minorHAnsi" w:cstheme="minorHAnsi"/>
        </w:rPr>
        <w:t xml:space="preserve">Este PAP no solo representa mi primer acercamiento al mundo laboral, sino también una oportunidad para conocerme mejor y entender </w:t>
      </w:r>
      <w:r w:rsidR="002C1285" w:rsidRPr="006D79E5">
        <w:rPr>
          <w:rFonts w:asciiTheme="minorHAnsi" w:hAnsiTheme="minorHAnsi" w:cstheme="minorHAnsi"/>
        </w:rPr>
        <w:t>quién</w:t>
      </w:r>
      <w:r w:rsidRPr="006D79E5">
        <w:rPr>
          <w:rFonts w:asciiTheme="minorHAnsi" w:hAnsiTheme="minorHAnsi" w:cstheme="minorHAnsi"/>
        </w:rPr>
        <w:t xml:space="preserve"> quiero ser en la vida, </w:t>
      </w:r>
      <w:r w:rsidR="002C1285" w:rsidRPr="006D79E5">
        <w:rPr>
          <w:rFonts w:asciiTheme="minorHAnsi" w:hAnsiTheme="minorHAnsi" w:cstheme="minorHAnsi"/>
        </w:rPr>
        <w:t>cuáles</w:t>
      </w:r>
      <w:r w:rsidRPr="006D79E5">
        <w:rPr>
          <w:rFonts w:asciiTheme="minorHAnsi" w:hAnsiTheme="minorHAnsi" w:cstheme="minorHAnsi"/>
        </w:rPr>
        <w:t xml:space="preserve"> son mis metas por cumplir, y cómo debo de esforzarme para hacerlas realidad.</w:t>
      </w:r>
    </w:p>
    <w:p w14:paraId="162BDAD6" w14:textId="77777777" w:rsidR="004E7106" w:rsidRPr="006D79E5" w:rsidRDefault="004E7106" w:rsidP="00B10B9D">
      <w:pPr>
        <w:spacing w:line="360" w:lineRule="auto"/>
        <w:rPr>
          <w:rFonts w:asciiTheme="minorHAnsi" w:hAnsiTheme="minorHAnsi" w:cstheme="minorHAnsi"/>
        </w:rPr>
      </w:pPr>
    </w:p>
    <w:p w14:paraId="2B77108C" w14:textId="77777777" w:rsidR="004E7106" w:rsidRPr="006D79E5" w:rsidRDefault="004E7106" w:rsidP="00B10B9D">
      <w:pPr>
        <w:pStyle w:val="Ttulo2"/>
        <w:spacing w:line="360" w:lineRule="auto"/>
        <w:rPr>
          <w:rFonts w:asciiTheme="minorHAnsi" w:hAnsiTheme="minorHAnsi" w:cstheme="minorHAnsi"/>
          <w:b/>
          <w:bCs/>
          <w:color w:val="auto"/>
          <w:sz w:val="24"/>
          <w:szCs w:val="24"/>
        </w:rPr>
      </w:pPr>
      <w:bookmarkStart w:id="28" w:name="_Toc228574362"/>
      <w:r w:rsidRPr="006D79E5">
        <w:rPr>
          <w:rFonts w:asciiTheme="minorHAnsi" w:hAnsiTheme="minorHAnsi" w:cstheme="minorHAnsi"/>
          <w:b/>
          <w:bCs/>
          <w:color w:val="auto"/>
          <w:sz w:val="24"/>
          <w:szCs w:val="24"/>
        </w:rPr>
        <w:t>Ana Paula Moreno Haro</w:t>
      </w:r>
      <w:bookmarkEnd w:id="28"/>
    </w:p>
    <w:p w14:paraId="54CD25FD" w14:textId="77777777" w:rsidR="004E7106" w:rsidRPr="006D79E5" w:rsidRDefault="004E7106" w:rsidP="00B10B9D">
      <w:pPr>
        <w:spacing w:line="360" w:lineRule="auto"/>
      </w:pPr>
    </w:p>
    <w:p w14:paraId="11C2854E" w14:textId="77777777" w:rsidR="004E7106" w:rsidRPr="006D79E5" w:rsidRDefault="004E7106" w:rsidP="00B10B9D">
      <w:pPr>
        <w:pStyle w:val="Ttulo3"/>
        <w:spacing w:line="360" w:lineRule="auto"/>
        <w:rPr>
          <w:rFonts w:asciiTheme="minorHAnsi" w:hAnsiTheme="minorHAnsi" w:cstheme="minorHAnsi"/>
          <w:b/>
          <w:bCs/>
          <w:i/>
          <w:iCs/>
          <w:color w:val="auto"/>
        </w:rPr>
      </w:pPr>
      <w:bookmarkStart w:id="29" w:name="_Toc228574363"/>
      <w:r w:rsidRPr="006D79E5">
        <w:rPr>
          <w:rFonts w:asciiTheme="minorHAnsi" w:hAnsiTheme="minorHAnsi" w:cstheme="minorHAnsi"/>
          <w:b/>
          <w:bCs/>
          <w:i/>
          <w:iCs/>
          <w:color w:val="auto"/>
        </w:rPr>
        <w:t>Aprendizajes Profesionales</w:t>
      </w:r>
      <w:bookmarkEnd w:id="29"/>
    </w:p>
    <w:p w14:paraId="2971011D" w14:textId="77777777" w:rsidR="004E7106" w:rsidRPr="006D79E5" w:rsidRDefault="004E7106" w:rsidP="00B10B9D">
      <w:pPr>
        <w:spacing w:line="360" w:lineRule="auto"/>
        <w:rPr>
          <w:rFonts w:asciiTheme="minorHAnsi" w:hAnsiTheme="minorHAnsi" w:cstheme="minorHAnsi"/>
        </w:rPr>
      </w:pPr>
    </w:p>
    <w:p w14:paraId="6E80CEE2" w14:textId="5D373173" w:rsidR="004E7106" w:rsidRPr="006D79E5" w:rsidRDefault="004E7106" w:rsidP="00B10B9D">
      <w:pPr>
        <w:spacing w:line="360" w:lineRule="auto"/>
        <w:jc w:val="both"/>
        <w:rPr>
          <w:rFonts w:asciiTheme="minorHAnsi" w:hAnsiTheme="minorHAnsi" w:cstheme="minorHAnsi"/>
        </w:rPr>
      </w:pPr>
      <w:r w:rsidRPr="006D79E5">
        <w:rPr>
          <w:rFonts w:asciiTheme="minorHAnsi" w:hAnsiTheme="minorHAnsi" w:cstheme="minorHAnsi"/>
        </w:rPr>
        <w:t>Durante este proyecto puse en práctica herramientas y competencias que hasta ahora solo había trabajado en entornos controlados de clase: análisis estadístico, modelado de series de tiempo, construcción de KPI’s y visualización de datos aplicados a una problemática real. Trabajar con datos imperfectos me exigió desarrollar criterio analítico para decidir qué suponer, qué descartar y cómo estructurar un análisis que fuera útil y no solo técnicamente válido.</w:t>
      </w:r>
    </w:p>
    <w:p w14:paraId="2B061D55" w14:textId="77777777" w:rsidR="002C1285" w:rsidRPr="006D79E5" w:rsidRDefault="002C1285" w:rsidP="00B10B9D">
      <w:pPr>
        <w:spacing w:line="360" w:lineRule="auto"/>
        <w:jc w:val="both"/>
        <w:rPr>
          <w:rFonts w:asciiTheme="minorHAnsi" w:hAnsiTheme="minorHAnsi" w:cstheme="minorHAnsi"/>
        </w:rPr>
      </w:pPr>
    </w:p>
    <w:p w14:paraId="5E8DB43A" w14:textId="77777777" w:rsidR="004E7106" w:rsidRPr="006D79E5" w:rsidRDefault="004E7106" w:rsidP="00B10B9D">
      <w:pPr>
        <w:spacing w:line="360" w:lineRule="auto"/>
        <w:jc w:val="both"/>
        <w:rPr>
          <w:rFonts w:asciiTheme="minorHAnsi" w:hAnsiTheme="minorHAnsi" w:cstheme="minorHAnsi"/>
        </w:rPr>
      </w:pPr>
      <w:r w:rsidRPr="006D79E5">
        <w:rPr>
          <w:rFonts w:asciiTheme="minorHAnsi" w:hAnsiTheme="minorHAnsi" w:cstheme="minorHAnsi"/>
        </w:rPr>
        <w:t xml:space="preserve">También fortalecí habilidades que van más allá de lo cuantitativo, como la capacidad de traducir resultados complejos en información comprensible para un cliente sin perfil técnico, o de ajustar el enfoque del análisis conforme las necesidades del proyecto </w:t>
      </w:r>
      <w:r w:rsidRPr="006D79E5">
        <w:rPr>
          <w:rFonts w:asciiTheme="minorHAnsi" w:hAnsiTheme="minorHAnsi" w:cstheme="minorHAnsi"/>
        </w:rPr>
        <w:lastRenderedPageBreak/>
        <w:t>evolucionaban. Aprendí que, en un contexto profesional real, la flexibilidad y la comunicación son tan importantes como el dominio técnico.</w:t>
      </w:r>
    </w:p>
    <w:p w14:paraId="2E4103C4" w14:textId="77777777" w:rsidR="002C1285" w:rsidRPr="006D79E5" w:rsidRDefault="002C1285" w:rsidP="00B10B9D">
      <w:pPr>
        <w:spacing w:line="360" w:lineRule="auto"/>
        <w:jc w:val="both"/>
        <w:rPr>
          <w:rFonts w:asciiTheme="minorHAnsi" w:hAnsiTheme="minorHAnsi" w:cstheme="minorHAnsi"/>
        </w:rPr>
      </w:pPr>
    </w:p>
    <w:p w14:paraId="7D480649" w14:textId="77777777" w:rsidR="004E7106" w:rsidRPr="006D79E5" w:rsidRDefault="004E7106" w:rsidP="00B10B9D">
      <w:pPr>
        <w:spacing w:line="360" w:lineRule="auto"/>
        <w:jc w:val="both"/>
        <w:rPr>
          <w:rFonts w:asciiTheme="minorHAnsi" w:hAnsiTheme="minorHAnsi" w:cstheme="minorHAnsi"/>
        </w:rPr>
      </w:pPr>
      <w:r w:rsidRPr="006D79E5">
        <w:rPr>
          <w:rFonts w:asciiTheme="minorHAnsi" w:hAnsiTheme="minorHAnsi" w:cstheme="minorHAnsi"/>
        </w:rPr>
        <w:t>Más allá de las herramientas, me di cuenta de que tener experiencia previa en el mundo laboral no te inmuniza contra lo desconocido, cada industria, cada cliente y cada equipo tiene su propia dinámica, y aprender a leerla rápido es una habilidad en sí misma. Siempre hay algo que te desafía cuando el proyecto es real y las consecuencias también lo son.</w:t>
      </w:r>
    </w:p>
    <w:p w14:paraId="32997A6E" w14:textId="77777777" w:rsidR="004E7106" w:rsidRPr="006D79E5" w:rsidRDefault="004E7106" w:rsidP="00B10B9D">
      <w:pPr>
        <w:pStyle w:val="Ttulo3"/>
        <w:spacing w:line="360" w:lineRule="auto"/>
        <w:rPr>
          <w:rFonts w:asciiTheme="minorHAnsi" w:hAnsiTheme="minorHAnsi" w:cstheme="minorHAnsi"/>
          <w:b/>
          <w:bCs/>
          <w:i/>
          <w:iCs/>
          <w:color w:val="auto"/>
        </w:rPr>
      </w:pPr>
      <w:bookmarkStart w:id="30" w:name="_Toc228574364"/>
    </w:p>
    <w:p w14:paraId="4F2609F7" w14:textId="6F44846F" w:rsidR="004E7106" w:rsidRPr="006D79E5" w:rsidRDefault="004E7106" w:rsidP="00B10B9D">
      <w:pPr>
        <w:pStyle w:val="Ttulo3"/>
        <w:spacing w:line="360" w:lineRule="auto"/>
        <w:rPr>
          <w:rFonts w:asciiTheme="minorHAnsi" w:hAnsiTheme="minorHAnsi" w:cstheme="minorHAnsi"/>
          <w:b/>
          <w:bCs/>
          <w:i/>
          <w:iCs/>
          <w:color w:val="auto"/>
        </w:rPr>
      </w:pPr>
      <w:r w:rsidRPr="006D79E5">
        <w:rPr>
          <w:rFonts w:asciiTheme="minorHAnsi" w:hAnsiTheme="minorHAnsi" w:cstheme="minorHAnsi"/>
          <w:b/>
          <w:bCs/>
          <w:i/>
          <w:iCs/>
          <w:color w:val="auto"/>
        </w:rPr>
        <w:t>Aprendizajes Sociales</w:t>
      </w:r>
      <w:bookmarkEnd w:id="30"/>
    </w:p>
    <w:p w14:paraId="5D214ADF" w14:textId="77777777" w:rsidR="004E7106" w:rsidRPr="006D79E5" w:rsidRDefault="004E7106" w:rsidP="00B10B9D">
      <w:pPr>
        <w:spacing w:after="160" w:line="360" w:lineRule="auto"/>
        <w:rPr>
          <w:rFonts w:asciiTheme="minorHAnsi" w:hAnsiTheme="minorHAnsi" w:cstheme="minorHAnsi"/>
        </w:rPr>
      </w:pPr>
    </w:p>
    <w:p w14:paraId="015934DB" w14:textId="44FA9B36" w:rsidR="004E7106" w:rsidRPr="006D79E5" w:rsidRDefault="004E7106" w:rsidP="00B10B9D">
      <w:pPr>
        <w:spacing w:after="160" w:line="360" w:lineRule="auto"/>
        <w:jc w:val="both"/>
        <w:rPr>
          <w:rFonts w:asciiTheme="minorHAnsi" w:hAnsiTheme="minorHAnsi" w:cstheme="minorHAnsi"/>
        </w:rPr>
      </w:pPr>
      <w:r w:rsidRPr="006D79E5">
        <w:rPr>
          <w:rFonts w:asciiTheme="minorHAnsi" w:hAnsiTheme="minorHAnsi" w:cstheme="minorHAnsi"/>
        </w:rPr>
        <w:t>Antes de este proyecto, el transporte público era para mí un servicio cotidiano que daba por sentado. Trabajar directamente con los datos de operación, ingresos y costos de un sistema que moviliza a miles de personas al día me hizo entender la dimensión de lo que hay detrás: decisiones financieras con consecuencias reales para comunidades que dependen de ese servicio para ir al trabajo, a la escuela o al médico.</w:t>
      </w:r>
    </w:p>
    <w:p w14:paraId="564D6D28" w14:textId="77777777" w:rsidR="004E7106" w:rsidRPr="006D79E5" w:rsidRDefault="004E7106" w:rsidP="00B10B9D">
      <w:pPr>
        <w:spacing w:after="160" w:line="360" w:lineRule="auto"/>
        <w:jc w:val="both"/>
        <w:rPr>
          <w:rFonts w:asciiTheme="minorHAnsi" w:hAnsiTheme="minorHAnsi" w:cstheme="minorHAnsi"/>
        </w:rPr>
      </w:pPr>
      <w:r w:rsidRPr="006D79E5">
        <w:rPr>
          <w:rFonts w:asciiTheme="minorHAnsi" w:hAnsiTheme="minorHAnsi" w:cstheme="minorHAnsi"/>
        </w:rPr>
        <w:t>Entendí también que una herramienta técnica solo genera impacto social si quien la recibe puede usarla. Por eso, diseñar dashboards e interfaces accesibles y no solo correctas a nuestro criterio, fue tan importante como la metodología detrás. El cliente no necesitaba entender cómo funcionaba el modelo, necesitaba poder tomar mejores decisiones con él, y eso implica un tipo de comunicación muy distinto al que se practica en el aula.</w:t>
      </w:r>
    </w:p>
    <w:p w14:paraId="736168D4" w14:textId="77777777" w:rsidR="004E7106" w:rsidRPr="006D79E5" w:rsidRDefault="004E7106" w:rsidP="00B10B9D">
      <w:pPr>
        <w:spacing w:after="160" w:line="360" w:lineRule="auto"/>
        <w:jc w:val="both"/>
        <w:rPr>
          <w:rFonts w:asciiTheme="minorHAnsi" w:hAnsiTheme="minorHAnsi" w:cstheme="minorHAnsi"/>
        </w:rPr>
      </w:pPr>
      <w:r w:rsidRPr="006D79E5">
        <w:rPr>
          <w:rFonts w:asciiTheme="minorHAnsi" w:hAnsiTheme="minorHAnsi" w:cstheme="minorHAnsi"/>
        </w:rPr>
        <w:t>Lo que más me quedó es que este tipo de soluciones son transferibles. El enfoque de trabajar con incertidumbre, construir indicadores significativos y presentar información de forma clara para perfiles no técnicos puede replicarse en muchos otros contextos. Eso le da un valor que va más allá del proyecto en sí.</w:t>
      </w:r>
    </w:p>
    <w:p w14:paraId="7AFF7563" w14:textId="77777777" w:rsidR="004E7106" w:rsidRPr="006D79E5" w:rsidRDefault="004E7106" w:rsidP="00B10B9D">
      <w:pPr>
        <w:spacing w:after="160" w:line="360" w:lineRule="auto"/>
        <w:rPr>
          <w:rFonts w:asciiTheme="minorHAnsi" w:eastAsiaTheme="majorEastAsia" w:hAnsiTheme="minorHAnsi" w:cstheme="minorHAnsi"/>
          <w:b/>
          <w:i/>
          <w:iCs/>
        </w:rPr>
      </w:pPr>
      <w:r w:rsidRPr="006D79E5">
        <w:rPr>
          <w:rFonts w:asciiTheme="minorHAnsi" w:eastAsiaTheme="majorEastAsia" w:hAnsiTheme="minorHAnsi" w:cstheme="minorHAnsi"/>
          <w:b/>
          <w:i/>
          <w:iCs/>
        </w:rPr>
        <w:t>Aprendizajes Éticos</w:t>
      </w:r>
    </w:p>
    <w:p w14:paraId="35475838" w14:textId="77777777" w:rsidR="004E7106" w:rsidRPr="006D79E5" w:rsidRDefault="004E7106" w:rsidP="00B10B9D">
      <w:pPr>
        <w:spacing w:after="160" w:line="360" w:lineRule="auto"/>
        <w:jc w:val="both"/>
        <w:rPr>
          <w:rFonts w:asciiTheme="minorHAnsi" w:hAnsiTheme="minorHAnsi" w:cstheme="minorHAnsi"/>
        </w:rPr>
      </w:pPr>
      <w:r w:rsidRPr="006D79E5">
        <w:rPr>
          <w:rFonts w:asciiTheme="minorHAnsi" w:hAnsiTheme="minorHAnsi" w:cstheme="minorHAnsi"/>
        </w:rPr>
        <w:t xml:space="preserve">Una de las cosas que más me marcó de este proyecto fue tomar consciencia del peso real de trabajar con información sensible. Los datos que nos proporcionaron los clientes eran </w:t>
      </w:r>
      <w:r w:rsidRPr="006D79E5">
        <w:rPr>
          <w:rFonts w:asciiTheme="minorHAnsi" w:hAnsiTheme="minorHAnsi" w:cstheme="minorHAnsi"/>
        </w:rPr>
        <w:lastRenderedPageBreak/>
        <w:t>confidenciales (ingresos, costos, operación) y eso implicaba una responsabilidad que va más allá de lo académico. No era un caso de estudio inventado; era información real de empresas reales, y había que tratarla con el cuidado y la discreción que eso merece.</w:t>
      </w:r>
    </w:p>
    <w:p w14:paraId="0D101C90" w14:textId="77777777" w:rsidR="004E7106" w:rsidRPr="006D79E5" w:rsidRDefault="004E7106" w:rsidP="00B10B9D">
      <w:pPr>
        <w:spacing w:after="160" w:line="360" w:lineRule="auto"/>
        <w:jc w:val="both"/>
        <w:rPr>
          <w:rFonts w:asciiTheme="minorHAnsi" w:hAnsiTheme="minorHAnsi" w:cstheme="minorHAnsi"/>
        </w:rPr>
      </w:pPr>
      <w:r w:rsidRPr="006D79E5">
        <w:rPr>
          <w:rFonts w:asciiTheme="minorHAnsi" w:hAnsiTheme="minorHAnsi" w:cstheme="minorHAnsi"/>
        </w:rPr>
        <w:t>Esto me hizo pensar en cómo quiero ejercer mi carrera. Detrás de cada número hay decisiones que impactan a otros, en este caso, a los operadores, a los usuarios del sistema, a las empresas y actuar con esa consciencia presente cambia la forma en que uno revisa su propio trabajo. Quiero ejercer mi profesión priorizando siempre la responsabilidad sobre la velocidad, y la honestidad sobre la conveniencia.</w:t>
      </w:r>
    </w:p>
    <w:p w14:paraId="3E2466FA" w14:textId="77777777" w:rsidR="004E7106" w:rsidRPr="006D79E5" w:rsidRDefault="004E7106" w:rsidP="00B10B9D">
      <w:pPr>
        <w:spacing w:after="160" w:line="360" w:lineRule="auto"/>
        <w:rPr>
          <w:rFonts w:asciiTheme="minorHAnsi" w:eastAsiaTheme="majorEastAsia" w:hAnsiTheme="minorHAnsi" w:cstheme="minorHAnsi"/>
          <w:b/>
          <w:i/>
          <w:iCs/>
        </w:rPr>
      </w:pPr>
      <w:r w:rsidRPr="006D79E5">
        <w:rPr>
          <w:rFonts w:asciiTheme="minorHAnsi" w:eastAsiaTheme="majorEastAsia" w:hAnsiTheme="minorHAnsi" w:cstheme="minorHAnsi"/>
          <w:b/>
          <w:i/>
          <w:iCs/>
        </w:rPr>
        <w:t>Aprendizajes en lo Personal</w:t>
      </w:r>
    </w:p>
    <w:p w14:paraId="158F542C" w14:textId="77777777" w:rsidR="004E7106" w:rsidRPr="006D79E5" w:rsidRDefault="004E7106" w:rsidP="00B10B9D">
      <w:pPr>
        <w:spacing w:after="160" w:line="360" w:lineRule="auto"/>
        <w:jc w:val="both"/>
        <w:rPr>
          <w:rFonts w:asciiTheme="minorHAnsi" w:hAnsiTheme="minorHAnsi" w:cstheme="minorHAnsi"/>
        </w:rPr>
      </w:pPr>
      <w:r w:rsidRPr="006D79E5">
        <w:rPr>
          <w:rFonts w:asciiTheme="minorHAnsi" w:hAnsiTheme="minorHAnsi" w:cstheme="minorHAnsi"/>
        </w:rPr>
        <w:t>El PAP me enseñó que trabajar en equipo es mucho más complejo de lo que parece. No se trata solo de dividir tareas y ya, sino de aprender a coordinarse con personas que piensan distinto, que tienen ritmos distintos y que priorizan de forma diferente. Aprender a organizarnos, a repartir la carga de trabajo de manera que todos pudiéramos aportar desde nuestras fortalezas y a mantenernos alineados a lo largo del proyecto fue algo que fuimos construyendo.</w:t>
      </w:r>
    </w:p>
    <w:p w14:paraId="369CDD2C" w14:textId="77777777" w:rsidR="004E7106" w:rsidRPr="006D79E5" w:rsidRDefault="004E7106" w:rsidP="00B10B9D">
      <w:pPr>
        <w:spacing w:after="160" w:line="360" w:lineRule="auto"/>
        <w:jc w:val="both"/>
        <w:rPr>
          <w:rFonts w:asciiTheme="minorHAnsi" w:hAnsiTheme="minorHAnsi" w:cstheme="minorHAnsi"/>
        </w:rPr>
      </w:pPr>
      <w:r w:rsidRPr="006D79E5">
        <w:rPr>
          <w:rFonts w:asciiTheme="minorHAnsi" w:hAnsiTheme="minorHAnsi" w:cstheme="minorHAnsi"/>
        </w:rPr>
        <w:t>En ese proceso también descubrí que comunicarse bien dentro de un equipo es una habilidad que se practica, no algo que se da por default. Hay una diferencia entre trabajar junto a otras personas y realmente trabajar con ellas, y creo que este proyecto me acercó más a entender esa diferencia.</w:t>
      </w:r>
    </w:p>
    <w:p w14:paraId="3ADDBBDF" w14:textId="77777777" w:rsidR="004E7106" w:rsidRPr="006D79E5" w:rsidRDefault="004E7106" w:rsidP="00B10B9D">
      <w:pPr>
        <w:spacing w:after="160" w:line="360" w:lineRule="auto"/>
        <w:jc w:val="both"/>
        <w:rPr>
          <w:rFonts w:asciiTheme="minorHAnsi" w:hAnsiTheme="minorHAnsi" w:cstheme="minorHAnsi"/>
        </w:rPr>
      </w:pPr>
      <w:r w:rsidRPr="006D79E5">
        <w:rPr>
          <w:rFonts w:asciiTheme="minorHAnsi" w:hAnsiTheme="minorHAnsi" w:cstheme="minorHAnsi"/>
        </w:rPr>
        <w:t>También me hizo reflexionar que, en un proyecto con un cliente real, los ajustes son constantes y la capacidad de adaptarse sin perder el hilo es igual de importante que el conocimiento técnico. Eso es algo que no se entrena tanto en el aula y que este PAP me dio la oportunidad de desarrollar.</w:t>
      </w:r>
    </w:p>
    <w:p w14:paraId="677D4083" w14:textId="77777777" w:rsidR="004E7106" w:rsidRPr="006D79E5" w:rsidRDefault="004E7106" w:rsidP="00B10B9D">
      <w:pPr>
        <w:spacing w:after="160" w:line="360" w:lineRule="auto"/>
        <w:jc w:val="both"/>
        <w:rPr>
          <w:rFonts w:asciiTheme="minorHAnsi" w:hAnsiTheme="minorHAnsi" w:cstheme="minorHAnsi"/>
        </w:rPr>
      </w:pPr>
      <w:r w:rsidRPr="006D79E5">
        <w:rPr>
          <w:rFonts w:asciiTheme="minorHAnsi" w:hAnsiTheme="minorHAnsi" w:cstheme="minorHAnsi"/>
        </w:rPr>
        <w:t>A nivel personal, este PAP me confirmó que quiero trabajar en entornos donde el análisis cuantitativo tenga consecuencias tangibles, no solo en papel. Me gusta que los números signifiquen algo para alguien fuera del aula, y eso orienta con más claridad el tipo de trayectoria profesional que quiero construir.</w:t>
      </w:r>
    </w:p>
    <w:p w14:paraId="6A9A8774" w14:textId="77777777" w:rsidR="004642EA" w:rsidRPr="006D79E5" w:rsidRDefault="004642EA" w:rsidP="00B10B9D">
      <w:pPr>
        <w:pStyle w:val="Prrafodelista"/>
        <w:spacing w:after="0" w:line="360" w:lineRule="auto"/>
        <w:ind w:left="1428"/>
        <w:jc w:val="both"/>
        <w:rPr>
          <w:rFonts w:asciiTheme="minorHAnsi" w:hAnsiTheme="minorHAnsi" w:cs="Arial"/>
          <w:color w:val="17365D"/>
          <w:sz w:val="24"/>
          <w:szCs w:val="24"/>
        </w:rPr>
      </w:pPr>
    </w:p>
    <w:p w14:paraId="454B5A03" w14:textId="77777777" w:rsidR="004642EA" w:rsidRPr="006D79E5" w:rsidRDefault="004642EA" w:rsidP="00B10B9D">
      <w:pPr>
        <w:pStyle w:val="Ttulo2"/>
        <w:spacing w:line="360" w:lineRule="auto"/>
        <w:rPr>
          <w:sz w:val="24"/>
          <w:szCs w:val="24"/>
        </w:rPr>
      </w:pPr>
      <w:bookmarkStart w:id="31" w:name="_Toc473558695"/>
      <w:r w:rsidRPr="006D79E5">
        <w:rPr>
          <w:sz w:val="24"/>
          <w:szCs w:val="24"/>
        </w:rPr>
        <w:t>5. Conclusiones</w:t>
      </w:r>
      <w:bookmarkEnd w:id="31"/>
    </w:p>
    <w:p w14:paraId="7F46795B" w14:textId="77777777" w:rsidR="00CB1453" w:rsidRPr="006D79E5" w:rsidRDefault="00CB1453" w:rsidP="00B10B9D">
      <w:pPr>
        <w:spacing w:line="360" w:lineRule="auto"/>
      </w:pPr>
    </w:p>
    <w:p w14:paraId="0CD246F7" w14:textId="2352A47B" w:rsidR="002C1285" w:rsidRPr="006D79E5" w:rsidRDefault="002C1285" w:rsidP="00B10B9D">
      <w:pPr>
        <w:spacing w:after="200" w:line="360" w:lineRule="auto"/>
        <w:jc w:val="both"/>
        <w:rPr>
          <w:rFonts w:asciiTheme="minorHAnsi" w:hAnsiTheme="minorHAnsi" w:cs="Arial"/>
          <w:lang w:val="es-MX" w:eastAsia="es-MX"/>
        </w:rPr>
      </w:pPr>
      <w:r w:rsidRPr="006D79E5">
        <w:rPr>
          <w:rFonts w:asciiTheme="minorHAnsi" w:hAnsiTheme="minorHAnsi" w:cs="Arial"/>
          <w:lang w:val="es-MX" w:eastAsia="es-MX"/>
        </w:rPr>
        <w:t xml:space="preserve">El objetivo general del proyecto; construir, validar y comunicar un marco técnico-económico basado en datos para medir el costo del kilómetro por tipo de operación y la productividad del sistema, incorporando incertidumbre y proponiendo el diseño de captura para rutas sin información, fue alcanzado en sus componentes centrales. Para el Cliente 1 se logró desarrollar un modelo económico-operativo reproducible con indicadores auditables de IPK y CPK, se implementaron modelos de series de tiempo SARIMA y se construyó una simulación </w:t>
      </w:r>
      <w:r w:rsidR="00926740">
        <w:rPr>
          <w:rFonts w:asciiTheme="minorHAnsi" w:hAnsiTheme="minorHAnsi" w:cs="Arial"/>
          <w:lang w:val="es-MX" w:eastAsia="es-MX"/>
        </w:rPr>
        <w:t>de Monte Carlo con distribuciones justificadas que entrega rangos de resultados bajo escenarios pesimistas, realistas y optimistas</w:t>
      </w:r>
      <w:r w:rsidRPr="006D79E5">
        <w:rPr>
          <w:rFonts w:asciiTheme="minorHAnsi" w:hAnsiTheme="minorHAnsi" w:cs="Arial"/>
          <w:lang w:val="es-MX" w:eastAsia="es-MX"/>
        </w:rPr>
        <w:t>. Para el Cliente 2 se diseñó el sistema de captura desde cero, incluyendo el MVD, el flujo operativo, la interfaz funcional con cálculo automático de KPI’s y el plan de implementación por fases.</w:t>
      </w:r>
    </w:p>
    <w:p w14:paraId="79F9395C" w14:textId="16C7951F" w:rsidR="002C1285" w:rsidRPr="006D79E5" w:rsidRDefault="002C1285" w:rsidP="00B10B9D">
      <w:pPr>
        <w:spacing w:after="200" w:line="360" w:lineRule="auto"/>
        <w:jc w:val="both"/>
        <w:rPr>
          <w:rFonts w:asciiTheme="minorHAnsi" w:hAnsiTheme="minorHAnsi" w:cs="Arial"/>
          <w:lang w:val="es-MX" w:eastAsia="es-MX"/>
        </w:rPr>
      </w:pPr>
      <w:r w:rsidRPr="006D79E5">
        <w:rPr>
          <w:rFonts w:asciiTheme="minorHAnsi" w:hAnsiTheme="minorHAnsi" w:cs="Arial"/>
          <w:lang w:val="es-MX" w:eastAsia="es-MX"/>
        </w:rPr>
        <w:t xml:space="preserve">Sin embargo, algunos objetivos específicos no pudieron alcanzarse en su totalidad debido a limitaciones en la disponibilidad y estructura de los datos. La distinción operativa completa entre los cuatro tipos de kilómetro; efectivo, en vacío, patio-terminal y patio-taller, no pudo implementarse en su totalidad para el Cliente 1, ya que la clasificación disponible en los reportes no correspondía a la categorización definida internamente, por lo que se optó por trabajar con el total de kilómetros recorridos. Asimismo, no fue posible obtener indicadores a nivel de unidad individual para los ingresos, ya que el reporte de conciliación diaria no desglosa esta información por camión. La distinción de costos entre el sistema </w:t>
      </w:r>
      <w:r w:rsidR="00EB7B9E" w:rsidRPr="006D79E5">
        <w:rPr>
          <w:rFonts w:asciiTheme="minorHAnsi" w:hAnsiTheme="minorHAnsi" w:cs="Arial"/>
          <w:lang w:val="es-MX" w:eastAsia="es-MX"/>
        </w:rPr>
        <w:t>r</w:t>
      </w:r>
      <w:r w:rsidR="00415542" w:rsidRPr="006D79E5">
        <w:rPr>
          <w:rFonts w:asciiTheme="minorHAnsi" w:hAnsiTheme="minorHAnsi" w:cs="Arial"/>
          <w:lang w:val="es-MX" w:eastAsia="es-MX"/>
        </w:rPr>
        <w:t>utas principales</w:t>
      </w:r>
      <w:r w:rsidRPr="006D79E5">
        <w:rPr>
          <w:rFonts w:asciiTheme="minorHAnsi" w:hAnsiTheme="minorHAnsi" w:cs="Arial"/>
          <w:lang w:val="es-MX" w:eastAsia="es-MX"/>
        </w:rPr>
        <w:t xml:space="preserve"> y el sistema </w:t>
      </w:r>
      <w:r w:rsidR="00EB7B9E" w:rsidRPr="006D79E5">
        <w:rPr>
          <w:rFonts w:asciiTheme="minorHAnsi" w:hAnsiTheme="minorHAnsi" w:cs="Arial"/>
          <w:lang w:val="es-MX" w:eastAsia="es-MX"/>
        </w:rPr>
        <w:t>rutas secundarias</w:t>
      </w:r>
      <w:r w:rsidRPr="006D79E5">
        <w:rPr>
          <w:rFonts w:asciiTheme="minorHAnsi" w:hAnsiTheme="minorHAnsi" w:cs="Arial"/>
          <w:lang w:val="es-MX" w:eastAsia="es-MX"/>
        </w:rPr>
        <w:t xml:space="preserve"> tampoco pudo realizarse con los datos disponibles, dado que los gastos se registran a nivel </w:t>
      </w:r>
      <w:r w:rsidR="00CB1453" w:rsidRPr="006D79E5">
        <w:rPr>
          <w:rFonts w:asciiTheme="minorHAnsi" w:hAnsiTheme="minorHAnsi" w:cs="Arial"/>
          <w:lang w:val="es-MX" w:eastAsia="es-MX"/>
        </w:rPr>
        <w:t xml:space="preserve">de </w:t>
      </w:r>
      <w:r w:rsidRPr="006D79E5">
        <w:rPr>
          <w:rFonts w:asciiTheme="minorHAnsi" w:hAnsiTheme="minorHAnsi" w:cs="Arial"/>
          <w:lang w:val="es-MX" w:eastAsia="es-MX"/>
        </w:rPr>
        <w:t>empresa sin asignación por ruta o tipo de servicio.</w:t>
      </w:r>
    </w:p>
    <w:p w14:paraId="57D3AC34" w14:textId="77777777" w:rsidR="002C1285" w:rsidRPr="006D79E5" w:rsidRDefault="002C1285" w:rsidP="00B10B9D">
      <w:pPr>
        <w:spacing w:after="200" w:line="360" w:lineRule="auto"/>
        <w:jc w:val="both"/>
        <w:rPr>
          <w:rFonts w:asciiTheme="minorHAnsi" w:hAnsiTheme="minorHAnsi" w:cs="Arial"/>
          <w:b/>
          <w:bCs/>
          <w:lang w:val="es-MX" w:eastAsia="es-MX"/>
        </w:rPr>
      </w:pPr>
    </w:p>
    <w:p w14:paraId="6B4C2D0B" w14:textId="77777777" w:rsidR="00EB7B9E" w:rsidRPr="006D79E5" w:rsidRDefault="00EB7B9E" w:rsidP="00B10B9D">
      <w:pPr>
        <w:spacing w:after="200" w:line="360" w:lineRule="auto"/>
        <w:jc w:val="both"/>
        <w:rPr>
          <w:rFonts w:asciiTheme="minorHAnsi" w:hAnsiTheme="minorHAnsi" w:cs="Arial"/>
          <w:b/>
          <w:bCs/>
          <w:lang w:val="es-MX" w:eastAsia="es-MX"/>
        </w:rPr>
      </w:pPr>
    </w:p>
    <w:p w14:paraId="29D41EA2" w14:textId="77777777" w:rsidR="00EB7B9E" w:rsidRPr="006D79E5" w:rsidRDefault="00EB7B9E" w:rsidP="00B10B9D">
      <w:pPr>
        <w:spacing w:after="200" w:line="360" w:lineRule="auto"/>
        <w:jc w:val="both"/>
        <w:rPr>
          <w:rFonts w:asciiTheme="minorHAnsi" w:hAnsiTheme="minorHAnsi" w:cs="Arial"/>
          <w:b/>
          <w:bCs/>
          <w:lang w:val="es-MX" w:eastAsia="es-MX"/>
        </w:rPr>
      </w:pPr>
    </w:p>
    <w:p w14:paraId="691A7123" w14:textId="56E63031" w:rsidR="002C1285" w:rsidRPr="006D79E5" w:rsidRDefault="002C1285" w:rsidP="00B10B9D">
      <w:pPr>
        <w:spacing w:after="200" w:line="360" w:lineRule="auto"/>
        <w:jc w:val="both"/>
        <w:rPr>
          <w:rFonts w:asciiTheme="minorHAnsi" w:hAnsiTheme="minorHAnsi" w:cs="Arial"/>
          <w:lang w:val="es-MX" w:eastAsia="es-MX"/>
        </w:rPr>
      </w:pPr>
      <w:r w:rsidRPr="006D79E5">
        <w:rPr>
          <w:rFonts w:asciiTheme="minorHAnsi" w:hAnsiTheme="minorHAnsi" w:cs="Arial"/>
          <w:b/>
          <w:bCs/>
          <w:lang w:val="es-MX" w:eastAsia="es-MX"/>
        </w:rPr>
        <w:lastRenderedPageBreak/>
        <w:t>Aspectos no resueltos y pendientes para la organización</w:t>
      </w:r>
    </w:p>
    <w:p w14:paraId="36732927" w14:textId="1FB2C119" w:rsidR="002C1285" w:rsidRPr="006D79E5" w:rsidRDefault="002C1285" w:rsidP="00B10B9D">
      <w:pPr>
        <w:spacing w:after="200" w:line="360" w:lineRule="auto"/>
        <w:jc w:val="both"/>
        <w:rPr>
          <w:rFonts w:asciiTheme="minorHAnsi" w:hAnsiTheme="minorHAnsi" w:cs="Arial"/>
          <w:lang w:val="es-MX" w:eastAsia="es-MX"/>
        </w:rPr>
      </w:pPr>
      <w:r w:rsidRPr="006D79E5">
        <w:rPr>
          <w:rFonts w:asciiTheme="minorHAnsi" w:hAnsiTheme="minorHAnsi" w:cs="Arial"/>
          <w:lang w:val="es-MX" w:eastAsia="es-MX"/>
        </w:rPr>
        <w:t>Para el Cliente 1, la principal limitación que queda pendiente es la calidad y granularidad de los datos. Para construir KPI’s más precisos y accionables; como el costo por unidad, por ruta o por tipo de kilómetro, es necesario que el sistema comience a registrar de forma sistemática variables actualmente ausentes: litros de combustible por camión, costo de mantenimiento desglosado por unidad, horas de salida y entrada por vuelta, y una clasificación homologada de rutas entre los distintos sistemas de registro. Sin esta información, el análisis permanece a nivel agregado y pierde su capacidad de identificar rutas o unidades específicas que no son rentables, que deberían recibir menos kilómetros asignados, o que justifican una mayor inversión.</w:t>
      </w:r>
    </w:p>
    <w:p w14:paraId="7AFE840C" w14:textId="76751496" w:rsidR="002C1285" w:rsidRPr="006D79E5" w:rsidRDefault="002C1285" w:rsidP="00B10B9D">
      <w:pPr>
        <w:spacing w:after="200" w:line="360" w:lineRule="auto"/>
        <w:jc w:val="both"/>
        <w:rPr>
          <w:rFonts w:asciiTheme="minorHAnsi" w:hAnsiTheme="minorHAnsi" w:cs="Arial"/>
          <w:lang w:val="es-MX" w:eastAsia="es-MX"/>
        </w:rPr>
      </w:pPr>
      <w:r w:rsidRPr="006D79E5">
        <w:rPr>
          <w:rFonts w:asciiTheme="minorHAnsi" w:hAnsiTheme="minorHAnsi" w:cs="Arial"/>
          <w:lang w:val="es-MX" w:eastAsia="es-MX"/>
        </w:rPr>
        <w:t xml:space="preserve">Asimismo, se identifica como pendiente estructural el cambio observado en la composición de costos: los Gastos Administrativos han comenzado a superar a los Gastos de Operación en varios meses recientes, lo que representa un cambio en la dinámica financiera del sistema que requiere atención directa por parte de la organización. El ritmo de crecimiento </w:t>
      </w:r>
      <w:r w:rsidR="00926740">
        <w:rPr>
          <w:rFonts w:asciiTheme="minorHAnsi" w:hAnsiTheme="minorHAnsi" w:cs="Arial"/>
          <w:lang w:val="es-MX" w:eastAsia="es-MX"/>
        </w:rPr>
        <w:t>del</w:t>
      </w:r>
      <w:r w:rsidRPr="006D79E5">
        <w:rPr>
          <w:rFonts w:asciiTheme="minorHAnsi" w:hAnsiTheme="minorHAnsi" w:cs="Arial"/>
          <w:lang w:val="es-MX" w:eastAsia="es-MX"/>
        </w:rPr>
        <w:t xml:space="preserve"> costo anual promedio, en ausencia de un crecimiento equivalente en ingresos, representa una presión sostenida que el modelo ahora permite cuantificar</w:t>
      </w:r>
      <w:r w:rsidR="00926740">
        <w:rPr>
          <w:rFonts w:asciiTheme="minorHAnsi" w:hAnsiTheme="minorHAnsi" w:cs="Arial"/>
          <w:lang w:val="es-MX" w:eastAsia="es-MX"/>
        </w:rPr>
        <w:t>,</w:t>
      </w:r>
      <w:r w:rsidRPr="006D79E5">
        <w:rPr>
          <w:rFonts w:asciiTheme="minorHAnsi" w:hAnsiTheme="minorHAnsi" w:cs="Arial"/>
          <w:lang w:val="es-MX" w:eastAsia="es-MX"/>
        </w:rPr>
        <w:t xml:space="preserve"> pero que depende de decisiones operativas y tarifarias que están fuera del alcance del proyecto.</w:t>
      </w:r>
    </w:p>
    <w:p w14:paraId="111CBA1F" w14:textId="6CE6A4C5" w:rsidR="002C1285" w:rsidRPr="006D79E5" w:rsidRDefault="002C1285" w:rsidP="00B10B9D">
      <w:pPr>
        <w:spacing w:after="200" w:line="360" w:lineRule="auto"/>
        <w:jc w:val="both"/>
        <w:rPr>
          <w:rFonts w:asciiTheme="minorHAnsi" w:hAnsiTheme="minorHAnsi" w:cs="Arial"/>
          <w:lang w:val="es-MX" w:eastAsia="es-MX"/>
        </w:rPr>
      </w:pPr>
      <w:r w:rsidRPr="006D79E5">
        <w:rPr>
          <w:rFonts w:asciiTheme="minorHAnsi" w:hAnsiTheme="minorHAnsi" w:cs="Arial"/>
          <w:lang w:val="es-MX" w:eastAsia="es-MX"/>
        </w:rPr>
        <w:t xml:space="preserve">Para el Cliente 1 también queda pendiente la adopción formal del sistema de costos propuesto. Actualmente los gastos se clasifican únicamente con la categorización general exportada desde CONTPAQ, sin distinción entre </w:t>
      </w:r>
      <w:r w:rsidR="00415542" w:rsidRPr="006D79E5">
        <w:rPr>
          <w:rFonts w:asciiTheme="minorHAnsi" w:hAnsiTheme="minorHAnsi" w:cs="Arial"/>
          <w:lang w:val="es-MX" w:eastAsia="es-MX"/>
        </w:rPr>
        <w:t>rutas principales</w:t>
      </w:r>
      <w:r w:rsidRPr="006D79E5">
        <w:rPr>
          <w:rFonts w:asciiTheme="minorHAnsi" w:hAnsiTheme="minorHAnsi" w:cs="Arial"/>
          <w:lang w:val="es-MX" w:eastAsia="es-MX"/>
        </w:rPr>
        <w:t xml:space="preserve"> y </w:t>
      </w:r>
      <w:r w:rsidR="00EB7B9E" w:rsidRPr="006D79E5">
        <w:rPr>
          <w:rFonts w:asciiTheme="minorHAnsi" w:hAnsiTheme="minorHAnsi" w:cs="Arial"/>
          <w:lang w:val="es-MX" w:eastAsia="es-MX"/>
        </w:rPr>
        <w:t>rutas secundarias</w:t>
      </w:r>
      <w:r w:rsidRPr="006D79E5">
        <w:rPr>
          <w:rFonts w:asciiTheme="minorHAnsi" w:hAnsiTheme="minorHAnsi" w:cs="Arial"/>
          <w:lang w:val="es-MX" w:eastAsia="es-MX"/>
        </w:rPr>
        <w:t xml:space="preserve"> ni por unidad. La implementación del sistema de costos propuesto en el proyecto requiere una decisión organizacional sobre cómo modificar los procesos de registro contable y operativo.</w:t>
      </w:r>
    </w:p>
    <w:p w14:paraId="161CF12F" w14:textId="77777777" w:rsidR="002C1285" w:rsidRPr="006D79E5" w:rsidRDefault="002C1285" w:rsidP="00B10B9D">
      <w:pPr>
        <w:spacing w:after="200" w:line="360" w:lineRule="auto"/>
        <w:jc w:val="both"/>
        <w:rPr>
          <w:rFonts w:asciiTheme="minorHAnsi" w:hAnsiTheme="minorHAnsi" w:cs="Arial"/>
          <w:lang w:val="es-MX" w:eastAsia="es-MX"/>
        </w:rPr>
      </w:pPr>
      <w:r w:rsidRPr="006D79E5">
        <w:rPr>
          <w:rFonts w:asciiTheme="minorHAnsi" w:hAnsiTheme="minorHAnsi" w:cs="Arial"/>
          <w:b/>
          <w:bCs/>
          <w:lang w:val="es-MX" w:eastAsia="es-MX"/>
        </w:rPr>
        <w:t>Aspectos pendientes para la siguiente etapa del PAP</w:t>
      </w:r>
    </w:p>
    <w:p w14:paraId="6F5D5B35" w14:textId="01AFDDF2" w:rsidR="002C1285" w:rsidRPr="006D79E5" w:rsidRDefault="002C1285" w:rsidP="00B10B9D">
      <w:pPr>
        <w:spacing w:after="200" w:line="360" w:lineRule="auto"/>
        <w:jc w:val="both"/>
        <w:rPr>
          <w:rFonts w:asciiTheme="minorHAnsi" w:hAnsiTheme="minorHAnsi" w:cs="Arial"/>
          <w:lang w:val="es-MX" w:eastAsia="es-MX"/>
        </w:rPr>
      </w:pPr>
      <w:r w:rsidRPr="006D79E5">
        <w:rPr>
          <w:rFonts w:asciiTheme="minorHAnsi" w:hAnsiTheme="minorHAnsi" w:cs="Arial"/>
          <w:lang w:val="es-MX" w:eastAsia="es-MX"/>
        </w:rPr>
        <w:t xml:space="preserve">Para el Cliente 2, el proyecto dejó diseñada y probada la interfaz, pero su implementación real es la tarea central que corresponde a la siguiente etapa. La recomendación más importante para esa etapa es asegurar la consistencia en la recopilación de datos desde el primer día de operación: un historial completo, ordenado y con fechas de captura </w:t>
      </w:r>
      <w:r w:rsidRPr="006D79E5">
        <w:rPr>
          <w:rFonts w:asciiTheme="minorHAnsi" w:hAnsiTheme="minorHAnsi" w:cs="Arial"/>
          <w:lang w:val="es-MX" w:eastAsia="es-MX"/>
        </w:rPr>
        <w:lastRenderedPageBreak/>
        <w:t xml:space="preserve">coherentes es la condición necesaria para que los </w:t>
      </w:r>
      <w:r w:rsidR="00CB1453" w:rsidRPr="006D79E5">
        <w:rPr>
          <w:rFonts w:asciiTheme="minorHAnsi" w:hAnsiTheme="minorHAnsi" w:cs="Arial"/>
          <w:lang w:val="es-MX" w:eastAsia="es-MX"/>
        </w:rPr>
        <w:t>KPI’s</w:t>
      </w:r>
      <w:r w:rsidRPr="006D79E5">
        <w:rPr>
          <w:rFonts w:asciiTheme="minorHAnsi" w:hAnsiTheme="minorHAnsi" w:cs="Arial"/>
          <w:lang w:val="es-MX" w:eastAsia="es-MX"/>
        </w:rPr>
        <w:t xml:space="preserve"> sean confiables y comparables en el tiempo.</w:t>
      </w:r>
    </w:p>
    <w:p w14:paraId="20E37447" w14:textId="3EF4B9AA" w:rsidR="00E24A5D" w:rsidRPr="006D79E5" w:rsidRDefault="002C1285" w:rsidP="00B10B9D">
      <w:pPr>
        <w:spacing w:after="200" w:line="360" w:lineRule="auto"/>
        <w:jc w:val="both"/>
        <w:rPr>
          <w:rFonts w:asciiTheme="minorHAnsi" w:hAnsiTheme="minorHAnsi" w:cs="Arial"/>
          <w:lang w:val="es-MX" w:eastAsia="es-MX"/>
        </w:rPr>
      </w:pPr>
      <w:r w:rsidRPr="006D79E5">
        <w:rPr>
          <w:rFonts w:asciiTheme="minorHAnsi" w:hAnsiTheme="minorHAnsi" w:cs="Arial"/>
          <w:lang w:val="es-MX" w:eastAsia="es-MX"/>
        </w:rPr>
        <w:t>Para ambos clientes, una recomendación transversal es la adopción de modelos estocásticos como práctica estándar de análisis, en lugar de depender de proyecciones deterministas. El proyecto demostró que las variables clave del sistema; ingresos, costos y kilómetros, tienen un comportamiento inherentemente variable que los modelos de punto único no capturan. Incorporar distribuciones de probabilidad y rangos de escenarios en la planeación tarifaria y operativa permite evaluar riesgos, anticipar resultados y tomar decisiones más robustas ante la incertidumbre característica del transporte público.</w:t>
      </w:r>
    </w:p>
    <w:p w14:paraId="1778A72E" w14:textId="382463E6" w:rsidR="004642EA" w:rsidRPr="006D79E5" w:rsidRDefault="009C4024" w:rsidP="00B10B9D">
      <w:pPr>
        <w:pStyle w:val="Ttulo2"/>
        <w:spacing w:line="360" w:lineRule="auto"/>
        <w:rPr>
          <w:sz w:val="24"/>
          <w:szCs w:val="24"/>
        </w:rPr>
      </w:pPr>
      <w:bookmarkStart w:id="32" w:name="_Toc473558696"/>
      <w:r w:rsidRPr="006D79E5">
        <w:rPr>
          <w:sz w:val="24"/>
          <w:szCs w:val="24"/>
        </w:rPr>
        <w:t xml:space="preserve">6. </w:t>
      </w:r>
      <w:r w:rsidR="004642EA" w:rsidRPr="006D79E5">
        <w:rPr>
          <w:sz w:val="24"/>
          <w:szCs w:val="24"/>
        </w:rPr>
        <w:t>Bibliografía</w:t>
      </w:r>
      <w:bookmarkEnd w:id="32"/>
    </w:p>
    <w:p w14:paraId="4996F2FD" w14:textId="77777777" w:rsidR="00CB1453" w:rsidRPr="006D79E5" w:rsidRDefault="00CB1453" w:rsidP="00B10B9D">
      <w:pPr>
        <w:spacing w:line="360" w:lineRule="auto"/>
      </w:pPr>
    </w:p>
    <w:p w14:paraId="5A6D731D" w14:textId="77777777" w:rsidR="002C1285" w:rsidRPr="006D79E5" w:rsidRDefault="002C1285" w:rsidP="007839DF">
      <w:pPr>
        <w:pStyle w:val="Prrafodelista"/>
        <w:numPr>
          <w:ilvl w:val="0"/>
          <w:numId w:val="3"/>
        </w:numPr>
        <w:spacing w:line="360" w:lineRule="auto"/>
        <w:jc w:val="both"/>
        <w:rPr>
          <w:rFonts w:asciiTheme="minorHAnsi" w:hAnsiTheme="minorHAnsi" w:cs="Arial"/>
          <w:sz w:val="24"/>
          <w:szCs w:val="24"/>
          <w:lang w:val="en-US"/>
        </w:rPr>
      </w:pPr>
      <w:r w:rsidRPr="006D79E5">
        <w:rPr>
          <w:rFonts w:asciiTheme="minorHAnsi" w:hAnsiTheme="minorHAnsi" w:cs="Arial"/>
          <w:sz w:val="24"/>
          <w:szCs w:val="24"/>
          <w:lang w:val="en-US"/>
        </w:rPr>
        <w:t xml:space="preserve">Box, G. E. P., Jenkins, G. M., Reinsel, G. C., &amp; Ljung, G. M. (2015). </w:t>
      </w:r>
      <w:r w:rsidRPr="006D79E5">
        <w:rPr>
          <w:rFonts w:asciiTheme="minorHAnsi" w:hAnsiTheme="minorHAnsi" w:cs="Arial"/>
          <w:i/>
          <w:iCs/>
          <w:sz w:val="24"/>
          <w:szCs w:val="24"/>
          <w:lang w:val="en-US"/>
        </w:rPr>
        <w:t>Time series analysis: Forecasting and control</w:t>
      </w:r>
      <w:r w:rsidRPr="006D79E5">
        <w:rPr>
          <w:rFonts w:asciiTheme="minorHAnsi" w:hAnsiTheme="minorHAnsi" w:cs="Arial"/>
          <w:sz w:val="24"/>
          <w:szCs w:val="24"/>
          <w:lang w:val="en-US"/>
        </w:rPr>
        <w:t xml:space="preserve"> (5th ed.). Wiley.</w:t>
      </w:r>
    </w:p>
    <w:p w14:paraId="2022DE45" w14:textId="5C0AB580" w:rsidR="00904EAF" w:rsidRPr="00926740" w:rsidRDefault="002C1285" w:rsidP="00926740">
      <w:pPr>
        <w:pStyle w:val="Prrafodelista"/>
        <w:numPr>
          <w:ilvl w:val="0"/>
          <w:numId w:val="3"/>
        </w:numPr>
        <w:spacing w:line="360" w:lineRule="auto"/>
        <w:jc w:val="both"/>
        <w:rPr>
          <w:rFonts w:asciiTheme="minorHAnsi" w:hAnsiTheme="minorHAnsi" w:cs="Arial"/>
          <w:sz w:val="24"/>
          <w:szCs w:val="24"/>
        </w:rPr>
      </w:pPr>
      <w:r w:rsidRPr="006D79E5">
        <w:rPr>
          <w:rFonts w:asciiTheme="minorHAnsi" w:hAnsiTheme="minorHAnsi" w:cs="Arial"/>
          <w:sz w:val="24"/>
          <w:szCs w:val="24"/>
          <w:lang w:val="en-US"/>
        </w:rPr>
        <w:t xml:space="preserve">Vose, D. (2008). </w:t>
      </w:r>
      <w:r w:rsidRPr="006D79E5">
        <w:rPr>
          <w:rFonts w:asciiTheme="minorHAnsi" w:hAnsiTheme="minorHAnsi" w:cs="Arial"/>
          <w:i/>
          <w:iCs/>
          <w:sz w:val="24"/>
          <w:szCs w:val="24"/>
          <w:lang w:val="en-US"/>
        </w:rPr>
        <w:t>Risk analysis: A quantitative guide</w:t>
      </w:r>
      <w:r w:rsidRPr="006D79E5">
        <w:rPr>
          <w:rFonts w:asciiTheme="minorHAnsi" w:hAnsiTheme="minorHAnsi" w:cs="Arial"/>
          <w:sz w:val="24"/>
          <w:szCs w:val="24"/>
          <w:lang w:val="en-US"/>
        </w:rPr>
        <w:t xml:space="preserve"> (3rd ed.). </w:t>
      </w:r>
      <w:r w:rsidRPr="006D79E5">
        <w:rPr>
          <w:rFonts w:asciiTheme="minorHAnsi" w:hAnsiTheme="minorHAnsi" w:cs="Arial"/>
          <w:sz w:val="24"/>
          <w:szCs w:val="24"/>
        </w:rPr>
        <w:t>Wiley.</w:t>
      </w:r>
    </w:p>
    <w:p w14:paraId="26673A94" w14:textId="77777777" w:rsidR="00120CC2" w:rsidRPr="006D79E5" w:rsidRDefault="00120CC2">
      <w:pPr>
        <w:rPr>
          <w:rFonts w:asciiTheme="minorHAnsi" w:hAnsiTheme="minorHAnsi"/>
        </w:rPr>
      </w:pPr>
    </w:p>
    <w:sectPr w:rsidR="00120CC2" w:rsidRPr="006D79E5" w:rsidSect="00B80703">
      <w:footerReference w:type="default" r:id="rId59"/>
      <w:pgSz w:w="12240" w:h="15840" w:code="1"/>
      <w:pgMar w:top="1417" w:right="1701" w:bottom="1417" w:left="1701" w:header="709" w:footer="321"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96DF9" w14:textId="77777777" w:rsidR="00164F7F" w:rsidRDefault="00164F7F">
      <w:r>
        <w:separator/>
      </w:r>
    </w:p>
  </w:endnote>
  <w:endnote w:type="continuationSeparator" w:id="0">
    <w:p w14:paraId="2EC0432C" w14:textId="77777777" w:rsidR="00164F7F" w:rsidRDefault="00164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2167014"/>
      <w:docPartObj>
        <w:docPartGallery w:val="Page Numbers (Bottom of Page)"/>
        <w:docPartUnique/>
      </w:docPartObj>
    </w:sdtPr>
    <w:sdtEndPr>
      <w:rPr>
        <w:rFonts w:ascii="Arial" w:hAnsi="Arial" w:cs="Arial"/>
      </w:rPr>
    </w:sdtEndPr>
    <w:sdtContent>
      <w:p w14:paraId="5DAFC416" w14:textId="01AE31BB" w:rsidR="00925168" w:rsidRPr="00B80703" w:rsidRDefault="00925168" w:rsidP="00297B14">
        <w:pPr>
          <w:pStyle w:val="Piedepgina"/>
          <w:rPr>
            <w:rFonts w:ascii="Arial" w:hAnsi="Arial" w:cs="Arial"/>
            <w:color w:val="BFBFBF" w:themeColor="background1" w:themeShade="BF"/>
            <w:sz w:val="16"/>
            <w:szCs w:val="20"/>
          </w:rPr>
        </w:pPr>
        <w:r w:rsidRPr="00B80703">
          <w:rPr>
            <w:rFonts w:ascii="Arial" w:hAnsi="Arial" w:cs="Arial"/>
            <w:color w:val="BFBFBF" w:themeColor="background1" w:themeShade="BF"/>
            <w:sz w:val="16"/>
            <w:szCs w:val="20"/>
          </w:rPr>
          <w:t>FO-DGA-CPAP-001</w:t>
        </w:r>
        <w:r w:rsidRPr="00B80703">
          <w:rPr>
            <w:rFonts w:ascii="Arial" w:hAnsi="Arial" w:cs="Arial"/>
            <w:sz w:val="20"/>
          </w:rPr>
          <w:t xml:space="preserve"> </w:t>
        </w:r>
      </w:p>
      <w:p w14:paraId="088FF7A0" w14:textId="4890E06B" w:rsidR="00925168" w:rsidRPr="00B80703" w:rsidRDefault="00925168" w:rsidP="00C35078">
        <w:pPr>
          <w:pStyle w:val="Piedepgina"/>
          <w:tabs>
            <w:tab w:val="left" w:pos="3510"/>
          </w:tabs>
          <w:rPr>
            <w:rFonts w:ascii="Arial" w:hAnsi="Arial" w:cs="Arial"/>
          </w:rPr>
        </w:pPr>
        <w:r>
          <w:tab/>
        </w:r>
        <w:r>
          <w:tab/>
        </w:r>
        <w:r>
          <w:tab/>
        </w:r>
        <w:r w:rsidRPr="00B80703">
          <w:rPr>
            <w:rFonts w:ascii="Arial" w:hAnsi="Arial" w:cs="Arial"/>
            <w:sz w:val="22"/>
          </w:rPr>
          <w:fldChar w:fldCharType="begin"/>
        </w:r>
        <w:r w:rsidRPr="00B80703">
          <w:rPr>
            <w:rFonts w:ascii="Arial" w:hAnsi="Arial" w:cs="Arial"/>
            <w:sz w:val="22"/>
          </w:rPr>
          <w:instrText>PAGE   \* MERGEFORMAT</w:instrText>
        </w:r>
        <w:r w:rsidRPr="00B80703">
          <w:rPr>
            <w:rFonts w:ascii="Arial" w:hAnsi="Arial" w:cs="Arial"/>
            <w:sz w:val="22"/>
          </w:rPr>
          <w:fldChar w:fldCharType="separate"/>
        </w:r>
        <w:r w:rsidR="00313B74">
          <w:rPr>
            <w:rFonts w:ascii="Arial" w:hAnsi="Arial" w:cs="Arial"/>
            <w:noProof/>
            <w:sz w:val="22"/>
          </w:rPr>
          <w:t>1</w:t>
        </w:r>
        <w:r w:rsidRPr="00B80703">
          <w:rPr>
            <w:rFonts w:ascii="Arial" w:hAnsi="Arial" w:cs="Arial"/>
            <w:sz w:val="22"/>
          </w:rPr>
          <w:fldChar w:fldCharType="end"/>
        </w:r>
      </w:p>
    </w:sdtContent>
  </w:sdt>
  <w:p w14:paraId="2C74DAD8" w14:textId="64F79159" w:rsidR="00925168" w:rsidRPr="00993ADB" w:rsidRDefault="00925168" w:rsidP="00993A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A9062" w14:textId="77777777" w:rsidR="00164F7F" w:rsidRDefault="00164F7F">
      <w:r>
        <w:separator/>
      </w:r>
    </w:p>
  </w:footnote>
  <w:footnote w:type="continuationSeparator" w:id="0">
    <w:p w14:paraId="73A357B8" w14:textId="77777777" w:rsidR="00164F7F" w:rsidRDefault="00164F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C39AB"/>
    <w:multiLevelType w:val="multilevel"/>
    <w:tmpl w:val="3D8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E94C45"/>
    <w:multiLevelType w:val="multilevel"/>
    <w:tmpl w:val="7944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A25747"/>
    <w:multiLevelType w:val="multilevel"/>
    <w:tmpl w:val="0184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776C08"/>
    <w:multiLevelType w:val="multilevel"/>
    <w:tmpl w:val="951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E956D7"/>
    <w:multiLevelType w:val="multilevel"/>
    <w:tmpl w:val="57C2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6331C"/>
    <w:multiLevelType w:val="multilevel"/>
    <w:tmpl w:val="F1F4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B74E2A"/>
    <w:multiLevelType w:val="multilevel"/>
    <w:tmpl w:val="E2CC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450B94"/>
    <w:multiLevelType w:val="multilevel"/>
    <w:tmpl w:val="A68C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E0308"/>
    <w:multiLevelType w:val="hybridMultilevel"/>
    <w:tmpl w:val="829CFF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60D1564"/>
    <w:multiLevelType w:val="multilevel"/>
    <w:tmpl w:val="8E9C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152E1F"/>
    <w:multiLevelType w:val="multilevel"/>
    <w:tmpl w:val="33AE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8164B3"/>
    <w:multiLevelType w:val="multilevel"/>
    <w:tmpl w:val="06A0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9B0041"/>
    <w:multiLevelType w:val="multilevel"/>
    <w:tmpl w:val="D464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126847"/>
    <w:multiLevelType w:val="multilevel"/>
    <w:tmpl w:val="8C16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6941621">
    <w:abstractNumId w:val="4"/>
  </w:num>
  <w:num w:numId="2" w16cid:durableId="1548907445">
    <w:abstractNumId w:val="7"/>
  </w:num>
  <w:num w:numId="3" w16cid:durableId="2074890079">
    <w:abstractNumId w:val="8"/>
  </w:num>
  <w:num w:numId="4" w16cid:durableId="1884899613">
    <w:abstractNumId w:val="2"/>
  </w:num>
  <w:num w:numId="5" w16cid:durableId="573244976">
    <w:abstractNumId w:val="6"/>
  </w:num>
  <w:num w:numId="6" w16cid:durableId="287708387">
    <w:abstractNumId w:val="5"/>
  </w:num>
  <w:num w:numId="7" w16cid:durableId="534118555">
    <w:abstractNumId w:val="1"/>
  </w:num>
  <w:num w:numId="8" w16cid:durableId="672412267">
    <w:abstractNumId w:val="13"/>
  </w:num>
  <w:num w:numId="9" w16cid:durableId="1707949562">
    <w:abstractNumId w:val="10"/>
  </w:num>
  <w:num w:numId="10" w16cid:durableId="1822967884">
    <w:abstractNumId w:val="9"/>
  </w:num>
  <w:num w:numId="11" w16cid:durableId="1474448680">
    <w:abstractNumId w:val="0"/>
  </w:num>
  <w:num w:numId="12" w16cid:durableId="265892164">
    <w:abstractNumId w:val="12"/>
  </w:num>
  <w:num w:numId="13" w16cid:durableId="138152311">
    <w:abstractNumId w:val="3"/>
  </w:num>
  <w:num w:numId="14" w16cid:durableId="882446313">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2EA"/>
    <w:rsid w:val="00000CD8"/>
    <w:rsid w:val="00020473"/>
    <w:rsid w:val="0002672F"/>
    <w:rsid w:val="00076A81"/>
    <w:rsid w:val="00082FC8"/>
    <w:rsid w:val="00087744"/>
    <w:rsid w:val="000A3093"/>
    <w:rsid w:val="000A6871"/>
    <w:rsid w:val="000B3BA6"/>
    <w:rsid w:val="000B7EF5"/>
    <w:rsid w:val="000E523E"/>
    <w:rsid w:val="000F1E3C"/>
    <w:rsid w:val="001121EA"/>
    <w:rsid w:val="00120CC2"/>
    <w:rsid w:val="0012582A"/>
    <w:rsid w:val="0015130D"/>
    <w:rsid w:val="00164F7F"/>
    <w:rsid w:val="001B3247"/>
    <w:rsid w:val="001B4985"/>
    <w:rsid w:val="001E7CB4"/>
    <w:rsid w:val="002048D3"/>
    <w:rsid w:val="00225918"/>
    <w:rsid w:val="00260E2A"/>
    <w:rsid w:val="00262336"/>
    <w:rsid w:val="00267EEA"/>
    <w:rsid w:val="00296213"/>
    <w:rsid w:val="00297B14"/>
    <w:rsid w:val="002A0FD1"/>
    <w:rsid w:val="002C1285"/>
    <w:rsid w:val="002D0D73"/>
    <w:rsid w:val="00313B74"/>
    <w:rsid w:val="003370A5"/>
    <w:rsid w:val="003519A2"/>
    <w:rsid w:val="00357EBF"/>
    <w:rsid w:val="00385F86"/>
    <w:rsid w:val="00397245"/>
    <w:rsid w:val="003F7100"/>
    <w:rsid w:val="00405D77"/>
    <w:rsid w:val="00407FF1"/>
    <w:rsid w:val="00414989"/>
    <w:rsid w:val="00415542"/>
    <w:rsid w:val="00421551"/>
    <w:rsid w:val="004642EA"/>
    <w:rsid w:val="00480B3A"/>
    <w:rsid w:val="00486BDB"/>
    <w:rsid w:val="004B699B"/>
    <w:rsid w:val="004B69FA"/>
    <w:rsid w:val="004E4F5E"/>
    <w:rsid w:val="004E7106"/>
    <w:rsid w:val="004F4688"/>
    <w:rsid w:val="00525AFF"/>
    <w:rsid w:val="00534E24"/>
    <w:rsid w:val="0054576E"/>
    <w:rsid w:val="00554C72"/>
    <w:rsid w:val="005913A9"/>
    <w:rsid w:val="00594778"/>
    <w:rsid w:val="005A2840"/>
    <w:rsid w:val="005C7399"/>
    <w:rsid w:val="00601AA8"/>
    <w:rsid w:val="00602C96"/>
    <w:rsid w:val="00610FFB"/>
    <w:rsid w:val="00611AB9"/>
    <w:rsid w:val="00614E54"/>
    <w:rsid w:val="00632ED7"/>
    <w:rsid w:val="00633E3D"/>
    <w:rsid w:val="006A355A"/>
    <w:rsid w:val="006B3316"/>
    <w:rsid w:val="006C4783"/>
    <w:rsid w:val="006D1C7F"/>
    <w:rsid w:val="006D4295"/>
    <w:rsid w:val="006D79E5"/>
    <w:rsid w:val="00716EC3"/>
    <w:rsid w:val="00722034"/>
    <w:rsid w:val="00723705"/>
    <w:rsid w:val="0073390F"/>
    <w:rsid w:val="0076510D"/>
    <w:rsid w:val="007703C2"/>
    <w:rsid w:val="007839DF"/>
    <w:rsid w:val="00783DB7"/>
    <w:rsid w:val="007A0CC6"/>
    <w:rsid w:val="007D0A8E"/>
    <w:rsid w:val="007D4AF0"/>
    <w:rsid w:val="007D7DDD"/>
    <w:rsid w:val="008020FE"/>
    <w:rsid w:val="0081700B"/>
    <w:rsid w:val="00830378"/>
    <w:rsid w:val="00834F8F"/>
    <w:rsid w:val="00847E85"/>
    <w:rsid w:val="00876802"/>
    <w:rsid w:val="00881F87"/>
    <w:rsid w:val="008A68E4"/>
    <w:rsid w:val="008B1F98"/>
    <w:rsid w:val="008B3820"/>
    <w:rsid w:val="008D4C6C"/>
    <w:rsid w:val="00903CBE"/>
    <w:rsid w:val="00904EAF"/>
    <w:rsid w:val="00912191"/>
    <w:rsid w:val="00922663"/>
    <w:rsid w:val="00925168"/>
    <w:rsid w:val="00926740"/>
    <w:rsid w:val="00951E6B"/>
    <w:rsid w:val="00956017"/>
    <w:rsid w:val="00962E1D"/>
    <w:rsid w:val="00963CAC"/>
    <w:rsid w:val="00966D31"/>
    <w:rsid w:val="009902E5"/>
    <w:rsid w:val="00993ADB"/>
    <w:rsid w:val="009C4024"/>
    <w:rsid w:val="009D20AA"/>
    <w:rsid w:val="009D5CC2"/>
    <w:rsid w:val="009E5C2D"/>
    <w:rsid w:val="00A302CA"/>
    <w:rsid w:val="00A93138"/>
    <w:rsid w:val="00AA65E3"/>
    <w:rsid w:val="00AF0FC9"/>
    <w:rsid w:val="00B03DA6"/>
    <w:rsid w:val="00B10B9D"/>
    <w:rsid w:val="00B44737"/>
    <w:rsid w:val="00B45BBD"/>
    <w:rsid w:val="00B54770"/>
    <w:rsid w:val="00B57D3E"/>
    <w:rsid w:val="00B80703"/>
    <w:rsid w:val="00B918E3"/>
    <w:rsid w:val="00BA0561"/>
    <w:rsid w:val="00BC504B"/>
    <w:rsid w:val="00BD371F"/>
    <w:rsid w:val="00BD4949"/>
    <w:rsid w:val="00BE4F09"/>
    <w:rsid w:val="00C25037"/>
    <w:rsid w:val="00C35078"/>
    <w:rsid w:val="00C416FF"/>
    <w:rsid w:val="00C86321"/>
    <w:rsid w:val="00CA7792"/>
    <w:rsid w:val="00CB1453"/>
    <w:rsid w:val="00CB5639"/>
    <w:rsid w:val="00CD2639"/>
    <w:rsid w:val="00CF258F"/>
    <w:rsid w:val="00CF7C6C"/>
    <w:rsid w:val="00D07DB8"/>
    <w:rsid w:val="00D7377A"/>
    <w:rsid w:val="00DA0639"/>
    <w:rsid w:val="00DA71E1"/>
    <w:rsid w:val="00DB7D27"/>
    <w:rsid w:val="00E24A5D"/>
    <w:rsid w:val="00E35F02"/>
    <w:rsid w:val="00E5560E"/>
    <w:rsid w:val="00E570A1"/>
    <w:rsid w:val="00E83FD2"/>
    <w:rsid w:val="00EB7B9E"/>
    <w:rsid w:val="00ED2C34"/>
    <w:rsid w:val="00EE45E6"/>
    <w:rsid w:val="00EF0ED9"/>
    <w:rsid w:val="00F02890"/>
    <w:rsid w:val="00F451A9"/>
    <w:rsid w:val="00F52297"/>
    <w:rsid w:val="00FA419C"/>
    <w:rsid w:val="00FA508B"/>
    <w:rsid w:val="071C6D51"/>
    <w:rsid w:val="23293BD5"/>
    <w:rsid w:val="288A54B1"/>
    <w:rsid w:val="2E386DB6"/>
    <w:rsid w:val="3FA9B409"/>
    <w:rsid w:val="6F865F54"/>
    <w:rsid w:val="716461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6430E"/>
  <w15:chartTrackingRefBased/>
  <w15:docId w15:val="{AD296555-25E3-46FF-ABE5-D74E30D74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00" w:afterAutospacing="1"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2EA"/>
    <w:pPr>
      <w:spacing w:after="0" w:afterAutospacing="0" w:line="240" w:lineRule="auto"/>
      <w:jc w:val="left"/>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4642E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642E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E24A5D"/>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42EA"/>
    <w:rPr>
      <w:rFonts w:asciiTheme="majorHAnsi" w:eastAsiaTheme="majorEastAsia" w:hAnsiTheme="majorHAnsi" w:cstheme="majorBidi"/>
      <w:color w:val="2E74B5" w:themeColor="accent1" w:themeShade="BF"/>
      <w:sz w:val="32"/>
      <w:szCs w:val="32"/>
      <w:lang w:val="es-ES" w:eastAsia="es-ES"/>
    </w:rPr>
  </w:style>
  <w:style w:type="character" w:customStyle="1" w:styleId="Ttulo2Car">
    <w:name w:val="Título 2 Car"/>
    <w:basedOn w:val="Fuentedeprrafopredeter"/>
    <w:link w:val="Ttulo2"/>
    <w:uiPriority w:val="9"/>
    <w:rsid w:val="004642EA"/>
    <w:rPr>
      <w:rFonts w:asciiTheme="majorHAnsi" w:eastAsiaTheme="majorEastAsia" w:hAnsiTheme="majorHAnsi" w:cstheme="majorBidi"/>
      <w:color w:val="2E74B5" w:themeColor="accent1" w:themeShade="BF"/>
      <w:sz w:val="26"/>
      <w:szCs w:val="26"/>
      <w:lang w:val="es-ES" w:eastAsia="es-ES"/>
    </w:rPr>
  </w:style>
  <w:style w:type="paragraph" w:customStyle="1" w:styleId="Default">
    <w:name w:val="Default"/>
    <w:rsid w:val="004642EA"/>
    <w:pPr>
      <w:autoSpaceDE w:val="0"/>
      <w:autoSpaceDN w:val="0"/>
      <w:adjustRightInd w:val="0"/>
      <w:spacing w:after="0" w:afterAutospacing="0" w:line="240" w:lineRule="auto"/>
      <w:jc w:val="left"/>
    </w:pPr>
    <w:rPr>
      <w:rFonts w:ascii="Arial" w:eastAsia="Calibri" w:hAnsi="Arial" w:cs="Arial"/>
      <w:color w:val="000000"/>
      <w:sz w:val="24"/>
      <w:szCs w:val="24"/>
      <w:lang w:val="es-ES" w:eastAsia="es-ES"/>
    </w:rPr>
  </w:style>
  <w:style w:type="paragraph" w:styleId="Encabezado">
    <w:name w:val="header"/>
    <w:basedOn w:val="Normal"/>
    <w:link w:val="EncabezadoCar"/>
    <w:rsid w:val="004642EA"/>
    <w:pPr>
      <w:tabs>
        <w:tab w:val="center" w:pos="4419"/>
        <w:tab w:val="right" w:pos="8838"/>
      </w:tabs>
    </w:pPr>
    <w:rPr>
      <w:sz w:val="20"/>
      <w:szCs w:val="20"/>
      <w:lang w:val="x-none"/>
    </w:rPr>
  </w:style>
  <w:style w:type="character" w:customStyle="1" w:styleId="EncabezadoCar">
    <w:name w:val="Encabezado Car"/>
    <w:basedOn w:val="Fuentedeprrafopredeter"/>
    <w:link w:val="Encabezado"/>
    <w:rsid w:val="004642EA"/>
    <w:rPr>
      <w:rFonts w:ascii="Times New Roman" w:eastAsia="Times New Roman" w:hAnsi="Times New Roman" w:cs="Times New Roman"/>
      <w:sz w:val="20"/>
      <w:szCs w:val="20"/>
      <w:lang w:val="x-none" w:eastAsia="es-ES"/>
    </w:rPr>
  </w:style>
  <w:style w:type="paragraph" w:styleId="Prrafodelista">
    <w:name w:val="List Paragraph"/>
    <w:basedOn w:val="Normal"/>
    <w:uiPriority w:val="34"/>
    <w:qFormat/>
    <w:rsid w:val="004642EA"/>
    <w:pPr>
      <w:spacing w:after="200" w:line="276" w:lineRule="auto"/>
      <w:ind w:left="720"/>
      <w:contextualSpacing/>
    </w:pPr>
    <w:rPr>
      <w:rFonts w:ascii="Calibri" w:hAnsi="Calibri"/>
      <w:sz w:val="22"/>
      <w:szCs w:val="22"/>
      <w:lang w:val="es-MX" w:eastAsia="es-MX"/>
    </w:rPr>
  </w:style>
  <w:style w:type="paragraph" w:styleId="Piedepgina">
    <w:name w:val="footer"/>
    <w:basedOn w:val="Normal"/>
    <w:link w:val="PiedepginaCar"/>
    <w:uiPriority w:val="99"/>
    <w:unhideWhenUsed/>
    <w:rsid w:val="004642EA"/>
    <w:pPr>
      <w:tabs>
        <w:tab w:val="center" w:pos="4419"/>
        <w:tab w:val="right" w:pos="8838"/>
      </w:tabs>
    </w:pPr>
  </w:style>
  <w:style w:type="character" w:customStyle="1" w:styleId="PiedepginaCar">
    <w:name w:val="Pie de página Car"/>
    <w:basedOn w:val="Fuentedeprrafopredeter"/>
    <w:link w:val="Piedepgina"/>
    <w:uiPriority w:val="99"/>
    <w:rsid w:val="004642EA"/>
    <w:rPr>
      <w:rFonts w:ascii="Times New Roman" w:eastAsia="Times New Roman" w:hAnsi="Times New Roman" w:cs="Times New Roman"/>
      <w:sz w:val="24"/>
      <w:szCs w:val="24"/>
      <w:lang w:val="es-ES" w:eastAsia="es-ES"/>
    </w:rPr>
  </w:style>
  <w:style w:type="paragraph" w:styleId="TtuloTDC">
    <w:name w:val="TOC Heading"/>
    <w:basedOn w:val="Ttulo1"/>
    <w:next w:val="Normal"/>
    <w:uiPriority w:val="39"/>
    <w:unhideWhenUsed/>
    <w:qFormat/>
    <w:rsid w:val="00F02890"/>
    <w:pPr>
      <w:spacing w:line="259" w:lineRule="auto"/>
      <w:outlineLvl w:val="9"/>
    </w:pPr>
    <w:rPr>
      <w:lang w:val="es-MX" w:eastAsia="es-MX"/>
    </w:rPr>
  </w:style>
  <w:style w:type="paragraph" w:styleId="TDC1">
    <w:name w:val="toc 1"/>
    <w:basedOn w:val="Normal"/>
    <w:next w:val="Normal"/>
    <w:autoRedefine/>
    <w:uiPriority w:val="39"/>
    <w:unhideWhenUsed/>
    <w:rsid w:val="00F02890"/>
    <w:pPr>
      <w:spacing w:after="100"/>
    </w:pPr>
  </w:style>
  <w:style w:type="paragraph" w:styleId="TDC2">
    <w:name w:val="toc 2"/>
    <w:basedOn w:val="Normal"/>
    <w:next w:val="Normal"/>
    <w:autoRedefine/>
    <w:uiPriority w:val="39"/>
    <w:unhideWhenUsed/>
    <w:rsid w:val="00F02890"/>
    <w:pPr>
      <w:spacing w:after="100"/>
      <w:ind w:left="240"/>
    </w:pPr>
  </w:style>
  <w:style w:type="character" w:styleId="Hipervnculo">
    <w:name w:val="Hyperlink"/>
    <w:basedOn w:val="Fuentedeprrafopredeter"/>
    <w:uiPriority w:val="99"/>
    <w:unhideWhenUsed/>
    <w:rsid w:val="00F02890"/>
    <w:rPr>
      <w:color w:val="0563C1" w:themeColor="hyperlink"/>
      <w:u w:val="single"/>
    </w:rPr>
  </w:style>
  <w:style w:type="character" w:styleId="Textodelmarcadordeposicin">
    <w:name w:val="Placeholder Text"/>
    <w:basedOn w:val="Fuentedeprrafopredeter"/>
    <w:uiPriority w:val="99"/>
    <w:semiHidden/>
    <w:rsid w:val="00F02890"/>
    <w:rPr>
      <w:color w:val="808080"/>
    </w:rPr>
  </w:style>
  <w:style w:type="character" w:customStyle="1" w:styleId="FormatoPAP">
    <w:name w:val="Formato PAP"/>
    <w:basedOn w:val="Fuentedeprrafopredeter"/>
    <w:uiPriority w:val="1"/>
    <w:rsid w:val="00F02890"/>
    <w:rPr>
      <w:rFonts w:ascii="Arial" w:hAnsi="Arial"/>
      <w:b/>
      <w:sz w:val="24"/>
    </w:rPr>
  </w:style>
  <w:style w:type="character" w:customStyle="1" w:styleId="FormatoPAPcuerpo">
    <w:name w:val="Formato PAP cuerpo"/>
    <w:basedOn w:val="Fuentedeprrafopredeter"/>
    <w:uiPriority w:val="1"/>
    <w:rsid w:val="00F02890"/>
    <w:rPr>
      <w:rFonts w:ascii="Arial" w:hAnsi="Arial"/>
      <w:sz w:val="24"/>
    </w:rPr>
  </w:style>
  <w:style w:type="character" w:customStyle="1" w:styleId="Ttulo3Car">
    <w:name w:val="Título 3 Car"/>
    <w:basedOn w:val="Fuentedeprrafopredeter"/>
    <w:link w:val="Ttulo3"/>
    <w:uiPriority w:val="9"/>
    <w:rsid w:val="00E24A5D"/>
    <w:rPr>
      <w:rFonts w:asciiTheme="majorHAnsi" w:eastAsiaTheme="majorEastAsia" w:hAnsiTheme="majorHAnsi" w:cstheme="majorBidi"/>
      <w:color w:val="1F4D78" w:themeColor="accent1" w:themeShade="7F"/>
      <w:sz w:val="24"/>
      <w:szCs w:val="24"/>
      <w:lang w:val="es-ES" w:eastAsia="es-ES"/>
    </w:rPr>
  </w:style>
  <w:style w:type="paragraph" w:styleId="TDC3">
    <w:name w:val="toc 3"/>
    <w:basedOn w:val="Normal"/>
    <w:next w:val="Normal"/>
    <w:autoRedefine/>
    <w:uiPriority w:val="39"/>
    <w:unhideWhenUsed/>
    <w:rsid w:val="00E24A5D"/>
    <w:pPr>
      <w:spacing w:after="100"/>
      <w:ind w:left="480"/>
    </w:pPr>
  </w:style>
  <w:style w:type="paragraph" w:styleId="Textodeglobo">
    <w:name w:val="Balloon Text"/>
    <w:basedOn w:val="Normal"/>
    <w:link w:val="TextodegloboCar"/>
    <w:uiPriority w:val="99"/>
    <w:semiHidden/>
    <w:unhideWhenUsed/>
    <w:rsid w:val="00297B1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97B14"/>
    <w:rPr>
      <w:rFonts w:ascii="Segoe UI" w:eastAsia="Times New Roman" w:hAnsi="Segoe UI" w:cs="Segoe UI"/>
      <w:sz w:val="18"/>
      <w:szCs w:val="18"/>
      <w:lang w:val="es-ES" w:eastAsia="es-ES"/>
    </w:rPr>
  </w:style>
  <w:style w:type="paragraph" w:customStyle="1" w:styleId="BodySmall">
    <w:name w:val="Body Small"/>
    <w:basedOn w:val="Normal"/>
    <w:rsid w:val="009E5C2D"/>
    <w:pPr>
      <w:spacing w:after="200" w:line="276" w:lineRule="auto"/>
    </w:pPr>
    <w:rPr>
      <w:rFonts w:ascii="Calibri" w:eastAsia="Calibri" w:hAnsi="Calibri" w:cstheme="minorBidi"/>
      <w:sz w:val="20"/>
      <w:szCs w:val="22"/>
      <w:lang w:val="en-US" w:eastAsia="en-US"/>
    </w:rPr>
  </w:style>
  <w:style w:type="paragraph" w:customStyle="1" w:styleId="msonormal0">
    <w:name w:val="msonormal"/>
    <w:basedOn w:val="Normal"/>
    <w:rsid w:val="00385F86"/>
    <w:pPr>
      <w:spacing w:before="100" w:beforeAutospacing="1" w:after="100" w:afterAutospacing="1"/>
    </w:pPr>
    <w:rPr>
      <w:lang w:val="es-MX" w:eastAsia="es-MX"/>
    </w:rPr>
  </w:style>
  <w:style w:type="paragraph" w:customStyle="1" w:styleId="paragraph">
    <w:name w:val="paragraph"/>
    <w:basedOn w:val="Normal"/>
    <w:rsid w:val="00385F86"/>
    <w:pPr>
      <w:spacing w:before="100" w:beforeAutospacing="1" w:after="100" w:afterAutospacing="1"/>
    </w:pPr>
    <w:rPr>
      <w:lang w:val="es-MX" w:eastAsia="es-MX"/>
    </w:rPr>
  </w:style>
  <w:style w:type="character" w:customStyle="1" w:styleId="textrun">
    <w:name w:val="textrun"/>
    <w:basedOn w:val="Fuentedeprrafopredeter"/>
    <w:rsid w:val="00385F86"/>
  </w:style>
  <w:style w:type="character" w:customStyle="1" w:styleId="normaltextrun">
    <w:name w:val="normaltextrun"/>
    <w:basedOn w:val="Fuentedeprrafopredeter"/>
    <w:rsid w:val="00385F86"/>
  </w:style>
  <w:style w:type="character" w:customStyle="1" w:styleId="eop">
    <w:name w:val="eop"/>
    <w:basedOn w:val="Fuentedeprrafopredeter"/>
    <w:rsid w:val="00385F86"/>
  </w:style>
  <w:style w:type="character" w:customStyle="1" w:styleId="mathequationcontainer">
    <w:name w:val="mathequationcontainer"/>
    <w:basedOn w:val="Fuentedeprrafopredeter"/>
    <w:rsid w:val="00385F86"/>
  </w:style>
  <w:style w:type="character" w:customStyle="1" w:styleId="mathspan">
    <w:name w:val="mathspan"/>
    <w:basedOn w:val="Fuentedeprrafopredeter"/>
    <w:rsid w:val="00385F86"/>
  </w:style>
  <w:style w:type="character" w:customStyle="1" w:styleId="mathjaxpreview">
    <w:name w:val="mathjax_preview"/>
    <w:basedOn w:val="Fuentedeprrafopredeter"/>
    <w:rsid w:val="00385F86"/>
  </w:style>
  <w:style w:type="character" w:customStyle="1" w:styleId="mathjax">
    <w:name w:val="mathjax"/>
    <w:basedOn w:val="Fuentedeprrafopredeter"/>
    <w:rsid w:val="00385F86"/>
  </w:style>
  <w:style w:type="character" w:customStyle="1" w:styleId="math">
    <w:name w:val="math"/>
    <w:basedOn w:val="Fuentedeprrafopredeter"/>
    <w:rsid w:val="00385F86"/>
  </w:style>
  <w:style w:type="character" w:customStyle="1" w:styleId="scxw42396592">
    <w:name w:val="scxw42396592"/>
    <w:basedOn w:val="Fuentedeprrafopredeter"/>
    <w:rsid w:val="00385F86"/>
  </w:style>
  <w:style w:type="character" w:customStyle="1" w:styleId="mrow">
    <w:name w:val="mrow"/>
    <w:basedOn w:val="Fuentedeprrafopredeter"/>
    <w:rsid w:val="00385F86"/>
  </w:style>
  <w:style w:type="character" w:customStyle="1" w:styleId="mi">
    <w:name w:val="mi"/>
    <w:basedOn w:val="Fuentedeprrafopredeter"/>
    <w:rsid w:val="00385F86"/>
  </w:style>
  <w:style w:type="character" w:customStyle="1" w:styleId="mo">
    <w:name w:val="mo"/>
    <w:basedOn w:val="Fuentedeprrafopredeter"/>
    <w:rsid w:val="00385F86"/>
  </w:style>
  <w:style w:type="character" w:customStyle="1" w:styleId="mjxassistivemathml">
    <w:name w:val="mjx_assistive_mathml"/>
    <w:basedOn w:val="Fuentedeprrafopredeter"/>
    <w:rsid w:val="00385F86"/>
  </w:style>
  <w:style w:type="character" w:customStyle="1" w:styleId="munderover">
    <w:name w:val="munderover"/>
    <w:basedOn w:val="Fuentedeprrafopredeter"/>
    <w:rsid w:val="00385F86"/>
  </w:style>
  <w:style w:type="character" w:customStyle="1" w:styleId="mn">
    <w:name w:val="mn"/>
    <w:basedOn w:val="Fuentedeprrafopredeter"/>
    <w:rsid w:val="00385F86"/>
  </w:style>
  <w:style w:type="character" w:customStyle="1" w:styleId="msup">
    <w:name w:val="msup"/>
    <w:basedOn w:val="Fuentedeprrafopredeter"/>
    <w:rsid w:val="00385F86"/>
  </w:style>
  <w:style w:type="character" w:customStyle="1" w:styleId="mfenced">
    <w:name w:val="mfenced"/>
    <w:basedOn w:val="Fuentedeprrafopredeter"/>
    <w:rsid w:val="00385F86"/>
  </w:style>
  <w:style w:type="character" w:customStyle="1" w:styleId="msub">
    <w:name w:val="msub"/>
    <w:basedOn w:val="Fuentedeprrafopredeter"/>
    <w:rsid w:val="00385F86"/>
  </w:style>
  <w:style w:type="paragraph" w:customStyle="1" w:styleId="outlineelement">
    <w:name w:val="outlineelement"/>
    <w:basedOn w:val="Normal"/>
    <w:rsid w:val="00385F86"/>
    <w:pPr>
      <w:spacing w:before="100" w:beforeAutospacing="1" w:after="100" w:afterAutospacing="1"/>
    </w:pPr>
    <w:rPr>
      <w:lang w:val="es-MX" w:eastAsia="es-MX"/>
    </w:rPr>
  </w:style>
  <w:style w:type="character" w:customStyle="1" w:styleId="wacimagecontainer">
    <w:name w:val="wacimagecontainer"/>
    <w:basedOn w:val="Fuentedeprrafopredeter"/>
    <w:rsid w:val="00385F86"/>
  </w:style>
  <w:style w:type="character" w:customStyle="1" w:styleId="mfrac">
    <w:name w:val="mfrac"/>
    <w:basedOn w:val="Fuentedeprrafopredeter"/>
    <w:rsid w:val="00385F86"/>
  </w:style>
  <w:style w:type="character" w:customStyle="1" w:styleId="msqrt">
    <w:name w:val="msqrt"/>
    <w:basedOn w:val="Fuentedeprrafopredeter"/>
    <w:rsid w:val="00385F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glossaryDocument" Target="glossary/document.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368AE5507F403C9FF6822072AA7858"/>
        <w:category>
          <w:name w:val="General"/>
          <w:gallery w:val="placeholder"/>
        </w:category>
        <w:types>
          <w:type w:val="bbPlcHdr"/>
        </w:types>
        <w:behaviors>
          <w:behavior w:val="content"/>
        </w:behaviors>
        <w:guid w:val="{21427084-06F0-4F79-BFCD-3EE038A88E16}"/>
      </w:docPartPr>
      <w:docPartBody>
        <w:p w:rsidR="002A3476" w:rsidRDefault="000144DE" w:rsidP="000144DE">
          <w:pPr>
            <w:pStyle w:val="26368AE5507F403C9FF6822072AA785812"/>
          </w:pPr>
          <w:r w:rsidRPr="00B80703">
            <w:rPr>
              <w:rStyle w:val="Textodelmarcadordeposicin"/>
              <w:rFonts w:ascii="Arial" w:eastAsiaTheme="minorHAnsi" w:hAnsi="Arial" w:cs="Arial"/>
              <w:sz w:val="22"/>
            </w:rPr>
            <w:t>Dependencia de adscripción al PAP</w:t>
          </w:r>
          <w:r w:rsidRPr="00B80703">
            <w:rPr>
              <w:rStyle w:val="Textodelmarcadordeposicin"/>
              <w:rFonts w:ascii="Arial" w:eastAsiaTheme="minorHAnsi" w:hAnsi="Arial" w:cs="Arial"/>
              <w:sz w:val="22"/>
              <w:lang w:val="es-MX"/>
            </w:rPr>
            <w:t xml:space="preserve"> (Elija)</w:t>
          </w:r>
          <w:r w:rsidRPr="00B80703">
            <w:rPr>
              <w:rStyle w:val="Textodelmarcadordeposicin"/>
              <w:rFonts w:ascii="Arial" w:eastAsiaTheme="minorHAnsi" w:hAnsi="Arial" w:cs="Arial"/>
              <w:sz w:val="22"/>
            </w:rPr>
            <w:t>.</w:t>
          </w:r>
          <w:r w:rsidRPr="00B80703">
            <w:rPr>
              <w:rStyle w:val="Textodelmarcadordeposicin"/>
              <w:rFonts w:ascii="Arial" w:eastAsiaTheme="minorHAnsi" w:hAnsi="Arial" w:cs="Arial"/>
              <w:sz w:val="22"/>
              <w:lang w:val="es-MX"/>
            </w:rPr>
            <w:t xml:space="preserve"> </w:t>
          </w:r>
        </w:p>
      </w:docPartBody>
    </w:docPart>
    <w:docPart>
      <w:docPartPr>
        <w:name w:val="F444FD1751174FD5AE64038F6955FF01"/>
        <w:category>
          <w:name w:val="General"/>
          <w:gallery w:val="placeholder"/>
        </w:category>
        <w:types>
          <w:type w:val="bbPlcHdr"/>
        </w:types>
        <w:behaviors>
          <w:behavior w:val="content"/>
        </w:behaviors>
        <w:guid w:val="{E2E7D358-0A63-4224-BF9D-3963FF851CD4}"/>
      </w:docPartPr>
      <w:docPartBody>
        <w:p w:rsidR="002A3476" w:rsidRDefault="000144DE" w:rsidP="000144DE">
          <w:pPr>
            <w:pStyle w:val="F444FD1751174FD5AE64038F6955FF0112"/>
          </w:pPr>
          <w:r w:rsidRPr="00B80703">
            <w:rPr>
              <w:rStyle w:val="Textodelmarcadordeposicin"/>
              <w:rFonts w:ascii="Arial" w:eastAsiaTheme="minorHAnsi" w:hAnsi="Arial" w:cs="Arial"/>
              <w:sz w:val="22"/>
            </w:rPr>
            <w:t>Apuesta estratégica PAP (Elija).</w:t>
          </w:r>
        </w:p>
      </w:docPartBody>
    </w:docPart>
    <w:docPart>
      <w:docPartPr>
        <w:name w:val="B55315FEC0B14D7A8A18B805DA8E19E9"/>
        <w:category>
          <w:name w:val="General"/>
          <w:gallery w:val="placeholder"/>
        </w:category>
        <w:types>
          <w:type w:val="bbPlcHdr"/>
        </w:types>
        <w:behaviors>
          <w:behavior w:val="content"/>
        </w:behaviors>
        <w:guid w:val="{F40DFBEA-1BF7-4DA3-9912-A435F35CE34A}"/>
      </w:docPartPr>
      <w:docPartBody>
        <w:p w:rsidR="002A3476" w:rsidRDefault="000144DE" w:rsidP="000144DE">
          <w:pPr>
            <w:pStyle w:val="B55315FEC0B14D7A8A18B805DA8E19E912"/>
          </w:pPr>
          <w:r w:rsidRPr="00B80703">
            <w:rPr>
              <w:rFonts w:ascii="Arial" w:hAnsi="Arial" w:cs="Arial"/>
              <w:color w:val="808080" w:themeColor="background1" w:themeShade="80"/>
              <w:sz w:val="22"/>
              <w:szCs w:val="24"/>
              <w:lang w:val="es-MX" w:eastAsia="es-MX"/>
            </w:rPr>
            <w:t xml:space="preserve">[Escriba aquí el nombre del programa PAP. Por ejemplo: Programa de Economía Social] </w:t>
          </w:r>
          <w:r w:rsidRPr="00B80703">
            <w:rPr>
              <w:rStyle w:val="Textodelmarcadordeposicin"/>
              <w:rFonts w:ascii="Arial" w:eastAsiaTheme="minorHAnsi" w:hAnsi="Arial" w:cs="Arial"/>
            </w:rPr>
            <w:t>.</w:t>
          </w:r>
        </w:p>
      </w:docPartBody>
    </w:docPart>
    <w:docPart>
      <w:docPartPr>
        <w:name w:val="E3AFDA889F5B4C67A2F2294132F20E75"/>
        <w:category>
          <w:name w:val="General"/>
          <w:gallery w:val="placeholder"/>
        </w:category>
        <w:types>
          <w:type w:val="bbPlcHdr"/>
        </w:types>
        <w:behaviors>
          <w:behavior w:val="content"/>
        </w:behaviors>
        <w:guid w:val="{E7E69407-9CE3-49AE-BC1F-B98F5F974069}"/>
      </w:docPartPr>
      <w:docPartBody>
        <w:p w:rsidR="000144DE" w:rsidRPr="00B80703" w:rsidRDefault="000144DE" w:rsidP="003D1BFC">
          <w:pPr>
            <w:spacing w:line="360" w:lineRule="auto"/>
            <w:jc w:val="center"/>
            <w:rPr>
              <w:rFonts w:ascii="Arial" w:hAnsi="Arial" w:cs="Arial"/>
              <w:color w:val="1F4E79"/>
            </w:rPr>
          </w:pPr>
          <w:r w:rsidRPr="00B80703">
            <w:rPr>
              <w:rFonts w:ascii="Arial" w:hAnsi="Arial" w:cs="Arial"/>
              <w:color w:val="808080" w:themeColor="background1" w:themeShade="80"/>
              <w:sz w:val="16"/>
            </w:rPr>
            <w:t>[</w:t>
          </w:r>
          <w:r w:rsidRPr="00B80703">
            <w:rPr>
              <w:rFonts w:ascii="Arial" w:hAnsi="Arial" w:cs="Arial"/>
              <w:color w:val="808080" w:themeColor="background1" w:themeShade="80"/>
            </w:rPr>
            <w:t>Escriba aquí el código y nombre del PAP. Por ejemplo: 3E05 Desarrollo de Emprendimientos Productivos Sociales</w:t>
          </w:r>
          <w:r w:rsidRPr="00B80703">
            <w:rPr>
              <w:rFonts w:ascii="Arial" w:hAnsi="Arial" w:cs="Arial"/>
              <w:color w:val="808080" w:themeColor="background1" w:themeShade="80"/>
              <w:sz w:val="16"/>
            </w:rPr>
            <w:t>]</w:t>
          </w:r>
        </w:p>
        <w:p w:rsidR="002A3476" w:rsidRDefault="002A3476"/>
      </w:docPartBody>
    </w:docPart>
    <w:docPart>
      <w:docPartPr>
        <w:name w:val="3FFB50AD06AB454180A67642E5877A75"/>
        <w:category>
          <w:name w:val="General"/>
          <w:gallery w:val="placeholder"/>
        </w:category>
        <w:types>
          <w:type w:val="bbPlcHdr"/>
        </w:types>
        <w:behaviors>
          <w:behavior w:val="content"/>
        </w:behaviors>
        <w:guid w:val="{4FD36522-CB4A-401A-A6FD-98D6198C0750}"/>
      </w:docPartPr>
      <w:docPartBody>
        <w:p w:rsidR="002A3476" w:rsidRDefault="000144DE" w:rsidP="000144DE">
          <w:pPr>
            <w:pStyle w:val="3FFB50AD06AB454180A67642E5877A7512"/>
          </w:pPr>
          <w:r w:rsidRPr="00B80703">
            <w:rPr>
              <w:rFonts w:ascii="Arial" w:hAnsi="Arial" w:cs="Arial"/>
              <w:color w:val="808080" w:themeColor="background1" w:themeShade="80"/>
              <w:sz w:val="16"/>
              <w:szCs w:val="24"/>
              <w:lang w:val="es-MX" w:eastAsia="es-MX"/>
            </w:rPr>
            <w:t>[</w:t>
          </w:r>
          <w:r w:rsidRPr="00B80703">
            <w:rPr>
              <w:rFonts w:ascii="Arial" w:hAnsi="Arial" w:cs="Arial"/>
              <w:color w:val="808080" w:themeColor="background1" w:themeShade="80"/>
              <w:sz w:val="22"/>
              <w:szCs w:val="24"/>
              <w:lang w:val="es-MX" w:eastAsia="es-MX"/>
            </w:rPr>
            <w:t>Escriba aquí el nombre específico del reporte PAP. Por ejemplo: Emprendimientos de artesanos en San Lucas, Cajititlán</w:t>
          </w:r>
          <w:r w:rsidRPr="00B80703">
            <w:rPr>
              <w:rFonts w:ascii="Arial" w:hAnsi="Arial" w:cs="Arial"/>
              <w:color w:val="808080" w:themeColor="background1" w:themeShade="80"/>
              <w:sz w:val="16"/>
              <w:szCs w:val="24"/>
              <w:lang w:val="es-MX" w:eastAsia="es-MX"/>
            </w:rPr>
            <w:t xml:space="preserve">] </w:t>
          </w:r>
        </w:p>
      </w:docPartBody>
    </w:docPart>
    <w:docPart>
      <w:docPartPr>
        <w:name w:val="1ED1DE76BD3145658F3B765C1E6C9BEF"/>
        <w:category>
          <w:name w:val="General"/>
          <w:gallery w:val="placeholder"/>
        </w:category>
        <w:types>
          <w:type w:val="bbPlcHdr"/>
        </w:types>
        <w:behaviors>
          <w:behavior w:val="content"/>
        </w:behaviors>
        <w:guid w:val="{7D38B0F4-6B91-4DBB-91C4-4D12AE2102BA}"/>
      </w:docPartPr>
      <w:docPartBody>
        <w:p w:rsidR="002A3476" w:rsidRDefault="000144DE" w:rsidP="000144DE">
          <w:pPr>
            <w:pStyle w:val="1ED1DE76BD3145658F3B765C1E6C9BEF12"/>
          </w:pPr>
          <w:r w:rsidRPr="00B80703">
            <w:rPr>
              <w:rStyle w:val="Textodelmarcadordeposicin"/>
              <w:rFonts w:ascii="Arial" w:eastAsiaTheme="majorEastAsia" w:hAnsi="Arial" w:cs="Arial"/>
              <w:sz w:val="22"/>
            </w:rPr>
            <w:t>[Escriba aquí el nombre completo del profesor PAP]</w:t>
          </w:r>
        </w:p>
      </w:docPartBody>
    </w:docPart>
    <w:docPart>
      <w:docPartPr>
        <w:name w:val="51925A18AD6A45C59511EB9AA4958F5C"/>
        <w:category>
          <w:name w:val="General"/>
          <w:gallery w:val="placeholder"/>
        </w:category>
        <w:types>
          <w:type w:val="bbPlcHdr"/>
        </w:types>
        <w:behaviors>
          <w:behavior w:val="content"/>
        </w:behaviors>
        <w:guid w:val="{25072AE3-0BEE-46F4-9BC4-F0ACF1C8ADF0}"/>
      </w:docPartPr>
      <w:docPartBody>
        <w:p w:rsidR="002A3476" w:rsidRDefault="000144DE" w:rsidP="000144DE">
          <w:pPr>
            <w:pStyle w:val="51925A18AD6A45C59511EB9AA4958F5C12"/>
          </w:pPr>
          <w:r w:rsidRPr="00B80703">
            <w:rPr>
              <w:rStyle w:val="Textodelmarcadordeposicin"/>
              <w:rFonts w:ascii="Arial" w:eastAsiaTheme="minorHAnsi" w:hAnsi="Arial" w:cs="Arial"/>
              <w:sz w:val="22"/>
            </w:rPr>
            <w:t>Seleccione</w:t>
          </w:r>
        </w:p>
      </w:docPartBody>
    </w:docPart>
    <w:docPart>
      <w:docPartPr>
        <w:name w:val="D3A3D7DD7E414E42820DB7F1C616D2B0"/>
        <w:category>
          <w:name w:val="General"/>
          <w:gallery w:val="placeholder"/>
        </w:category>
        <w:types>
          <w:type w:val="bbPlcHdr"/>
        </w:types>
        <w:behaviors>
          <w:behavior w:val="content"/>
        </w:behaviors>
        <w:guid w:val="{17147064-935A-48FF-B404-091CEB20A27E}"/>
      </w:docPartPr>
      <w:docPartBody>
        <w:p w:rsidR="0046398B" w:rsidRDefault="000144DE" w:rsidP="000144DE">
          <w:pPr>
            <w:pStyle w:val="D3A3D7DD7E414E42820DB7F1C616D2B02"/>
          </w:pPr>
          <w:r w:rsidRPr="00B80703">
            <w:rPr>
              <w:rStyle w:val="FormatoPAPcuerpo"/>
              <w:rFonts w:cs="Arial"/>
              <w:color w:val="7F7F7F" w:themeColor="text1" w:themeTint="80"/>
              <w:sz w:val="22"/>
            </w:rPr>
            <w:t>[En cada renglón escriba el nombre del programa educativo y el nombre completo del cada alumno. Por ejemplo: Lic. en Arquitectura. Jorge Gómez Iñiguez</w:t>
          </w:r>
          <w:r w:rsidRPr="00B80703">
            <w:rPr>
              <w:rStyle w:val="Textodelmarcadordeposicin"/>
              <w:rFonts w:ascii="Arial" w:eastAsiaTheme="minorHAnsi" w:hAnsi="Arial" w:cs="Arial"/>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7D4"/>
    <w:rsid w:val="000144DE"/>
    <w:rsid w:val="00082FC8"/>
    <w:rsid w:val="000E523E"/>
    <w:rsid w:val="002A3476"/>
    <w:rsid w:val="003747D4"/>
    <w:rsid w:val="003D1BFC"/>
    <w:rsid w:val="0046398B"/>
    <w:rsid w:val="00474DB3"/>
    <w:rsid w:val="004B34B7"/>
    <w:rsid w:val="00716EC3"/>
    <w:rsid w:val="00741C85"/>
    <w:rsid w:val="007703C2"/>
    <w:rsid w:val="007934EB"/>
    <w:rsid w:val="007C77E7"/>
    <w:rsid w:val="00922663"/>
    <w:rsid w:val="00CC7E13"/>
    <w:rsid w:val="00E312F1"/>
    <w:rsid w:val="00E63769"/>
    <w:rsid w:val="00E80A56"/>
    <w:rsid w:val="00F20EE2"/>
    <w:rsid w:val="00F75A89"/>
    <w:rsid w:val="00F963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934EB"/>
    <w:rPr>
      <w:color w:val="808080"/>
    </w:rPr>
  </w:style>
  <w:style w:type="character" w:customStyle="1" w:styleId="FormatoPAPcuerpo">
    <w:name w:val="Formato PAP cuerpo"/>
    <w:basedOn w:val="Fuentedeprrafopredeter"/>
    <w:uiPriority w:val="1"/>
    <w:rsid w:val="000144DE"/>
    <w:rPr>
      <w:rFonts w:ascii="Arial" w:hAnsi="Arial"/>
      <w:sz w:val="24"/>
    </w:rPr>
  </w:style>
  <w:style w:type="paragraph" w:customStyle="1" w:styleId="26368AE5507F403C9FF6822072AA785812">
    <w:name w:val="26368AE5507F403C9FF6822072AA785812"/>
    <w:rsid w:val="000144DE"/>
    <w:pPr>
      <w:tabs>
        <w:tab w:val="center" w:pos="4419"/>
        <w:tab w:val="right" w:pos="8838"/>
      </w:tabs>
      <w:spacing w:after="0" w:line="240" w:lineRule="auto"/>
    </w:pPr>
    <w:rPr>
      <w:rFonts w:ascii="Times New Roman" w:eastAsia="Times New Roman" w:hAnsi="Times New Roman" w:cs="Times New Roman"/>
      <w:sz w:val="20"/>
      <w:szCs w:val="20"/>
      <w:lang w:val="x-none" w:eastAsia="es-ES"/>
    </w:rPr>
  </w:style>
  <w:style w:type="paragraph" w:customStyle="1" w:styleId="F444FD1751174FD5AE64038F6955FF0112">
    <w:name w:val="F444FD1751174FD5AE64038F6955FF0112"/>
    <w:rsid w:val="000144DE"/>
    <w:pPr>
      <w:spacing w:after="0" w:line="240" w:lineRule="auto"/>
    </w:pPr>
    <w:rPr>
      <w:rFonts w:ascii="Times New Roman" w:eastAsia="Times New Roman" w:hAnsi="Times New Roman" w:cs="Times New Roman"/>
      <w:sz w:val="24"/>
      <w:szCs w:val="24"/>
      <w:lang w:val="es-ES" w:eastAsia="es-ES"/>
    </w:rPr>
  </w:style>
  <w:style w:type="paragraph" w:customStyle="1" w:styleId="B55315FEC0B14D7A8A18B805DA8E19E912">
    <w:name w:val="B55315FEC0B14D7A8A18B805DA8E19E912"/>
    <w:rsid w:val="000144DE"/>
    <w:pPr>
      <w:tabs>
        <w:tab w:val="center" w:pos="4419"/>
        <w:tab w:val="right" w:pos="8838"/>
      </w:tabs>
      <w:spacing w:after="0" w:line="240" w:lineRule="auto"/>
    </w:pPr>
    <w:rPr>
      <w:rFonts w:ascii="Times New Roman" w:eastAsia="Times New Roman" w:hAnsi="Times New Roman" w:cs="Times New Roman"/>
      <w:sz w:val="20"/>
      <w:szCs w:val="20"/>
      <w:lang w:val="x-none" w:eastAsia="es-ES"/>
    </w:rPr>
  </w:style>
  <w:style w:type="paragraph" w:customStyle="1" w:styleId="3FFB50AD06AB454180A67642E5877A7512">
    <w:name w:val="3FFB50AD06AB454180A67642E5877A7512"/>
    <w:rsid w:val="000144DE"/>
    <w:pPr>
      <w:tabs>
        <w:tab w:val="center" w:pos="4419"/>
        <w:tab w:val="right" w:pos="8838"/>
      </w:tabs>
      <w:spacing w:after="0" w:line="240" w:lineRule="auto"/>
    </w:pPr>
    <w:rPr>
      <w:rFonts w:ascii="Times New Roman" w:eastAsia="Times New Roman" w:hAnsi="Times New Roman" w:cs="Times New Roman"/>
      <w:sz w:val="20"/>
      <w:szCs w:val="20"/>
      <w:lang w:val="x-none" w:eastAsia="es-ES"/>
    </w:rPr>
  </w:style>
  <w:style w:type="paragraph" w:customStyle="1" w:styleId="D3A3D7DD7E414E42820DB7F1C616D2B02">
    <w:name w:val="D3A3D7DD7E414E42820DB7F1C616D2B02"/>
    <w:rsid w:val="000144DE"/>
    <w:pPr>
      <w:spacing w:after="0" w:line="240" w:lineRule="auto"/>
    </w:pPr>
    <w:rPr>
      <w:rFonts w:ascii="Times New Roman" w:eastAsia="Times New Roman" w:hAnsi="Times New Roman" w:cs="Times New Roman"/>
      <w:sz w:val="24"/>
      <w:szCs w:val="24"/>
      <w:lang w:val="es-ES" w:eastAsia="es-ES"/>
    </w:rPr>
  </w:style>
  <w:style w:type="paragraph" w:customStyle="1" w:styleId="1ED1DE76BD3145658F3B765C1E6C9BEF12">
    <w:name w:val="1ED1DE76BD3145658F3B765C1E6C9BEF12"/>
    <w:rsid w:val="000144DE"/>
    <w:pPr>
      <w:spacing w:after="0" w:line="240" w:lineRule="auto"/>
    </w:pPr>
    <w:rPr>
      <w:rFonts w:ascii="Times New Roman" w:eastAsia="Times New Roman" w:hAnsi="Times New Roman" w:cs="Times New Roman"/>
      <w:sz w:val="24"/>
      <w:szCs w:val="24"/>
      <w:lang w:val="es-ES" w:eastAsia="es-ES"/>
    </w:rPr>
  </w:style>
  <w:style w:type="paragraph" w:customStyle="1" w:styleId="51925A18AD6A45C59511EB9AA4958F5C12">
    <w:name w:val="51925A18AD6A45C59511EB9AA4958F5C12"/>
    <w:rsid w:val="000144DE"/>
    <w:pPr>
      <w:spacing w:after="0" w:line="240" w:lineRule="auto"/>
    </w:pPr>
    <w:rPr>
      <w:rFonts w:ascii="Times New Roman" w:eastAsia="Times New Roman" w:hAnsi="Times New Roman" w:cs="Times New Roman"/>
      <w:sz w:val="24"/>
      <w:szCs w:val="24"/>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A89CE08CFB42F44A4FFC02A5602A41B" ma:contentTypeVersion="19" ma:contentTypeDescription="Crear nuevo documento." ma:contentTypeScope="" ma:versionID="73cfcab67ea88ca18d0ff6e2851d4460">
  <xsd:schema xmlns:xsd="http://www.w3.org/2001/XMLSchema" xmlns:xs="http://www.w3.org/2001/XMLSchema" xmlns:p="http://schemas.microsoft.com/office/2006/metadata/properties" xmlns:ns2="27e8e9ce-5c99-4e08-8974-b0e955c6b46f" xmlns:ns3="af9d4aca-8d45-4778-9e09-e29918f4237b" targetNamespace="http://schemas.microsoft.com/office/2006/metadata/properties" ma:root="true" ma:fieldsID="259443be8d2a763047f199afa7a07709" ns2:_="" ns3:_="">
    <xsd:import namespace="27e8e9ce-5c99-4e08-8974-b0e955c6b46f"/>
    <xsd:import namespace="af9d4aca-8d45-4778-9e09-e29918f4237b"/>
    <xsd:element name="properties">
      <xsd:complexType>
        <xsd:sequence>
          <xsd:element name="documentManagement">
            <xsd:complexType>
              <xsd:all>
                <xsd:element ref="ns2:C_x00f3_digo_x0020_de_x0020_documento"/>
                <xsd:element ref="ns2:_x00bf_Utilizar_x0020_datos_x0020_de_x0020_la_x0020_LMDC_x003f_"/>
                <xsd:element ref="ns2:Direcci_x00f3_n_x0020_o_x0020_colegiado_x0020_emisor" minOccurs="0"/>
                <xsd:element ref="ns2:Dependencia_x0020_o_x0020_colegiado_x0020_emisor" minOccurs="0"/>
                <xsd:element ref="ns2:Tipo_x0020_de_x0020_documento0"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e8e9ce-5c99-4e08-8974-b0e955c6b46f" elementFormDefault="qualified">
    <xsd:import namespace="http://schemas.microsoft.com/office/2006/documentManagement/types"/>
    <xsd:import namespace="http://schemas.microsoft.com/office/infopath/2007/PartnerControls"/>
    <xsd:element name="C_x00f3_digo_x0020_de_x0020_documento" ma:index="1" ma:displayName="Código de documento" ma:indexed="true" ma:internalName="C_x00f3_digo_x0020_de_x0020_documento" ma:readOnly="false">
      <xsd:simpleType>
        <xsd:restriction base="dms:Text">
          <xsd:maxLength value="20"/>
        </xsd:restriction>
      </xsd:simpleType>
    </xsd:element>
    <xsd:element name="_x00bf_Utilizar_x0020_datos_x0020_de_x0020_la_x0020_LMDC_x003f_" ma:index="2" ma:displayName="¿Utilizar datos de la LMDC?" ma:default="Sí (Todos los campos se reemplazarán con la información del documento en la LMDC)" ma:format="RadioButtons" ma:internalName="_x00bf_Utilizar_x0020_datos_x0020_de_x0020_la_x0020_LMDC_x003f_" ma:readOnly="false">
      <xsd:simpleType>
        <xsd:restriction base="dms:Choice">
          <xsd:enumeration value="Sí (Todos los campos se reemplazarán con la información del documento en la LMDC)"/>
        </xsd:restriction>
      </xsd:simpleType>
    </xsd:element>
    <xsd:element name="Direcci_x00f3_n_x0020_o_x0020_colegiado_x0020_emisor" ma:index="3" nillable="true" ma:displayName="Dirección o colegiado emisor" ma:hidden="true" ma:internalName="Direcci_x00f3_n_x0020_o_x0020_colegiado_x0020_emisor" ma:readOnly="false">
      <xsd:simpleType>
        <xsd:restriction base="dms:Text">
          <xsd:maxLength value="255"/>
        </xsd:restriction>
      </xsd:simpleType>
    </xsd:element>
    <xsd:element name="Dependencia_x0020_o_x0020_colegiado_x0020_emisor" ma:index="4" nillable="true" ma:displayName="Dependencia o colegiado emisor" ma:hidden="true" ma:internalName="Dependencia_x0020_o_x0020_colegiado_x0020_emisor" ma:readOnly="false">
      <xsd:simpleType>
        <xsd:restriction base="dms:Text">
          <xsd:maxLength value="255"/>
        </xsd:restriction>
      </xsd:simpleType>
    </xsd:element>
    <xsd:element name="Tipo_x0020_de_x0020_documento0" ma:index="5" nillable="true" ma:displayName="Tipo de documento" ma:hidden="true" ma:internalName="Tipo_x0020_de_x0020_documento0"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f9d4aca-8d45-4778-9e09-e29918f4237b" elementFormDefault="qualified">
    <xsd:import namespace="http://schemas.microsoft.com/office/2006/documentManagement/types"/>
    <xsd:import namespace="http://schemas.microsoft.com/office/infopath/2007/PartnerControls"/>
    <xsd:element name="SharedWithUsers" ma:index="14"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Tipo de contenido"/>
        <xsd:element ref="dc:title" minOccurs="0" maxOccurs="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ependencia_x0020_o_x0020_colegiado_x0020_emisor xmlns="27e8e9ce-5c99-4e08-8974-b0e955c6b46f">Coordinación de Proyectos de Aplicación Profesional</Dependencia_x0020_o_x0020_colegiado_x0020_emisor>
    <_x00bf_Utilizar_x0020_datos_x0020_de_x0020_la_x0020_LMDC_x003f_ xmlns="27e8e9ce-5c99-4e08-8974-b0e955c6b46f">Sí (Todos los campos se reemplazarán con la información del documento en la LMDC)</_x00bf_Utilizar_x0020_datos_x0020_de_x0020_la_x0020_LMDC_x003f_>
    <Direcci_x00f3_n_x0020_o_x0020_colegiado_x0020_emisor xmlns="27e8e9ce-5c99-4e08-8974-b0e955c6b46f">DGA</Direcci_x00f3_n_x0020_o_x0020_colegiado_x0020_emisor>
    <Tipo_x0020_de_x0020_documento0 xmlns="27e8e9ce-5c99-4e08-8974-b0e955c6b46f">Formatos</Tipo_x0020_de_x0020_documento0>
    <C_x00f3_digo_x0020_de_x0020_documento xmlns="27e8e9ce-5c99-4e08-8974-b0e955c6b46f">FO-DGA-CPAP-001</C_x00f3_digo_x0020_de_x0020_documento>
    <SharedWithUsers xmlns="af9d4aca-8d45-4778-9e09-e29918f4237b">
      <UserInfo>
        <DisplayName>GARCIA SALCIDO, HERMAN LUIS</DisplayName>
        <AccountId>3137</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6F22C-90DD-4264-9A03-37492C1B6A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e8e9ce-5c99-4e08-8974-b0e955c6b46f"/>
    <ds:schemaRef ds:uri="af9d4aca-8d45-4778-9e09-e29918f423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0D2494-E098-4352-8CF1-C9E53879C7F1}">
  <ds:schemaRefs>
    <ds:schemaRef ds:uri="http://schemas.microsoft.com/sharepoint/v3/contenttype/forms"/>
  </ds:schemaRefs>
</ds:datastoreItem>
</file>

<file path=customXml/itemProps3.xml><?xml version="1.0" encoding="utf-8"?>
<ds:datastoreItem xmlns:ds="http://schemas.openxmlformats.org/officeDocument/2006/customXml" ds:itemID="{A176F6E8-AFE0-4E16-AD55-03CEAD492F94}">
  <ds:schemaRefs>
    <ds:schemaRef ds:uri="http://schemas.microsoft.com/office/2006/metadata/properties"/>
    <ds:schemaRef ds:uri="http://schemas.microsoft.com/office/infopath/2007/PartnerControls"/>
    <ds:schemaRef ds:uri="27e8e9ce-5c99-4e08-8974-b0e955c6b46f"/>
    <ds:schemaRef ds:uri="af9d4aca-8d45-4778-9e09-e29918f4237b"/>
  </ds:schemaRefs>
</ds:datastoreItem>
</file>

<file path=customXml/itemProps4.xml><?xml version="1.0" encoding="utf-8"?>
<ds:datastoreItem xmlns:ds="http://schemas.openxmlformats.org/officeDocument/2006/customXml" ds:itemID="{874A2BF5-D2C1-419C-938A-16322FC50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70</Pages>
  <Words>13440</Words>
  <Characters>73924</Characters>
  <Application>Microsoft Office Word</Application>
  <DocSecurity>0</DocSecurity>
  <Lines>616</Lines>
  <Paragraphs>174</Paragraphs>
  <ScaleCrop>false</ScaleCrop>
  <Company/>
  <LinksUpToDate>false</LinksUpToDate>
  <CharactersWithSpaces>87190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Barrón Pérez</dc:creator>
  <cp:keywords/>
  <dc:description/>
  <cp:lastModifiedBy>ALVARADO GARNICA, LUIS CARLOS</cp:lastModifiedBy>
  <cp:revision>32</cp:revision>
  <cp:lastPrinted>2017-01-20T21:12:00Z</cp:lastPrinted>
  <dcterms:created xsi:type="dcterms:W3CDTF">2026-05-06T22:45:00Z</dcterms:created>
  <dcterms:modified xsi:type="dcterms:W3CDTF">2026-05-14T03:38:00Z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0x0101003A89CE08CFB42F44A4FFC02A5602A41B</vt:lpwstr>
  </property>
  <property fmtid="{D5CDD505-2E9C-101B-9397-08002B2CF9AE}" pid="3" name="WorkflowChangePath">
    <vt:lpwstr>45934bb7-47ca-40b2-afc4-b353f1c9822a,4;45934bb7-47ca-40b2-afc4-b353f1c9822a,4;45934bb7-47ca-40b2-afc4-b353f1c9822a,4;45934bb7-47ca-40b2-afc4-b353f1c9822a,6;45934bb7-47ca-40b2-afc4-b353f1c9822a,6;45934bb7-47ca-40b2-afc4-b353f1c9822a,6;</vt:lpwstr>
  </property>
  <property fmtid="{D5CDD505-2E9C-101B-9397-08002B2CF9AE}" pid="4" name="Order">
    <vt:r8>100</vt:r8>
  </property>
  <property fmtid="{D5CDD505-2E9C-101B-9397-08002B2CF9AE}" pid="5" name="GrammarlyDocumentId">
    <vt:lpwstr>288fab21-d401-4a78-ba2a-e21563f091c6</vt:lpwstr>
  </property>
</Properties>
</file>