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D7A2" w14:textId="77777777" w:rsidR="00EC0DFC" w:rsidRPr="00EB4ED4" w:rsidRDefault="00EC0DFC" w:rsidP="00EC0DFC">
      <w:pPr>
        <w:jc w:val="center"/>
        <w:rPr>
          <w:b/>
          <w:bCs/>
          <w:noProof/>
          <w:sz w:val="32"/>
          <w:szCs w:val="32"/>
        </w:rPr>
      </w:pPr>
      <w:r w:rsidRPr="00EB4ED4">
        <w:rPr>
          <w:b/>
          <w:bCs/>
          <w:noProof/>
          <w:sz w:val="32"/>
          <w:szCs w:val="32"/>
        </w:rPr>
        <w:t>PROPUESTA DE DISEÑO DE LAS DIFERENTES PESTAÑAS</w:t>
      </w:r>
    </w:p>
    <w:p w14:paraId="45C22F2D" w14:textId="77777777" w:rsidR="00EC0DFC" w:rsidRPr="000273E9" w:rsidRDefault="00EC0DFC" w:rsidP="00EC0DFC">
      <w:pPr>
        <w:rPr>
          <w:noProof/>
        </w:rPr>
      </w:pPr>
      <w:r w:rsidRPr="000273E9">
        <w:rPr>
          <w:noProof/>
        </w:rPr>
        <w:t xml:space="preserve">Este documento presenta el </w:t>
      </w:r>
      <w:r w:rsidRPr="000273E9">
        <w:rPr>
          <w:b/>
          <w:bCs/>
          <w:noProof/>
        </w:rPr>
        <w:t>diseño visual y estructura estética</w:t>
      </w:r>
      <w:r w:rsidRPr="000273E9">
        <w:rPr>
          <w:noProof/>
        </w:rPr>
        <w:t xml:space="preserve"> de las diferentes pantallas del sitio web. Su objetivo es mostrar cómo se organizará la información y la navegación desde el punto de vista del usuario corporativo y del visitante general.</w:t>
      </w:r>
    </w:p>
    <w:p w14:paraId="4598BC92" w14:textId="77777777" w:rsidR="00EC0DFC" w:rsidRPr="000273E9" w:rsidRDefault="00EC0DFC" w:rsidP="00EC0DFC">
      <w:pPr>
        <w:rPr>
          <w:noProof/>
        </w:rPr>
      </w:pPr>
      <w:r w:rsidRPr="000273E9">
        <w:rPr>
          <w:noProof/>
        </w:rPr>
        <w:t>Incluye vistas representativas de:</w:t>
      </w:r>
    </w:p>
    <w:p w14:paraId="0F87041C" w14:textId="77777777" w:rsidR="00EC0DFC" w:rsidRPr="000273E9" w:rsidRDefault="00EC0DFC" w:rsidP="00EC0DFC">
      <w:pPr>
        <w:numPr>
          <w:ilvl w:val="0"/>
          <w:numId w:val="1"/>
        </w:numPr>
        <w:rPr>
          <w:noProof/>
        </w:rPr>
      </w:pPr>
      <w:r w:rsidRPr="000273E9">
        <w:rPr>
          <w:b/>
          <w:bCs/>
          <w:noProof/>
        </w:rPr>
        <w:t>Panel corporativo:</w:t>
      </w:r>
      <w:r w:rsidRPr="000273E9">
        <w:rPr>
          <w:noProof/>
        </w:rPr>
        <w:t xml:space="preserve"> con acceso a las dos regiones principales y a la información desplegable de cada sucursal.</w:t>
      </w:r>
    </w:p>
    <w:p w14:paraId="49B55C32" w14:textId="77777777" w:rsidR="00EC0DFC" w:rsidRPr="000273E9" w:rsidRDefault="00EC0DFC" w:rsidP="00EC0DFC">
      <w:pPr>
        <w:numPr>
          <w:ilvl w:val="0"/>
          <w:numId w:val="1"/>
        </w:numPr>
        <w:rPr>
          <w:noProof/>
        </w:rPr>
      </w:pPr>
      <w:r w:rsidRPr="000273E9">
        <w:rPr>
          <w:b/>
          <w:bCs/>
          <w:noProof/>
        </w:rPr>
        <w:t>Páginas regionales:</w:t>
      </w:r>
      <w:r w:rsidRPr="000273E9">
        <w:rPr>
          <w:noProof/>
        </w:rPr>
        <w:t xml:space="preserve"> muestran las sucursales correspondientes a cada región.</w:t>
      </w:r>
    </w:p>
    <w:p w14:paraId="4D9EC294" w14:textId="77777777" w:rsidR="00EC0DFC" w:rsidRPr="000273E9" w:rsidRDefault="00EC0DFC" w:rsidP="00EC0DFC">
      <w:pPr>
        <w:numPr>
          <w:ilvl w:val="0"/>
          <w:numId w:val="1"/>
        </w:numPr>
        <w:rPr>
          <w:noProof/>
        </w:rPr>
      </w:pPr>
      <w:r w:rsidRPr="000273E9">
        <w:rPr>
          <w:b/>
          <w:bCs/>
          <w:noProof/>
        </w:rPr>
        <w:t>Vistas de sucursales:</w:t>
      </w:r>
      <w:r w:rsidRPr="000273E9">
        <w:rPr>
          <w:noProof/>
        </w:rPr>
        <w:t xml:space="preserve"> donde se detalla la información individual de cada una.</w:t>
      </w:r>
    </w:p>
    <w:p w14:paraId="10B652BD" w14:textId="0F3DBD66" w:rsidR="00EC0DFC" w:rsidRDefault="00EC0DFC" w:rsidP="00EC0DFC">
      <w:pPr>
        <w:rPr>
          <w:noProof/>
        </w:rPr>
      </w:pPr>
      <w:r w:rsidRPr="000273E9">
        <w:rPr>
          <w:noProof/>
        </w:rPr>
        <w:t>Servir como referencia visual para el desarrollo y validación del diseño, asegurando coherencia estética y funcional entre las distintas secciones del sitio.</w:t>
      </w:r>
    </w:p>
    <w:p w14:paraId="3D90E3C5" w14:textId="77777777" w:rsidR="00EC0DFC" w:rsidRPr="000273E9" w:rsidRDefault="00EC0DFC" w:rsidP="00EC0DFC">
      <w:pPr>
        <w:rPr>
          <w:b/>
          <w:bCs/>
          <w:noProof/>
          <w:sz w:val="24"/>
          <w:szCs w:val="24"/>
        </w:rPr>
      </w:pPr>
      <w:r w:rsidRPr="000273E9">
        <w:rPr>
          <w:b/>
          <w:bCs/>
          <w:noProof/>
          <w:sz w:val="24"/>
          <w:szCs w:val="24"/>
        </w:rPr>
        <w:t>Paginas:</w:t>
      </w:r>
    </w:p>
    <w:p w14:paraId="7A7EBE80" w14:textId="6ED64E2F" w:rsidR="00EC0DFC" w:rsidRDefault="00EC0DFC" w:rsidP="00EC0DFC">
      <w:pPr>
        <w:rPr>
          <w:noProof/>
        </w:rPr>
      </w:pPr>
      <w:r>
        <w:t xml:space="preserve">Este es el cómo tentativamente se verán las </w:t>
      </w:r>
      <w:r w:rsidR="003C6D27">
        <w:t>páginas</w:t>
      </w:r>
      <w:r>
        <w:t xml:space="preserve"> en las que las sucursales ingresarán </w:t>
      </w:r>
      <w:r w:rsidR="00881658">
        <w:t xml:space="preserve">las distintas opciones </w:t>
      </w:r>
      <w:r>
        <w:t xml:space="preserve">que </w:t>
      </w:r>
      <w:r w:rsidR="00881658">
        <w:t xml:space="preserve">disponen </w:t>
      </w:r>
      <w:r w:rsidR="006B4E9F">
        <w:t>para realizar en su sistema</w:t>
      </w:r>
      <w:r>
        <w:t>:</w:t>
      </w:r>
      <w:r w:rsidRPr="000273E9">
        <w:rPr>
          <w:noProof/>
        </w:rPr>
        <w:t xml:space="preserve"> </w:t>
      </w:r>
    </w:p>
    <w:p w14:paraId="1F842EB4" w14:textId="049BA599" w:rsidR="00EC0DFC" w:rsidRDefault="00EC0DFC" w:rsidP="00EC0DFC">
      <w:r>
        <w:rPr>
          <w:noProof/>
        </w:rPr>
        <w:drawing>
          <wp:inline distT="0" distB="0" distL="0" distR="0" wp14:anchorId="1DD0EE59" wp14:editId="2473AC09">
            <wp:extent cx="5612130" cy="3428365"/>
            <wp:effectExtent l="0" t="0" r="7620" b="635"/>
            <wp:docPr id="1877879655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9655" name="Imagen 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2DBE" w14:textId="77777777" w:rsidR="00EC0DFC" w:rsidRDefault="00EC0DFC" w:rsidP="00EC0DFC"/>
    <w:p w14:paraId="03FBBA75" w14:textId="77777777" w:rsidR="00EC0DFC" w:rsidRDefault="00EC0DFC" w:rsidP="00EC0DFC"/>
    <w:p w14:paraId="13DB1E0D" w14:textId="77777777" w:rsidR="00EC0DFC" w:rsidRDefault="00EC0DFC" w:rsidP="00EC0DFC"/>
    <w:p w14:paraId="2D007BBE" w14:textId="493FDC6B" w:rsidR="00EC0DFC" w:rsidRDefault="00EC0DFC" w:rsidP="00EC0DFC">
      <w:r>
        <w:lastRenderedPageBreak/>
        <w:t>Este es el cómo tentativamente se verán las páginas en las que las sucursales ingresarán</w:t>
      </w:r>
      <w:r w:rsidR="006B4E9F">
        <w:t xml:space="preserve"> los nuevos clientes de los cuales dispongan (registro) y la búsqueda o cambios de alguna información de</w:t>
      </w:r>
      <w:r>
        <w:t xml:space="preserve"> los clientes</w:t>
      </w:r>
      <w:r w:rsidR="006B4E9F">
        <w:t xml:space="preserve"> (gestión) </w:t>
      </w:r>
      <w:r>
        <w:t>para efectuarse las posteriores ventas:</w:t>
      </w:r>
    </w:p>
    <w:p w14:paraId="111366E2" w14:textId="581CA214" w:rsidR="00EC0DFC" w:rsidRDefault="00EC0DFC" w:rsidP="00EC0DFC">
      <w:r>
        <w:rPr>
          <w:noProof/>
        </w:rPr>
        <w:drawing>
          <wp:inline distT="0" distB="0" distL="0" distR="0" wp14:anchorId="435B7109" wp14:editId="4B03743A">
            <wp:extent cx="5560742" cy="3388793"/>
            <wp:effectExtent l="0" t="0" r="1905" b="2540"/>
            <wp:docPr id="1326322954" name="Imagen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22954" name="Imagen 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473" cy="340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4B15" w14:textId="3C44D529" w:rsidR="00EC0DFC" w:rsidRDefault="006B4E9F" w:rsidP="00EC0DFC">
      <w:r>
        <w:rPr>
          <w:noProof/>
        </w:rPr>
        <w:drawing>
          <wp:inline distT="0" distB="0" distL="0" distR="0" wp14:anchorId="36545871" wp14:editId="6DED440F">
            <wp:extent cx="5612130" cy="3422015"/>
            <wp:effectExtent l="0" t="0" r="7620" b="6985"/>
            <wp:docPr id="681079351" name="Imagen 1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79351" name="Imagen 1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CE5E7" w14:textId="77777777" w:rsidR="006B4E9F" w:rsidRDefault="006B4E9F" w:rsidP="00EC0DFC"/>
    <w:p w14:paraId="7D45B006" w14:textId="77777777" w:rsidR="006B4E9F" w:rsidRDefault="006B4E9F" w:rsidP="00EC0DFC"/>
    <w:p w14:paraId="68052489" w14:textId="61BDC559" w:rsidR="00EC0DFC" w:rsidRDefault="00EC0DFC" w:rsidP="00EC0DFC">
      <w:r>
        <w:lastRenderedPageBreak/>
        <w:t xml:space="preserve">Este es el cómo tentativamente se verán las páginas en las que las sucursales ingresarán las ventas que realizan </w:t>
      </w:r>
      <w:r w:rsidR="006B4E9F">
        <w:t xml:space="preserve">(registro) </w:t>
      </w:r>
      <w:r>
        <w:t>que tendrán que estar registradas y almacenadas de manera local</w:t>
      </w:r>
      <w:r w:rsidR="006B4E9F">
        <w:t xml:space="preserve"> (gestión)</w:t>
      </w:r>
      <w:r>
        <w:t>, así como generarse una copia que se enviara a la región que corresponda para que el inventariado quede a manos de las regiones y no de las sucursales, además de que esto ayudara a las regiones a enviar todas las ventas del mes a el corporativo que supervisara todo:</w:t>
      </w:r>
    </w:p>
    <w:p w14:paraId="28F2ACD1" w14:textId="1ABDBAE0" w:rsidR="00EC0DFC" w:rsidRDefault="00EC0DFC" w:rsidP="00EC0DFC">
      <w:r>
        <w:rPr>
          <w:noProof/>
        </w:rPr>
        <w:drawing>
          <wp:inline distT="0" distB="0" distL="0" distR="0" wp14:anchorId="561E775C" wp14:editId="78BCCCA9">
            <wp:extent cx="5478966" cy="3424509"/>
            <wp:effectExtent l="0" t="0" r="7620" b="5080"/>
            <wp:docPr id="14321686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8663" name="Imagen 1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180" cy="344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BCFA" w14:textId="078A27C4" w:rsidR="006B4E9F" w:rsidRDefault="00DB20A7" w:rsidP="00EC0DFC">
      <w:r>
        <w:rPr>
          <w:noProof/>
        </w:rPr>
        <w:drawing>
          <wp:inline distT="0" distB="0" distL="0" distR="0" wp14:anchorId="57EB6EDD" wp14:editId="03075F05">
            <wp:extent cx="5486400" cy="3429155"/>
            <wp:effectExtent l="0" t="0" r="0" b="0"/>
            <wp:docPr id="547145294" name="Imagen 16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45294" name="Imagen 16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181" cy="3430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A71F" w14:textId="2C69FBA8" w:rsidR="00EC0DFC" w:rsidRDefault="00EC0DFC" w:rsidP="00EC0DFC">
      <w:r>
        <w:lastRenderedPageBreak/>
        <w:t>Este es el cómo tentativamente se verá la</w:t>
      </w:r>
      <w:r>
        <w:t>s</w:t>
      </w:r>
      <w:r>
        <w:t xml:space="preserve"> página</w:t>
      </w:r>
      <w:r>
        <w:t>s</w:t>
      </w:r>
      <w:r>
        <w:t xml:space="preserve"> </w:t>
      </w:r>
      <w:r>
        <w:t>en las que las sucursales</w:t>
      </w:r>
      <w:r>
        <w:t xml:space="preserve"> podrá ingresar </w:t>
      </w:r>
      <w:r>
        <w:t>los productos</w:t>
      </w:r>
      <w:r w:rsidR="006B4E9F">
        <w:t xml:space="preserve"> (registro)</w:t>
      </w:r>
      <w:r>
        <w:t xml:space="preserve"> </w:t>
      </w:r>
      <w:r w:rsidR="003C6D27">
        <w:t>que tendrán</w:t>
      </w:r>
      <w:r>
        <w:t xml:space="preserve"> las sucursales</w:t>
      </w:r>
      <w:r w:rsidR="006B4E9F">
        <w:t>, así como poder revisar cuales les quedan en existencia (gestión)</w:t>
      </w:r>
      <w:r>
        <w:t>:</w:t>
      </w:r>
    </w:p>
    <w:p w14:paraId="3E2756BF" w14:textId="1E2F68F4" w:rsidR="00EC0DFC" w:rsidRDefault="00DB20A7" w:rsidP="00EC0DFC">
      <w:r>
        <w:rPr>
          <w:noProof/>
        </w:rPr>
        <w:drawing>
          <wp:inline distT="0" distB="0" distL="0" distR="0" wp14:anchorId="4B17F6E0" wp14:editId="48E32508">
            <wp:extent cx="5612130" cy="3411855"/>
            <wp:effectExtent l="0" t="0" r="7620" b="0"/>
            <wp:docPr id="1399859138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59138" name="Imagen 1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BE33" w14:textId="0CE3EBA5" w:rsidR="00EC0DFC" w:rsidRDefault="006B4E9F" w:rsidP="00EC0DFC">
      <w:r>
        <w:rPr>
          <w:noProof/>
        </w:rPr>
        <w:drawing>
          <wp:inline distT="0" distB="0" distL="0" distR="0" wp14:anchorId="586006FE" wp14:editId="6C00A481">
            <wp:extent cx="5612130" cy="3411855"/>
            <wp:effectExtent l="0" t="0" r="7620" b="0"/>
            <wp:docPr id="1556637196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37196" name="Imagen 1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66FD" w14:textId="77777777" w:rsidR="003C6D27" w:rsidRDefault="003C6D27" w:rsidP="00EC0DFC"/>
    <w:p w14:paraId="45704334" w14:textId="37D0E296" w:rsidR="00EC0DFC" w:rsidRDefault="00EC0DFC" w:rsidP="00EC0DFC">
      <w:r>
        <w:lastRenderedPageBreak/>
        <w:t>Este es el cómo tentativamente se verá la página principal en la que el corporativo podrá ingresar a los registros, y todas las ventas de las sucursales que le corresponden a cada región:</w:t>
      </w:r>
    </w:p>
    <w:p w14:paraId="2E418C23" w14:textId="73F1011F" w:rsidR="00EC0DFC" w:rsidRDefault="003C6D27">
      <w:r>
        <w:rPr>
          <w:noProof/>
        </w:rPr>
        <w:drawing>
          <wp:inline distT="0" distB="0" distL="0" distR="0" wp14:anchorId="58D6363B" wp14:editId="472B01A1">
            <wp:extent cx="5612130" cy="4968240"/>
            <wp:effectExtent l="0" t="0" r="7620" b="3810"/>
            <wp:docPr id="28262950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2950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1028" w14:textId="010804A5" w:rsidR="00F71741" w:rsidRDefault="00F71741"/>
    <w:p w14:paraId="1E5AAC5D" w14:textId="3F27E040" w:rsidR="00AB1362" w:rsidRDefault="00AB1362"/>
    <w:p w14:paraId="39368364" w14:textId="26C8AFC2" w:rsidR="00AB1362" w:rsidRDefault="00AB1362"/>
    <w:p w14:paraId="0366C130" w14:textId="0E95F457" w:rsidR="00AB1362" w:rsidRDefault="00AB1362"/>
    <w:p w14:paraId="1064D903" w14:textId="77777777" w:rsidR="003C6D27" w:rsidRDefault="003C6D27"/>
    <w:p w14:paraId="1B83B747" w14:textId="77777777" w:rsidR="003C6D27" w:rsidRDefault="003C6D27"/>
    <w:p w14:paraId="4B1421E6" w14:textId="77777777" w:rsidR="003C6D27" w:rsidRDefault="003C6D27"/>
    <w:p w14:paraId="3EF220C0" w14:textId="77777777" w:rsidR="003C6D27" w:rsidRDefault="003C6D27"/>
    <w:p w14:paraId="59FD0AA3" w14:textId="77777777" w:rsidR="003C6D27" w:rsidRDefault="003C6D27"/>
    <w:p w14:paraId="275D0CDB" w14:textId="77777777" w:rsidR="006B4E9F" w:rsidRDefault="003C6D27">
      <w:pPr>
        <w:rPr>
          <w:noProof/>
        </w:rPr>
      </w:pPr>
      <w:r>
        <w:lastRenderedPageBreak/>
        <w:t>Este es el cómo tentativamente se verá</w:t>
      </w:r>
      <w:r>
        <w:t>n</w:t>
      </w:r>
      <w:r>
        <w:t xml:space="preserve"> la</w:t>
      </w:r>
      <w:r>
        <w:t>s</w:t>
      </w:r>
      <w:r>
        <w:t xml:space="preserve"> página</w:t>
      </w:r>
      <w:r>
        <w:t>s</w:t>
      </w:r>
      <w:r>
        <w:t xml:space="preserve"> principal</w:t>
      </w:r>
      <w:r>
        <w:t>es</w:t>
      </w:r>
      <w:r>
        <w:t xml:space="preserve"> en la</w:t>
      </w:r>
      <w:r w:rsidR="00DF17A6">
        <w:t>s</w:t>
      </w:r>
      <w:r>
        <w:t xml:space="preserve"> que el corporativo podrá </w:t>
      </w:r>
      <w:r w:rsidR="00DF17A6">
        <w:t>supervisar</w:t>
      </w:r>
      <w:r>
        <w:t xml:space="preserve"> </w:t>
      </w:r>
      <w:r w:rsidR="00DF17A6">
        <w:t xml:space="preserve">la </w:t>
      </w:r>
      <w:r w:rsidR="0012406D">
        <w:t>información</w:t>
      </w:r>
      <w:r>
        <w:t xml:space="preserve"> de las sucursales que le corresponden a cada región</w:t>
      </w:r>
      <w:r w:rsidR="00DF17A6">
        <w:rPr>
          <w:noProof/>
        </w:rPr>
        <w:t>:</w:t>
      </w:r>
      <w:r w:rsidR="00DF17A6" w:rsidRPr="00DF17A6">
        <w:rPr>
          <w:noProof/>
        </w:rPr>
        <w:t xml:space="preserve"> </w:t>
      </w:r>
    </w:p>
    <w:p w14:paraId="4E72F793" w14:textId="08892AD4" w:rsidR="006B4E9F" w:rsidRPr="006B4E9F" w:rsidRDefault="006B4E9F">
      <w:pPr>
        <w:rPr>
          <w:noProof/>
          <w:sz w:val="24"/>
          <w:szCs w:val="24"/>
        </w:rPr>
      </w:pPr>
      <w:r w:rsidRPr="006B4E9F">
        <w:rPr>
          <w:noProof/>
          <w:sz w:val="24"/>
          <w:szCs w:val="24"/>
        </w:rPr>
        <w:t>Region A:</w:t>
      </w:r>
    </w:p>
    <w:p w14:paraId="0B90D65A" w14:textId="37C2FD0F" w:rsidR="00DF17A6" w:rsidRDefault="00DF17A6">
      <w:pPr>
        <w:rPr>
          <w:noProof/>
        </w:rPr>
      </w:pPr>
      <w:r>
        <w:rPr>
          <w:noProof/>
        </w:rPr>
        <w:drawing>
          <wp:inline distT="0" distB="0" distL="0" distR="0" wp14:anchorId="66568E52" wp14:editId="3B810745">
            <wp:extent cx="5749377" cy="5064370"/>
            <wp:effectExtent l="0" t="0" r="3810" b="3175"/>
            <wp:docPr id="461040835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40835" name="Imagen 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217" cy="507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622B7" w14:textId="77777777" w:rsidR="006B4E9F" w:rsidRDefault="006B4E9F">
      <w:pPr>
        <w:rPr>
          <w:noProof/>
        </w:rPr>
      </w:pPr>
    </w:p>
    <w:p w14:paraId="2FED2F1F" w14:textId="77777777" w:rsidR="006B4E9F" w:rsidRDefault="006B4E9F">
      <w:pPr>
        <w:rPr>
          <w:noProof/>
        </w:rPr>
      </w:pPr>
    </w:p>
    <w:p w14:paraId="5660EA8F" w14:textId="77777777" w:rsidR="006B4E9F" w:rsidRDefault="006B4E9F">
      <w:pPr>
        <w:rPr>
          <w:noProof/>
        </w:rPr>
      </w:pPr>
    </w:p>
    <w:p w14:paraId="0108874F" w14:textId="77777777" w:rsidR="006B4E9F" w:rsidRDefault="006B4E9F">
      <w:pPr>
        <w:rPr>
          <w:noProof/>
        </w:rPr>
      </w:pPr>
    </w:p>
    <w:p w14:paraId="6DC23AE7" w14:textId="77777777" w:rsidR="006B4E9F" w:rsidRDefault="006B4E9F">
      <w:pPr>
        <w:rPr>
          <w:noProof/>
        </w:rPr>
      </w:pPr>
    </w:p>
    <w:p w14:paraId="64AAAC70" w14:textId="77777777" w:rsidR="006B4E9F" w:rsidRDefault="006B4E9F">
      <w:pPr>
        <w:rPr>
          <w:noProof/>
        </w:rPr>
      </w:pPr>
    </w:p>
    <w:p w14:paraId="3DD92595" w14:textId="77777777" w:rsidR="006B4E9F" w:rsidRDefault="006B4E9F">
      <w:pPr>
        <w:rPr>
          <w:noProof/>
        </w:rPr>
      </w:pPr>
    </w:p>
    <w:p w14:paraId="2793BA02" w14:textId="77777777" w:rsidR="006B4E9F" w:rsidRDefault="006B4E9F">
      <w:pPr>
        <w:rPr>
          <w:noProof/>
        </w:rPr>
      </w:pPr>
    </w:p>
    <w:p w14:paraId="482D8EC4" w14:textId="5BF09601" w:rsidR="006B4E9F" w:rsidRPr="006B4E9F" w:rsidRDefault="006B4E9F">
      <w:pPr>
        <w:rPr>
          <w:noProof/>
          <w:sz w:val="24"/>
          <w:szCs w:val="24"/>
        </w:rPr>
      </w:pPr>
      <w:r w:rsidRPr="006B4E9F">
        <w:rPr>
          <w:noProof/>
          <w:sz w:val="24"/>
          <w:szCs w:val="24"/>
        </w:rPr>
        <w:lastRenderedPageBreak/>
        <w:t xml:space="preserve">Region </w:t>
      </w:r>
      <w:r>
        <w:rPr>
          <w:noProof/>
          <w:sz w:val="24"/>
          <w:szCs w:val="24"/>
        </w:rPr>
        <w:t>B</w:t>
      </w:r>
      <w:r w:rsidRPr="006B4E9F">
        <w:rPr>
          <w:noProof/>
          <w:sz w:val="24"/>
          <w:szCs w:val="24"/>
        </w:rPr>
        <w:t>:</w:t>
      </w:r>
    </w:p>
    <w:p w14:paraId="325711C8" w14:textId="6F820DBE" w:rsidR="003C6D27" w:rsidRDefault="003C6D27">
      <w:pPr>
        <w:rPr>
          <w:noProof/>
        </w:rPr>
      </w:pPr>
      <w:r>
        <w:rPr>
          <w:noProof/>
        </w:rPr>
        <w:drawing>
          <wp:inline distT="0" distB="0" distL="0" distR="0" wp14:anchorId="31E27042" wp14:editId="59A5811F">
            <wp:extent cx="5758585" cy="5077691"/>
            <wp:effectExtent l="0" t="0" r="0" b="8890"/>
            <wp:docPr id="85951174" name="Imagen 8" descr="Interfaz de usuario gráfica, Gráfic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1174" name="Imagen 8" descr="Interfaz de usuario gráfica, Gráfic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470" cy="509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C7ED0" w14:textId="77777777" w:rsidR="00881658" w:rsidRDefault="00881658"/>
    <w:p w14:paraId="05F017C7" w14:textId="77777777" w:rsidR="00881658" w:rsidRDefault="00881658"/>
    <w:p w14:paraId="5BCF4323" w14:textId="77777777" w:rsidR="00881658" w:rsidRDefault="00881658"/>
    <w:p w14:paraId="36B9B4CB" w14:textId="77777777" w:rsidR="00881658" w:rsidRDefault="00881658"/>
    <w:p w14:paraId="443EABFE" w14:textId="77777777" w:rsidR="00881658" w:rsidRDefault="00881658"/>
    <w:p w14:paraId="77F943A3" w14:textId="77777777" w:rsidR="00881658" w:rsidRDefault="00881658"/>
    <w:p w14:paraId="3BD69134" w14:textId="77777777" w:rsidR="00881658" w:rsidRDefault="00881658"/>
    <w:p w14:paraId="1759CF87" w14:textId="77777777" w:rsidR="00881658" w:rsidRDefault="00881658"/>
    <w:p w14:paraId="7081FD4D" w14:textId="77777777" w:rsidR="00881658" w:rsidRDefault="00881658"/>
    <w:p w14:paraId="13CE6B4F" w14:textId="77777777" w:rsidR="00881658" w:rsidRDefault="00881658"/>
    <w:p w14:paraId="5EE990C0" w14:textId="4BEADB35" w:rsidR="00881658" w:rsidRDefault="00881658">
      <w:pPr>
        <w:rPr>
          <w:noProof/>
        </w:rPr>
      </w:pPr>
      <w:r>
        <w:lastRenderedPageBreak/>
        <w:t xml:space="preserve">Este es el cómo tentativamente se verán las páginas en las </w:t>
      </w:r>
      <w:r>
        <w:t>que las regiones podrán revisar la información que las sucursales les entreguen</w:t>
      </w:r>
      <w:r>
        <w:t>:</w:t>
      </w:r>
      <w:r w:rsidRPr="000273E9">
        <w:rPr>
          <w:noProof/>
        </w:rPr>
        <w:t xml:space="preserve"> </w:t>
      </w:r>
    </w:p>
    <w:p w14:paraId="420D6768" w14:textId="193CA5CD" w:rsidR="00AB1362" w:rsidRDefault="00881658">
      <w:r>
        <w:rPr>
          <w:noProof/>
        </w:rPr>
        <w:drawing>
          <wp:inline distT="0" distB="0" distL="0" distR="0" wp14:anchorId="46B174A0" wp14:editId="32B8EC40">
            <wp:extent cx="5612130" cy="4943311"/>
            <wp:effectExtent l="0" t="0" r="7620" b="0"/>
            <wp:docPr id="1843160287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40835" name="Imagen 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43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F7A8" w14:textId="77777777" w:rsidR="006B4E9F" w:rsidRDefault="006B4E9F"/>
    <w:p w14:paraId="5C5BB8FB" w14:textId="77777777" w:rsidR="006B4E9F" w:rsidRDefault="006B4E9F"/>
    <w:p w14:paraId="7CD16BE2" w14:textId="77777777" w:rsidR="006B4E9F" w:rsidRDefault="006B4E9F"/>
    <w:p w14:paraId="609EF52B" w14:textId="77777777" w:rsidR="006B4E9F" w:rsidRDefault="006B4E9F"/>
    <w:p w14:paraId="5419D833" w14:textId="77777777" w:rsidR="006B4E9F" w:rsidRDefault="006B4E9F"/>
    <w:p w14:paraId="3FE0F2E2" w14:textId="77777777" w:rsidR="006B4E9F" w:rsidRDefault="006B4E9F"/>
    <w:p w14:paraId="31AFB6D4" w14:textId="77777777" w:rsidR="006B4E9F" w:rsidRDefault="006B4E9F"/>
    <w:p w14:paraId="1EFFFCAF" w14:textId="77777777" w:rsidR="006B4E9F" w:rsidRDefault="006B4E9F"/>
    <w:p w14:paraId="18556ECB" w14:textId="77777777" w:rsidR="006B4E9F" w:rsidRDefault="006B4E9F"/>
    <w:p w14:paraId="20AB717C" w14:textId="7F620462" w:rsidR="006B4E9F" w:rsidRDefault="006B4E9F">
      <w:r>
        <w:lastRenderedPageBreak/>
        <w:t>Este es el cómo tentativamente se verán las páginas en las que la</w:t>
      </w:r>
      <w:r w:rsidR="00F34438">
        <w:t xml:space="preserve"> región a la información relacionada con </w:t>
      </w:r>
      <w:r>
        <w:t xml:space="preserve">los clientes (gestión) </w:t>
      </w:r>
      <w:r w:rsidR="00F34438">
        <w:t>que le corresponden a cada una de las sucursales que la región maneja</w:t>
      </w:r>
      <w:r>
        <w:t>:</w:t>
      </w:r>
    </w:p>
    <w:p w14:paraId="1D1846A7" w14:textId="4848C9DD" w:rsidR="00AB1362" w:rsidRDefault="00AB1362">
      <w:r>
        <w:rPr>
          <w:noProof/>
        </w:rPr>
        <w:drawing>
          <wp:inline distT="0" distB="0" distL="0" distR="0" wp14:anchorId="2A8B04DC" wp14:editId="033E3F12">
            <wp:extent cx="5627100" cy="3419707"/>
            <wp:effectExtent l="0" t="0" r="0" b="9525"/>
            <wp:docPr id="34154169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4169" name="Imagen 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919" cy="3425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A87B" w14:textId="77777777" w:rsidR="00F34438" w:rsidRDefault="00F34438" w:rsidP="00F34438"/>
    <w:p w14:paraId="6140D62A" w14:textId="77777777" w:rsidR="00F34438" w:rsidRDefault="00F34438" w:rsidP="00F34438"/>
    <w:p w14:paraId="2ECA6C57" w14:textId="77777777" w:rsidR="00F34438" w:rsidRDefault="00F34438" w:rsidP="00F34438"/>
    <w:p w14:paraId="095E9E14" w14:textId="77777777" w:rsidR="00F34438" w:rsidRDefault="00F34438" w:rsidP="00F34438"/>
    <w:p w14:paraId="5D35F750" w14:textId="77777777" w:rsidR="00F34438" w:rsidRDefault="00F34438" w:rsidP="00F34438"/>
    <w:p w14:paraId="75C6B927" w14:textId="77777777" w:rsidR="00F34438" w:rsidRDefault="00F34438" w:rsidP="00F34438"/>
    <w:p w14:paraId="711064BE" w14:textId="77777777" w:rsidR="00F34438" w:rsidRDefault="00F34438" w:rsidP="00F34438"/>
    <w:p w14:paraId="1ADDB245" w14:textId="77777777" w:rsidR="00F34438" w:rsidRDefault="00F34438" w:rsidP="00F34438"/>
    <w:p w14:paraId="70182E6F" w14:textId="77777777" w:rsidR="00F34438" w:rsidRDefault="00F34438" w:rsidP="00F34438"/>
    <w:p w14:paraId="073403A1" w14:textId="77777777" w:rsidR="00F34438" w:rsidRDefault="00F34438" w:rsidP="00F34438"/>
    <w:p w14:paraId="38008DC7" w14:textId="77777777" w:rsidR="00F34438" w:rsidRDefault="00F34438" w:rsidP="00F34438"/>
    <w:p w14:paraId="602F7737" w14:textId="77777777" w:rsidR="00F34438" w:rsidRDefault="00F34438" w:rsidP="00F34438"/>
    <w:p w14:paraId="79CC9FD9" w14:textId="77777777" w:rsidR="00F34438" w:rsidRDefault="00F34438" w:rsidP="00F34438"/>
    <w:p w14:paraId="02A75C18" w14:textId="2C2DA063" w:rsidR="00F34438" w:rsidRDefault="00F34438">
      <w:r>
        <w:lastRenderedPageBreak/>
        <w:t xml:space="preserve">Este es el cómo tentativamente se verá la página en la que la </w:t>
      </w:r>
      <w:r>
        <w:t>región</w:t>
      </w:r>
      <w:r>
        <w:t xml:space="preserve"> tendrá</w:t>
      </w:r>
      <w:r>
        <w:t xml:space="preserve"> acceso a todas las ventas</w:t>
      </w:r>
      <w:r>
        <w:t xml:space="preserve"> que </w:t>
      </w:r>
      <w:r>
        <w:t>están</w:t>
      </w:r>
      <w:r>
        <w:t xml:space="preserve"> registradas y almacenadas </w:t>
      </w:r>
      <w:r>
        <w:t>en el respaldo que se tiene de cada sucursal</w:t>
      </w:r>
      <w:r>
        <w:t xml:space="preserve"> (gestión), para que el inventariado quede a manos de las regiones y no de las sucursales, además de que esto ayudara a las regiones a enviar todas las ventas del mes a el corporativo que supervisara todo:</w:t>
      </w:r>
    </w:p>
    <w:p w14:paraId="226F8367" w14:textId="4B63EED5" w:rsidR="00AB1362" w:rsidRDefault="00DB20A7">
      <w:r>
        <w:rPr>
          <w:noProof/>
        </w:rPr>
        <w:drawing>
          <wp:inline distT="0" distB="0" distL="0" distR="0" wp14:anchorId="5B590E4F" wp14:editId="0B5D04F3">
            <wp:extent cx="5612130" cy="3507740"/>
            <wp:effectExtent l="0" t="0" r="7620" b="0"/>
            <wp:docPr id="2110962111" name="Imagen 1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62111" name="Imagen 1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46D27" w14:textId="77777777" w:rsidR="00F34438" w:rsidRDefault="00F34438"/>
    <w:p w14:paraId="78FC16FC" w14:textId="77777777" w:rsidR="00F34438" w:rsidRDefault="00F34438"/>
    <w:p w14:paraId="0A334F04" w14:textId="77777777" w:rsidR="00F34438" w:rsidRDefault="00F34438"/>
    <w:p w14:paraId="3B6230B9" w14:textId="77777777" w:rsidR="00F34438" w:rsidRDefault="00F34438"/>
    <w:p w14:paraId="69DB4F69" w14:textId="77777777" w:rsidR="00F34438" w:rsidRDefault="00F34438"/>
    <w:p w14:paraId="2F66C179" w14:textId="77777777" w:rsidR="00F34438" w:rsidRDefault="00F34438"/>
    <w:p w14:paraId="1E2A4634" w14:textId="77777777" w:rsidR="00F34438" w:rsidRDefault="00F34438"/>
    <w:p w14:paraId="1C675514" w14:textId="77777777" w:rsidR="00F34438" w:rsidRDefault="00F34438"/>
    <w:p w14:paraId="4A70008D" w14:textId="77777777" w:rsidR="00F34438" w:rsidRDefault="00F34438"/>
    <w:p w14:paraId="24909B5D" w14:textId="77777777" w:rsidR="00F34438" w:rsidRDefault="00F34438"/>
    <w:p w14:paraId="093E945B" w14:textId="77777777" w:rsidR="00F34438" w:rsidRDefault="00F34438"/>
    <w:p w14:paraId="3C5B9CC6" w14:textId="77777777" w:rsidR="00F34438" w:rsidRDefault="00F34438"/>
    <w:p w14:paraId="2FE7CD1B" w14:textId="77777777" w:rsidR="00F34438" w:rsidRDefault="00F34438"/>
    <w:p w14:paraId="243E1C60" w14:textId="4709EDBC" w:rsidR="00F34438" w:rsidRDefault="00F34438">
      <w:r>
        <w:lastRenderedPageBreak/>
        <w:t>Este es el cómo tentativamente se verá las páginas en las que la</w:t>
      </w:r>
      <w:r>
        <w:t xml:space="preserve"> región </w:t>
      </w:r>
      <w:r>
        <w:t xml:space="preserve">podrá revisar cuales </w:t>
      </w:r>
      <w:r>
        <w:t xml:space="preserve">son </w:t>
      </w:r>
      <w:r w:rsidR="008D38E3">
        <w:t>los productos</w:t>
      </w:r>
      <w:r>
        <w:t xml:space="preserve"> que </w:t>
      </w:r>
      <w:r>
        <w:t xml:space="preserve">les quedan en existencia </w:t>
      </w:r>
      <w:r>
        <w:t xml:space="preserve">a cada una de las sucursales que dispone cada región </w:t>
      </w:r>
      <w:r>
        <w:t>(gestión)</w:t>
      </w:r>
      <w:r>
        <w:t>, así como poder mandarles las actualizaciones de los inventarios que como mencionamos anteriormente, quedo a cargo de las regiones</w:t>
      </w:r>
      <w:r>
        <w:t>:</w:t>
      </w:r>
    </w:p>
    <w:p w14:paraId="7D47343A" w14:textId="5F0C6142" w:rsidR="00881658" w:rsidRDefault="00DB20A7">
      <w:r>
        <w:rPr>
          <w:noProof/>
        </w:rPr>
        <w:drawing>
          <wp:inline distT="0" distB="0" distL="0" distR="0" wp14:anchorId="664A032A" wp14:editId="55D5558B">
            <wp:extent cx="5612130" cy="3411855"/>
            <wp:effectExtent l="0" t="0" r="7620" b="0"/>
            <wp:docPr id="434417386" name="Imagen 1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17386" name="Imagen 1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A19B" w14:textId="51E57161" w:rsidR="00AB1362" w:rsidRDefault="00AB1362"/>
    <w:sectPr w:rsidR="00AB13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A360A"/>
    <w:multiLevelType w:val="multilevel"/>
    <w:tmpl w:val="A0B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62"/>
    <w:rsid w:val="0012406D"/>
    <w:rsid w:val="003B2C9C"/>
    <w:rsid w:val="003C6D27"/>
    <w:rsid w:val="00666825"/>
    <w:rsid w:val="006B4E9F"/>
    <w:rsid w:val="006F1524"/>
    <w:rsid w:val="00881658"/>
    <w:rsid w:val="008D38E3"/>
    <w:rsid w:val="00AB1362"/>
    <w:rsid w:val="00BF4407"/>
    <w:rsid w:val="00C76EB2"/>
    <w:rsid w:val="00DB20A7"/>
    <w:rsid w:val="00DF17A6"/>
    <w:rsid w:val="00EC0DFC"/>
    <w:rsid w:val="00F34438"/>
    <w:rsid w:val="00F7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C12D"/>
  <w15:chartTrackingRefBased/>
  <w15:docId w15:val="{715348A1-0BFF-41ED-91FF-2103A84DF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1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1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1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3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3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3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3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3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3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3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3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3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3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522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Esteban Maciel Ceballos</dc:creator>
  <cp:keywords/>
  <dc:description/>
  <cp:lastModifiedBy>Luis Esteban Maciel Ceballos</cp:lastModifiedBy>
  <cp:revision>2</cp:revision>
  <dcterms:created xsi:type="dcterms:W3CDTF">2025-11-10T10:32:00Z</dcterms:created>
  <dcterms:modified xsi:type="dcterms:W3CDTF">2025-11-10T10:32:00Z</dcterms:modified>
</cp:coreProperties>
</file>