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ECD3F" w14:textId="77777777" w:rsidR="00751E3C" w:rsidRDefault="00751E3C">
      <w:pPr>
        <w:rPr>
          <w:lang w:val="es-ES"/>
        </w:rPr>
      </w:pPr>
    </w:p>
    <w:p w14:paraId="75727E1D" w14:textId="77777777" w:rsidR="008D3350" w:rsidRDefault="008D3350" w:rsidP="008D3350">
      <w:pPr>
        <w:rPr>
          <w:b/>
          <w:bCs/>
        </w:rPr>
      </w:pPr>
    </w:p>
    <w:p w14:paraId="445D1539" w14:textId="77777777" w:rsidR="008D3350" w:rsidRDefault="008D3350" w:rsidP="008D3350">
      <w:pPr>
        <w:rPr>
          <w:b/>
          <w:bCs/>
        </w:rPr>
      </w:pPr>
    </w:p>
    <w:p w14:paraId="4203FAC2" w14:textId="77777777" w:rsidR="008D3350" w:rsidRDefault="008D3350" w:rsidP="008D3350">
      <w:pPr>
        <w:rPr>
          <w:b/>
          <w:bCs/>
        </w:rPr>
      </w:pPr>
    </w:p>
    <w:p w14:paraId="2DB7B028" w14:textId="77777777" w:rsidR="008D3350" w:rsidRDefault="008D3350" w:rsidP="008D3350">
      <w:pPr>
        <w:rPr>
          <w:b/>
          <w:bCs/>
        </w:rPr>
      </w:pPr>
    </w:p>
    <w:p w14:paraId="7AEDB389" w14:textId="77777777" w:rsidR="008D3350" w:rsidRDefault="008D3350" w:rsidP="008D3350">
      <w:pPr>
        <w:rPr>
          <w:b/>
          <w:bCs/>
        </w:rPr>
      </w:pPr>
    </w:p>
    <w:p w14:paraId="0C0D9A24" w14:textId="77777777" w:rsidR="008D3350" w:rsidRDefault="008D3350" w:rsidP="008D3350">
      <w:pPr>
        <w:rPr>
          <w:b/>
          <w:bCs/>
        </w:rPr>
      </w:pPr>
    </w:p>
    <w:p w14:paraId="00DF04DD" w14:textId="77777777" w:rsidR="008D3350" w:rsidRDefault="008D3350" w:rsidP="008D3350">
      <w:pPr>
        <w:rPr>
          <w:b/>
          <w:bCs/>
        </w:rPr>
      </w:pPr>
    </w:p>
    <w:p w14:paraId="06CA4517" w14:textId="77777777" w:rsidR="008D3350" w:rsidRDefault="008D3350" w:rsidP="008D3350">
      <w:pPr>
        <w:rPr>
          <w:b/>
          <w:bCs/>
        </w:rPr>
      </w:pPr>
    </w:p>
    <w:p w14:paraId="18C93CAE" w14:textId="77777777" w:rsidR="008D3350" w:rsidRDefault="008D3350" w:rsidP="008D3350">
      <w:pPr>
        <w:rPr>
          <w:b/>
          <w:bCs/>
        </w:rPr>
      </w:pPr>
    </w:p>
    <w:p w14:paraId="7B299C76" w14:textId="77777777" w:rsidR="008D3350" w:rsidRDefault="008D3350" w:rsidP="008D3350">
      <w:pPr>
        <w:rPr>
          <w:b/>
          <w:bCs/>
        </w:rPr>
      </w:pPr>
    </w:p>
    <w:p w14:paraId="06645ABC" w14:textId="77777777" w:rsidR="008D3350" w:rsidRDefault="008D3350" w:rsidP="008D3350">
      <w:pPr>
        <w:rPr>
          <w:b/>
          <w:bCs/>
        </w:rPr>
      </w:pPr>
    </w:p>
    <w:p w14:paraId="52F9A3E8" w14:textId="77777777" w:rsidR="008D3350" w:rsidRDefault="008D3350" w:rsidP="008D3350">
      <w:pPr>
        <w:rPr>
          <w:b/>
          <w:bCs/>
        </w:rPr>
      </w:pPr>
    </w:p>
    <w:p w14:paraId="4E11CB4E" w14:textId="77777777" w:rsidR="008D3350" w:rsidRDefault="008D3350" w:rsidP="008D3350">
      <w:pPr>
        <w:rPr>
          <w:b/>
          <w:bCs/>
        </w:rPr>
      </w:pPr>
    </w:p>
    <w:p w14:paraId="1BB148E1" w14:textId="77777777" w:rsidR="008D3350" w:rsidRDefault="008D3350" w:rsidP="008D3350">
      <w:pPr>
        <w:rPr>
          <w:b/>
          <w:bCs/>
        </w:rPr>
      </w:pPr>
    </w:p>
    <w:p w14:paraId="7B459589" w14:textId="77777777" w:rsidR="008D3350" w:rsidRDefault="008D3350" w:rsidP="008D3350">
      <w:pPr>
        <w:rPr>
          <w:b/>
          <w:bCs/>
        </w:rPr>
      </w:pPr>
    </w:p>
    <w:p w14:paraId="378692A5" w14:textId="77777777" w:rsidR="008D3350" w:rsidRDefault="008D3350" w:rsidP="008D3350">
      <w:pPr>
        <w:rPr>
          <w:b/>
          <w:bCs/>
        </w:rPr>
      </w:pPr>
    </w:p>
    <w:p w14:paraId="40B490BE" w14:textId="77777777" w:rsidR="008D3350" w:rsidRDefault="008D3350" w:rsidP="008D3350">
      <w:pPr>
        <w:rPr>
          <w:b/>
          <w:bCs/>
        </w:rPr>
      </w:pPr>
    </w:p>
    <w:p w14:paraId="6A21A9D4" w14:textId="77777777" w:rsidR="008D3350" w:rsidRDefault="008D3350" w:rsidP="008D3350">
      <w:pPr>
        <w:rPr>
          <w:b/>
          <w:bCs/>
        </w:rPr>
      </w:pPr>
    </w:p>
    <w:p w14:paraId="287D1DEE" w14:textId="77777777" w:rsidR="008D3350" w:rsidRDefault="008D3350" w:rsidP="008D3350">
      <w:pPr>
        <w:rPr>
          <w:b/>
          <w:bCs/>
        </w:rPr>
      </w:pPr>
    </w:p>
    <w:p w14:paraId="62F20D39" w14:textId="77777777" w:rsidR="008D3350" w:rsidRDefault="008D3350" w:rsidP="008D3350">
      <w:pPr>
        <w:rPr>
          <w:b/>
          <w:bCs/>
        </w:rPr>
      </w:pPr>
    </w:p>
    <w:p w14:paraId="7AF234C5" w14:textId="77777777" w:rsidR="008D3350" w:rsidRDefault="008D3350" w:rsidP="008D3350">
      <w:pPr>
        <w:rPr>
          <w:b/>
          <w:bCs/>
        </w:rPr>
      </w:pPr>
    </w:p>
    <w:p w14:paraId="38DF6D71" w14:textId="77777777" w:rsidR="008D3350" w:rsidRDefault="008D3350" w:rsidP="008D3350">
      <w:pPr>
        <w:rPr>
          <w:b/>
          <w:bCs/>
        </w:rPr>
      </w:pPr>
    </w:p>
    <w:p w14:paraId="6E7655E6" w14:textId="77777777" w:rsidR="008D3350" w:rsidRDefault="008D3350" w:rsidP="008D3350">
      <w:pPr>
        <w:rPr>
          <w:b/>
          <w:bCs/>
        </w:rPr>
      </w:pPr>
    </w:p>
    <w:p w14:paraId="4CCA4E31" w14:textId="77777777" w:rsidR="008D3350" w:rsidRDefault="008D3350" w:rsidP="008D3350">
      <w:pPr>
        <w:rPr>
          <w:b/>
          <w:bCs/>
        </w:rPr>
      </w:pPr>
    </w:p>
    <w:p w14:paraId="08268E89" w14:textId="77777777" w:rsidR="008D3350" w:rsidRDefault="008D3350" w:rsidP="008D3350">
      <w:pPr>
        <w:rPr>
          <w:b/>
          <w:bCs/>
        </w:rPr>
      </w:pPr>
    </w:p>
    <w:p w14:paraId="4A36E45A" w14:textId="77777777" w:rsidR="008D3350" w:rsidRDefault="008D3350" w:rsidP="008D3350">
      <w:pPr>
        <w:rPr>
          <w:b/>
          <w:bCs/>
        </w:rPr>
      </w:pPr>
    </w:p>
    <w:p w14:paraId="36E32E95" w14:textId="77777777" w:rsidR="008D3350" w:rsidRDefault="008D3350" w:rsidP="008D3350">
      <w:pPr>
        <w:rPr>
          <w:b/>
          <w:bCs/>
        </w:rPr>
      </w:pPr>
    </w:p>
    <w:p w14:paraId="447ED475" w14:textId="77777777" w:rsidR="008D3350" w:rsidRDefault="008D3350" w:rsidP="008D3350">
      <w:pPr>
        <w:rPr>
          <w:b/>
          <w:bCs/>
        </w:rPr>
      </w:pPr>
    </w:p>
    <w:p w14:paraId="7F816B90" w14:textId="77777777" w:rsidR="008D3350" w:rsidRDefault="008D3350" w:rsidP="008D3350">
      <w:pPr>
        <w:rPr>
          <w:b/>
          <w:bCs/>
        </w:rPr>
      </w:pPr>
    </w:p>
    <w:p w14:paraId="2308758A" w14:textId="77777777" w:rsidR="008D3350" w:rsidRDefault="008D3350" w:rsidP="008D3350">
      <w:pPr>
        <w:rPr>
          <w:b/>
          <w:bCs/>
        </w:rPr>
      </w:pPr>
    </w:p>
    <w:p w14:paraId="1691FD49" w14:textId="77777777" w:rsidR="008D3350" w:rsidRPr="00FC1DFA" w:rsidRDefault="008D3350" w:rsidP="008D3350">
      <w:pPr>
        <w:jc w:val="center"/>
      </w:pPr>
      <w:r w:rsidRPr="00FC1DFA">
        <w:rPr>
          <w:noProof/>
        </w:rPr>
        <w:lastRenderedPageBreak/>
        <w:drawing>
          <wp:inline distT="0" distB="0" distL="0" distR="0" wp14:anchorId="766954A7" wp14:editId="41E174FE">
            <wp:extent cx="1209675" cy="1209675"/>
            <wp:effectExtent l="0" t="0" r="0" b="0"/>
            <wp:docPr id="2092409595" name="Imagen 4"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09595" name="Imagen 4" descr="Forma&#10;&#10;Descripción generada automáticamente con confianza baj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inline>
        </w:drawing>
      </w:r>
      <w:r w:rsidRPr="00FC1DFA">
        <w:t xml:space="preserve"> </w:t>
      </w:r>
    </w:p>
    <w:p w14:paraId="79AE9E4D" w14:textId="77777777" w:rsidR="008D3350" w:rsidRDefault="008D3350" w:rsidP="008D3350">
      <w:pPr>
        <w:jc w:val="center"/>
      </w:pPr>
      <w:r w:rsidRPr="00FC1DFA">
        <w:t xml:space="preserve">Servicio Nacional de Aprendizaje SENA </w:t>
      </w:r>
    </w:p>
    <w:p w14:paraId="3AFBE66F" w14:textId="77777777" w:rsidR="008D3350" w:rsidRPr="00FC1DFA" w:rsidRDefault="008D3350" w:rsidP="008D3350">
      <w:pPr>
        <w:jc w:val="center"/>
      </w:pPr>
    </w:p>
    <w:p w14:paraId="57535C6D" w14:textId="77777777" w:rsidR="008D3350" w:rsidRDefault="008D3350" w:rsidP="008D3350">
      <w:pPr>
        <w:jc w:val="center"/>
        <w:rPr>
          <w:i/>
          <w:iCs/>
        </w:rPr>
      </w:pPr>
      <w:r w:rsidRPr="008D3350">
        <w:rPr>
          <w:i/>
          <w:iCs/>
        </w:rPr>
        <w:t xml:space="preserve">Software instalado en la plataforma del cliente </w:t>
      </w:r>
    </w:p>
    <w:p w14:paraId="0FD6C07B" w14:textId="1E8B0BE0" w:rsidR="008D3350" w:rsidRPr="008D3350" w:rsidRDefault="008D3350" w:rsidP="008D3350">
      <w:pPr>
        <w:jc w:val="center"/>
        <w:rPr>
          <w:i/>
          <w:iCs/>
        </w:rPr>
      </w:pPr>
      <w:r w:rsidRPr="008D3350">
        <w:rPr>
          <w:i/>
          <w:iCs/>
        </w:rPr>
        <w:t>GA10-220501097-AA3-EV01</w:t>
      </w:r>
    </w:p>
    <w:p w14:paraId="2358C403" w14:textId="77777777" w:rsidR="008D3350" w:rsidRDefault="008D3350" w:rsidP="008D3350">
      <w:pPr>
        <w:jc w:val="center"/>
      </w:pPr>
    </w:p>
    <w:p w14:paraId="1F6470AC" w14:textId="77777777" w:rsidR="008D3350" w:rsidRDefault="008D3350" w:rsidP="008D3350">
      <w:pPr>
        <w:jc w:val="center"/>
      </w:pPr>
    </w:p>
    <w:p w14:paraId="6D2B62A4" w14:textId="77777777" w:rsidR="008D3350" w:rsidRDefault="008D3350" w:rsidP="008D3350"/>
    <w:p w14:paraId="34741E0C" w14:textId="77777777" w:rsidR="008D3350" w:rsidRPr="00FC1DFA" w:rsidRDefault="008D3350" w:rsidP="008D3350">
      <w:pPr>
        <w:jc w:val="center"/>
      </w:pPr>
    </w:p>
    <w:p w14:paraId="65B17E8F" w14:textId="77777777" w:rsidR="008D3350" w:rsidRPr="00FC1DFA" w:rsidRDefault="008D3350" w:rsidP="008D3350">
      <w:pPr>
        <w:jc w:val="center"/>
      </w:pPr>
      <w:r w:rsidRPr="00FC1DFA">
        <w:t xml:space="preserve">Instructor: </w:t>
      </w:r>
    </w:p>
    <w:p w14:paraId="655129BC" w14:textId="77777777" w:rsidR="008D3350" w:rsidRPr="00FC1DFA" w:rsidRDefault="008D3350" w:rsidP="008D3350">
      <w:pPr>
        <w:jc w:val="center"/>
      </w:pPr>
      <w:proofErr w:type="spellStart"/>
      <w:r w:rsidRPr="00FC1DFA">
        <w:t>Tecnico</w:t>
      </w:r>
      <w:proofErr w:type="spellEnd"/>
      <w:r w:rsidRPr="00FC1DFA">
        <w:t xml:space="preserve"> </w:t>
      </w:r>
    </w:p>
    <w:p w14:paraId="75BAFFD0" w14:textId="77777777" w:rsidR="008D3350" w:rsidRDefault="008D3350" w:rsidP="008D3350">
      <w:pPr>
        <w:jc w:val="center"/>
      </w:pPr>
      <w:r w:rsidRPr="00FC1DFA">
        <w:t xml:space="preserve"> </w:t>
      </w:r>
    </w:p>
    <w:p w14:paraId="21F4CBB2" w14:textId="77777777" w:rsidR="008D3350" w:rsidRPr="00FC1DFA" w:rsidRDefault="008D3350" w:rsidP="008D3350">
      <w:pPr>
        <w:jc w:val="center"/>
      </w:pPr>
    </w:p>
    <w:p w14:paraId="47372C54" w14:textId="77777777" w:rsidR="008D3350" w:rsidRPr="00FC1DFA" w:rsidRDefault="008D3350" w:rsidP="008D3350">
      <w:pPr>
        <w:jc w:val="center"/>
      </w:pPr>
      <w:r w:rsidRPr="00FC1DFA">
        <w:t xml:space="preserve"> </w:t>
      </w:r>
    </w:p>
    <w:p w14:paraId="2AAC62FE" w14:textId="77777777" w:rsidR="008D3350" w:rsidRDefault="008D3350" w:rsidP="008D3350">
      <w:pPr>
        <w:jc w:val="center"/>
      </w:pPr>
      <w:r w:rsidRPr="00FC1DFA">
        <w:t xml:space="preserve">Presentado por: </w:t>
      </w:r>
    </w:p>
    <w:p w14:paraId="325E60E6" w14:textId="77777777" w:rsidR="008D3350" w:rsidRDefault="008D3350" w:rsidP="008D3350">
      <w:pPr>
        <w:jc w:val="center"/>
      </w:pPr>
      <w:r w:rsidRPr="00FC1DFA">
        <w:t xml:space="preserve">Luis David Conde </w:t>
      </w:r>
      <w:proofErr w:type="spellStart"/>
      <w:r w:rsidRPr="00FC1DFA">
        <w:t>Sanchez</w:t>
      </w:r>
      <w:proofErr w:type="spellEnd"/>
      <w:r w:rsidRPr="00FC1DFA">
        <w:t xml:space="preserve"> </w:t>
      </w:r>
    </w:p>
    <w:p w14:paraId="69B81AFD" w14:textId="77777777" w:rsidR="008D3350" w:rsidRPr="00FC1DFA" w:rsidRDefault="008D3350" w:rsidP="008D3350">
      <w:pPr>
        <w:jc w:val="center"/>
      </w:pPr>
      <w:proofErr w:type="spellStart"/>
      <w:r>
        <w:t>Andres</w:t>
      </w:r>
      <w:proofErr w:type="spellEnd"/>
      <w:r>
        <w:t xml:space="preserve"> Felipe Cuellar </w:t>
      </w:r>
      <w:proofErr w:type="spellStart"/>
      <w:r>
        <w:t>Gomez</w:t>
      </w:r>
      <w:proofErr w:type="spellEnd"/>
      <w:r>
        <w:t xml:space="preserve"> </w:t>
      </w:r>
    </w:p>
    <w:p w14:paraId="56F04808" w14:textId="77777777" w:rsidR="008D3350" w:rsidRDefault="008D3350" w:rsidP="008D3350">
      <w:pPr>
        <w:jc w:val="center"/>
      </w:pPr>
    </w:p>
    <w:p w14:paraId="5B0838DD" w14:textId="77777777" w:rsidR="008D3350" w:rsidRDefault="008D3350" w:rsidP="008D3350">
      <w:pPr>
        <w:jc w:val="center"/>
      </w:pPr>
    </w:p>
    <w:p w14:paraId="657A6DF2" w14:textId="77777777" w:rsidR="008D3350" w:rsidRDefault="008D3350" w:rsidP="008D3350">
      <w:pPr>
        <w:jc w:val="center"/>
      </w:pPr>
    </w:p>
    <w:p w14:paraId="24D8B9D4" w14:textId="77777777" w:rsidR="008D3350" w:rsidRDefault="008D3350" w:rsidP="008D3350">
      <w:pPr>
        <w:jc w:val="center"/>
      </w:pPr>
    </w:p>
    <w:p w14:paraId="295DB67C" w14:textId="77777777" w:rsidR="008D3350" w:rsidRDefault="008D3350" w:rsidP="008D3350">
      <w:pPr>
        <w:jc w:val="center"/>
      </w:pPr>
    </w:p>
    <w:p w14:paraId="70C198D8" w14:textId="77777777" w:rsidR="008D3350" w:rsidRPr="00FC1DFA" w:rsidRDefault="008D3350" w:rsidP="008D3350"/>
    <w:p w14:paraId="4E11776D" w14:textId="77777777" w:rsidR="008D3350" w:rsidRPr="00FC1DFA" w:rsidRDefault="008D3350" w:rsidP="008D3350">
      <w:pPr>
        <w:jc w:val="center"/>
      </w:pPr>
      <w:r w:rsidRPr="00FC1DFA">
        <w:t xml:space="preserve">Proyecto: Alerta Mujer </w:t>
      </w:r>
    </w:p>
    <w:p w14:paraId="0F1F6C3D" w14:textId="77777777" w:rsidR="008D3350" w:rsidRPr="00FC1DFA" w:rsidRDefault="008D3350" w:rsidP="008D3350">
      <w:pPr>
        <w:jc w:val="center"/>
      </w:pPr>
      <w:r w:rsidRPr="00FC1DFA">
        <w:t xml:space="preserve">Ficha: 3145644 </w:t>
      </w:r>
    </w:p>
    <w:p w14:paraId="43881941" w14:textId="7644A15D" w:rsidR="008D3350" w:rsidRDefault="008D3350" w:rsidP="008D3350">
      <w:pPr>
        <w:jc w:val="center"/>
      </w:pPr>
      <w:r w:rsidRPr="00FC1DFA">
        <w:t xml:space="preserve">Fecha: </w:t>
      </w:r>
      <w:r>
        <w:t>21</w:t>
      </w:r>
      <w:r w:rsidRPr="00FC1DFA">
        <w:t>/0</w:t>
      </w:r>
      <w:r>
        <w:t>8</w:t>
      </w:r>
      <w:r w:rsidRPr="00FC1DFA">
        <w:t xml:space="preserve">/2026 </w:t>
      </w:r>
    </w:p>
    <w:p w14:paraId="573DBC30" w14:textId="77777777" w:rsidR="008D3350" w:rsidRDefault="008D3350" w:rsidP="008D3350">
      <w:pPr>
        <w:jc w:val="center"/>
      </w:pPr>
    </w:p>
    <w:p w14:paraId="27EC511F" w14:textId="77777777" w:rsidR="008D3350" w:rsidRPr="008D3350" w:rsidRDefault="008D3350" w:rsidP="008D3350">
      <w:pPr>
        <w:rPr>
          <w:b/>
          <w:bCs/>
        </w:rPr>
      </w:pPr>
      <w:r w:rsidRPr="008D3350">
        <w:rPr>
          <w:b/>
          <w:bCs/>
        </w:rPr>
        <w:lastRenderedPageBreak/>
        <w:t>1. INTRODUCCIÓN</w:t>
      </w:r>
    </w:p>
    <w:p w14:paraId="2FF0EB6D" w14:textId="77777777" w:rsidR="008D3350" w:rsidRPr="008D3350" w:rsidRDefault="008D3350" w:rsidP="008D3350">
      <w:r w:rsidRPr="008D3350">
        <w:t>En el ciclo de vida del desarrollo de software, la fase de implantación y despliegue en entornos locales constituye un paso fundamental antes de liberar un producto hacia un servidor de producción. El objetivo de este informe es documentar el proceso práctico de instalación, configuración y despliegue de un servidor de aplicaciones web local para la ejecución de un producto digital estático (plantilla web HTML5/CSS3).</w:t>
      </w:r>
    </w:p>
    <w:p w14:paraId="48849448" w14:textId="77777777" w:rsidR="008D3350" w:rsidRPr="008D3350" w:rsidRDefault="008D3350" w:rsidP="008D3350">
      <w:r w:rsidRPr="008D3350">
        <w:t>A través de esta práctica se valida la interacción entre el entorno servidor (Node.js con la herramienta http-server) y la plataforma cliente (navegador web), garantizando el correcto procesamiento y entrega de los recursos que componen la interfaz web.</w:t>
      </w:r>
    </w:p>
    <w:p w14:paraId="21396646" w14:textId="77777777" w:rsidR="008D3350" w:rsidRPr="008D3350" w:rsidRDefault="008D3350" w:rsidP="008D3350">
      <w:pPr>
        <w:rPr>
          <w:b/>
          <w:bCs/>
        </w:rPr>
      </w:pPr>
      <w:r w:rsidRPr="008D3350">
        <w:rPr>
          <w:b/>
          <w:bCs/>
        </w:rPr>
        <w:t>2. SELECCIÓN Y JUSTIFICACIÓN DE HERRAMIENTAS</w:t>
      </w:r>
    </w:p>
    <w:p w14:paraId="32155649" w14:textId="77777777" w:rsidR="008D3350" w:rsidRPr="008D3350" w:rsidRDefault="008D3350" w:rsidP="008D3350">
      <w:r w:rsidRPr="008D3350">
        <w:t>Para el desarrollo del montaje local se seleccionaron los siguientes componentes tecnológicos:</w:t>
      </w:r>
    </w:p>
    <w:p w14:paraId="779BF39A" w14:textId="77777777" w:rsidR="008D3350" w:rsidRPr="008D3350" w:rsidRDefault="008D3350" w:rsidP="008D3350">
      <w:pPr>
        <w:numPr>
          <w:ilvl w:val="0"/>
          <w:numId w:val="1"/>
        </w:numPr>
      </w:pPr>
      <w:r w:rsidRPr="008D3350">
        <w:rPr>
          <w:b/>
          <w:bCs/>
        </w:rPr>
        <w:t>Producto de prueba (Plantilla Web):</w:t>
      </w:r>
    </w:p>
    <w:p w14:paraId="34DD46EB" w14:textId="77777777" w:rsidR="008D3350" w:rsidRPr="008D3350" w:rsidRDefault="008D3350" w:rsidP="008D3350">
      <w:pPr>
        <w:numPr>
          <w:ilvl w:val="1"/>
          <w:numId w:val="1"/>
        </w:numPr>
      </w:pPr>
      <w:r w:rsidRPr="008D3350">
        <w:rPr>
          <w:b/>
          <w:bCs/>
        </w:rPr>
        <w:t>Origen:</w:t>
      </w:r>
      <w:r w:rsidRPr="008D3350">
        <w:t xml:space="preserve"> HTML5 UP (plantilla de diseño adaptativo e interfaz estática en HTML5/CSS3/JS).</w:t>
      </w:r>
    </w:p>
    <w:p w14:paraId="27F67579" w14:textId="77777777" w:rsidR="008D3350" w:rsidRPr="008D3350" w:rsidRDefault="008D3350" w:rsidP="008D3350">
      <w:pPr>
        <w:numPr>
          <w:ilvl w:val="1"/>
          <w:numId w:val="1"/>
        </w:numPr>
      </w:pPr>
      <w:r w:rsidRPr="008D3350">
        <w:rPr>
          <w:b/>
          <w:bCs/>
        </w:rPr>
        <w:t>Justificación:</w:t>
      </w:r>
      <w:r w:rsidRPr="008D3350">
        <w:t xml:space="preserve"> Proporciona una estructura semántica limpia, hojas de estilo en cascada y librerías JavaScript, lo que permite evaluar si el servidor local resuelve correctamente rutas absolutas y relativas de archivos multimedia, fuentes y scripts.</w:t>
      </w:r>
    </w:p>
    <w:p w14:paraId="35055D1A" w14:textId="77777777" w:rsidR="008D3350" w:rsidRPr="008D3350" w:rsidRDefault="008D3350" w:rsidP="008D3350">
      <w:pPr>
        <w:numPr>
          <w:ilvl w:val="0"/>
          <w:numId w:val="1"/>
        </w:numPr>
      </w:pPr>
      <w:r w:rsidRPr="008D3350">
        <w:rPr>
          <w:b/>
          <w:bCs/>
        </w:rPr>
        <w:t>Plataforma Servidora y Entorno de Ejecución:</w:t>
      </w:r>
    </w:p>
    <w:p w14:paraId="29D1867D" w14:textId="77777777" w:rsidR="008D3350" w:rsidRPr="008D3350" w:rsidRDefault="008D3350" w:rsidP="008D3350">
      <w:pPr>
        <w:numPr>
          <w:ilvl w:val="1"/>
          <w:numId w:val="1"/>
        </w:numPr>
      </w:pPr>
      <w:r w:rsidRPr="008D3350">
        <w:rPr>
          <w:b/>
          <w:bCs/>
        </w:rPr>
        <w:t>Plataforma:</w:t>
      </w:r>
      <w:r w:rsidRPr="008D3350">
        <w:t xml:space="preserve"> Node.js (Entorno de ejecución de JavaScript del lado del servidor) de 64 bits.</w:t>
      </w:r>
    </w:p>
    <w:p w14:paraId="66212D4B" w14:textId="77777777" w:rsidR="008D3350" w:rsidRPr="008D3350" w:rsidRDefault="008D3350" w:rsidP="008D3350">
      <w:pPr>
        <w:numPr>
          <w:ilvl w:val="1"/>
          <w:numId w:val="1"/>
        </w:numPr>
      </w:pPr>
      <w:r w:rsidRPr="008D3350">
        <w:rPr>
          <w:b/>
          <w:bCs/>
        </w:rPr>
        <w:t>Herramienta de Servidor:</w:t>
      </w:r>
      <w:r w:rsidRPr="008D3350">
        <w:t xml:space="preserve"> http-server (Servidor HTTP de línea de comandos, ejecutable mediante </w:t>
      </w:r>
      <w:proofErr w:type="spellStart"/>
      <w:r w:rsidRPr="008D3350">
        <w:t>npx</w:t>
      </w:r>
      <w:proofErr w:type="spellEnd"/>
      <w:r w:rsidRPr="008D3350">
        <w:t xml:space="preserve"> o </w:t>
      </w:r>
      <w:proofErr w:type="spellStart"/>
      <w:r w:rsidRPr="008D3350">
        <w:t>npm</w:t>
      </w:r>
      <w:proofErr w:type="spellEnd"/>
      <w:r w:rsidRPr="008D3350">
        <w:t>).</w:t>
      </w:r>
    </w:p>
    <w:p w14:paraId="21D385D1" w14:textId="77777777" w:rsidR="008D3350" w:rsidRPr="008D3350" w:rsidRDefault="008D3350" w:rsidP="008D3350">
      <w:pPr>
        <w:numPr>
          <w:ilvl w:val="1"/>
          <w:numId w:val="1"/>
        </w:numPr>
      </w:pPr>
      <w:r w:rsidRPr="008D3350">
        <w:rPr>
          <w:b/>
          <w:bCs/>
        </w:rPr>
        <w:t>Justificación:</w:t>
      </w:r>
      <w:r w:rsidRPr="008D3350">
        <w:t xml:space="preserve"> Es un entorno liviano, multiplataforma y altamente eficiente para la transferencia de archivos estáticos localmente mediante peticiones HTTP. Evita la sobrecarga de recursos de arquitecturas monolíticas cuando se requiere validar maquetación y scripts del cliente.</w:t>
      </w:r>
    </w:p>
    <w:p w14:paraId="63A62E7F" w14:textId="77777777" w:rsidR="008D3350" w:rsidRDefault="008D3350" w:rsidP="008D3350">
      <w:pPr>
        <w:rPr>
          <w:b/>
          <w:bCs/>
        </w:rPr>
      </w:pPr>
    </w:p>
    <w:p w14:paraId="7617E461" w14:textId="77777777" w:rsidR="008D3350" w:rsidRDefault="008D3350" w:rsidP="008D3350">
      <w:pPr>
        <w:rPr>
          <w:b/>
          <w:bCs/>
        </w:rPr>
      </w:pPr>
    </w:p>
    <w:p w14:paraId="00122641" w14:textId="77777777" w:rsidR="008D3350" w:rsidRDefault="008D3350" w:rsidP="008D3350">
      <w:pPr>
        <w:rPr>
          <w:b/>
          <w:bCs/>
        </w:rPr>
      </w:pPr>
    </w:p>
    <w:p w14:paraId="1428D418" w14:textId="77777777" w:rsidR="008D3350" w:rsidRDefault="008D3350" w:rsidP="008D3350">
      <w:pPr>
        <w:rPr>
          <w:b/>
          <w:bCs/>
        </w:rPr>
      </w:pPr>
    </w:p>
    <w:p w14:paraId="00F6F309" w14:textId="77777777" w:rsidR="008D3350" w:rsidRDefault="008D3350" w:rsidP="008D3350">
      <w:pPr>
        <w:rPr>
          <w:b/>
          <w:bCs/>
        </w:rPr>
      </w:pPr>
    </w:p>
    <w:p w14:paraId="6762C085" w14:textId="77777777" w:rsidR="008D3350" w:rsidRDefault="008D3350" w:rsidP="008D3350">
      <w:pPr>
        <w:rPr>
          <w:b/>
          <w:bCs/>
        </w:rPr>
      </w:pPr>
    </w:p>
    <w:p w14:paraId="2C31576C" w14:textId="77777777" w:rsidR="008D3350" w:rsidRDefault="008D3350" w:rsidP="008D3350">
      <w:pPr>
        <w:rPr>
          <w:b/>
          <w:bCs/>
        </w:rPr>
      </w:pPr>
    </w:p>
    <w:p w14:paraId="4A329DDF" w14:textId="77777777" w:rsidR="008D3350" w:rsidRDefault="008D3350" w:rsidP="008D3350">
      <w:pPr>
        <w:rPr>
          <w:b/>
          <w:bCs/>
        </w:rPr>
      </w:pPr>
    </w:p>
    <w:p w14:paraId="1BA376E8" w14:textId="77777777" w:rsidR="008D3350" w:rsidRDefault="008D3350" w:rsidP="008D3350">
      <w:pPr>
        <w:rPr>
          <w:b/>
          <w:bCs/>
        </w:rPr>
      </w:pPr>
    </w:p>
    <w:p w14:paraId="1C2E5BD9" w14:textId="5C5ED07F" w:rsidR="008D3350" w:rsidRPr="008D3350" w:rsidRDefault="008D3350" w:rsidP="008D3350">
      <w:pPr>
        <w:rPr>
          <w:b/>
          <w:bCs/>
        </w:rPr>
      </w:pPr>
      <w:r>
        <w:rPr>
          <w:b/>
          <w:bCs/>
        </w:rPr>
        <w:lastRenderedPageBreak/>
        <w:t>3</w:t>
      </w:r>
      <w:r w:rsidRPr="008D3350">
        <w:rPr>
          <w:b/>
          <w:bCs/>
        </w:rPr>
        <w:t xml:space="preserve">. </w:t>
      </w:r>
      <w:r>
        <w:rPr>
          <w:b/>
          <w:bCs/>
        </w:rPr>
        <w:t>PASO A PASO</w:t>
      </w:r>
    </w:p>
    <w:p w14:paraId="53E2748C" w14:textId="34E33251" w:rsidR="00751E3C" w:rsidRPr="008D3350" w:rsidRDefault="00751E3C" w:rsidP="008D3350">
      <w:pPr>
        <w:rPr>
          <w:lang w:val="es-ES"/>
        </w:rPr>
      </w:pPr>
    </w:p>
    <w:p w14:paraId="62CF9ACA" w14:textId="179540C5" w:rsidR="00361C62" w:rsidRDefault="00FB313A">
      <w:pPr>
        <w:rPr>
          <w:lang w:val="es-ES"/>
        </w:rPr>
      </w:pPr>
      <w:r>
        <w:rPr>
          <w:lang w:val="es-ES"/>
        </w:rPr>
        <w:t>Descargar plantilla</w:t>
      </w:r>
    </w:p>
    <w:p w14:paraId="13C9FAFD" w14:textId="77777777" w:rsidR="00042838" w:rsidRDefault="00042838">
      <w:pPr>
        <w:rPr>
          <w:lang w:val="es-ES"/>
        </w:rPr>
      </w:pPr>
    </w:p>
    <w:p w14:paraId="2BC0687A" w14:textId="7B74EC43" w:rsidR="00042838" w:rsidRDefault="00042838">
      <w:pPr>
        <w:rPr>
          <w:lang w:val="es-ES"/>
        </w:rPr>
      </w:pPr>
      <w:r w:rsidRPr="00042838">
        <w:rPr>
          <w:lang w:val="es-ES"/>
        </w:rPr>
        <w:drawing>
          <wp:inline distT="0" distB="0" distL="0" distR="0" wp14:anchorId="4F98C172" wp14:editId="488AE96B">
            <wp:extent cx="5400040" cy="2835275"/>
            <wp:effectExtent l="0" t="0" r="0" b="3175"/>
            <wp:docPr id="971991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91519" name=""/>
                    <pic:cNvPicPr/>
                  </pic:nvPicPr>
                  <pic:blipFill>
                    <a:blip r:embed="rId7"/>
                    <a:stretch>
                      <a:fillRect/>
                    </a:stretch>
                  </pic:blipFill>
                  <pic:spPr>
                    <a:xfrm>
                      <a:off x="0" y="0"/>
                      <a:ext cx="5400040" cy="2835275"/>
                    </a:xfrm>
                    <a:prstGeom prst="rect">
                      <a:avLst/>
                    </a:prstGeom>
                  </pic:spPr>
                </pic:pic>
              </a:graphicData>
            </a:graphic>
          </wp:inline>
        </w:drawing>
      </w:r>
    </w:p>
    <w:p w14:paraId="77F9D2C1" w14:textId="77777777" w:rsidR="00FB313A" w:rsidRDefault="00FB313A">
      <w:pPr>
        <w:rPr>
          <w:lang w:val="es-ES"/>
        </w:rPr>
      </w:pPr>
    </w:p>
    <w:p w14:paraId="7F8F2101" w14:textId="7F62920A" w:rsidR="00FB313A" w:rsidRDefault="00FB313A">
      <w:pPr>
        <w:rPr>
          <w:lang w:val="es-ES"/>
        </w:rPr>
      </w:pPr>
      <w:r>
        <w:rPr>
          <w:lang w:val="es-ES"/>
        </w:rPr>
        <w:t>Descomprimir platilla</w:t>
      </w:r>
    </w:p>
    <w:p w14:paraId="4EB8E5A5" w14:textId="3138684C" w:rsidR="00FB313A" w:rsidRDefault="00FB313A">
      <w:pPr>
        <w:rPr>
          <w:lang w:val="es-ES"/>
        </w:rPr>
      </w:pPr>
      <w:r w:rsidRPr="00FB313A">
        <w:rPr>
          <w:lang w:val="es-ES"/>
        </w:rPr>
        <w:drawing>
          <wp:inline distT="0" distB="0" distL="0" distR="0" wp14:anchorId="5C05F723" wp14:editId="3A5A5D1F">
            <wp:extent cx="5400040" cy="2068195"/>
            <wp:effectExtent l="0" t="0" r="0" b="8255"/>
            <wp:docPr id="964950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50481" name=""/>
                    <pic:cNvPicPr/>
                  </pic:nvPicPr>
                  <pic:blipFill>
                    <a:blip r:embed="rId8"/>
                    <a:stretch>
                      <a:fillRect/>
                    </a:stretch>
                  </pic:blipFill>
                  <pic:spPr>
                    <a:xfrm>
                      <a:off x="0" y="0"/>
                      <a:ext cx="5400040" cy="2068195"/>
                    </a:xfrm>
                    <a:prstGeom prst="rect">
                      <a:avLst/>
                    </a:prstGeom>
                  </pic:spPr>
                </pic:pic>
              </a:graphicData>
            </a:graphic>
          </wp:inline>
        </w:drawing>
      </w:r>
    </w:p>
    <w:p w14:paraId="732FA722" w14:textId="77777777" w:rsidR="00FB313A" w:rsidRDefault="00FB313A">
      <w:pPr>
        <w:rPr>
          <w:lang w:val="es-ES"/>
        </w:rPr>
      </w:pPr>
    </w:p>
    <w:p w14:paraId="0A9FCB52" w14:textId="77777777" w:rsidR="00751E3C" w:rsidRDefault="00751E3C">
      <w:pPr>
        <w:rPr>
          <w:lang w:val="es-ES"/>
        </w:rPr>
      </w:pPr>
    </w:p>
    <w:p w14:paraId="6F19A258" w14:textId="77777777" w:rsidR="00751E3C" w:rsidRDefault="00751E3C">
      <w:pPr>
        <w:rPr>
          <w:lang w:val="es-ES"/>
        </w:rPr>
      </w:pPr>
    </w:p>
    <w:p w14:paraId="5C6E2BEF" w14:textId="77777777" w:rsidR="00751E3C" w:rsidRDefault="00751E3C">
      <w:pPr>
        <w:rPr>
          <w:lang w:val="es-ES"/>
        </w:rPr>
      </w:pPr>
    </w:p>
    <w:p w14:paraId="34F2520A" w14:textId="77777777" w:rsidR="00751E3C" w:rsidRDefault="00751E3C">
      <w:pPr>
        <w:rPr>
          <w:lang w:val="es-ES"/>
        </w:rPr>
      </w:pPr>
    </w:p>
    <w:p w14:paraId="35DF1B92" w14:textId="77777777" w:rsidR="00751E3C" w:rsidRDefault="00751E3C">
      <w:pPr>
        <w:rPr>
          <w:lang w:val="es-ES"/>
        </w:rPr>
      </w:pPr>
    </w:p>
    <w:p w14:paraId="61398327" w14:textId="3B735115" w:rsidR="00FB313A" w:rsidRDefault="00FB313A">
      <w:pPr>
        <w:rPr>
          <w:lang w:val="es-ES"/>
        </w:rPr>
      </w:pPr>
      <w:r>
        <w:rPr>
          <w:lang w:val="es-ES"/>
        </w:rPr>
        <w:lastRenderedPageBreak/>
        <w:t xml:space="preserve">Abrir el </w:t>
      </w:r>
      <w:proofErr w:type="spellStart"/>
      <w:r>
        <w:rPr>
          <w:lang w:val="es-ES"/>
        </w:rPr>
        <w:t>cmd</w:t>
      </w:r>
      <w:proofErr w:type="spellEnd"/>
      <w:r>
        <w:rPr>
          <w:lang w:val="es-ES"/>
        </w:rPr>
        <w:t xml:space="preserve"> y dirigirse a la ubicación de la plantilla da descomprimida para después ejecutar el comando </w:t>
      </w:r>
      <w:proofErr w:type="spellStart"/>
      <w:r>
        <w:rPr>
          <w:lang w:val="es-ES"/>
        </w:rPr>
        <w:t>npx</w:t>
      </w:r>
      <w:proofErr w:type="spellEnd"/>
      <w:r>
        <w:rPr>
          <w:lang w:val="es-ES"/>
        </w:rPr>
        <w:t xml:space="preserve"> http-server</w:t>
      </w:r>
      <w:r w:rsidR="00751E3C">
        <w:rPr>
          <w:lang w:val="es-ES"/>
        </w:rPr>
        <w:t xml:space="preserve"> para crear un servidor web de forma rápida.</w:t>
      </w:r>
    </w:p>
    <w:p w14:paraId="368564A0" w14:textId="7E717243" w:rsidR="00FB313A" w:rsidRDefault="00FB313A">
      <w:pPr>
        <w:rPr>
          <w:lang w:val="es-ES"/>
        </w:rPr>
      </w:pPr>
      <w:r w:rsidRPr="00FB313A">
        <w:rPr>
          <w:lang w:val="es-ES"/>
        </w:rPr>
        <w:drawing>
          <wp:inline distT="0" distB="0" distL="0" distR="0" wp14:anchorId="19767338" wp14:editId="1F52E275">
            <wp:extent cx="2434441" cy="1626453"/>
            <wp:effectExtent l="0" t="0" r="4445" b="0"/>
            <wp:docPr id="229255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55128" name=""/>
                    <pic:cNvPicPr/>
                  </pic:nvPicPr>
                  <pic:blipFill rotWithShape="1">
                    <a:blip r:embed="rId9"/>
                    <a:srcRect r="46781"/>
                    <a:stretch>
                      <a:fillRect/>
                    </a:stretch>
                  </pic:blipFill>
                  <pic:spPr bwMode="auto">
                    <a:xfrm>
                      <a:off x="0" y="0"/>
                      <a:ext cx="2441821" cy="1631384"/>
                    </a:xfrm>
                    <a:prstGeom prst="rect">
                      <a:avLst/>
                    </a:prstGeom>
                    <a:ln>
                      <a:noFill/>
                    </a:ln>
                    <a:extLst>
                      <a:ext uri="{53640926-AAD7-44D8-BBD7-CCE9431645EC}">
                        <a14:shadowObscured xmlns:a14="http://schemas.microsoft.com/office/drawing/2010/main"/>
                      </a:ext>
                    </a:extLst>
                  </pic:spPr>
                </pic:pic>
              </a:graphicData>
            </a:graphic>
          </wp:inline>
        </w:drawing>
      </w:r>
    </w:p>
    <w:p w14:paraId="0B62D456" w14:textId="77777777" w:rsidR="00751E3C" w:rsidRDefault="00751E3C">
      <w:pPr>
        <w:rPr>
          <w:lang w:val="es-ES"/>
        </w:rPr>
      </w:pPr>
    </w:p>
    <w:p w14:paraId="2E657841" w14:textId="3150C4A9" w:rsidR="00751E3C" w:rsidRDefault="00751E3C">
      <w:pPr>
        <w:rPr>
          <w:lang w:val="es-ES"/>
        </w:rPr>
      </w:pPr>
      <w:r>
        <w:rPr>
          <w:lang w:val="es-ES"/>
        </w:rPr>
        <w:t xml:space="preserve">Ya con esto simplemente ingresamos nuestra dirección local con el puerto que </w:t>
      </w:r>
      <w:proofErr w:type="spellStart"/>
      <w:r>
        <w:rPr>
          <w:lang w:val="es-ES"/>
        </w:rPr>
        <w:t>este</w:t>
      </w:r>
      <w:proofErr w:type="spellEnd"/>
      <w:r>
        <w:rPr>
          <w:lang w:val="es-ES"/>
        </w:rPr>
        <w:t xml:space="preserve"> utilizando el sitio para el despliegue.</w:t>
      </w:r>
      <w:r w:rsidRPr="00751E3C">
        <w:rPr>
          <w:lang w:val="es-ES"/>
        </w:rPr>
        <w:drawing>
          <wp:inline distT="0" distB="0" distL="0" distR="0" wp14:anchorId="44F2EB53" wp14:editId="049FD74B">
            <wp:extent cx="5400040" cy="2927985"/>
            <wp:effectExtent l="0" t="0" r="0" b="5715"/>
            <wp:docPr id="482748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48651" name=""/>
                    <pic:cNvPicPr/>
                  </pic:nvPicPr>
                  <pic:blipFill>
                    <a:blip r:embed="rId10"/>
                    <a:stretch>
                      <a:fillRect/>
                    </a:stretch>
                  </pic:blipFill>
                  <pic:spPr>
                    <a:xfrm>
                      <a:off x="0" y="0"/>
                      <a:ext cx="5400040" cy="2927985"/>
                    </a:xfrm>
                    <a:prstGeom prst="rect">
                      <a:avLst/>
                    </a:prstGeom>
                  </pic:spPr>
                </pic:pic>
              </a:graphicData>
            </a:graphic>
          </wp:inline>
        </w:drawing>
      </w:r>
    </w:p>
    <w:p w14:paraId="6CB66B2F" w14:textId="77777777" w:rsidR="00042838" w:rsidRDefault="00042838">
      <w:pPr>
        <w:rPr>
          <w:lang w:val="es-ES"/>
        </w:rPr>
      </w:pPr>
    </w:p>
    <w:p w14:paraId="1849D5B3" w14:textId="77777777" w:rsidR="002C1FE9" w:rsidRPr="002C1FE9" w:rsidRDefault="002C1FE9" w:rsidP="002C1FE9">
      <w:pPr>
        <w:rPr>
          <w:b/>
          <w:bCs/>
        </w:rPr>
      </w:pPr>
      <w:r w:rsidRPr="002C1FE9">
        <w:rPr>
          <w:b/>
          <w:bCs/>
        </w:rPr>
        <w:t>4. CONCLUSIONES</w:t>
      </w:r>
    </w:p>
    <w:p w14:paraId="6397E7CD" w14:textId="77777777" w:rsidR="002C1FE9" w:rsidRPr="002C1FE9" w:rsidRDefault="002C1FE9" w:rsidP="002C1FE9">
      <w:pPr>
        <w:numPr>
          <w:ilvl w:val="0"/>
          <w:numId w:val="2"/>
        </w:numPr>
      </w:pPr>
      <w:r w:rsidRPr="002C1FE9">
        <w:t xml:space="preserve">El despliegue en un entorno de servidor local es una etapa indispensable en la ingeniería de software, permitiendo detectar errores de ruta, sintaxis y carga de </w:t>
      </w:r>
      <w:proofErr w:type="spellStart"/>
      <w:r w:rsidRPr="002C1FE9">
        <w:t>assets</w:t>
      </w:r>
      <w:proofErr w:type="spellEnd"/>
      <w:r w:rsidRPr="002C1FE9">
        <w:t xml:space="preserve"> antes del empaquetado y transferencia a servidores en la nube o entornos de producción finales.</w:t>
      </w:r>
    </w:p>
    <w:p w14:paraId="55A49104" w14:textId="77777777" w:rsidR="002C1FE9" w:rsidRPr="002C1FE9" w:rsidRDefault="002C1FE9" w:rsidP="002C1FE9">
      <w:pPr>
        <w:numPr>
          <w:ilvl w:val="0"/>
          <w:numId w:val="2"/>
        </w:numPr>
      </w:pPr>
      <w:r w:rsidRPr="002C1FE9">
        <w:t>La utilización de tecnologías basadas en Node.js y herramientas de servidor ligero como http-server optimiza los tiempos de prueba y puesta en marcha de aplicaciones web cliente, ofreciendo una solución ágil y de bajo consumo de recursos computacionales.</w:t>
      </w:r>
    </w:p>
    <w:p w14:paraId="255C35B9" w14:textId="77777777" w:rsidR="002C1FE9" w:rsidRPr="002C1FE9" w:rsidRDefault="002C1FE9" w:rsidP="002C1FE9">
      <w:pPr>
        <w:numPr>
          <w:ilvl w:val="0"/>
          <w:numId w:val="2"/>
        </w:numPr>
      </w:pPr>
      <w:r w:rsidRPr="002C1FE9">
        <w:t xml:space="preserve">La evidencia realizada confirma la correcta instalación y funcionamiento del software cliente-servidor en la máquina de desarrollo, cumpliendo satisfactoriamente con los requerimientos técnicos fijados en la evidencia </w:t>
      </w:r>
      <w:r w:rsidRPr="002C1FE9">
        <w:rPr>
          <w:b/>
          <w:bCs/>
        </w:rPr>
        <w:t>GA10-220501097-AA3-EV01</w:t>
      </w:r>
      <w:r w:rsidRPr="002C1FE9">
        <w:t>.</w:t>
      </w:r>
    </w:p>
    <w:p w14:paraId="5D85C9EE" w14:textId="77777777" w:rsidR="002C1FE9" w:rsidRPr="002C1FE9" w:rsidRDefault="002C1FE9" w:rsidP="002C1FE9">
      <w:pPr>
        <w:rPr>
          <w:b/>
          <w:bCs/>
        </w:rPr>
      </w:pPr>
      <w:r w:rsidRPr="002C1FE9">
        <w:rPr>
          <w:b/>
          <w:bCs/>
        </w:rPr>
        <w:lastRenderedPageBreak/>
        <w:t>5. REFERENCIAS BIBLIOGRÁFICAS</w:t>
      </w:r>
    </w:p>
    <w:p w14:paraId="70A0937D" w14:textId="77777777" w:rsidR="002C1FE9" w:rsidRPr="002C1FE9" w:rsidRDefault="002C1FE9" w:rsidP="002C1FE9">
      <w:pPr>
        <w:numPr>
          <w:ilvl w:val="0"/>
          <w:numId w:val="3"/>
        </w:numPr>
      </w:pPr>
      <w:r w:rsidRPr="002C1FE9">
        <w:t xml:space="preserve">HTML5 UP. (s. f.). </w:t>
      </w:r>
      <w:r w:rsidRPr="002C1FE9">
        <w:rPr>
          <w:i/>
          <w:iCs/>
        </w:rPr>
        <w:t xml:space="preserve">Responsive HTML5 and CSS3 Site </w:t>
      </w:r>
      <w:proofErr w:type="spellStart"/>
      <w:r w:rsidRPr="002C1FE9">
        <w:rPr>
          <w:i/>
          <w:iCs/>
        </w:rPr>
        <w:t>Templates</w:t>
      </w:r>
      <w:proofErr w:type="spellEnd"/>
      <w:r w:rsidRPr="002C1FE9">
        <w:t xml:space="preserve">. Recuperado de </w:t>
      </w:r>
      <w:hyperlink r:id="rId11" w:tgtFrame="_blank" w:history="1">
        <w:r w:rsidRPr="002C1FE9">
          <w:rPr>
            <w:rStyle w:val="Hipervnculo"/>
          </w:rPr>
          <w:t>https://html5up.net/</w:t>
        </w:r>
      </w:hyperlink>
    </w:p>
    <w:p w14:paraId="5B470F0E" w14:textId="77777777" w:rsidR="002C1FE9" w:rsidRPr="002C1FE9" w:rsidRDefault="002C1FE9" w:rsidP="002C1FE9">
      <w:pPr>
        <w:numPr>
          <w:ilvl w:val="0"/>
          <w:numId w:val="3"/>
        </w:numPr>
      </w:pPr>
      <w:r w:rsidRPr="002C1FE9">
        <w:t xml:space="preserve">Node.js </w:t>
      </w:r>
      <w:proofErr w:type="spellStart"/>
      <w:r w:rsidRPr="002C1FE9">
        <w:t>Foundation</w:t>
      </w:r>
      <w:proofErr w:type="spellEnd"/>
      <w:r w:rsidRPr="002C1FE9">
        <w:t xml:space="preserve">. (2026). </w:t>
      </w:r>
      <w:r w:rsidRPr="002C1FE9">
        <w:rPr>
          <w:i/>
          <w:iCs/>
        </w:rPr>
        <w:t xml:space="preserve">Node.js </w:t>
      </w:r>
      <w:proofErr w:type="spellStart"/>
      <w:r w:rsidRPr="002C1FE9">
        <w:rPr>
          <w:i/>
          <w:iCs/>
        </w:rPr>
        <w:t>Documentation</w:t>
      </w:r>
      <w:proofErr w:type="spellEnd"/>
      <w:r w:rsidRPr="002C1FE9">
        <w:rPr>
          <w:i/>
          <w:iCs/>
        </w:rPr>
        <w:t xml:space="preserve"> &amp; </w:t>
      </w:r>
      <w:proofErr w:type="spellStart"/>
      <w:r w:rsidRPr="002C1FE9">
        <w:rPr>
          <w:i/>
          <w:iCs/>
        </w:rPr>
        <w:t>Runtime</w:t>
      </w:r>
      <w:proofErr w:type="spellEnd"/>
      <w:r w:rsidRPr="002C1FE9">
        <w:rPr>
          <w:i/>
          <w:iCs/>
        </w:rPr>
        <w:t xml:space="preserve"> </w:t>
      </w:r>
      <w:proofErr w:type="spellStart"/>
      <w:r w:rsidRPr="002C1FE9">
        <w:rPr>
          <w:i/>
          <w:iCs/>
        </w:rPr>
        <w:t>Environment</w:t>
      </w:r>
      <w:proofErr w:type="spellEnd"/>
      <w:r w:rsidRPr="002C1FE9">
        <w:t xml:space="preserve">. Recuperado de </w:t>
      </w:r>
      <w:hyperlink r:id="rId12" w:tgtFrame="_blank" w:history="1">
        <w:r w:rsidRPr="002C1FE9">
          <w:rPr>
            <w:rStyle w:val="Hipervnculo"/>
          </w:rPr>
          <w:t>https://nodejs.org/</w:t>
        </w:r>
      </w:hyperlink>
    </w:p>
    <w:p w14:paraId="5019749C" w14:textId="77777777" w:rsidR="002C1FE9" w:rsidRPr="002C1FE9" w:rsidRDefault="002C1FE9" w:rsidP="002C1FE9">
      <w:pPr>
        <w:numPr>
          <w:ilvl w:val="0"/>
          <w:numId w:val="3"/>
        </w:numPr>
      </w:pPr>
      <w:proofErr w:type="spellStart"/>
      <w:r w:rsidRPr="002C1FE9">
        <w:t>npm</w:t>
      </w:r>
      <w:proofErr w:type="spellEnd"/>
      <w:r w:rsidRPr="002C1FE9">
        <w:t xml:space="preserve">. (2026). </w:t>
      </w:r>
      <w:r w:rsidRPr="002C1FE9">
        <w:rPr>
          <w:i/>
          <w:iCs/>
        </w:rPr>
        <w:t xml:space="preserve">http-server: A simple, </w:t>
      </w:r>
      <w:proofErr w:type="spellStart"/>
      <w:r w:rsidRPr="002C1FE9">
        <w:rPr>
          <w:i/>
          <w:iCs/>
        </w:rPr>
        <w:t>zero-configuration</w:t>
      </w:r>
      <w:proofErr w:type="spellEnd"/>
      <w:r w:rsidRPr="002C1FE9">
        <w:rPr>
          <w:i/>
          <w:iCs/>
        </w:rPr>
        <w:t xml:space="preserve"> </w:t>
      </w:r>
      <w:proofErr w:type="spellStart"/>
      <w:r w:rsidRPr="002C1FE9">
        <w:rPr>
          <w:i/>
          <w:iCs/>
        </w:rPr>
        <w:t>command</w:t>
      </w:r>
      <w:proofErr w:type="spellEnd"/>
      <w:r w:rsidRPr="002C1FE9">
        <w:rPr>
          <w:i/>
          <w:iCs/>
        </w:rPr>
        <w:t>-line HTTP server</w:t>
      </w:r>
      <w:r w:rsidRPr="002C1FE9">
        <w:t xml:space="preserve">. Recuperado de </w:t>
      </w:r>
      <w:hyperlink r:id="rId13" w:tgtFrame="_blank" w:history="1">
        <w:r w:rsidRPr="002C1FE9">
          <w:rPr>
            <w:rStyle w:val="Hipervnculo"/>
          </w:rPr>
          <w:t>https://www.npmjs.com/package/http-server</w:t>
        </w:r>
      </w:hyperlink>
    </w:p>
    <w:p w14:paraId="475D2193" w14:textId="3D8D75E3" w:rsidR="00042838" w:rsidRPr="00042838" w:rsidRDefault="00042838">
      <w:pPr>
        <w:rPr>
          <w:lang w:val="es-ES"/>
        </w:rPr>
      </w:pPr>
    </w:p>
    <w:sectPr w:rsidR="00042838" w:rsidRPr="0004283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C1F"/>
    <w:multiLevelType w:val="multilevel"/>
    <w:tmpl w:val="0EAAD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145B3"/>
    <w:multiLevelType w:val="multilevel"/>
    <w:tmpl w:val="4FAAA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9876FB"/>
    <w:multiLevelType w:val="multilevel"/>
    <w:tmpl w:val="7C26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357432">
    <w:abstractNumId w:val="1"/>
  </w:num>
  <w:num w:numId="2" w16cid:durableId="1007362847">
    <w:abstractNumId w:val="0"/>
  </w:num>
  <w:num w:numId="3" w16cid:durableId="828138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838"/>
    <w:rsid w:val="00042838"/>
    <w:rsid w:val="002C1FE9"/>
    <w:rsid w:val="00361C62"/>
    <w:rsid w:val="00575DC7"/>
    <w:rsid w:val="005E1B37"/>
    <w:rsid w:val="00717A9D"/>
    <w:rsid w:val="00751E3C"/>
    <w:rsid w:val="008D3350"/>
    <w:rsid w:val="00FB313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D64D6"/>
  <w15:chartTrackingRefBased/>
  <w15:docId w15:val="{334B9297-A8EB-4CA7-A28A-4B017289E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428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428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4283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4283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4283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428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28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28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28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283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4283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4283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4283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4283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428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28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28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2838"/>
    <w:rPr>
      <w:rFonts w:eastAsiaTheme="majorEastAsia" w:cstheme="majorBidi"/>
      <w:color w:val="272727" w:themeColor="text1" w:themeTint="D8"/>
    </w:rPr>
  </w:style>
  <w:style w:type="paragraph" w:styleId="Ttulo">
    <w:name w:val="Title"/>
    <w:basedOn w:val="Normal"/>
    <w:next w:val="Normal"/>
    <w:link w:val="TtuloCar"/>
    <w:uiPriority w:val="10"/>
    <w:qFormat/>
    <w:rsid w:val="00042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28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28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28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2838"/>
    <w:pPr>
      <w:spacing w:before="160"/>
      <w:jc w:val="center"/>
    </w:pPr>
    <w:rPr>
      <w:i/>
      <w:iCs/>
      <w:color w:val="404040" w:themeColor="text1" w:themeTint="BF"/>
    </w:rPr>
  </w:style>
  <w:style w:type="character" w:customStyle="1" w:styleId="CitaCar">
    <w:name w:val="Cita Car"/>
    <w:basedOn w:val="Fuentedeprrafopredeter"/>
    <w:link w:val="Cita"/>
    <w:uiPriority w:val="29"/>
    <w:rsid w:val="00042838"/>
    <w:rPr>
      <w:i/>
      <w:iCs/>
      <w:color w:val="404040" w:themeColor="text1" w:themeTint="BF"/>
    </w:rPr>
  </w:style>
  <w:style w:type="paragraph" w:styleId="Prrafodelista">
    <w:name w:val="List Paragraph"/>
    <w:basedOn w:val="Normal"/>
    <w:uiPriority w:val="34"/>
    <w:qFormat/>
    <w:rsid w:val="00042838"/>
    <w:pPr>
      <w:ind w:left="720"/>
      <w:contextualSpacing/>
    </w:pPr>
  </w:style>
  <w:style w:type="character" w:styleId="nfasisintenso">
    <w:name w:val="Intense Emphasis"/>
    <w:basedOn w:val="Fuentedeprrafopredeter"/>
    <w:uiPriority w:val="21"/>
    <w:qFormat/>
    <w:rsid w:val="00042838"/>
    <w:rPr>
      <w:i/>
      <w:iCs/>
      <w:color w:val="2F5496" w:themeColor="accent1" w:themeShade="BF"/>
    </w:rPr>
  </w:style>
  <w:style w:type="paragraph" w:styleId="Citadestacada">
    <w:name w:val="Intense Quote"/>
    <w:basedOn w:val="Normal"/>
    <w:next w:val="Normal"/>
    <w:link w:val="CitadestacadaCar"/>
    <w:uiPriority w:val="30"/>
    <w:qFormat/>
    <w:rsid w:val="000428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42838"/>
    <w:rPr>
      <w:i/>
      <w:iCs/>
      <w:color w:val="2F5496" w:themeColor="accent1" w:themeShade="BF"/>
    </w:rPr>
  </w:style>
  <w:style w:type="character" w:styleId="Referenciaintensa">
    <w:name w:val="Intense Reference"/>
    <w:basedOn w:val="Fuentedeprrafopredeter"/>
    <w:uiPriority w:val="32"/>
    <w:qFormat/>
    <w:rsid w:val="00042838"/>
    <w:rPr>
      <w:b/>
      <w:bCs/>
      <w:smallCaps/>
      <w:color w:val="2F5496" w:themeColor="accent1" w:themeShade="BF"/>
      <w:spacing w:val="5"/>
    </w:rPr>
  </w:style>
  <w:style w:type="character" w:styleId="Hipervnculo">
    <w:name w:val="Hyperlink"/>
    <w:basedOn w:val="Fuentedeprrafopredeter"/>
    <w:uiPriority w:val="99"/>
    <w:unhideWhenUsed/>
    <w:rsid w:val="002C1FE9"/>
    <w:rPr>
      <w:color w:val="0563C1" w:themeColor="hyperlink"/>
      <w:u w:val="single"/>
    </w:rPr>
  </w:style>
  <w:style w:type="character" w:styleId="Mencinsinresolver">
    <w:name w:val="Unresolved Mention"/>
    <w:basedOn w:val="Fuentedeprrafopredeter"/>
    <w:uiPriority w:val="99"/>
    <w:semiHidden/>
    <w:unhideWhenUsed/>
    <w:rsid w:val="002C1F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npmjs.com/package/http-server"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nodejs.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html5up.ne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35545-7913-4308-8672-C8110CD97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573</Words>
  <Characters>3155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Conde</dc:creator>
  <cp:keywords/>
  <dc:description/>
  <cp:lastModifiedBy>David Conde</cp:lastModifiedBy>
  <cp:revision>2</cp:revision>
  <dcterms:created xsi:type="dcterms:W3CDTF">2026-08-21T21:07:00Z</dcterms:created>
  <dcterms:modified xsi:type="dcterms:W3CDTF">2026-08-21T21:07:00Z</dcterms:modified>
</cp:coreProperties>
</file>