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2C04D" w14:textId="77777777" w:rsidR="00203CD9" w:rsidRPr="00E80DB6" w:rsidRDefault="00B000F6" w:rsidP="0071515A">
      <w:pPr>
        <w:pStyle w:val="Portada"/>
        <w:spacing w:line="480" w:lineRule="auto"/>
        <w:rPr>
          <w:rFonts w:cs="Times New Roman"/>
        </w:rPr>
      </w:pPr>
      <w:r w:rsidRPr="00E80DB6">
        <w:rPr>
          <w:rFonts w:cs="Times New Roman"/>
          <w:noProof/>
        </w:rPr>
        <w:drawing>
          <wp:inline distT="0" distB="0" distL="0" distR="0" wp14:anchorId="0002C46D" wp14:editId="0002C46E">
            <wp:extent cx="1440180" cy="10807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1440180" cy="1080770"/>
                    </a:xfrm>
                    <a:prstGeom prst="rect">
                      <a:avLst/>
                    </a:prstGeom>
                    <a:noFill/>
                  </pic:spPr>
                </pic:pic>
              </a:graphicData>
            </a:graphic>
          </wp:inline>
        </w:drawing>
      </w:r>
    </w:p>
    <w:p w14:paraId="0002C04E" w14:textId="77777777" w:rsidR="00203CD9" w:rsidRPr="00E80DB6" w:rsidRDefault="00B000F6" w:rsidP="0071515A">
      <w:pPr>
        <w:pStyle w:val="Portada"/>
        <w:spacing w:line="480" w:lineRule="auto"/>
        <w:rPr>
          <w:rFonts w:cs="Times New Roman"/>
          <w:b/>
          <w:bCs/>
          <w:color w:val="000000"/>
        </w:rPr>
      </w:pPr>
      <w:r w:rsidRPr="00E80DB6">
        <w:rPr>
          <w:rFonts w:cs="Times New Roman"/>
          <w:b/>
          <w:bCs/>
          <w:color w:val="000000"/>
        </w:rPr>
        <w:t xml:space="preserve">Implementación de un aplicativo web Mobile-First para la gestión centralizada de reservas en el Club </w:t>
      </w:r>
      <w:proofErr w:type="spellStart"/>
      <w:r w:rsidRPr="00E80DB6">
        <w:rPr>
          <w:rFonts w:cs="Times New Roman"/>
          <w:b/>
          <w:bCs/>
          <w:color w:val="000000"/>
        </w:rPr>
        <w:t>Family</w:t>
      </w:r>
      <w:proofErr w:type="spellEnd"/>
      <w:r w:rsidRPr="00E80DB6">
        <w:rPr>
          <w:rFonts w:cs="Times New Roman"/>
          <w:b/>
          <w:bCs/>
          <w:color w:val="000000"/>
        </w:rPr>
        <w:t xml:space="preserve"> Health, Maicao, La Guajira</w:t>
      </w:r>
    </w:p>
    <w:p w14:paraId="0976AD8C" w14:textId="77777777" w:rsidR="0071515A" w:rsidRPr="00E80DB6" w:rsidRDefault="0071515A" w:rsidP="0071515A">
      <w:pPr>
        <w:pStyle w:val="Portada"/>
        <w:spacing w:line="480" w:lineRule="auto"/>
        <w:rPr>
          <w:rFonts w:cs="Times New Roman"/>
          <w:b/>
          <w:bCs/>
          <w:szCs w:val="24"/>
        </w:rPr>
      </w:pPr>
    </w:p>
    <w:p w14:paraId="0002C04F" w14:textId="77777777" w:rsidR="00203CD9" w:rsidRPr="00E80DB6" w:rsidRDefault="00B000F6" w:rsidP="0071515A">
      <w:pPr>
        <w:pStyle w:val="Portada"/>
        <w:spacing w:line="480" w:lineRule="auto"/>
        <w:rPr>
          <w:rFonts w:cs="Times New Roman"/>
        </w:rPr>
      </w:pPr>
      <w:r w:rsidRPr="00E80DB6">
        <w:rPr>
          <w:rFonts w:cs="Times New Roman"/>
          <w:b/>
          <w:color w:val="000000"/>
        </w:rPr>
        <w:t>Luis Fermín Díaz Choles</w:t>
      </w:r>
    </w:p>
    <w:p w14:paraId="0002C050" w14:textId="77777777" w:rsidR="00203CD9" w:rsidRPr="00DC75F4" w:rsidRDefault="00B000F6" w:rsidP="0071515A">
      <w:pPr>
        <w:pStyle w:val="Portada"/>
        <w:spacing w:line="480" w:lineRule="auto"/>
        <w:rPr>
          <w:rFonts w:cs="Times New Roman"/>
          <w:color w:val="FF0000"/>
        </w:rPr>
      </w:pPr>
      <w:r w:rsidRPr="00DC75F4">
        <w:rPr>
          <w:rFonts w:cs="Times New Roman"/>
        </w:rPr>
        <w:t>2190128</w:t>
      </w:r>
    </w:p>
    <w:p w14:paraId="12DA7965" w14:textId="77777777" w:rsidR="0071515A" w:rsidRPr="00E80DB6" w:rsidRDefault="0071515A" w:rsidP="0071515A">
      <w:pPr>
        <w:pStyle w:val="Portada"/>
        <w:spacing w:line="480" w:lineRule="auto"/>
        <w:rPr>
          <w:rFonts w:cs="Times New Roman"/>
        </w:rPr>
      </w:pPr>
    </w:p>
    <w:p w14:paraId="76AF5855" w14:textId="77777777" w:rsidR="0071515A" w:rsidRPr="00E80DB6" w:rsidRDefault="0071515A" w:rsidP="0071515A">
      <w:pPr>
        <w:pStyle w:val="Portada"/>
        <w:spacing w:line="480" w:lineRule="auto"/>
        <w:rPr>
          <w:rFonts w:cs="Times New Roman"/>
          <w:color w:val="FF0000"/>
        </w:rPr>
      </w:pPr>
    </w:p>
    <w:p w14:paraId="0002C051" w14:textId="77777777" w:rsidR="00203CD9" w:rsidRPr="00E80DB6" w:rsidRDefault="00B000F6" w:rsidP="0071515A">
      <w:pPr>
        <w:pStyle w:val="Portada"/>
        <w:spacing w:line="480" w:lineRule="auto"/>
        <w:rPr>
          <w:rFonts w:cs="Times New Roman"/>
        </w:rPr>
      </w:pPr>
      <w:r w:rsidRPr="00E80DB6">
        <w:rPr>
          <w:rFonts w:cs="Times New Roman"/>
          <w:b/>
          <w:color w:val="000000"/>
        </w:rPr>
        <w:t>Universidad Antonio Nariño</w:t>
      </w:r>
    </w:p>
    <w:p w14:paraId="0002C052" w14:textId="77777777" w:rsidR="00203CD9" w:rsidRPr="00E80DB6" w:rsidRDefault="00B000F6" w:rsidP="0071515A">
      <w:pPr>
        <w:pStyle w:val="Portada"/>
        <w:spacing w:line="480" w:lineRule="auto"/>
        <w:rPr>
          <w:rFonts w:cs="Times New Roman"/>
        </w:rPr>
      </w:pPr>
      <w:r w:rsidRPr="00E80DB6">
        <w:rPr>
          <w:rFonts w:cs="Times New Roman"/>
          <w:color w:val="000000"/>
        </w:rPr>
        <w:t>Programa Ingeniería de Sistemas y Computación</w:t>
      </w:r>
    </w:p>
    <w:p w14:paraId="0002C053" w14:textId="77777777" w:rsidR="00203CD9" w:rsidRPr="00E80DB6" w:rsidRDefault="00B000F6" w:rsidP="0071515A">
      <w:pPr>
        <w:pStyle w:val="Portada"/>
        <w:spacing w:line="480" w:lineRule="auto"/>
        <w:rPr>
          <w:rFonts w:cs="Times New Roman"/>
        </w:rPr>
      </w:pPr>
      <w:r w:rsidRPr="00E80DB6">
        <w:rPr>
          <w:rFonts w:cs="Times New Roman"/>
          <w:color w:val="000000"/>
        </w:rPr>
        <w:t>Facultad de Ingeniería de Sistemas</w:t>
      </w:r>
    </w:p>
    <w:p w14:paraId="0002C054" w14:textId="77777777" w:rsidR="00203CD9" w:rsidRPr="00E80DB6" w:rsidRDefault="00203CD9" w:rsidP="0071515A">
      <w:pPr>
        <w:pStyle w:val="Portada"/>
        <w:spacing w:line="480" w:lineRule="auto"/>
        <w:rPr>
          <w:rFonts w:cs="Times New Roman"/>
        </w:rPr>
      </w:pPr>
    </w:p>
    <w:p w14:paraId="0002C055" w14:textId="77777777" w:rsidR="00203CD9" w:rsidRPr="00E80DB6" w:rsidRDefault="00203CD9" w:rsidP="0071515A">
      <w:pPr>
        <w:pStyle w:val="Portada"/>
        <w:spacing w:line="480" w:lineRule="auto"/>
        <w:rPr>
          <w:rFonts w:cs="Times New Roman"/>
        </w:rPr>
      </w:pPr>
    </w:p>
    <w:p w14:paraId="0002C056" w14:textId="77777777" w:rsidR="00203CD9" w:rsidRPr="00E80DB6" w:rsidRDefault="00203CD9" w:rsidP="0071515A">
      <w:pPr>
        <w:pStyle w:val="Portada"/>
        <w:spacing w:line="480" w:lineRule="auto"/>
        <w:rPr>
          <w:rFonts w:cs="Times New Roman"/>
        </w:rPr>
      </w:pPr>
    </w:p>
    <w:p w14:paraId="0002C057" w14:textId="77777777" w:rsidR="00203CD9" w:rsidRPr="00E80DB6" w:rsidRDefault="00203CD9" w:rsidP="0071515A">
      <w:pPr>
        <w:pStyle w:val="Portada"/>
        <w:spacing w:line="480" w:lineRule="auto"/>
        <w:rPr>
          <w:rFonts w:cs="Times New Roman"/>
        </w:rPr>
      </w:pPr>
    </w:p>
    <w:p w14:paraId="0002C058" w14:textId="77777777" w:rsidR="00203CD9" w:rsidRPr="00E80DB6" w:rsidRDefault="00B000F6" w:rsidP="0071515A">
      <w:pPr>
        <w:pStyle w:val="Portada"/>
        <w:spacing w:line="480" w:lineRule="auto"/>
        <w:rPr>
          <w:rFonts w:cs="Times New Roman"/>
        </w:rPr>
      </w:pPr>
      <w:r w:rsidRPr="00E80DB6">
        <w:rPr>
          <w:rFonts w:cs="Times New Roman"/>
          <w:color w:val="000000"/>
        </w:rPr>
        <w:t>Riohacha, La Guajira, Colombia</w:t>
      </w:r>
    </w:p>
    <w:p w14:paraId="0002C059" w14:textId="77777777" w:rsidR="00203CD9" w:rsidRPr="00E80DB6" w:rsidRDefault="00B000F6" w:rsidP="0071515A">
      <w:pPr>
        <w:pStyle w:val="Portada"/>
        <w:spacing w:line="480" w:lineRule="auto"/>
        <w:rPr>
          <w:rFonts w:cs="Times New Roman"/>
        </w:rPr>
      </w:pPr>
      <w:r w:rsidRPr="00E80DB6">
        <w:rPr>
          <w:rFonts w:cs="Times New Roman"/>
          <w:color w:val="000000"/>
        </w:rPr>
        <w:t>2026</w:t>
      </w:r>
      <w:r w:rsidRPr="00E80DB6">
        <w:rPr>
          <w:rFonts w:cs="Times New Roman"/>
        </w:rPr>
        <w:br w:type="page"/>
      </w:r>
    </w:p>
    <w:p w14:paraId="0002C05A" w14:textId="77777777" w:rsidR="00203CD9" w:rsidRPr="00E80DB6" w:rsidRDefault="00B000F6" w:rsidP="0071515A">
      <w:pPr>
        <w:pStyle w:val="Portada"/>
        <w:spacing w:line="480" w:lineRule="auto"/>
        <w:rPr>
          <w:rFonts w:cs="Times New Roman"/>
        </w:rPr>
      </w:pPr>
      <w:r w:rsidRPr="00E80DB6">
        <w:rPr>
          <w:rFonts w:cs="Times New Roman"/>
          <w:noProof/>
        </w:rPr>
        <w:lastRenderedPageBreak/>
        <w:drawing>
          <wp:inline distT="0" distB="0" distL="0" distR="0" wp14:anchorId="0002C46F" wp14:editId="0002C470">
            <wp:extent cx="1440180" cy="10807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a:stretch>
                      <a:fillRect/>
                    </a:stretch>
                  </pic:blipFill>
                  <pic:spPr bwMode="auto">
                    <a:xfrm>
                      <a:off x="0" y="0"/>
                      <a:ext cx="1440180" cy="1080770"/>
                    </a:xfrm>
                    <a:prstGeom prst="rect">
                      <a:avLst/>
                    </a:prstGeom>
                    <a:noFill/>
                  </pic:spPr>
                </pic:pic>
              </a:graphicData>
            </a:graphic>
          </wp:inline>
        </w:drawing>
      </w:r>
    </w:p>
    <w:p w14:paraId="0002C05B" w14:textId="77777777" w:rsidR="00203CD9" w:rsidRPr="00E80DB6" w:rsidRDefault="00B000F6" w:rsidP="0071515A">
      <w:pPr>
        <w:pStyle w:val="Portada"/>
        <w:spacing w:line="480" w:lineRule="auto"/>
        <w:rPr>
          <w:rFonts w:cs="Times New Roman"/>
          <w:color w:val="000000"/>
        </w:rPr>
      </w:pPr>
      <w:r w:rsidRPr="00E80DB6">
        <w:rPr>
          <w:rFonts w:cs="Times New Roman"/>
          <w:color w:val="000000"/>
        </w:rPr>
        <w:t xml:space="preserve">Implementación de un aplicativo web Mobile-First para la gestión centralizada de reservas en el Club </w:t>
      </w:r>
      <w:proofErr w:type="spellStart"/>
      <w:r w:rsidRPr="00E80DB6">
        <w:rPr>
          <w:rFonts w:cs="Times New Roman"/>
          <w:color w:val="000000"/>
        </w:rPr>
        <w:t>Family</w:t>
      </w:r>
      <w:proofErr w:type="spellEnd"/>
      <w:r w:rsidRPr="00E80DB6">
        <w:rPr>
          <w:rFonts w:cs="Times New Roman"/>
          <w:color w:val="000000"/>
        </w:rPr>
        <w:t xml:space="preserve"> Health, Maicao, La Guajira</w:t>
      </w:r>
    </w:p>
    <w:p w14:paraId="0F7AEB35" w14:textId="77777777" w:rsidR="0071515A" w:rsidRPr="00E80DB6" w:rsidRDefault="0071515A" w:rsidP="0071515A">
      <w:pPr>
        <w:pStyle w:val="Portada"/>
        <w:spacing w:line="480" w:lineRule="auto"/>
        <w:rPr>
          <w:rFonts w:cs="Times New Roman"/>
          <w:szCs w:val="24"/>
        </w:rPr>
      </w:pPr>
    </w:p>
    <w:p w14:paraId="0002C05C" w14:textId="77777777" w:rsidR="00203CD9" w:rsidRPr="00E80DB6" w:rsidRDefault="00B000F6" w:rsidP="0071515A">
      <w:pPr>
        <w:pStyle w:val="Portada"/>
        <w:spacing w:line="480" w:lineRule="auto"/>
        <w:rPr>
          <w:rFonts w:cs="Times New Roman"/>
          <w:b/>
          <w:color w:val="000000"/>
        </w:rPr>
      </w:pPr>
      <w:r w:rsidRPr="00E80DB6">
        <w:rPr>
          <w:rFonts w:cs="Times New Roman"/>
          <w:b/>
          <w:color w:val="000000"/>
        </w:rPr>
        <w:t>Luis Fermín Díaz Choles</w:t>
      </w:r>
    </w:p>
    <w:p w14:paraId="3D979364" w14:textId="77777777" w:rsidR="0071515A" w:rsidRPr="00E80DB6" w:rsidRDefault="0071515A" w:rsidP="0071515A">
      <w:pPr>
        <w:pStyle w:val="Portada"/>
        <w:spacing w:line="480" w:lineRule="auto"/>
        <w:rPr>
          <w:rFonts w:cs="Times New Roman"/>
        </w:rPr>
      </w:pPr>
    </w:p>
    <w:p w14:paraId="0002C05D" w14:textId="77777777" w:rsidR="00203CD9" w:rsidRPr="00E80DB6" w:rsidRDefault="00B000F6" w:rsidP="0071515A">
      <w:pPr>
        <w:pStyle w:val="Portada"/>
        <w:spacing w:line="480" w:lineRule="auto"/>
        <w:rPr>
          <w:rFonts w:cs="Times New Roman"/>
        </w:rPr>
      </w:pPr>
      <w:r w:rsidRPr="00E80DB6">
        <w:rPr>
          <w:rFonts w:cs="Times New Roman"/>
          <w:color w:val="000000"/>
        </w:rPr>
        <w:t>Proyecto de grado presentado como requisito parcial para optar al título de:</w:t>
      </w:r>
    </w:p>
    <w:p w14:paraId="0002C05E" w14:textId="77777777" w:rsidR="00203CD9" w:rsidRPr="00E80DB6" w:rsidRDefault="00B000F6" w:rsidP="0071515A">
      <w:pPr>
        <w:pStyle w:val="Portada"/>
        <w:spacing w:line="480" w:lineRule="auto"/>
        <w:rPr>
          <w:rFonts w:cs="Times New Roman"/>
          <w:b/>
          <w:color w:val="000000"/>
        </w:rPr>
      </w:pPr>
      <w:r w:rsidRPr="00E80DB6">
        <w:rPr>
          <w:rFonts w:cs="Times New Roman"/>
          <w:b/>
          <w:color w:val="000000"/>
        </w:rPr>
        <w:t>Ingeniero de Sistemas y Computación</w:t>
      </w:r>
    </w:p>
    <w:p w14:paraId="0649AEA0" w14:textId="77777777" w:rsidR="0071515A" w:rsidRPr="00E80DB6" w:rsidRDefault="0071515A" w:rsidP="0071515A">
      <w:pPr>
        <w:pStyle w:val="Portada"/>
        <w:spacing w:line="480" w:lineRule="auto"/>
        <w:rPr>
          <w:rFonts w:cs="Times New Roman"/>
        </w:rPr>
      </w:pPr>
    </w:p>
    <w:p w14:paraId="0002C05F" w14:textId="77777777" w:rsidR="00203CD9" w:rsidRPr="00E80DB6" w:rsidRDefault="00B000F6" w:rsidP="0071515A">
      <w:pPr>
        <w:pStyle w:val="Portada"/>
        <w:spacing w:line="480" w:lineRule="auto"/>
        <w:rPr>
          <w:rFonts w:cs="Times New Roman"/>
        </w:rPr>
      </w:pPr>
      <w:r w:rsidRPr="00E80DB6">
        <w:rPr>
          <w:rFonts w:cs="Times New Roman"/>
          <w:b/>
          <w:color w:val="000000"/>
        </w:rPr>
        <w:t>Director(a):</w:t>
      </w:r>
    </w:p>
    <w:p w14:paraId="0002C060" w14:textId="77777777" w:rsidR="00203CD9" w:rsidRPr="00E80DB6" w:rsidRDefault="00B000F6" w:rsidP="0071515A">
      <w:pPr>
        <w:pStyle w:val="Portada"/>
        <w:spacing w:line="480" w:lineRule="auto"/>
        <w:rPr>
          <w:rFonts w:cs="Times New Roman"/>
          <w:color w:val="000000"/>
        </w:rPr>
      </w:pPr>
      <w:r w:rsidRPr="00E80DB6">
        <w:rPr>
          <w:rFonts w:cs="Times New Roman"/>
          <w:color w:val="000000"/>
        </w:rPr>
        <w:t>Doctor en Ciencias de la Educación Fabio Antonio González Mendieta</w:t>
      </w:r>
    </w:p>
    <w:p w14:paraId="100161CB" w14:textId="77777777" w:rsidR="0071515A" w:rsidRPr="00E80DB6" w:rsidRDefault="0071515A" w:rsidP="0071515A">
      <w:pPr>
        <w:pStyle w:val="Portada"/>
        <w:spacing w:line="480" w:lineRule="auto"/>
        <w:rPr>
          <w:rFonts w:cs="Times New Roman"/>
        </w:rPr>
      </w:pPr>
    </w:p>
    <w:p w14:paraId="0002C061" w14:textId="77777777" w:rsidR="00203CD9" w:rsidRPr="00E80DB6" w:rsidRDefault="00B000F6" w:rsidP="0071515A">
      <w:pPr>
        <w:pStyle w:val="Portada"/>
        <w:spacing w:line="480" w:lineRule="auto"/>
        <w:rPr>
          <w:rFonts w:cs="Times New Roman"/>
        </w:rPr>
      </w:pPr>
      <w:r w:rsidRPr="00E80DB6">
        <w:rPr>
          <w:rFonts w:cs="Times New Roman"/>
          <w:color w:val="000000"/>
        </w:rPr>
        <w:t>Modalidad de trabajo de grado: Desarrollo de Software</w:t>
      </w:r>
    </w:p>
    <w:p w14:paraId="0002C062" w14:textId="77777777" w:rsidR="00203CD9" w:rsidRPr="00E80DB6" w:rsidRDefault="00B000F6" w:rsidP="0071515A">
      <w:pPr>
        <w:pStyle w:val="Portada"/>
        <w:spacing w:line="480" w:lineRule="auto"/>
        <w:rPr>
          <w:rFonts w:cs="Times New Roman"/>
          <w:color w:val="000000"/>
        </w:rPr>
      </w:pPr>
      <w:r w:rsidRPr="00E80DB6">
        <w:rPr>
          <w:rFonts w:cs="Times New Roman"/>
          <w:color w:val="000000"/>
        </w:rPr>
        <w:t>Línea de investigación: Ingeniería de Software</w:t>
      </w:r>
    </w:p>
    <w:p w14:paraId="56AF757F" w14:textId="77777777" w:rsidR="0071515A" w:rsidRPr="00E80DB6" w:rsidRDefault="0071515A" w:rsidP="0071515A">
      <w:pPr>
        <w:pStyle w:val="Portada"/>
        <w:spacing w:line="480" w:lineRule="auto"/>
        <w:rPr>
          <w:rFonts w:cs="Times New Roman"/>
          <w:color w:val="000000"/>
        </w:rPr>
      </w:pPr>
    </w:p>
    <w:p w14:paraId="17114E52" w14:textId="77777777" w:rsidR="0071515A" w:rsidRPr="00E80DB6" w:rsidRDefault="0071515A" w:rsidP="0071515A">
      <w:pPr>
        <w:pStyle w:val="Portada"/>
        <w:spacing w:line="480" w:lineRule="auto"/>
        <w:rPr>
          <w:rFonts w:cs="Times New Roman"/>
        </w:rPr>
      </w:pPr>
    </w:p>
    <w:p w14:paraId="0002C063" w14:textId="77777777" w:rsidR="00203CD9" w:rsidRPr="00E80DB6" w:rsidRDefault="00B000F6" w:rsidP="0071515A">
      <w:pPr>
        <w:pStyle w:val="Portada"/>
        <w:spacing w:line="480" w:lineRule="auto"/>
        <w:rPr>
          <w:rFonts w:cs="Times New Roman"/>
        </w:rPr>
      </w:pPr>
      <w:r w:rsidRPr="00E80DB6">
        <w:rPr>
          <w:rFonts w:cs="Times New Roman"/>
          <w:b/>
          <w:color w:val="000000"/>
        </w:rPr>
        <w:t>Universidad Antonio Nariño</w:t>
      </w:r>
    </w:p>
    <w:p w14:paraId="0002C064" w14:textId="77777777" w:rsidR="00203CD9" w:rsidRPr="00E80DB6" w:rsidRDefault="00B000F6" w:rsidP="0071515A">
      <w:pPr>
        <w:pStyle w:val="Portada"/>
        <w:spacing w:line="480" w:lineRule="auto"/>
        <w:rPr>
          <w:rFonts w:cs="Times New Roman"/>
        </w:rPr>
      </w:pPr>
      <w:r w:rsidRPr="00E80DB6">
        <w:rPr>
          <w:rFonts w:cs="Times New Roman"/>
          <w:color w:val="000000"/>
        </w:rPr>
        <w:t>Programa Ingeniería de Sistemas y Computación</w:t>
      </w:r>
    </w:p>
    <w:p w14:paraId="0002C065" w14:textId="77777777" w:rsidR="00203CD9" w:rsidRPr="00E80DB6" w:rsidRDefault="00B000F6" w:rsidP="0071515A">
      <w:pPr>
        <w:pStyle w:val="Portada"/>
        <w:spacing w:line="480" w:lineRule="auto"/>
        <w:rPr>
          <w:rFonts w:cs="Times New Roman"/>
        </w:rPr>
      </w:pPr>
      <w:r w:rsidRPr="00E80DB6">
        <w:rPr>
          <w:rFonts w:cs="Times New Roman"/>
          <w:color w:val="000000"/>
        </w:rPr>
        <w:t>Facultad de Ingeniería de Sistemas</w:t>
      </w:r>
    </w:p>
    <w:p w14:paraId="0002C066" w14:textId="77777777" w:rsidR="00203CD9" w:rsidRPr="00E80DB6" w:rsidRDefault="00B000F6" w:rsidP="0071515A">
      <w:pPr>
        <w:pStyle w:val="Portada"/>
        <w:spacing w:line="480" w:lineRule="auto"/>
        <w:rPr>
          <w:rFonts w:cs="Times New Roman"/>
        </w:rPr>
      </w:pPr>
      <w:r w:rsidRPr="00E80DB6">
        <w:rPr>
          <w:rFonts w:cs="Times New Roman"/>
          <w:color w:val="000000"/>
        </w:rPr>
        <w:t>Riohacha, La Guajira, Colombia</w:t>
      </w:r>
    </w:p>
    <w:p w14:paraId="0002C067" w14:textId="77777777" w:rsidR="00203CD9" w:rsidRPr="00E80DB6" w:rsidRDefault="00B000F6" w:rsidP="0071515A">
      <w:pPr>
        <w:pStyle w:val="Portada"/>
        <w:spacing w:line="480" w:lineRule="auto"/>
        <w:rPr>
          <w:rFonts w:cs="Times New Roman"/>
        </w:rPr>
        <w:sectPr w:rsidR="00203CD9" w:rsidRPr="00E80DB6">
          <w:headerReference w:type="even" r:id="rId9"/>
          <w:headerReference w:type="default" r:id="rId10"/>
          <w:headerReference w:type="first" r:id="rId11"/>
          <w:pgSz w:w="12240" w:h="15840"/>
          <w:pgMar w:top="1440" w:right="1440" w:bottom="1440" w:left="1440" w:header="648" w:footer="0" w:gutter="0"/>
          <w:cols w:space="720"/>
          <w:formProt w:val="0"/>
          <w:docGrid w:linePitch="360"/>
        </w:sectPr>
      </w:pPr>
      <w:r w:rsidRPr="00E80DB6">
        <w:rPr>
          <w:rFonts w:cs="Times New Roman"/>
          <w:color w:val="000000"/>
        </w:rPr>
        <w:t>2026</w:t>
      </w:r>
    </w:p>
    <w:p w14:paraId="0002C068" w14:textId="77777777" w:rsidR="00203CD9" w:rsidRPr="00E80DB6" w:rsidRDefault="00B000F6" w:rsidP="008153B8">
      <w:pPr>
        <w:pStyle w:val="Ttulo1"/>
      </w:pPr>
      <w:bookmarkStart w:id="0" w:name="__RefHeading___Toc2877_1124721504"/>
      <w:bookmarkStart w:id="1" w:name="_Toc242716266"/>
      <w:bookmarkStart w:id="2" w:name="_Toc241604636"/>
      <w:bookmarkStart w:id="3" w:name="_Toc242105394"/>
      <w:bookmarkStart w:id="4" w:name="_Toc243499160"/>
      <w:bookmarkEnd w:id="0"/>
      <w:r w:rsidRPr="00E80DB6">
        <w:lastRenderedPageBreak/>
        <w:t>NOTA DE ACEPTACIÓN</w:t>
      </w:r>
      <w:bookmarkEnd w:id="1"/>
      <w:bookmarkEnd w:id="2"/>
      <w:bookmarkEnd w:id="3"/>
      <w:bookmarkEnd w:id="4"/>
    </w:p>
    <w:p w14:paraId="0002C069" w14:textId="77777777" w:rsidR="00203CD9" w:rsidRPr="00E80DB6" w:rsidRDefault="00B000F6" w:rsidP="0071515A">
      <w:pPr>
        <w:pStyle w:val="SinSangria"/>
        <w:rPr>
          <w:rFonts w:cs="Times New Roman"/>
          <w:color w:val="000000"/>
        </w:rPr>
      </w:pPr>
      <w:r w:rsidRPr="00E80DB6">
        <w:rPr>
          <w:rFonts w:cs="Times New Roman"/>
          <w:color w:val="000000"/>
        </w:rPr>
        <w:t xml:space="preserve">El trabajo de grado titulado «Implementación de un aplicativo web Mobile-First para la gestión centralizada de reservas en el Club </w:t>
      </w:r>
      <w:proofErr w:type="spellStart"/>
      <w:r w:rsidRPr="00E80DB6">
        <w:rPr>
          <w:rFonts w:cs="Times New Roman"/>
          <w:color w:val="000000"/>
        </w:rPr>
        <w:t>Family</w:t>
      </w:r>
      <w:proofErr w:type="spellEnd"/>
      <w:r w:rsidRPr="00E80DB6">
        <w:rPr>
          <w:rFonts w:cs="Times New Roman"/>
          <w:color w:val="000000"/>
        </w:rPr>
        <w:t xml:space="preserve"> Health, Maicao, La Guajira» cumple con los requisitos para optar al título de Ingeniero de Sistemas y Computación únicamente cuando así lo certifiquen las autoridades académicas.</w:t>
      </w:r>
    </w:p>
    <w:p w14:paraId="1DE88A4E" w14:textId="77777777" w:rsidR="00696369" w:rsidRPr="00E80DB6" w:rsidRDefault="00696369" w:rsidP="0071515A">
      <w:pPr>
        <w:pStyle w:val="SinSangria"/>
        <w:rPr>
          <w:rFonts w:cs="Times New Roman"/>
        </w:rPr>
      </w:pPr>
    </w:p>
    <w:p w14:paraId="0002C06A" w14:textId="77777777" w:rsidR="00203CD9" w:rsidRPr="00E80DB6" w:rsidRDefault="00B000F6" w:rsidP="0071515A">
      <w:pPr>
        <w:pStyle w:val="SinSangria"/>
        <w:rPr>
          <w:rFonts w:cs="Times New Roman"/>
        </w:rPr>
      </w:pPr>
      <w:r w:rsidRPr="00E80DB6">
        <w:rPr>
          <w:rFonts w:cs="Times New Roman"/>
          <w:color w:val="000000"/>
        </w:rPr>
        <w:t>________________________________________</w:t>
      </w:r>
    </w:p>
    <w:p w14:paraId="0002C06B" w14:textId="77777777" w:rsidR="00203CD9" w:rsidRPr="00E80DB6" w:rsidRDefault="00B000F6" w:rsidP="0071515A">
      <w:pPr>
        <w:pStyle w:val="SinSangria"/>
        <w:rPr>
          <w:rFonts w:cs="Times New Roman"/>
          <w:color w:val="000000"/>
        </w:rPr>
      </w:pPr>
      <w:r w:rsidRPr="00E80DB6">
        <w:rPr>
          <w:rFonts w:cs="Times New Roman"/>
          <w:color w:val="000000"/>
        </w:rPr>
        <w:t>Firma del director</w:t>
      </w:r>
    </w:p>
    <w:p w14:paraId="360A165E" w14:textId="77777777" w:rsidR="00696369" w:rsidRPr="00E80DB6" w:rsidRDefault="00696369" w:rsidP="0071515A">
      <w:pPr>
        <w:pStyle w:val="SinSangria"/>
        <w:rPr>
          <w:rFonts w:cs="Times New Roman"/>
        </w:rPr>
      </w:pPr>
    </w:p>
    <w:p w14:paraId="0002C06C" w14:textId="77777777" w:rsidR="00203CD9" w:rsidRPr="00E80DB6" w:rsidRDefault="00B000F6" w:rsidP="0071515A">
      <w:pPr>
        <w:pStyle w:val="SinSangria"/>
        <w:rPr>
          <w:rFonts w:cs="Times New Roman"/>
        </w:rPr>
      </w:pPr>
      <w:r w:rsidRPr="00E80DB6">
        <w:rPr>
          <w:rFonts w:cs="Times New Roman"/>
          <w:color w:val="000000"/>
        </w:rPr>
        <w:t>________________________________________</w:t>
      </w:r>
    </w:p>
    <w:p w14:paraId="0002C06D" w14:textId="77777777" w:rsidR="00203CD9" w:rsidRPr="00E80DB6" w:rsidRDefault="00B000F6" w:rsidP="0071515A">
      <w:pPr>
        <w:pStyle w:val="SinSangria"/>
        <w:rPr>
          <w:rFonts w:cs="Times New Roman"/>
          <w:color w:val="000000"/>
        </w:rPr>
      </w:pPr>
      <w:r w:rsidRPr="00E80DB6">
        <w:rPr>
          <w:rFonts w:cs="Times New Roman"/>
          <w:color w:val="000000"/>
        </w:rPr>
        <w:t>Firma del jurado</w:t>
      </w:r>
    </w:p>
    <w:p w14:paraId="3B3D7000" w14:textId="77777777" w:rsidR="00696369" w:rsidRPr="00E80DB6" w:rsidRDefault="00696369" w:rsidP="0071515A">
      <w:pPr>
        <w:pStyle w:val="SinSangria"/>
        <w:rPr>
          <w:rFonts w:cs="Times New Roman"/>
        </w:rPr>
      </w:pPr>
    </w:p>
    <w:p w14:paraId="0002C06E" w14:textId="77777777" w:rsidR="00203CD9" w:rsidRPr="00E80DB6" w:rsidRDefault="00B000F6" w:rsidP="0071515A">
      <w:pPr>
        <w:pStyle w:val="SinSangria"/>
        <w:rPr>
          <w:rFonts w:cs="Times New Roman"/>
        </w:rPr>
      </w:pPr>
      <w:r w:rsidRPr="00E80DB6">
        <w:rPr>
          <w:rFonts w:cs="Times New Roman"/>
          <w:color w:val="000000"/>
        </w:rPr>
        <w:t>________________________________________</w:t>
      </w:r>
    </w:p>
    <w:p w14:paraId="0002C06F" w14:textId="77777777" w:rsidR="00203CD9" w:rsidRPr="00E80DB6" w:rsidRDefault="00B000F6" w:rsidP="0071515A">
      <w:pPr>
        <w:pStyle w:val="SinSangria"/>
        <w:rPr>
          <w:rFonts w:cs="Times New Roman"/>
          <w:color w:val="000000"/>
        </w:rPr>
      </w:pPr>
      <w:r w:rsidRPr="00E80DB6">
        <w:rPr>
          <w:rFonts w:cs="Times New Roman"/>
          <w:color w:val="000000"/>
        </w:rPr>
        <w:t>Firma del jurado</w:t>
      </w:r>
    </w:p>
    <w:p w14:paraId="449C1E8E" w14:textId="77777777" w:rsidR="00696369" w:rsidRPr="00E80DB6" w:rsidRDefault="00696369" w:rsidP="0071515A">
      <w:pPr>
        <w:pStyle w:val="SinSangria"/>
        <w:rPr>
          <w:rFonts w:cs="Times New Roman"/>
        </w:rPr>
      </w:pPr>
    </w:p>
    <w:p w14:paraId="0002C070" w14:textId="77777777" w:rsidR="00203CD9" w:rsidRPr="00E80DB6" w:rsidRDefault="00B000F6" w:rsidP="0071515A">
      <w:pPr>
        <w:pStyle w:val="SinSangria"/>
        <w:rPr>
          <w:rFonts w:cs="Times New Roman"/>
        </w:rPr>
      </w:pPr>
      <w:r w:rsidRPr="00E80DB6">
        <w:rPr>
          <w:rFonts w:cs="Times New Roman"/>
        </w:rPr>
        <w:t xml:space="preserve">Riohacha, ____ de __________ </w:t>
      </w:r>
      <w:proofErr w:type="spellStart"/>
      <w:r w:rsidRPr="00E80DB6">
        <w:rPr>
          <w:rFonts w:cs="Times New Roman"/>
        </w:rPr>
        <w:t>de</w:t>
      </w:r>
      <w:proofErr w:type="spellEnd"/>
      <w:r w:rsidRPr="00E80DB6">
        <w:rPr>
          <w:rFonts w:cs="Times New Roman"/>
        </w:rPr>
        <w:t xml:space="preserve"> 2026</w:t>
      </w:r>
    </w:p>
    <w:sdt>
      <w:sdtPr>
        <w:rPr>
          <w:lang w:val="es-ES"/>
        </w:rPr>
        <w:id w:val="1531603475"/>
        <w:docPartObj>
          <w:docPartGallery w:val="Table of Contents"/>
          <w:docPartUnique/>
        </w:docPartObj>
      </w:sdtPr>
      <w:sdtEndPr>
        <w:rPr>
          <w:rFonts w:cstheme="minorBidi"/>
          <w:color w:val="auto"/>
          <w:szCs w:val="22"/>
        </w:rPr>
      </w:sdtEndPr>
      <w:sdtContent>
        <w:p w14:paraId="4DF7CAB9" w14:textId="57BAA051" w:rsidR="00347619" w:rsidRDefault="00347619">
          <w:pPr>
            <w:pStyle w:val="TtuloTDC"/>
          </w:pPr>
          <w:r>
            <w:rPr>
              <w:lang w:val="es-ES"/>
            </w:rPr>
            <w:t>Contenido</w:t>
          </w:r>
        </w:p>
        <w:p w14:paraId="1E9A4611" w14:textId="2BEE69F5" w:rsidR="00347619" w:rsidRDefault="00347619">
          <w:pPr>
            <w:pStyle w:val="TDC1"/>
            <w:tabs>
              <w:tab w:val="right" w:leader="dot" w:pos="9350"/>
            </w:tabs>
            <w:rPr>
              <w:rFonts w:asciiTheme="minorHAnsi" w:eastAsiaTheme="minorEastAsia" w:hAnsiTheme="minorHAnsi"/>
              <w:noProof/>
              <w:kern w:val="2"/>
              <w:szCs w:val="24"/>
              <w:lang w:eastAsia="es-CO"/>
              <w14:ligatures w14:val="standardContextual"/>
            </w:rPr>
          </w:pPr>
          <w:r>
            <w:fldChar w:fldCharType="begin"/>
          </w:r>
          <w:r>
            <w:instrText xml:space="preserve"> TOC \o "1-3" \h \z \u </w:instrText>
          </w:r>
          <w:r>
            <w:fldChar w:fldCharType="separate"/>
          </w:r>
          <w:hyperlink w:anchor="_Toc243499160" w:history="1">
            <w:r w:rsidRPr="000527C3">
              <w:rPr>
                <w:rStyle w:val="Hipervnculo"/>
                <w:noProof/>
              </w:rPr>
              <w:t>NOTA DE ACEPTACIÓN</w:t>
            </w:r>
            <w:r>
              <w:rPr>
                <w:noProof/>
                <w:webHidden/>
              </w:rPr>
              <w:tab/>
            </w:r>
            <w:r>
              <w:rPr>
                <w:noProof/>
                <w:webHidden/>
              </w:rPr>
              <w:fldChar w:fldCharType="begin"/>
            </w:r>
            <w:r>
              <w:rPr>
                <w:noProof/>
                <w:webHidden/>
              </w:rPr>
              <w:instrText xml:space="preserve"> PAGEREF _Toc243499160 \h </w:instrText>
            </w:r>
            <w:r>
              <w:rPr>
                <w:noProof/>
                <w:webHidden/>
              </w:rPr>
            </w:r>
            <w:r>
              <w:rPr>
                <w:noProof/>
                <w:webHidden/>
              </w:rPr>
              <w:fldChar w:fldCharType="separate"/>
            </w:r>
            <w:r>
              <w:rPr>
                <w:noProof/>
                <w:webHidden/>
              </w:rPr>
              <w:t>i</w:t>
            </w:r>
            <w:r>
              <w:rPr>
                <w:noProof/>
                <w:webHidden/>
              </w:rPr>
              <w:fldChar w:fldCharType="end"/>
            </w:r>
          </w:hyperlink>
        </w:p>
        <w:p w14:paraId="1F7EB85E" w14:textId="30D3AAAD" w:rsidR="00347619" w:rsidRDefault="00347619">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43499161" w:history="1">
            <w:r w:rsidRPr="000527C3">
              <w:rPr>
                <w:rStyle w:val="Hipervnculo"/>
                <w:noProof/>
              </w:rPr>
              <w:t>Lista de Tablas</w:t>
            </w:r>
            <w:r>
              <w:rPr>
                <w:noProof/>
                <w:webHidden/>
              </w:rPr>
              <w:tab/>
            </w:r>
            <w:r>
              <w:rPr>
                <w:noProof/>
                <w:webHidden/>
              </w:rPr>
              <w:fldChar w:fldCharType="begin"/>
            </w:r>
            <w:r>
              <w:rPr>
                <w:noProof/>
                <w:webHidden/>
              </w:rPr>
              <w:instrText xml:space="preserve"> PAGEREF _Toc243499161 \h </w:instrText>
            </w:r>
            <w:r>
              <w:rPr>
                <w:noProof/>
                <w:webHidden/>
              </w:rPr>
            </w:r>
            <w:r>
              <w:rPr>
                <w:noProof/>
                <w:webHidden/>
              </w:rPr>
              <w:fldChar w:fldCharType="separate"/>
            </w:r>
            <w:r>
              <w:rPr>
                <w:noProof/>
                <w:webHidden/>
              </w:rPr>
              <w:t>iv</w:t>
            </w:r>
            <w:r>
              <w:rPr>
                <w:noProof/>
                <w:webHidden/>
              </w:rPr>
              <w:fldChar w:fldCharType="end"/>
            </w:r>
          </w:hyperlink>
        </w:p>
        <w:p w14:paraId="5B73BED8" w14:textId="282032F6" w:rsidR="00347619" w:rsidRDefault="00347619">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43499162" w:history="1">
            <w:r w:rsidRPr="000527C3">
              <w:rPr>
                <w:rStyle w:val="Hipervnculo"/>
                <w:noProof/>
              </w:rPr>
              <w:t>Lista de Figuras</w:t>
            </w:r>
            <w:r>
              <w:rPr>
                <w:noProof/>
                <w:webHidden/>
              </w:rPr>
              <w:tab/>
            </w:r>
            <w:r>
              <w:rPr>
                <w:noProof/>
                <w:webHidden/>
              </w:rPr>
              <w:fldChar w:fldCharType="begin"/>
            </w:r>
            <w:r>
              <w:rPr>
                <w:noProof/>
                <w:webHidden/>
              </w:rPr>
              <w:instrText xml:space="preserve"> PAGEREF _Toc243499162 \h </w:instrText>
            </w:r>
            <w:r>
              <w:rPr>
                <w:noProof/>
                <w:webHidden/>
              </w:rPr>
            </w:r>
            <w:r>
              <w:rPr>
                <w:noProof/>
                <w:webHidden/>
              </w:rPr>
              <w:fldChar w:fldCharType="separate"/>
            </w:r>
            <w:r>
              <w:rPr>
                <w:noProof/>
                <w:webHidden/>
              </w:rPr>
              <w:t>v</w:t>
            </w:r>
            <w:r>
              <w:rPr>
                <w:noProof/>
                <w:webHidden/>
              </w:rPr>
              <w:fldChar w:fldCharType="end"/>
            </w:r>
          </w:hyperlink>
        </w:p>
        <w:p w14:paraId="026D565D" w14:textId="6BFEFF4B" w:rsidR="00347619" w:rsidRDefault="00347619">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43499163" w:history="1">
            <w:r w:rsidRPr="000527C3">
              <w:rPr>
                <w:rStyle w:val="Hipervnculo"/>
                <w:noProof/>
              </w:rPr>
              <w:t>Resumen</w:t>
            </w:r>
            <w:r>
              <w:rPr>
                <w:noProof/>
                <w:webHidden/>
              </w:rPr>
              <w:tab/>
            </w:r>
            <w:r>
              <w:rPr>
                <w:noProof/>
                <w:webHidden/>
              </w:rPr>
              <w:fldChar w:fldCharType="begin"/>
            </w:r>
            <w:r>
              <w:rPr>
                <w:noProof/>
                <w:webHidden/>
              </w:rPr>
              <w:instrText xml:space="preserve"> PAGEREF _Toc243499163 \h </w:instrText>
            </w:r>
            <w:r>
              <w:rPr>
                <w:noProof/>
                <w:webHidden/>
              </w:rPr>
            </w:r>
            <w:r>
              <w:rPr>
                <w:noProof/>
                <w:webHidden/>
              </w:rPr>
              <w:fldChar w:fldCharType="separate"/>
            </w:r>
            <w:r>
              <w:rPr>
                <w:noProof/>
                <w:webHidden/>
              </w:rPr>
              <w:t>vi</w:t>
            </w:r>
            <w:r>
              <w:rPr>
                <w:noProof/>
                <w:webHidden/>
              </w:rPr>
              <w:fldChar w:fldCharType="end"/>
            </w:r>
          </w:hyperlink>
        </w:p>
        <w:p w14:paraId="3796E4DC" w14:textId="584B865B" w:rsidR="00347619" w:rsidRDefault="00347619">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43499164" w:history="1">
            <w:r w:rsidRPr="000527C3">
              <w:rPr>
                <w:rStyle w:val="Hipervnculo"/>
                <w:noProof/>
                <w:lang w:val="en-US"/>
              </w:rPr>
              <w:t>Abstract</w:t>
            </w:r>
            <w:r>
              <w:rPr>
                <w:noProof/>
                <w:webHidden/>
              </w:rPr>
              <w:tab/>
            </w:r>
            <w:r>
              <w:rPr>
                <w:noProof/>
                <w:webHidden/>
              </w:rPr>
              <w:fldChar w:fldCharType="begin"/>
            </w:r>
            <w:r>
              <w:rPr>
                <w:noProof/>
                <w:webHidden/>
              </w:rPr>
              <w:instrText xml:space="preserve"> PAGEREF _Toc243499164 \h </w:instrText>
            </w:r>
            <w:r>
              <w:rPr>
                <w:noProof/>
                <w:webHidden/>
              </w:rPr>
            </w:r>
            <w:r>
              <w:rPr>
                <w:noProof/>
                <w:webHidden/>
              </w:rPr>
              <w:fldChar w:fldCharType="separate"/>
            </w:r>
            <w:r>
              <w:rPr>
                <w:noProof/>
                <w:webHidden/>
              </w:rPr>
              <w:t>vii</w:t>
            </w:r>
            <w:r>
              <w:rPr>
                <w:noProof/>
                <w:webHidden/>
              </w:rPr>
              <w:fldChar w:fldCharType="end"/>
            </w:r>
          </w:hyperlink>
        </w:p>
        <w:p w14:paraId="32D692CF" w14:textId="7042B8CE" w:rsidR="00347619" w:rsidRDefault="00347619">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43499165" w:history="1">
            <w:r w:rsidRPr="000527C3">
              <w:rPr>
                <w:rStyle w:val="Hipervnculo"/>
                <w:noProof/>
              </w:rPr>
              <w:t>Introducción</w:t>
            </w:r>
            <w:r>
              <w:rPr>
                <w:noProof/>
                <w:webHidden/>
              </w:rPr>
              <w:tab/>
            </w:r>
            <w:r>
              <w:rPr>
                <w:noProof/>
                <w:webHidden/>
              </w:rPr>
              <w:fldChar w:fldCharType="begin"/>
            </w:r>
            <w:r>
              <w:rPr>
                <w:noProof/>
                <w:webHidden/>
              </w:rPr>
              <w:instrText xml:space="preserve"> PAGEREF _Toc243499165 \h </w:instrText>
            </w:r>
            <w:r>
              <w:rPr>
                <w:noProof/>
                <w:webHidden/>
              </w:rPr>
            </w:r>
            <w:r>
              <w:rPr>
                <w:noProof/>
                <w:webHidden/>
              </w:rPr>
              <w:fldChar w:fldCharType="separate"/>
            </w:r>
            <w:r>
              <w:rPr>
                <w:noProof/>
                <w:webHidden/>
              </w:rPr>
              <w:t>1</w:t>
            </w:r>
            <w:r>
              <w:rPr>
                <w:noProof/>
                <w:webHidden/>
              </w:rPr>
              <w:fldChar w:fldCharType="end"/>
            </w:r>
          </w:hyperlink>
        </w:p>
        <w:p w14:paraId="6CCAD33B" w14:textId="271CDCCE" w:rsidR="00347619" w:rsidRDefault="00347619">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43499166" w:history="1">
            <w:r w:rsidRPr="000527C3">
              <w:rPr>
                <w:rStyle w:val="Hipervnculo"/>
                <w:noProof/>
              </w:rPr>
              <w:t>1. Planteamiento del problema</w:t>
            </w:r>
            <w:r>
              <w:rPr>
                <w:noProof/>
                <w:webHidden/>
              </w:rPr>
              <w:tab/>
            </w:r>
            <w:r>
              <w:rPr>
                <w:noProof/>
                <w:webHidden/>
              </w:rPr>
              <w:fldChar w:fldCharType="begin"/>
            </w:r>
            <w:r>
              <w:rPr>
                <w:noProof/>
                <w:webHidden/>
              </w:rPr>
              <w:instrText xml:space="preserve"> PAGEREF _Toc243499166 \h </w:instrText>
            </w:r>
            <w:r>
              <w:rPr>
                <w:noProof/>
                <w:webHidden/>
              </w:rPr>
            </w:r>
            <w:r>
              <w:rPr>
                <w:noProof/>
                <w:webHidden/>
              </w:rPr>
              <w:fldChar w:fldCharType="separate"/>
            </w:r>
            <w:r>
              <w:rPr>
                <w:noProof/>
                <w:webHidden/>
              </w:rPr>
              <w:t>3</w:t>
            </w:r>
            <w:r>
              <w:rPr>
                <w:noProof/>
                <w:webHidden/>
              </w:rPr>
              <w:fldChar w:fldCharType="end"/>
            </w:r>
          </w:hyperlink>
        </w:p>
        <w:p w14:paraId="3C167BF0" w14:textId="1B3D22C3"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167" w:history="1">
            <w:r w:rsidRPr="000527C3">
              <w:rPr>
                <w:rStyle w:val="Hipervnculo"/>
                <w:rFonts w:cs="Times New Roman"/>
                <w:noProof/>
              </w:rPr>
              <w:t>1.1 Descripción del problema</w:t>
            </w:r>
            <w:r>
              <w:rPr>
                <w:noProof/>
                <w:webHidden/>
              </w:rPr>
              <w:tab/>
            </w:r>
            <w:r>
              <w:rPr>
                <w:noProof/>
                <w:webHidden/>
              </w:rPr>
              <w:fldChar w:fldCharType="begin"/>
            </w:r>
            <w:r>
              <w:rPr>
                <w:noProof/>
                <w:webHidden/>
              </w:rPr>
              <w:instrText xml:space="preserve"> PAGEREF _Toc243499167 \h </w:instrText>
            </w:r>
            <w:r>
              <w:rPr>
                <w:noProof/>
                <w:webHidden/>
              </w:rPr>
            </w:r>
            <w:r>
              <w:rPr>
                <w:noProof/>
                <w:webHidden/>
              </w:rPr>
              <w:fldChar w:fldCharType="separate"/>
            </w:r>
            <w:r>
              <w:rPr>
                <w:noProof/>
                <w:webHidden/>
              </w:rPr>
              <w:t>3</w:t>
            </w:r>
            <w:r>
              <w:rPr>
                <w:noProof/>
                <w:webHidden/>
              </w:rPr>
              <w:fldChar w:fldCharType="end"/>
            </w:r>
          </w:hyperlink>
        </w:p>
        <w:p w14:paraId="459D899E" w14:textId="15C8BF5A" w:rsidR="00347619" w:rsidRDefault="00347619">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43499168" w:history="1">
            <w:r w:rsidRPr="000527C3">
              <w:rPr>
                <w:rStyle w:val="Hipervnculo"/>
                <w:rFonts w:cs="Times New Roman"/>
                <w:noProof/>
              </w:rPr>
              <w:t>1.1.1 Situación actual del problema</w:t>
            </w:r>
            <w:r>
              <w:rPr>
                <w:noProof/>
                <w:webHidden/>
              </w:rPr>
              <w:tab/>
            </w:r>
            <w:r>
              <w:rPr>
                <w:noProof/>
                <w:webHidden/>
              </w:rPr>
              <w:fldChar w:fldCharType="begin"/>
            </w:r>
            <w:r>
              <w:rPr>
                <w:noProof/>
                <w:webHidden/>
              </w:rPr>
              <w:instrText xml:space="preserve"> PAGEREF _Toc243499168 \h </w:instrText>
            </w:r>
            <w:r>
              <w:rPr>
                <w:noProof/>
                <w:webHidden/>
              </w:rPr>
            </w:r>
            <w:r>
              <w:rPr>
                <w:noProof/>
                <w:webHidden/>
              </w:rPr>
              <w:fldChar w:fldCharType="separate"/>
            </w:r>
            <w:r>
              <w:rPr>
                <w:noProof/>
                <w:webHidden/>
              </w:rPr>
              <w:t>3</w:t>
            </w:r>
            <w:r>
              <w:rPr>
                <w:noProof/>
                <w:webHidden/>
              </w:rPr>
              <w:fldChar w:fldCharType="end"/>
            </w:r>
          </w:hyperlink>
        </w:p>
        <w:p w14:paraId="47B54DA9" w14:textId="269CF910" w:rsidR="00347619" w:rsidRDefault="00347619">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43499169" w:history="1">
            <w:r w:rsidRPr="000527C3">
              <w:rPr>
                <w:rStyle w:val="Hipervnculo"/>
                <w:rFonts w:cs="Times New Roman"/>
                <w:noProof/>
              </w:rPr>
              <w:t>1.1.2 Características del problema</w:t>
            </w:r>
            <w:r>
              <w:rPr>
                <w:noProof/>
                <w:webHidden/>
              </w:rPr>
              <w:tab/>
            </w:r>
            <w:r>
              <w:rPr>
                <w:noProof/>
                <w:webHidden/>
              </w:rPr>
              <w:fldChar w:fldCharType="begin"/>
            </w:r>
            <w:r>
              <w:rPr>
                <w:noProof/>
                <w:webHidden/>
              </w:rPr>
              <w:instrText xml:space="preserve"> PAGEREF _Toc243499169 \h </w:instrText>
            </w:r>
            <w:r>
              <w:rPr>
                <w:noProof/>
                <w:webHidden/>
              </w:rPr>
            </w:r>
            <w:r>
              <w:rPr>
                <w:noProof/>
                <w:webHidden/>
              </w:rPr>
              <w:fldChar w:fldCharType="separate"/>
            </w:r>
            <w:r>
              <w:rPr>
                <w:noProof/>
                <w:webHidden/>
              </w:rPr>
              <w:t>3</w:t>
            </w:r>
            <w:r>
              <w:rPr>
                <w:noProof/>
                <w:webHidden/>
              </w:rPr>
              <w:fldChar w:fldCharType="end"/>
            </w:r>
          </w:hyperlink>
        </w:p>
        <w:p w14:paraId="11712F61" w14:textId="2EF31E48" w:rsidR="00347619" w:rsidRDefault="00347619">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43499170" w:history="1">
            <w:r w:rsidRPr="000527C3">
              <w:rPr>
                <w:rStyle w:val="Hipervnculo"/>
                <w:rFonts w:cs="Times New Roman"/>
                <w:noProof/>
              </w:rPr>
              <w:t>1.1.3 Hechos que enmarcan el problema</w:t>
            </w:r>
            <w:r>
              <w:rPr>
                <w:noProof/>
                <w:webHidden/>
              </w:rPr>
              <w:tab/>
            </w:r>
            <w:r>
              <w:rPr>
                <w:noProof/>
                <w:webHidden/>
              </w:rPr>
              <w:fldChar w:fldCharType="begin"/>
            </w:r>
            <w:r>
              <w:rPr>
                <w:noProof/>
                <w:webHidden/>
              </w:rPr>
              <w:instrText xml:space="preserve"> PAGEREF _Toc243499170 \h </w:instrText>
            </w:r>
            <w:r>
              <w:rPr>
                <w:noProof/>
                <w:webHidden/>
              </w:rPr>
            </w:r>
            <w:r>
              <w:rPr>
                <w:noProof/>
                <w:webHidden/>
              </w:rPr>
              <w:fldChar w:fldCharType="separate"/>
            </w:r>
            <w:r>
              <w:rPr>
                <w:noProof/>
                <w:webHidden/>
              </w:rPr>
              <w:t>6</w:t>
            </w:r>
            <w:r>
              <w:rPr>
                <w:noProof/>
                <w:webHidden/>
              </w:rPr>
              <w:fldChar w:fldCharType="end"/>
            </w:r>
          </w:hyperlink>
        </w:p>
        <w:p w14:paraId="3E334DB1" w14:textId="2EB967B1"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171" w:history="1">
            <w:r w:rsidRPr="000527C3">
              <w:rPr>
                <w:rStyle w:val="Hipervnculo"/>
                <w:rFonts w:cs="Times New Roman"/>
                <w:noProof/>
              </w:rPr>
              <w:t>1.2 Formulación del problema</w:t>
            </w:r>
            <w:r>
              <w:rPr>
                <w:noProof/>
                <w:webHidden/>
              </w:rPr>
              <w:tab/>
            </w:r>
            <w:r>
              <w:rPr>
                <w:noProof/>
                <w:webHidden/>
              </w:rPr>
              <w:fldChar w:fldCharType="begin"/>
            </w:r>
            <w:r>
              <w:rPr>
                <w:noProof/>
                <w:webHidden/>
              </w:rPr>
              <w:instrText xml:space="preserve"> PAGEREF _Toc243499171 \h </w:instrText>
            </w:r>
            <w:r>
              <w:rPr>
                <w:noProof/>
                <w:webHidden/>
              </w:rPr>
            </w:r>
            <w:r>
              <w:rPr>
                <w:noProof/>
                <w:webHidden/>
              </w:rPr>
              <w:fldChar w:fldCharType="separate"/>
            </w:r>
            <w:r>
              <w:rPr>
                <w:noProof/>
                <w:webHidden/>
              </w:rPr>
              <w:t>6</w:t>
            </w:r>
            <w:r>
              <w:rPr>
                <w:noProof/>
                <w:webHidden/>
              </w:rPr>
              <w:fldChar w:fldCharType="end"/>
            </w:r>
          </w:hyperlink>
        </w:p>
        <w:p w14:paraId="513854A5" w14:textId="39AD3C38" w:rsidR="00347619" w:rsidRDefault="00347619">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43499172" w:history="1">
            <w:r w:rsidRPr="000527C3">
              <w:rPr>
                <w:rStyle w:val="Hipervnculo"/>
                <w:rFonts w:cs="Times New Roman"/>
                <w:noProof/>
              </w:rPr>
              <w:t>1.2.1 Planteamiento del problema</w:t>
            </w:r>
            <w:r>
              <w:rPr>
                <w:noProof/>
                <w:webHidden/>
              </w:rPr>
              <w:tab/>
            </w:r>
            <w:r>
              <w:rPr>
                <w:noProof/>
                <w:webHidden/>
              </w:rPr>
              <w:fldChar w:fldCharType="begin"/>
            </w:r>
            <w:r>
              <w:rPr>
                <w:noProof/>
                <w:webHidden/>
              </w:rPr>
              <w:instrText xml:space="preserve"> PAGEREF _Toc243499172 \h </w:instrText>
            </w:r>
            <w:r>
              <w:rPr>
                <w:noProof/>
                <w:webHidden/>
              </w:rPr>
            </w:r>
            <w:r>
              <w:rPr>
                <w:noProof/>
                <w:webHidden/>
              </w:rPr>
              <w:fldChar w:fldCharType="separate"/>
            </w:r>
            <w:r>
              <w:rPr>
                <w:noProof/>
                <w:webHidden/>
              </w:rPr>
              <w:t>6</w:t>
            </w:r>
            <w:r>
              <w:rPr>
                <w:noProof/>
                <w:webHidden/>
              </w:rPr>
              <w:fldChar w:fldCharType="end"/>
            </w:r>
          </w:hyperlink>
        </w:p>
        <w:p w14:paraId="79141382" w14:textId="07A0A92B" w:rsidR="00347619" w:rsidRDefault="00347619">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43499173" w:history="1">
            <w:r w:rsidRPr="000527C3">
              <w:rPr>
                <w:rStyle w:val="Hipervnculo"/>
                <w:rFonts w:cs="Times New Roman"/>
                <w:noProof/>
              </w:rPr>
              <w:t>1.2.2 Pregunta de investigación</w:t>
            </w:r>
            <w:r>
              <w:rPr>
                <w:noProof/>
                <w:webHidden/>
              </w:rPr>
              <w:tab/>
            </w:r>
            <w:r>
              <w:rPr>
                <w:noProof/>
                <w:webHidden/>
              </w:rPr>
              <w:fldChar w:fldCharType="begin"/>
            </w:r>
            <w:r>
              <w:rPr>
                <w:noProof/>
                <w:webHidden/>
              </w:rPr>
              <w:instrText xml:space="preserve"> PAGEREF _Toc243499173 \h </w:instrText>
            </w:r>
            <w:r>
              <w:rPr>
                <w:noProof/>
                <w:webHidden/>
              </w:rPr>
            </w:r>
            <w:r>
              <w:rPr>
                <w:noProof/>
                <w:webHidden/>
              </w:rPr>
              <w:fldChar w:fldCharType="separate"/>
            </w:r>
            <w:r>
              <w:rPr>
                <w:noProof/>
                <w:webHidden/>
              </w:rPr>
              <w:t>7</w:t>
            </w:r>
            <w:r>
              <w:rPr>
                <w:noProof/>
                <w:webHidden/>
              </w:rPr>
              <w:fldChar w:fldCharType="end"/>
            </w:r>
          </w:hyperlink>
        </w:p>
        <w:p w14:paraId="123D4CB4" w14:textId="7AB46402"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174" w:history="1">
            <w:r w:rsidRPr="000527C3">
              <w:rPr>
                <w:rStyle w:val="Hipervnculo"/>
                <w:rFonts w:cs="Times New Roman"/>
                <w:noProof/>
              </w:rPr>
              <w:t>1.3 Justificación</w:t>
            </w:r>
            <w:r>
              <w:rPr>
                <w:noProof/>
                <w:webHidden/>
              </w:rPr>
              <w:tab/>
            </w:r>
            <w:r>
              <w:rPr>
                <w:noProof/>
                <w:webHidden/>
              </w:rPr>
              <w:fldChar w:fldCharType="begin"/>
            </w:r>
            <w:r>
              <w:rPr>
                <w:noProof/>
                <w:webHidden/>
              </w:rPr>
              <w:instrText xml:space="preserve"> PAGEREF _Toc243499174 \h </w:instrText>
            </w:r>
            <w:r>
              <w:rPr>
                <w:noProof/>
                <w:webHidden/>
              </w:rPr>
            </w:r>
            <w:r>
              <w:rPr>
                <w:noProof/>
                <w:webHidden/>
              </w:rPr>
              <w:fldChar w:fldCharType="separate"/>
            </w:r>
            <w:r>
              <w:rPr>
                <w:noProof/>
                <w:webHidden/>
              </w:rPr>
              <w:t>7</w:t>
            </w:r>
            <w:r>
              <w:rPr>
                <w:noProof/>
                <w:webHidden/>
              </w:rPr>
              <w:fldChar w:fldCharType="end"/>
            </w:r>
          </w:hyperlink>
        </w:p>
        <w:p w14:paraId="54B44D36" w14:textId="08482D48"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175" w:history="1">
            <w:r w:rsidRPr="000527C3">
              <w:rPr>
                <w:rStyle w:val="Hipervnculo"/>
                <w:rFonts w:cs="Times New Roman"/>
                <w:noProof/>
              </w:rPr>
              <w:t>1.4 Objetivos</w:t>
            </w:r>
            <w:r>
              <w:rPr>
                <w:noProof/>
                <w:webHidden/>
              </w:rPr>
              <w:tab/>
            </w:r>
            <w:r>
              <w:rPr>
                <w:noProof/>
                <w:webHidden/>
              </w:rPr>
              <w:fldChar w:fldCharType="begin"/>
            </w:r>
            <w:r>
              <w:rPr>
                <w:noProof/>
                <w:webHidden/>
              </w:rPr>
              <w:instrText xml:space="preserve"> PAGEREF _Toc243499175 \h </w:instrText>
            </w:r>
            <w:r>
              <w:rPr>
                <w:noProof/>
                <w:webHidden/>
              </w:rPr>
            </w:r>
            <w:r>
              <w:rPr>
                <w:noProof/>
                <w:webHidden/>
              </w:rPr>
              <w:fldChar w:fldCharType="separate"/>
            </w:r>
            <w:r>
              <w:rPr>
                <w:noProof/>
                <w:webHidden/>
              </w:rPr>
              <w:t>8</w:t>
            </w:r>
            <w:r>
              <w:rPr>
                <w:noProof/>
                <w:webHidden/>
              </w:rPr>
              <w:fldChar w:fldCharType="end"/>
            </w:r>
          </w:hyperlink>
        </w:p>
        <w:p w14:paraId="2402F6D2" w14:textId="4E253F3F" w:rsidR="00347619" w:rsidRDefault="00347619">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43499176" w:history="1">
            <w:r w:rsidRPr="000527C3">
              <w:rPr>
                <w:rStyle w:val="Hipervnculo"/>
                <w:rFonts w:cs="Times New Roman"/>
                <w:noProof/>
              </w:rPr>
              <w:t>1.4.1 Objetivo general</w:t>
            </w:r>
            <w:r>
              <w:rPr>
                <w:noProof/>
                <w:webHidden/>
              </w:rPr>
              <w:tab/>
            </w:r>
            <w:r>
              <w:rPr>
                <w:noProof/>
                <w:webHidden/>
              </w:rPr>
              <w:fldChar w:fldCharType="begin"/>
            </w:r>
            <w:r>
              <w:rPr>
                <w:noProof/>
                <w:webHidden/>
              </w:rPr>
              <w:instrText xml:space="preserve"> PAGEREF _Toc243499176 \h </w:instrText>
            </w:r>
            <w:r>
              <w:rPr>
                <w:noProof/>
                <w:webHidden/>
              </w:rPr>
            </w:r>
            <w:r>
              <w:rPr>
                <w:noProof/>
                <w:webHidden/>
              </w:rPr>
              <w:fldChar w:fldCharType="separate"/>
            </w:r>
            <w:r>
              <w:rPr>
                <w:noProof/>
                <w:webHidden/>
              </w:rPr>
              <w:t>8</w:t>
            </w:r>
            <w:r>
              <w:rPr>
                <w:noProof/>
                <w:webHidden/>
              </w:rPr>
              <w:fldChar w:fldCharType="end"/>
            </w:r>
          </w:hyperlink>
        </w:p>
        <w:p w14:paraId="20C3A6D7" w14:textId="1AFF6144" w:rsidR="00347619" w:rsidRDefault="00347619">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43499177" w:history="1">
            <w:r w:rsidRPr="000527C3">
              <w:rPr>
                <w:rStyle w:val="Hipervnculo"/>
                <w:rFonts w:cs="Times New Roman"/>
                <w:noProof/>
              </w:rPr>
              <w:t>1.4.2 Objetivos específicos</w:t>
            </w:r>
            <w:r>
              <w:rPr>
                <w:noProof/>
                <w:webHidden/>
              </w:rPr>
              <w:tab/>
            </w:r>
            <w:r>
              <w:rPr>
                <w:noProof/>
                <w:webHidden/>
              </w:rPr>
              <w:fldChar w:fldCharType="begin"/>
            </w:r>
            <w:r>
              <w:rPr>
                <w:noProof/>
                <w:webHidden/>
              </w:rPr>
              <w:instrText xml:space="preserve"> PAGEREF _Toc243499177 \h </w:instrText>
            </w:r>
            <w:r>
              <w:rPr>
                <w:noProof/>
                <w:webHidden/>
              </w:rPr>
            </w:r>
            <w:r>
              <w:rPr>
                <w:noProof/>
                <w:webHidden/>
              </w:rPr>
              <w:fldChar w:fldCharType="separate"/>
            </w:r>
            <w:r>
              <w:rPr>
                <w:noProof/>
                <w:webHidden/>
              </w:rPr>
              <w:t>8</w:t>
            </w:r>
            <w:r>
              <w:rPr>
                <w:noProof/>
                <w:webHidden/>
              </w:rPr>
              <w:fldChar w:fldCharType="end"/>
            </w:r>
          </w:hyperlink>
        </w:p>
        <w:p w14:paraId="0CE443B3" w14:textId="74FDAC23"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178" w:history="1">
            <w:r w:rsidRPr="000527C3">
              <w:rPr>
                <w:rStyle w:val="Hipervnculo"/>
                <w:rFonts w:cs="Times New Roman"/>
                <w:noProof/>
              </w:rPr>
              <w:t>1.5 Alcance y limitaciones del proyecto</w:t>
            </w:r>
            <w:r>
              <w:rPr>
                <w:noProof/>
                <w:webHidden/>
              </w:rPr>
              <w:tab/>
            </w:r>
            <w:r>
              <w:rPr>
                <w:noProof/>
                <w:webHidden/>
              </w:rPr>
              <w:fldChar w:fldCharType="begin"/>
            </w:r>
            <w:r>
              <w:rPr>
                <w:noProof/>
                <w:webHidden/>
              </w:rPr>
              <w:instrText xml:space="preserve"> PAGEREF _Toc243499178 \h </w:instrText>
            </w:r>
            <w:r>
              <w:rPr>
                <w:noProof/>
                <w:webHidden/>
              </w:rPr>
            </w:r>
            <w:r>
              <w:rPr>
                <w:noProof/>
                <w:webHidden/>
              </w:rPr>
              <w:fldChar w:fldCharType="separate"/>
            </w:r>
            <w:r>
              <w:rPr>
                <w:noProof/>
                <w:webHidden/>
              </w:rPr>
              <w:t>9</w:t>
            </w:r>
            <w:r>
              <w:rPr>
                <w:noProof/>
                <w:webHidden/>
              </w:rPr>
              <w:fldChar w:fldCharType="end"/>
            </w:r>
          </w:hyperlink>
        </w:p>
        <w:p w14:paraId="2C05E958" w14:textId="1D045CEE" w:rsidR="00347619" w:rsidRDefault="00347619">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43499179" w:history="1">
            <w:r w:rsidRPr="000527C3">
              <w:rPr>
                <w:rStyle w:val="Hipervnculo"/>
                <w:rFonts w:cs="Times New Roman"/>
                <w:noProof/>
              </w:rPr>
              <w:t>1.5.1 Alcance</w:t>
            </w:r>
            <w:r>
              <w:rPr>
                <w:noProof/>
                <w:webHidden/>
              </w:rPr>
              <w:tab/>
            </w:r>
            <w:r>
              <w:rPr>
                <w:noProof/>
                <w:webHidden/>
              </w:rPr>
              <w:fldChar w:fldCharType="begin"/>
            </w:r>
            <w:r>
              <w:rPr>
                <w:noProof/>
                <w:webHidden/>
              </w:rPr>
              <w:instrText xml:space="preserve"> PAGEREF _Toc243499179 \h </w:instrText>
            </w:r>
            <w:r>
              <w:rPr>
                <w:noProof/>
                <w:webHidden/>
              </w:rPr>
            </w:r>
            <w:r>
              <w:rPr>
                <w:noProof/>
                <w:webHidden/>
              </w:rPr>
              <w:fldChar w:fldCharType="separate"/>
            </w:r>
            <w:r>
              <w:rPr>
                <w:noProof/>
                <w:webHidden/>
              </w:rPr>
              <w:t>9</w:t>
            </w:r>
            <w:r>
              <w:rPr>
                <w:noProof/>
                <w:webHidden/>
              </w:rPr>
              <w:fldChar w:fldCharType="end"/>
            </w:r>
          </w:hyperlink>
        </w:p>
        <w:p w14:paraId="79D59B19" w14:textId="51C8813E" w:rsidR="00347619" w:rsidRDefault="00347619">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43499180" w:history="1">
            <w:r w:rsidRPr="000527C3">
              <w:rPr>
                <w:rStyle w:val="Hipervnculo"/>
                <w:rFonts w:cs="Times New Roman"/>
                <w:noProof/>
              </w:rPr>
              <w:t>1.5.2 Limitaciones</w:t>
            </w:r>
            <w:r>
              <w:rPr>
                <w:noProof/>
                <w:webHidden/>
              </w:rPr>
              <w:tab/>
            </w:r>
            <w:r>
              <w:rPr>
                <w:noProof/>
                <w:webHidden/>
              </w:rPr>
              <w:fldChar w:fldCharType="begin"/>
            </w:r>
            <w:r>
              <w:rPr>
                <w:noProof/>
                <w:webHidden/>
              </w:rPr>
              <w:instrText xml:space="preserve"> PAGEREF _Toc243499180 \h </w:instrText>
            </w:r>
            <w:r>
              <w:rPr>
                <w:noProof/>
                <w:webHidden/>
              </w:rPr>
            </w:r>
            <w:r>
              <w:rPr>
                <w:noProof/>
                <w:webHidden/>
              </w:rPr>
              <w:fldChar w:fldCharType="separate"/>
            </w:r>
            <w:r>
              <w:rPr>
                <w:noProof/>
                <w:webHidden/>
              </w:rPr>
              <w:t>11</w:t>
            </w:r>
            <w:r>
              <w:rPr>
                <w:noProof/>
                <w:webHidden/>
              </w:rPr>
              <w:fldChar w:fldCharType="end"/>
            </w:r>
          </w:hyperlink>
        </w:p>
        <w:p w14:paraId="12AC0EE3" w14:textId="37BDC33E" w:rsidR="00347619" w:rsidRDefault="00347619">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43499181" w:history="1">
            <w:r w:rsidRPr="000527C3">
              <w:rPr>
                <w:rStyle w:val="Hipervnculo"/>
                <w:noProof/>
              </w:rPr>
              <w:t>2. Marco de referencia</w:t>
            </w:r>
            <w:r>
              <w:rPr>
                <w:noProof/>
                <w:webHidden/>
              </w:rPr>
              <w:tab/>
            </w:r>
            <w:r>
              <w:rPr>
                <w:noProof/>
                <w:webHidden/>
              </w:rPr>
              <w:fldChar w:fldCharType="begin"/>
            </w:r>
            <w:r>
              <w:rPr>
                <w:noProof/>
                <w:webHidden/>
              </w:rPr>
              <w:instrText xml:space="preserve"> PAGEREF _Toc243499181 \h </w:instrText>
            </w:r>
            <w:r>
              <w:rPr>
                <w:noProof/>
                <w:webHidden/>
              </w:rPr>
            </w:r>
            <w:r>
              <w:rPr>
                <w:noProof/>
                <w:webHidden/>
              </w:rPr>
              <w:fldChar w:fldCharType="separate"/>
            </w:r>
            <w:r>
              <w:rPr>
                <w:noProof/>
                <w:webHidden/>
              </w:rPr>
              <w:t>12</w:t>
            </w:r>
            <w:r>
              <w:rPr>
                <w:noProof/>
                <w:webHidden/>
              </w:rPr>
              <w:fldChar w:fldCharType="end"/>
            </w:r>
          </w:hyperlink>
        </w:p>
        <w:p w14:paraId="6DC3D73B" w14:textId="153C52EB"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182" w:history="1">
            <w:r w:rsidRPr="000527C3">
              <w:rPr>
                <w:rStyle w:val="Hipervnculo"/>
                <w:rFonts w:cs="Times New Roman"/>
                <w:noProof/>
              </w:rPr>
              <w:t>2.1 Marco teórico</w:t>
            </w:r>
            <w:r>
              <w:rPr>
                <w:noProof/>
                <w:webHidden/>
              </w:rPr>
              <w:tab/>
            </w:r>
            <w:r>
              <w:rPr>
                <w:noProof/>
                <w:webHidden/>
              </w:rPr>
              <w:fldChar w:fldCharType="begin"/>
            </w:r>
            <w:r>
              <w:rPr>
                <w:noProof/>
                <w:webHidden/>
              </w:rPr>
              <w:instrText xml:space="preserve"> PAGEREF _Toc243499182 \h </w:instrText>
            </w:r>
            <w:r>
              <w:rPr>
                <w:noProof/>
                <w:webHidden/>
              </w:rPr>
            </w:r>
            <w:r>
              <w:rPr>
                <w:noProof/>
                <w:webHidden/>
              </w:rPr>
              <w:fldChar w:fldCharType="separate"/>
            </w:r>
            <w:r>
              <w:rPr>
                <w:noProof/>
                <w:webHidden/>
              </w:rPr>
              <w:t>12</w:t>
            </w:r>
            <w:r>
              <w:rPr>
                <w:noProof/>
                <w:webHidden/>
              </w:rPr>
              <w:fldChar w:fldCharType="end"/>
            </w:r>
          </w:hyperlink>
        </w:p>
        <w:p w14:paraId="0D24D831" w14:textId="7B62D890" w:rsidR="00347619" w:rsidRDefault="00347619">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43499183" w:history="1">
            <w:r w:rsidRPr="000527C3">
              <w:rPr>
                <w:rStyle w:val="Hipervnculo"/>
                <w:rFonts w:cs="Times New Roman"/>
                <w:noProof/>
              </w:rPr>
              <w:t>2.1.1 Gestión de reservas e integridad de la agenda</w:t>
            </w:r>
            <w:r>
              <w:rPr>
                <w:noProof/>
                <w:webHidden/>
              </w:rPr>
              <w:tab/>
            </w:r>
            <w:r>
              <w:rPr>
                <w:noProof/>
                <w:webHidden/>
              </w:rPr>
              <w:fldChar w:fldCharType="begin"/>
            </w:r>
            <w:r>
              <w:rPr>
                <w:noProof/>
                <w:webHidden/>
              </w:rPr>
              <w:instrText xml:space="preserve"> PAGEREF _Toc243499183 \h </w:instrText>
            </w:r>
            <w:r>
              <w:rPr>
                <w:noProof/>
                <w:webHidden/>
              </w:rPr>
            </w:r>
            <w:r>
              <w:rPr>
                <w:noProof/>
                <w:webHidden/>
              </w:rPr>
              <w:fldChar w:fldCharType="separate"/>
            </w:r>
            <w:r>
              <w:rPr>
                <w:noProof/>
                <w:webHidden/>
              </w:rPr>
              <w:t>12</w:t>
            </w:r>
            <w:r>
              <w:rPr>
                <w:noProof/>
                <w:webHidden/>
              </w:rPr>
              <w:fldChar w:fldCharType="end"/>
            </w:r>
          </w:hyperlink>
        </w:p>
        <w:p w14:paraId="598676B0" w14:textId="1726FEE2" w:rsidR="00347619" w:rsidRDefault="00347619">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43499184" w:history="1">
            <w:r w:rsidRPr="000527C3">
              <w:rPr>
                <w:rStyle w:val="Hipervnculo"/>
                <w:rFonts w:cs="Times New Roman"/>
                <w:noProof/>
              </w:rPr>
              <w:t>2.1.2 Arquitectura web y enfoque Mobile-First</w:t>
            </w:r>
            <w:r>
              <w:rPr>
                <w:noProof/>
                <w:webHidden/>
              </w:rPr>
              <w:tab/>
            </w:r>
            <w:r>
              <w:rPr>
                <w:noProof/>
                <w:webHidden/>
              </w:rPr>
              <w:fldChar w:fldCharType="begin"/>
            </w:r>
            <w:r>
              <w:rPr>
                <w:noProof/>
                <w:webHidden/>
              </w:rPr>
              <w:instrText xml:space="preserve"> PAGEREF _Toc243499184 \h </w:instrText>
            </w:r>
            <w:r>
              <w:rPr>
                <w:noProof/>
                <w:webHidden/>
              </w:rPr>
            </w:r>
            <w:r>
              <w:rPr>
                <w:noProof/>
                <w:webHidden/>
              </w:rPr>
              <w:fldChar w:fldCharType="separate"/>
            </w:r>
            <w:r>
              <w:rPr>
                <w:noProof/>
                <w:webHidden/>
              </w:rPr>
              <w:t>12</w:t>
            </w:r>
            <w:r>
              <w:rPr>
                <w:noProof/>
                <w:webHidden/>
              </w:rPr>
              <w:fldChar w:fldCharType="end"/>
            </w:r>
          </w:hyperlink>
        </w:p>
        <w:p w14:paraId="16842232" w14:textId="5F2FA97F" w:rsidR="00347619" w:rsidRDefault="00347619">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43499185" w:history="1">
            <w:r w:rsidRPr="000527C3">
              <w:rPr>
                <w:rStyle w:val="Hipervnculo"/>
                <w:rFonts w:cs="Times New Roman"/>
                <w:noProof/>
              </w:rPr>
              <w:t>2.1.3 Gestión iterativa y Scrum</w:t>
            </w:r>
            <w:r>
              <w:rPr>
                <w:noProof/>
                <w:webHidden/>
              </w:rPr>
              <w:tab/>
            </w:r>
            <w:r>
              <w:rPr>
                <w:noProof/>
                <w:webHidden/>
              </w:rPr>
              <w:fldChar w:fldCharType="begin"/>
            </w:r>
            <w:r>
              <w:rPr>
                <w:noProof/>
                <w:webHidden/>
              </w:rPr>
              <w:instrText xml:space="preserve"> PAGEREF _Toc243499185 \h </w:instrText>
            </w:r>
            <w:r>
              <w:rPr>
                <w:noProof/>
                <w:webHidden/>
              </w:rPr>
            </w:r>
            <w:r>
              <w:rPr>
                <w:noProof/>
                <w:webHidden/>
              </w:rPr>
              <w:fldChar w:fldCharType="separate"/>
            </w:r>
            <w:r>
              <w:rPr>
                <w:noProof/>
                <w:webHidden/>
              </w:rPr>
              <w:t>13</w:t>
            </w:r>
            <w:r>
              <w:rPr>
                <w:noProof/>
                <w:webHidden/>
              </w:rPr>
              <w:fldChar w:fldCharType="end"/>
            </w:r>
          </w:hyperlink>
        </w:p>
        <w:p w14:paraId="66208CFD" w14:textId="33E21C0E" w:rsidR="00347619" w:rsidRDefault="00347619">
          <w:pPr>
            <w:pStyle w:val="TDC3"/>
            <w:tabs>
              <w:tab w:val="right" w:leader="dot" w:pos="9350"/>
            </w:tabs>
            <w:rPr>
              <w:rFonts w:asciiTheme="minorHAnsi" w:eastAsiaTheme="minorEastAsia" w:hAnsiTheme="minorHAnsi"/>
              <w:noProof/>
              <w:kern w:val="2"/>
              <w:szCs w:val="24"/>
              <w:lang w:eastAsia="es-CO"/>
              <w14:ligatures w14:val="standardContextual"/>
            </w:rPr>
          </w:pPr>
          <w:hyperlink w:anchor="_Toc243499186" w:history="1">
            <w:r w:rsidRPr="000527C3">
              <w:rPr>
                <w:rStyle w:val="Hipervnculo"/>
                <w:rFonts w:cs="Times New Roman"/>
                <w:noProof/>
              </w:rPr>
              <w:t>2.1.4 Calidad, permisos y datos personales</w:t>
            </w:r>
            <w:r>
              <w:rPr>
                <w:noProof/>
                <w:webHidden/>
              </w:rPr>
              <w:tab/>
            </w:r>
            <w:r>
              <w:rPr>
                <w:noProof/>
                <w:webHidden/>
              </w:rPr>
              <w:fldChar w:fldCharType="begin"/>
            </w:r>
            <w:r>
              <w:rPr>
                <w:noProof/>
                <w:webHidden/>
              </w:rPr>
              <w:instrText xml:space="preserve"> PAGEREF _Toc243499186 \h </w:instrText>
            </w:r>
            <w:r>
              <w:rPr>
                <w:noProof/>
                <w:webHidden/>
              </w:rPr>
            </w:r>
            <w:r>
              <w:rPr>
                <w:noProof/>
                <w:webHidden/>
              </w:rPr>
              <w:fldChar w:fldCharType="separate"/>
            </w:r>
            <w:r>
              <w:rPr>
                <w:noProof/>
                <w:webHidden/>
              </w:rPr>
              <w:t>14</w:t>
            </w:r>
            <w:r>
              <w:rPr>
                <w:noProof/>
                <w:webHidden/>
              </w:rPr>
              <w:fldChar w:fldCharType="end"/>
            </w:r>
          </w:hyperlink>
        </w:p>
        <w:p w14:paraId="09CDA1ED" w14:textId="347C75C4"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187" w:history="1">
            <w:r w:rsidRPr="000527C3">
              <w:rPr>
                <w:rStyle w:val="Hipervnculo"/>
                <w:rFonts w:cs="Times New Roman"/>
                <w:noProof/>
              </w:rPr>
              <w:t>2.2 Antecedentes o estado del arte</w:t>
            </w:r>
            <w:r>
              <w:rPr>
                <w:noProof/>
                <w:webHidden/>
              </w:rPr>
              <w:tab/>
            </w:r>
            <w:r>
              <w:rPr>
                <w:noProof/>
                <w:webHidden/>
              </w:rPr>
              <w:fldChar w:fldCharType="begin"/>
            </w:r>
            <w:r>
              <w:rPr>
                <w:noProof/>
                <w:webHidden/>
              </w:rPr>
              <w:instrText xml:space="preserve"> PAGEREF _Toc243499187 \h </w:instrText>
            </w:r>
            <w:r>
              <w:rPr>
                <w:noProof/>
                <w:webHidden/>
              </w:rPr>
            </w:r>
            <w:r>
              <w:rPr>
                <w:noProof/>
                <w:webHidden/>
              </w:rPr>
              <w:fldChar w:fldCharType="separate"/>
            </w:r>
            <w:r>
              <w:rPr>
                <w:noProof/>
                <w:webHidden/>
              </w:rPr>
              <w:t>15</w:t>
            </w:r>
            <w:r>
              <w:rPr>
                <w:noProof/>
                <w:webHidden/>
              </w:rPr>
              <w:fldChar w:fldCharType="end"/>
            </w:r>
          </w:hyperlink>
        </w:p>
        <w:p w14:paraId="30C9B6AC" w14:textId="1E8A057A"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188" w:history="1">
            <w:r w:rsidRPr="000527C3">
              <w:rPr>
                <w:rStyle w:val="Hipervnculo"/>
                <w:rFonts w:cs="Times New Roman"/>
                <w:noProof/>
              </w:rPr>
              <w:t>2.3 Marco legal</w:t>
            </w:r>
            <w:r>
              <w:rPr>
                <w:noProof/>
                <w:webHidden/>
              </w:rPr>
              <w:tab/>
            </w:r>
            <w:r>
              <w:rPr>
                <w:noProof/>
                <w:webHidden/>
              </w:rPr>
              <w:fldChar w:fldCharType="begin"/>
            </w:r>
            <w:r>
              <w:rPr>
                <w:noProof/>
                <w:webHidden/>
              </w:rPr>
              <w:instrText xml:space="preserve"> PAGEREF _Toc243499188 \h </w:instrText>
            </w:r>
            <w:r>
              <w:rPr>
                <w:noProof/>
                <w:webHidden/>
              </w:rPr>
            </w:r>
            <w:r>
              <w:rPr>
                <w:noProof/>
                <w:webHidden/>
              </w:rPr>
              <w:fldChar w:fldCharType="separate"/>
            </w:r>
            <w:r>
              <w:rPr>
                <w:noProof/>
                <w:webHidden/>
              </w:rPr>
              <w:t>16</w:t>
            </w:r>
            <w:r>
              <w:rPr>
                <w:noProof/>
                <w:webHidden/>
              </w:rPr>
              <w:fldChar w:fldCharType="end"/>
            </w:r>
          </w:hyperlink>
        </w:p>
        <w:p w14:paraId="4571B974" w14:textId="2A391A39" w:rsidR="00347619" w:rsidRDefault="00347619">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43499189" w:history="1">
            <w:r w:rsidRPr="000527C3">
              <w:rPr>
                <w:rStyle w:val="Hipervnculo"/>
                <w:noProof/>
              </w:rPr>
              <w:t>3. Metodología</w:t>
            </w:r>
            <w:r>
              <w:rPr>
                <w:noProof/>
                <w:webHidden/>
              </w:rPr>
              <w:tab/>
            </w:r>
            <w:r>
              <w:rPr>
                <w:noProof/>
                <w:webHidden/>
              </w:rPr>
              <w:fldChar w:fldCharType="begin"/>
            </w:r>
            <w:r>
              <w:rPr>
                <w:noProof/>
                <w:webHidden/>
              </w:rPr>
              <w:instrText xml:space="preserve"> PAGEREF _Toc243499189 \h </w:instrText>
            </w:r>
            <w:r>
              <w:rPr>
                <w:noProof/>
                <w:webHidden/>
              </w:rPr>
            </w:r>
            <w:r>
              <w:rPr>
                <w:noProof/>
                <w:webHidden/>
              </w:rPr>
              <w:fldChar w:fldCharType="separate"/>
            </w:r>
            <w:r>
              <w:rPr>
                <w:noProof/>
                <w:webHidden/>
              </w:rPr>
              <w:t>17</w:t>
            </w:r>
            <w:r>
              <w:rPr>
                <w:noProof/>
                <w:webHidden/>
              </w:rPr>
              <w:fldChar w:fldCharType="end"/>
            </w:r>
          </w:hyperlink>
        </w:p>
        <w:p w14:paraId="36E4703B" w14:textId="5026144E"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190" w:history="1">
            <w:r w:rsidRPr="000527C3">
              <w:rPr>
                <w:rStyle w:val="Hipervnculo"/>
                <w:rFonts w:cs="Times New Roman"/>
                <w:noProof/>
              </w:rPr>
              <w:t>3.1 Tipo y enfoque del proyecto</w:t>
            </w:r>
            <w:r>
              <w:rPr>
                <w:noProof/>
                <w:webHidden/>
              </w:rPr>
              <w:tab/>
            </w:r>
            <w:r>
              <w:rPr>
                <w:noProof/>
                <w:webHidden/>
              </w:rPr>
              <w:fldChar w:fldCharType="begin"/>
            </w:r>
            <w:r>
              <w:rPr>
                <w:noProof/>
                <w:webHidden/>
              </w:rPr>
              <w:instrText xml:space="preserve"> PAGEREF _Toc243499190 \h </w:instrText>
            </w:r>
            <w:r>
              <w:rPr>
                <w:noProof/>
                <w:webHidden/>
              </w:rPr>
            </w:r>
            <w:r>
              <w:rPr>
                <w:noProof/>
                <w:webHidden/>
              </w:rPr>
              <w:fldChar w:fldCharType="separate"/>
            </w:r>
            <w:r>
              <w:rPr>
                <w:noProof/>
                <w:webHidden/>
              </w:rPr>
              <w:t>17</w:t>
            </w:r>
            <w:r>
              <w:rPr>
                <w:noProof/>
                <w:webHidden/>
              </w:rPr>
              <w:fldChar w:fldCharType="end"/>
            </w:r>
          </w:hyperlink>
        </w:p>
        <w:p w14:paraId="74B26025" w14:textId="0C577AB7"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191" w:history="1">
            <w:r w:rsidRPr="000527C3">
              <w:rPr>
                <w:rStyle w:val="Hipervnculo"/>
                <w:rFonts w:cs="Times New Roman"/>
                <w:noProof/>
              </w:rPr>
              <w:t>3.2 Gestión iterativa y control del alcance</w:t>
            </w:r>
            <w:r>
              <w:rPr>
                <w:noProof/>
                <w:webHidden/>
              </w:rPr>
              <w:tab/>
            </w:r>
            <w:r>
              <w:rPr>
                <w:noProof/>
                <w:webHidden/>
              </w:rPr>
              <w:fldChar w:fldCharType="begin"/>
            </w:r>
            <w:r>
              <w:rPr>
                <w:noProof/>
                <w:webHidden/>
              </w:rPr>
              <w:instrText xml:space="preserve"> PAGEREF _Toc243499191 \h </w:instrText>
            </w:r>
            <w:r>
              <w:rPr>
                <w:noProof/>
                <w:webHidden/>
              </w:rPr>
            </w:r>
            <w:r>
              <w:rPr>
                <w:noProof/>
                <w:webHidden/>
              </w:rPr>
              <w:fldChar w:fldCharType="separate"/>
            </w:r>
            <w:r>
              <w:rPr>
                <w:noProof/>
                <w:webHidden/>
              </w:rPr>
              <w:t>17</w:t>
            </w:r>
            <w:r>
              <w:rPr>
                <w:noProof/>
                <w:webHidden/>
              </w:rPr>
              <w:fldChar w:fldCharType="end"/>
            </w:r>
          </w:hyperlink>
        </w:p>
        <w:p w14:paraId="7A1F6E0A" w14:textId="3A224A09"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192" w:history="1">
            <w:r w:rsidRPr="000527C3">
              <w:rPr>
                <w:rStyle w:val="Hipervnculo"/>
                <w:rFonts w:cs="Times New Roman"/>
                <w:noProof/>
              </w:rPr>
              <w:t>3.3 Técnicas e instrumentos</w:t>
            </w:r>
            <w:r>
              <w:rPr>
                <w:noProof/>
                <w:webHidden/>
              </w:rPr>
              <w:tab/>
            </w:r>
            <w:r>
              <w:rPr>
                <w:noProof/>
                <w:webHidden/>
              </w:rPr>
              <w:fldChar w:fldCharType="begin"/>
            </w:r>
            <w:r>
              <w:rPr>
                <w:noProof/>
                <w:webHidden/>
              </w:rPr>
              <w:instrText xml:space="preserve"> PAGEREF _Toc243499192 \h </w:instrText>
            </w:r>
            <w:r>
              <w:rPr>
                <w:noProof/>
                <w:webHidden/>
              </w:rPr>
            </w:r>
            <w:r>
              <w:rPr>
                <w:noProof/>
                <w:webHidden/>
              </w:rPr>
              <w:fldChar w:fldCharType="separate"/>
            </w:r>
            <w:r>
              <w:rPr>
                <w:noProof/>
                <w:webHidden/>
              </w:rPr>
              <w:t>20</w:t>
            </w:r>
            <w:r>
              <w:rPr>
                <w:noProof/>
                <w:webHidden/>
              </w:rPr>
              <w:fldChar w:fldCharType="end"/>
            </w:r>
          </w:hyperlink>
        </w:p>
        <w:p w14:paraId="22CD668D" w14:textId="38310FA3"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193" w:history="1">
            <w:r w:rsidRPr="000527C3">
              <w:rPr>
                <w:rStyle w:val="Hipervnculo"/>
                <w:rFonts w:cs="Times New Roman"/>
                <w:noProof/>
              </w:rPr>
              <w:t>3.4 Indicadores y reglas de medición</w:t>
            </w:r>
            <w:r>
              <w:rPr>
                <w:noProof/>
                <w:webHidden/>
              </w:rPr>
              <w:tab/>
            </w:r>
            <w:r>
              <w:rPr>
                <w:noProof/>
                <w:webHidden/>
              </w:rPr>
              <w:fldChar w:fldCharType="begin"/>
            </w:r>
            <w:r>
              <w:rPr>
                <w:noProof/>
                <w:webHidden/>
              </w:rPr>
              <w:instrText xml:space="preserve"> PAGEREF _Toc243499193 \h </w:instrText>
            </w:r>
            <w:r>
              <w:rPr>
                <w:noProof/>
                <w:webHidden/>
              </w:rPr>
            </w:r>
            <w:r>
              <w:rPr>
                <w:noProof/>
                <w:webHidden/>
              </w:rPr>
              <w:fldChar w:fldCharType="separate"/>
            </w:r>
            <w:r>
              <w:rPr>
                <w:noProof/>
                <w:webHidden/>
              </w:rPr>
              <w:t>20</w:t>
            </w:r>
            <w:r>
              <w:rPr>
                <w:noProof/>
                <w:webHidden/>
              </w:rPr>
              <w:fldChar w:fldCharType="end"/>
            </w:r>
          </w:hyperlink>
        </w:p>
        <w:p w14:paraId="3CE3FEDF" w14:textId="041DE668"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194" w:history="1">
            <w:r w:rsidRPr="000527C3">
              <w:rPr>
                <w:rStyle w:val="Hipervnculo"/>
                <w:rFonts w:cs="Times New Roman"/>
                <w:noProof/>
              </w:rPr>
              <w:t>3.5 Plan de validación y criterio de evidencia</w:t>
            </w:r>
            <w:r>
              <w:rPr>
                <w:noProof/>
                <w:webHidden/>
              </w:rPr>
              <w:tab/>
            </w:r>
            <w:r>
              <w:rPr>
                <w:noProof/>
                <w:webHidden/>
              </w:rPr>
              <w:fldChar w:fldCharType="begin"/>
            </w:r>
            <w:r>
              <w:rPr>
                <w:noProof/>
                <w:webHidden/>
              </w:rPr>
              <w:instrText xml:space="preserve"> PAGEREF _Toc243499194 \h </w:instrText>
            </w:r>
            <w:r>
              <w:rPr>
                <w:noProof/>
                <w:webHidden/>
              </w:rPr>
            </w:r>
            <w:r>
              <w:rPr>
                <w:noProof/>
                <w:webHidden/>
              </w:rPr>
              <w:fldChar w:fldCharType="separate"/>
            </w:r>
            <w:r>
              <w:rPr>
                <w:noProof/>
                <w:webHidden/>
              </w:rPr>
              <w:t>21</w:t>
            </w:r>
            <w:r>
              <w:rPr>
                <w:noProof/>
                <w:webHidden/>
              </w:rPr>
              <w:fldChar w:fldCharType="end"/>
            </w:r>
          </w:hyperlink>
        </w:p>
        <w:p w14:paraId="11B58E13" w14:textId="0D0DEC96" w:rsidR="00347619" w:rsidRDefault="00347619">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43499195" w:history="1">
            <w:r w:rsidRPr="000527C3">
              <w:rPr>
                <w:rStyle w:val="Hipervnculo"/>
                <w:noProof/>
              </w:rPr>
              <w:t>4. Desarrollo del proyecto</w:t>
            </w:r>
            <w:r>
              <w:rPr>
                <w:noProof/>
                <w:webHidden/>
              </w:rPr>
              <w:tab/>
            </w:r>
            <w:r>
              <w:rPr>
                <w:noProof/>
                <w:webHidden/>
              </w:rPr>
              <w:fldChar w:fldCharType="begin"/>
            </w:r>
            <w:r>
              <w:rPr>
                <w:noProof/>
                <w:webHidden/>
              </w:rPr>
              <w:instrText xml:space="preserve"> PAGEREF _Toc243499195 \h </w:instrText>
            </w:r>
            <w:r>
              <w:rPr>
                <w:noProof/>
                <w:webHidden/>
              </w:rPr>
            </w:r>
            <w:r>
              <w:rPr>
                <w:noProof/>
                <w:webHidden/>
              </w:rPr>
              <w:fldChar w:fldCharType="separate"/>
            </w:r>
            <w:r>
              <w:rPr>
                <w:noProof/>
                <w:webHidden/>
              </w:rPr>
              <w:t>23</w:t>
            </w:r>
            <w:r>
              <w:rPr>
                <w:noProof/>
                <w:webHidden/>
              </w:rPr>
              <w:fldChar w:fldCharType="end"/>
            </w:r>
          </w:hyperlink>
        </w:p>
        <w:p w14:paraId="7D18394E" w14:textId="4BEB5417"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196" w:history="1">
            <w:r w:rsidRPr="000527C3">
              <w:rPr>
                <w:rStyle w:val="Hipervnculo"/>
                <w:rFonts w:cs="Times New Roman"/>
                <w:noProof/>
              </w:rPr>
              <w:t>4.1 Aplicación de Scrum y evolución del Product Backlog</w:t>
            </w:r>
            <w:r>
              <w:rPr>
                <w:noProof/>
                <w:webHidden/>
              </w:rPr>
              <w:tab/>
            </w:r>
            <w:r>
              <w:rPr>
                <w:noProof/>
                <w:webHidden/>
              </w:rPr>
              <w:fldChar w:fldCharType="begin"/>
            </w:r>
            <w:r>
              <w:rPr>
                <w:noProof/>
                <w:webHidden/>
              </w:rPr>
              <w:instrText xml:space="preserve"> PAGEREF _Toc243499196 \h </w:instrText>
            </w:r>
            <w:r>
              <w:rPr>
                <w:noProof/>
                <w:webHidden/>
              </w:rPr>
            </w:r>
            <w:r>
              <w:rPr>
                <w:noProof/>
                <w:webHidden/>
              </w:rPr>
              <w:fldChar w:fldCharType="separate"/>
            </w:r>
            <w:r>
              <w:rPr>
                <w:noProof/>
                <w:webHidden/>
              </w:rPr>
              <w:t>23</w:t>
            </w:r>
            <w:r>
              <w:rPr>
                <w:noProof/>
                <w:webHidden/>
              </w:rPr>
              <w:fldChar w:fldCharType="end"/>
            </w:r>
          </w:hyperlink>
        </w:p>
        <w:p w14:paraId="255B4D57" w14:textId="62B74150"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197" w:history="1">
            <w:r w:rsidRPr="000527C3">
              <w:rPr>
                <w:rStyle w:val="Hipervnculo"/>
                <w:rFonts w:cs="Times New Roman"/>
                <w:noProof/>
              </w:rPr>
              <w:t>4.2 Requerimientos y delimitación funcional</w:t>
            </w:r>
            <w:r>
              <w:rPr>
                <w:noProof/>
                <w:webHidden/>
              </w:rPr>
              <w:tab/>
            </w:r>
            <w:r>
              <w:rPr>
                <w:noProof/>
                <w:webHidden/>
              </w:rPr>
              <w:fldChar w:fldCharType="begin"/>
            </w:r>
            <w:r>
              <w:rPr>
                <w:noProof/>
                <w:webHidden/>
              </w:rPr>
              <w:instrText xml:space="preserve"> PAGEREF _Toc243499197 \h </w:instrText>
            </w:r>
            <w:r>
              <w:rPr>
                <w:noProof/>
                <w:webHidden/>
              </w:rPr>
            </w:r>
            <w:r>
              <w:rPr>
                <w:noProof/>
                <w:webHidden/>
              </w:rPr>
              <w:fldChar w:fldCharType="separate"/>
            </w:r>
            <w:r>
              <w:rPr>
                <w:noProof/>
                <w:webHidden/>
              </w:rPr>
              <w:t>25</w:t>
            </w:r>
            <w:r>
              <w:rPr>
                <w:noProof/>
                <w:webHidden/>
              </w:rPr>
              <w:fldChar w:fldCharType="end"/>
            </w:r>
          </w:hyperlink>
        </w:p>
        <w:p w14:paraId="3AB2BA94" w14:textId="72814C6D"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198" w:history="1">
            <w:r w:rsidRPr="000527C3">
              <w:rPr>
                <w:rStyle w:val="Hipervnculo"/>
                <w:rFonts w:cs="Times New Roman"/>
                <w:noProof/>
              </w:rPr>
              <w:t>4.3 Arquitectura lógica y organización del repositorio</w:t>
            </w:r>
            <w:r>
              <w:rPr>
                <w:noProof/>
                <w:webHidden/>
              </w:rPr>
              <w:tab/>
            </w:r>
            <w:r>
              <w:rPr>
                <w:noProof/>
                <w:webHidden/>
              </w:rPr>
              <w:fldChar w:fldCharType="begin"/>
            </w:r>
            <w:r>
              <w:rPr>
                <w:noProof/>
                <w:webHidden/>
              </w:rPr>
              <w:instrText xml:space="preserve"> PAGEREF _Toc243499198 \h </w:instrText>
            </w:r>
            <w:r>
              <w:rPr>
                <w:noProof/>
                <w:webHidden/>
              </w:rPr>
            </w:r>
            <w:r>
              <w:rPr>
                <w:noProof/>
                <w:webHidden/>
              </w:rPr>
              <w:fldChar w:fldCharType="separate"/>
            </w:r>
            <w:r>
              <w:rPr>
                <w:noProof/>
                <w:webHidden/>
              </w:rPr>
              <w:t>26</w:t>
            </w:r>
            <w:r>
              <w:rPr>
                <w:noProof/>
                <w:webHidden/>
              </w:rPr>
              <w:fldChar w:fldCharType="end"/>
            </w:r>
          </w:hyperlink>
        </w:p>
        <w:p w14:paraId="75AC8D8A" w14:textId="5FE41949"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199" w:history="1">
            <w:r w:rsidRPr="000527C3">
              <w:rPr>
                <w:rStyle w:val="Hipervnculo"/>
                <w:rFonts w:cs="Times New Roman"/>
                <w:noProof/>
              </w:rPr>
              <w:t>4.4 Modelo de datos y control de integridad de reservas</w:t>
            </w:r>
            <w:r>
              <w:rPr>
                <w:noProof/>
                <w:webHidden/>
              </w:rPr>
              <w:tab/>
            </w:r>
            <w:r>
              <w:rPr>
                <w:noProof/>
                <w:webHidden/>
              </w:rPr>
              <w:fldChar w:fldCharType="begin"/>
            </w:r>
            <w:r>
              <w:rPr>
                <w:noProof/>
                <w:webHidden/>
              </w:rPr>
              <w:instrText xml:space="preserve"> PAGEREF _Toc243499199 \h </w:instrText>
            </w:r>
            <w:r>
              <w:rPr>
                <w:noProof/>
                <w:webHidden/>
              </w:rPr>
            </w:r>
            <w:r>
              <w:rPr>
                <w:noProof/>
                <w:webHidden/>
              </w:rPr>
              <w:fldChar w:fldCharType="separate"/>
            </w:r>
            <w:r>
              <w:rPr>
                <w:noProof/>
                <w:webHidden/>
              </w:rPr>
              <w:t>28</w:t>
            </w:r>
            <w:r>
              <w:rPr>
                <w:noProof/>
                <w:webHidden/>
              </w:rPr>
              <w:fldChar w:fldCharType="end"/>
            </w:r>
          </w:hyperlink>
        </w:p>
        <w:p w14:paraId="77BED5CD" w14:textId="57638340"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00" w:history="1">
            <w:r w:rsidRPr="000527C3">
              <w:rPr>
                <w:rStyle w:val="Hipervnculo"/>
                <w:rFonts w:cs="Times New Roman"/>
                <w:noProof/>
              </w:rPr>
              <w:t>4.5 Interfaz Mobile-First y control de acceso por roles</w:t>
            </w:r>
            <w:r>
              <w:rPr>
                <w:noProof/>
                <w:webHidden/>
              </w:rPr>
              <w:tab/>
            </w:r>
            <w:r>
              <w:rPr>
                <w:noProof/>
                <w:webHidden/>
              </w:rPr>
              <w:fldChar w:fldCharType="begin"/>
            </w:r>
            <w:r>
              <w:rPr>
                <w:noProof/>
                <w:webHidden/>
              </w:rPr>
              <w:instrText xml:space="preserve"> PAGEREF _Toc243499200 \h </w:instrText>
            </w:r>
            <w:r>
              <w:rPr>
                <w:noProof/>
                <w:webHidden/>
              </w:rPr>
            </w:r>
            <w:r>
              <w:rPr>
                <w:noProof/>
                <w:webHidden/>
              </w:rPr>
              <w:fldChar w:fldCharType="separate"/>
            </w:r>
            <w:r>
              <w:rPr>
                <w:noProof/>
                <w:webHidden/>
              </w:rPr>
              <w:t>29</w:t>
            </w:r>
            <w:r>
              <w:rPr>
                <w:noProof/>
                <w:webHidden/>
              </w:rPr>
              <w:fldChar w:fldCharType="end"/>
            </w:r>
          </w:hyperlink>
        </w:p>
        <w:p w14:paraId="6F1CFE40" w14:textId="197A04A9"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01" w:history="1">
            <w:r w:rsidRPr="000527C3">
              <w:rPr>
                <w:rStyle w:val="Hipervnculo"/>
                <w:rFonts w:cs="Times New Roman"/>
                <w:noProof/>
              </w:rPr>
              <w:t>4.6 Seguridad, privacidad y auditoría</w:t>
            </w:r>
            <w:r>
              <w:rPr>
                <w:noProof/>
                <w:webHidden/>
              </w:rPr>
              <w:tab/>
            </w:r>
            <w:r>
              <w:rPr>
                <w:noProof/>
                <w:webHidden/>
              </w:rPr>
              <w:fldChar w:fldCharType="begin"/>
            </w:r>
            <w:r>
              <w:rPr>
                <w:noProof/>
                <w:webHidden/>
              </w:rPr>
              <w:instrText xml:space="preserve"> PAGEREF _Toc243499201 \h </w:instrText>
            </w:r>
            <w:r>
              <w:rPr>
                <w:noProof/>
                <w:webHidden/>
              </w:rPr>
            </w:r>
            <w:r>
              <w:rPr>
                <w:noProof/>
                <w:webHidden/>
              </w:rPr>
              <w:fldChar w:fldCharType="separate"/>
            </w:r>
            <w:r>
              <w:rPr>
                <w:noProof/>
                <w:webHidden/>
              </w:rPr>
              <w:t>31</w:t>
            </w:r>
            <w:r>
              <w:rPr>
                <w:noProof/>
                <w:webHidden/>
              </w:rPr>
              <w:fldChar w:fldCharType="end"/>
            </w:r>
          </w:hyperlink>
        </w:p>
        <w:p w14:paraId="4652C2ED" w14:textId="2DDD379C"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02" w:history="1">
            <w:r w:rsidRPr="000527C3">
              <w:rPr>
                <w:rStyle w:val="Hipervnculo"/>
                <w:rFonts w:cs="Times New Roman"/>
                <w:noProof/>
              </w:rPr>
              <w:t>4.7 Configuración reproducible del entorno</w:t>
            </w:r>
            <w:r>
              <w:rPr>
                <w:noProof/>
                <w:webHidden/>
              </w:rPr>
              <w:tab/>
            </w:r>
            <w:r>
              <w:rPr>
                <w:noProof/>
                <w:webHidden/>
              </w:rPr>
              <w:fldChar w:fldCharType="begin"/>
            </w:r>
            <w:r>
              <w:rPr>
                <w:noProof/>
                <w:webHidden/>
              </w:rPr>
              <w:instrText xml:space="preserve"> PAGEREF _Toc243499202 \h </w:instrText>
            </w:r>
            <w:r>
              <w:rPr>
                <w:noProof/>
                <w:webHidden/>
              </w:rPr>
            </w:r>
            <w:r>
              <w:rPr>
                <w:noProof/>
                <w:webHidden/>
              </w:rPr>
              <w:fldChar w:fldCharType="separate"/>
            </w:r>
            <w:r>
              <w:rPr>
                <w:noProof/>
                <w:webHidden/>
              </w:rPr>
              <w:t>32</w:t>
            </w:r>
            <w:r>
              <w:rPr>
                <w:noProof/>
                <w:webHidden/>
              </w:rPr>
              <w:fldChar w:fldCharType="end"/>
            </w:r>
          </w:hyperlink>
        </w:p>
        <w:p w14:paraId="700CEAAB" w14:textId="31C11BD6" w:rsidR="00347619" w:rsidRDefault="00347619">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43499203" w:history="1">
            <w:r w:rsidRPr="000527C3">
              <w:rPr>
                <w:rStyle w:val="Hipervnculo"/>
                <w:noProof/>
              </w:rPr>
              <w:t>5. Resultados obtenidos</w:t>
            </w:r>
            <w:r>
              <w:rPr>
                <w:noProof/>
                <w:webHidden/>
              </w:rPr>
              <w:tab/>
            </w:r>
            <w:r>
              <w:rPr>
                <w:noProof/>
                <w:webHidden/>
              </w:rPr>
              <w:fldChar w:fldCharType="begin"/>
            </w:r>
            <w:r>
              <w:rPr>
                <w:noProof/>
                <w:webHidden/>
              </w:rPr>
              <w:instrText xml:space="preserve"> PAGEREF _Toc243499203 \h </w:instrText>
            </w:r>
            <w:r>
              <w:rPr>
                <w:noProof/>
                <w:webHidden/>
              </w:rPr>
            </w:r>
            <w:r>
              <w:rPr>
                <w:noProof/>
                <w:webHidden/>
              </w:rPr>
              <w:fldChar w:fldCharType="separate"/>
            </w:r>
            <w:r>
              <w:rPr>
                <w:noProof/>
                <w:webHidden/>
              </w:rPr>
              <w:t>36</w:t>
            </w:r>
            <w:r>
              <w:rPr>
                <w:noProof/>
                <w:webHidden/>
              </w:rPr>
              <w:fldChar w:fldCharType="end"/>
            </w:r>
          </w:hyperlink>
        </w:p>
        <w:p w14:paraId="3A938387" w14:textId="6B14C11C"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04" w:history="1">
            <w:r w:rsidRPr="000527C3">
              <w:rPr>
                <w:rStyle w:val="Hipervnculo"/>
                <w:rFonts w:cs="Times New Roman"/>
                <w:noProof/>
              </w:rPr>
              <w:t>5.1 Estado general de verificación</w:t>
            </w:r>
            <w:r>
              <w:rPr>
                <w:noProof/>
                <w:webHidden/>
              </w:rPr>
              <w:tab/>
            </w:r>
            <w:r>
              <w:rPr>
                <w:noProof/>
                <w:webHidden/>
              </w:rPr>
              <w:fldChar w:fldCharType="begin"/>
            </w:r>
            <w:r>
              <w:rPr>
                <w:noProof/>
                <w:webHidden/>
              </w:rPr>
              <w:instrText xml:space="preserve"> PAGEREF _Toc243499204 \h </w:instrText>
            </w:r>
            <w:r>
              <w:rPr>
                <w:noProof/>
                <w:webHidden/>
              </w:rPr>
            </w:r>
            <w:r>
              <w:rPr>
                <w:noProof/>
                <w:webHidden/>
              </w:rPr>
              <w:fldChar w:fldCharType="separate"/>
            </w:r>
            <w:r>
              <w:rPr>
                <w:noProof/>
                <w:webHidden/>
              </w:rPr>
              <w:t>36</w:t>
            </w:r>
            <w:r>
              <w:rPr>
                <w:noProof/>
                <w:webHidden/>
              </w:rPr>
              <w:fldChar w:fldCharType="end"/>
            </w:r>
          </w:hyperlink>
        </w:p>
        <w:p w14:paraId="4829B0FA" w14:textId="60F6B9FC"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05" w:history="1">
            <w:r w:rsidRPr="000527C3">
              <w:rPr>
                <w:rStyle w:val="Hipervnculo"/>
                <w:rFonts w:cs="Times New Roman"/>
                <w:noProof/>
              </w:rPr>
              <w:t>5.2 Resultados de las pruebas automatizadas</w:t>
            </w:r>
            <w:r>
              <w:rPr>
                <w:noProof/>
                <w:webHidden/>
              </w:rPr>
              <w:tab/>
            </w:r>
            <w:r>
              <w:rPr>
                <w:noProof/>
                <w:webHidden/>
              </w:rPr>
              <w:fldChar w:fldCharType="begin"/>
            </w:r>
            <w:r>
              <w:rPr>
                <w:noProof/>
                <w:webHidden/>
              </w:rPr>
              <w:instrText xml:space="preserve"> PAGEREF _Toc243499205 \h </w:instrText>
            </w:r>
            <w:r>
              <w:rPr>
                <w:noProof/>
                <w:webHidden/>
              </w:rPr>
            </w:r>
            <w:r>
              <w:rPr>
                <w:noProof/>
                <w:webHidden/>
              </w:rPr>
              <w:fldChar w:fldCharType="separate"/>
            </w:r>
            <w:r>
              <w:rPr>
                <w:noProof/>
                <w:webHidden/>
              </w:rPr>
              <w:t>38</w:t>
            </w:r>
            <w:r>
              <w:rPr>
                <w:noProof/>
                <w:webHidden/>
              </w:rPr>
              <w:fldChar w:fldCharType="end"/>
            </w:r>
          </w:hyperlink>
        </w:p>
        <w:p w14:paraId="027745FC" w14:textId="5188B592"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06" w:history="1">
            <w:r w:rsidRPr="000527C3">
              <w:rPr>
                <w:rStyle w:val="Hipervnculo"/>
                <w:rFonts w:cs="Times New Roman"/>
                <w:noProof/>
              </w:rPr>
              <w:t>5.3 Resultado crítico de prevención de solapamientos</w:t>
            </w:r>
            <w:r>
              <w:rPr>
                <w:noProof/>
                <w:webHidden/>
              </w:rPr>
              <w:tab/>
            </w:r>
            <w:r>
              <w:rPr>
                <w:noProof/>
                <w:webHidden/>
              </w:rPr>
              <w:fldChar w:fldCharType="begin"/>
            </w:r>
            <w:r>
              <w:rPr>
                <w:noProof/>
                <w:webHidden/>
              </w:rPr>
              <w:instrText xml:space="preserve"> PAGEREF _Toc243499206 \h </w:instrText>
            </w:r>
            <w:r>
              <w:rPr>
                <w:noProof/>
                <w:webHidden/>
              </w:rPr>
            </w:r>
            <w:r>
              <w:rPr>
                <w:noProof/>
                <w:webHidden/>
              </w:rPr>
              <w:fldChar w:fldCharType="separate"/>
            </w:r>
            <w:r>
              <w:rPr>
                <w:noProof/>
                <w:webHidden/>
              </w:rPr>
              <w:t>38</w:t>
            </w:r>
            <w:r>
              <w:rPr>
                <w:noProof/>
                <w:webHidden/>
              </w:rPr>
              <w:fldChar w:fldCharType="end"/>
            </w:r>
          </w:hyperlink>
        </w:p>
        <w:p w14:paraId="34C47BE3" w14:textId="1F478B68"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07" w:history="1">
            <w:r w:rsidRPr="000527C3">
              <w:rPr>
                <w:rStyle w:val="Hipervnculo"/>
                <w:rFonts w:cs="Times New Roman"/>
                <w:noProof/>
              </w:rPr>
              <w:t>5.4 Cobertura funcional observada en el entorno de prueba</w:t>
            </w:r>
            <w:r>
              <w:rPr>
                <w:noProof/>
                <w:webHidden/>
              </w:rPr>
              <w:tab/>
            </w:r>
            <w:r>
              <w:rPr>
                <w:noProof/>
                <w:webHidden/>
              </w:rPr>
              <w:fldChar w:fldCharType="begin"/>
            </w:r>
            <w:r>
              <w:rPr>
                <w:noProof/>
                <w:webHidden/>
              </w:rPr>
              <w:instrText xml:space="preserve"> PAGEREF _Toc243499207 \h </w:instrText>
            </w:r>
            <w:r>
              <w:rPr>
                <w:noProof/>
                <w:webHidden/>
              </w:rPr>
            </w:r>
            <w:r>
              <w:rPr>
                <w:noProof/>
                <w:webHidden/>
              </w:rPr>
              <w:fldChar w:fldCharType="separate"/>
            </w:r>
            <w:r>
              <w:rPr>
                <w:noProof/>
                <w:webHidden/>
              </w:rPr>
              <w:t>40</w:t>
            </w:r>
            <w:r>
              <w:rPr>
                <w:noProof/>
                <w:webHidden/>
              </w:rPr>
              <w:fldChar w:fldCharType="end"/>
            </w:r>
          </w:hyperlink>
        </w:p>
        <w:p w14:paraId="70D174CD" w14:textId="4079758F"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08" w:history="1">
            <w:r w:rsidRPr="000527C3">
              <w:rPr>
                <w:rStyle w:val="Hipervnculo"/>
                <w:rFonts w:cs="Times New Roman"/>
                <w:noProof/>
              </w:rPr>
              <w:t>5.5 Cumplimiento respecto de los objetivos específicos</w:t>
            </w:r>
            <w:r>
              <w:rPr>
                <w:noProof/>
                <w:webHidden/>
              </w:rPr>
              <w:tab/>
            </w:r>
            <w:r>
              <w:rPr>
                <w:noProof/>
                <w:webHidden/>
              </w:rPr>
              <w:fldChar w:fldCharType="begin"/>
            </w:r>
            <w:r>
              <w:rPr>
                <w:noProof/>
                <w:webHidden/>
              </w:rPr>
              <w:instrText xml:space="preserve"> PAGEREF _Toc243499208 \h </w:instrText>
            </w:r>
            <w:r>
              <w:rPr>
                <w:noProof/>
                <w:webHidden/>
              </w:rPr>
            </w:r>
            <w:r>
              <w:rPr>
                <w:noProof/>
                <w:webHidden/>
              </w:rPr>
              <w:fldChar w:fldCharType="separate"/>
            </w:r>
            <w:r>
              <w:rPr>
                <w:noProof/>
                <w:webHidden/>
              </w:rPr>
              <w:t>43</w:t>
            </w:r>
            <w:r>
              <w:rPr>
                <w:noProof/>
                <w:webHidden/>
              </w:rPr>
              <w:fldChar w:fldCharType="end"/>
            </w:r>
          </w:hyperlink>
        </w:p>
        <w:p w14:paraId="2E7ADC4D" w14:textId="211AD3C0"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09" w:history="1">
            <w:r w:rsidRPr="000527C3">
              <w:rPr>
                <w:rStyle w:val="Hipervnculo"/>
                <w:rFonts w:cs="Times New Roman"/>
                <w:noProof/>
              </w:rPr>
              <w:t>5.6 Línea base diagnóstica y evaluación operativa</w:t>
            </w:r>
            <w:r>
              <w:rPr>
                <w:noProof/>
                <w:webHidden/>
              </w:rPr>
              <w:tab/>
            </w:r>
            <w:r>
              <w:rPr>
                <w:noProof/>
                <w:webHidden/>
              </w:rPr>
              <w:fldChar w:fldCharType="begin"/>
            </w:r>
            <w:r>
              <w:rPr>
                <w:noProof/>
                <w:webHidden/>
              </w:rPr>
              <w:instrText xml:space="preserve"> PAGEREF _Toc243499209 \h </w:instrText>
            </w:r>
            <w:r>
              <w:rPr>
                <w:noProof/>
                <w:webHidden/>
              </w:rPr>
            </w:r>
            <w:r>
              <w:rPr>
                <w:noProof/>
                <w:webHidden/>
              </w:rPr>
              <w:fldChar w:fldCharType="separate"/>
            </w:r>
            <w:r>
              <w:rPr>
                <w:noProof/>
                <w:webHidden/>
              </w:rPr>
              <w:t>43</w:t>
            </w:r>
            <w:r>
              <w:rPr>
                <w:noProof/>
                <w:webHidden/>
              </w:rPr>
              <w:fldChar w:fldCharType="end"/>
            </w:r>
          </w:hyperlink>
        </w:p>
        <w:p w14:paraId="3A624B51" w14:textId="5AF5D71A"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10" w:history="1">
            <w:r w:rsidRPr="000527C3">
              <w:rPr>
                <w:rStyle w:val="Hipervnculo"/>
                <w:rFonts w:cs="Times New Roman"/>
                <w:noProof/>
              </w:rPr>
              <w:t>5.7 Verificación documental de la evidencia de cierre</w:t>
            </w:r>
            <w:r>
              <w:rPr>
                <w:noProof/>
                <w:webHidden/>
              </w:rPr>
              <w:tab/>
            </w:r>
            <w:r>
              <w:rPr>
                <w:noProof/>
                <w:webHidden/>
              </w:rPr>
              <w:fldChar w:fldCharType="begin"/>
            </w:r>
            <w:r>
              <w:rPr>
                <w:noProof/>
                <w:webHidden/>
              </w:rPr>
              <w:instrText xml:space="preserve"> PAGEREF _Toc243499210 \h </w:instrText>
            </w:r>
            <w:r>
              <w:rPr>
                <w:noProof/>
                <w:webHidden/>
              </w:rPr>
            </w:r>
            <w:r>
              <w:rPr>
                <w:noProof/>
                <w:webHidden/>
              </w:rPr>
              <w:fldChar w:fldCharType="separate"/>
            </w:r>
            <w:r>
              <w:rPr>
                <w:noProof/>
                <w:webHidden/>
              </w:rPr>
              <w:t>47</w:t>
            </w:r>
            <w:r>
              <w:rPr>
                <w:noProof/>
                <w:webHidden/>
              </w:rPr>
              <w:fldChar w:fldCharType="end"/>
            </w:r>
          </w:hyperlink>
        </w:p>
        <w:p w14:paraId="67F037FE" w14:textId="421F5EFB"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11" w:history="1">
            <w:r w:rsidRPr="000527C3">
              <w:rPr>
                <w:rStyle w:val="Hipervnculo"/>
                <w:rFonts w:cs="Times New Roman"/>
                <w:noProof/>
              </w:rPr>
              <w:t>5.8 Verificación técnica adicional mediante identidades</w:t>
            </w:r>
            <w:r>
              <w:rPr>
                <w:noProof/>
                <w:webHidden/>
              </w:rPr>
              <w:tab/>
            </w:r>
            <w:r>
              <w:rPr>
                <w:noProof/>
                <w:webHidden/>
              </w:rPr>
              <w:fldChar w:fldCharType="begin"/>
            </w:r>
            <w:r>
              <w:rPr>
                <w:noProof/>
                <w:webHidden/>
              </w:rPr>
              <w:instrText xml:space="preserve"> PAGEREF _Toc243499211 \h </w:instrText>
            </w:r>
            <w:r>
              <w:rPr>
                <w:noProof/>
                <w:webHidden/>
              </w:rPr>
            </w:r>
            <w:r>
              <w:rPr>
                <w:noProof/>
                <w:webHidden/>
              </w:rPr>
              <w:fldChar w:fldCharType="separate"/>
            </w:r>
            <w:r>
              <w:rPr>
                <w:noProof/>
                <w:webHidden/>
              </w:rPr>
              <w:t>47</w:t>
            </w:r>
            <w:r>
              <w:rPr>
                <w:noProof/>
                <w:webHidden/>
              </w:rPr>
              <w:fldChar w:fldCharType="end"/>
            </w:r>
          </w:hyperlink>
        </w:p>
        <w:p w14:paraId="05A0F5C0" w14:textId="3135E848" w:rsidR="00347619" w:rsidRDefault="00347619">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43499212" w:history="1">
            <w:r w:rsidRPr="000527C3">
              <w:rPr>
                <w:rStyle w:val="Hipervnculo"/>
                <w:noProof/>
              </w:rPr>
              <w:t>6. Conclusiones y recomendaciones</w:t>
            </w:r>
            <w:r>
              <w:rPr>
                <w:noProof/>
                <w:webHidden/>
              </w:rPr>
              <w:tab/>
            </w:r>
            <w:r>
              <w:rPr>
                <w:noProof/>
                <w:webHidden/>
              </w:rPr>
              <w:fldChar w:fldCharType="begin"/>
            </w:r>
            <w:r>
              <w:rPr>
                <w:noProof/>
                <w:webHidden/>
              </w:rPr>
              <w:instrText xml:space="preserve"> PAGEREF _Toc243499212 \h </w:instrText>
            </w:r>
            <w:r>
              <w:rPr>
                <w:noProof/>
                <w:webHidden/>
              </w:rPr>
            </w:r>
            <w:r>
              <w:rPr>
                <w:noProof/>
                <w:webHidden/>
              </w:rPr>
              <w:fldChar w:fldCharType="separate"/>
            </w:r>
            <w:r>
              <w:rPr>
                <w:noProof/>
                <w:webHidden/>
              </w:rPr>
              <w:t>49</w:t>
            </w:r>
            <w:r>
              <w:rPr>
                <w:noProof/>
                <w:webHidden/>
              </w:rPr>
              <w:fldChar w:fldCharType="end"/>
            </w:r>
          </w:hyperlink>
        </w:p>
        <w:p w14:paraId="0B007E80" w14:textId="7A29833D"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13" w:history="1">
            <w:r w:rsidRPr="000527C3">
              <w:rPr>
                <w:rStyle w:val="Hipervnculo"/>
                <w:rFonts w:cs="Times New Roman"/>
                <w:noProof/>
              </w:rPr>
              <w:t>6.1 Conclusiones</w:t>
            </w:r>
            <w:r>
              <w:rPr>
                <w:noProof/>
                <w:webHidden/>
              </w:rPr>
              <w:tab/>
            </w:r>
            <w:r>
              <w:rPr>
                <w:noProof/>
                <w:webHidden/>
              </w:rPr>
              <w:fldChar w:fldCharType="begin"/>
            </w:r>
            <w:r>
              <w:rPr>
                <w:noProof/>
                <w:webHidden/>
              </w:rPr>
              <w:instrText xml:space="preserve"> PAGEREF _Toc243499213 \h </w:instrText>
            </w:r>
            <w:r>
              <w:rPr>
                <w:noProof/>
                <w:webHidden/>
              </w:rPr>
            </w:r>
            <w:r>
              <w:rPr>
                <w:noProof/>
                <w:webHidden/>
              </w:rPr>
              <w:fldChar w:fldCharType="separate"/>
            </w:r>
            <w:r>
              <w:rPr>
                <w:noProof/>
                <w:webHidden/>
              </w:rPr>
              <w:t>49</w:t>
            </w:r>
            <w:r>
              <w:rPr>
                <w:noProof/>
                <w:webHidden/>
              </w:rPr>
              <w:fldChar w:fldCharType="end"/>
            </w:r>
          </w:hyperlink>
        </w:p>
        <w:p w14:paraId="2D01AD5F" w14:textId="09EC239A"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14" w:history="1">
            <w:r w:rsidRPr="000527C3">
              <w:rPr>
                <w:rStyle w:val="Hipervnculo"/>
                <w:rFonts w:cs="Times New Roman"/>
                <w:noProof/>
              </w:rPr>
              <w:t>6.2 Recomendaciones</w:t>
            </w:r>
            <w:r>
              <w:rPr>
                <w:noProof/>
                <w:webHidden/>
              </w:rPr>
              <w:tab/>
            </w:r>
            <w:r>
              <w:rPr>
                <w:noProof/>
                <w:webHidden/>
              </w:rPr>
              <w:fldChar w:fldCharType="begin"/>
            </w:r>
            <w:r>
              <w:rPr>
                <w:noProof/>
                <w:webHidden/>
              </w:rPr>
              <w:instrText xml:space="preserve"> PAGEREF _Toc243499214 \h </w:instrText>
            </w:r>
            <w:r>
              <w:rPr>
                <w:noProof/>
                <w:webHidden/>
              </w:rPr>
            </w:r>
            <w:r>
              <w:rPr>
                <w:noProof/>
                <w:webHidden/>
              </w:rPr>
              <w:fldChar w:fldCharType="separate"/>
            </w:r>
            <w:r>
              <w:rPr>
                <w:noProof/>
                <w:webHidden/>
              </w:rPr>
              <w:t>50</w:t>
            </w:r>
            <w:r>
              <w:rPr>
                <w:noProof/>
                <w:webHidden/>
              </w:rPr>
              <w:fldChar w:fldCharType="end"/>
            </w:r>
          </w:hyperlink>
        </w:p>
        <w:p w14:paraId="3464EA2F" w14:textId="065A4A96" w:rsidR="00347619" w:rsidRDefault="00347619">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43499215" w:history="1">
            <w:r w:rsidRPr="000527C3">
              <w:rPr>
                <w:rStyle w:val="Hipervnculo"/>
                <w:noProof/>
              </w:rPr>
              <w:t>Glosario de términos</w:t>
            </w:r>
            <w:r>
              <w:rPr>
                <w:noProof/>
                <w:webHidden/>
              </w:rPr>
              <w:tab/>
            </w:r>
            <w:r>
              <w:rPr>
                <w:noProof/>
                <w:webHidden/>
              </w:rPr>
              <w:fldChar w:fldCharType="begin"/>
            </w:r>
            <w:r>
              <w:rPr>
                <w:noProof/>
                <w:webHidden/>
              </w:rPr>
              <w:instrText xml:space="preserve"> PAGEREF _Toc243499215 \h </w:instrText>
            </w:r>
            <w:r>
              <w:rPr>
                <w:noProof/>
                <w:webHidden/>
              </w:rPr>
            </w:r>
            <w:r>
              <w:rPr>
                <w:noProof/>
                <w:webHidden/>
              </w:rPr>
              <w:fldChar w:fldCharType="separate"/>
            </w:r>
            <w:r>
              <w:rPr>
                <w:noProof/>
                <w:webHidden/>
              </w:rPr>
              <w:t>52</w:t>
            </w:r>
            <w:r>
              <w:rPr>
                <w:noProof/>
                <w:webHidden/>
              </w:rPr>
              <w:fldChar w:fldCharType="end"/>
            </w:r>
          </w:hyperlink>
        </w:p>
        <w:p w14:paraId="1E78CA4B" w14:textId="0DD6B01E" w:rsidR="00347619" w:rsidRDefault="00347619">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43499216" w:history="1">
            <w:r w:rsidRPr="000527C3">
              <w:rPr>
                <w:rStyle w:val="Hipervnculo"/>
                <w:noProof/>
              </w:rPr>
              <w:t>Bibliografía</w:t>
            </w:r>
            <w:r>
              <w:rPr>
                <w:noProof/>
                <w:webHidden/>
              </w:rPr>
              <w:tab/>
            </w:r>
            <w:r>
              <w:rPr>
                <w:noProof/>
                <w:webHidden/>
              </w:rPr>
              <w:fldChar w:fldCharType="begin"/>
            </w:r>
            <w:r>
              <w:rPr>
                <w:noProof/>
                <w:webHidden/>
              </w:rPr>
              <w:instrText xml:space="preserve"> PAGEREF _Toc243499216 \h </w:instrText>
            </w:r>
            <w:r>
              <w:rPr>
                <w:noProof/>
                <w:webHidden/>
              </w:rPr>
            </w:r>
            <w:r>
              <w:rPr>
                <w:noProof/>
                <w:webHidden/>
              </w:rPr>
              <w:fldChar w:fldCharType="separate"/>
            </w:r>
            <w:r>
              <w:rPr>
                <w:noProof/>
                <w:webHidden/>
              </w:rPr>
              <w:t>54</w:t>
            </w:r>
            <w:r>
              <w:rPr>
                <w:noProof/>
                <w:webHidden/>
              </w:rPr>
              <w:fldChar w:fldCharType="end"/>
            </w:r>
          </w:hyperlink>
        </w:p>
        <w:p w14:paraId="1AF56216" w14:textId="2E518B80" w:rsidR="00347619" w:rsidRDefault="00347619">
          <w:pPr>
            <w:pStyle w:val="TDC1"/>
            <w:tabs>
              <w:tab w:val="right" w:leader="dot" w:pos="9350"/>
            </w:tabs>
            <w:rPr>
              <w:rFonts w:asciiTheme="minorHAnsi" w:eastAsiaTheme="minorEastAsia" w:hAnsiTheme="minorHAnsi"/>
              <w:noProof/>
              <w:kern w:val="2"/>
              <w:szCs w:val="24"/>
              <w:lang w:eastAsia="es-CO"/>
              <w14:ligatures w14:val="standardContextual"/>
            </w:rPr>
          </w:pPr>
          <w:hyperlink w:anchor="_Toc243499217" w:history="1">
            <w:r w:rsidRPr="000527C3">
              <w:rPr>
                <w:rStyle w:val="Hipervnculo"/>
                <w:noProof/>
              </w:rPr>
              <w:t>Anexos</w:t>
            </w:r>
            <w:r>
              <w:rPr>
                <w:noProof/>
                <w:webHidden/>
              </w:rPr>
              <w:tab/>
            </w:r>
            <w:r>
              <w:rPr>
                <w:noProof/>
                <w:webHidden/>
              </w:rPr>
              <w:fldChar w:fldCharType="begin"/>
            </w:r>
            <w:r>
              <w:rPr>
                <w:noProof/>
                <w:webHidden/>
              </w:rPr>
              <w:instrText xml:space="preserve"> PAGEREF _Toc243499217 \h </w:instrText>
            </w:r>
            <w:r>
              <w:rPr>
                <w:noProof/>
                <w:webHidden/>
              </w:rPr>
            </w:r>
            <w:r>
              <w:rPr>
                <w:noProof/>
                <w:webHidden/>
              </w:rPr>
              <w:fldChar w:fldCharType="separate"/>
            </w:r>
            <w:r>
              <w:rPr>
                <w:noProof/>
                <w:webHidden/>
              </w:rPr>
              <w:t>56</w:t>
            </w:r>
            <w:r>
              <w:rPr>
                <w:noProof/>
                <w:webHidden/>
              </w:rPr>
              <w:fldChar w:fldCharType="end"/>
            </w:r>
          </w:hyperlink>
        </w:p>
        <w:p w14:paraId="52C09A5E" w14:textId="7CDCDCCF"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18" w:history="1">
            <w:r w:rsidRPr="000527C3">
              <w:rPr>
                <w:rStyle w:val="Hipervnculo"/>
                <w:rFonts w:cs="Times New Roman"/>
                <w:noProof/>
              </w:rPr>
              <w:t>Anexo A. Guía preliminar de entrevista semiestructurada</w:t>
            </w:r>
            <w:r>
              <w:rPr>
                <w:noProof/>
                <w:webHidden/>
              </w:rPr>
              <w:tab/>
            </w:r>
            <w:r>
              <w:rPr>
                <w:noProof/>
                <w:webHidden/>
              </w:rPr>
              <w:fldChar w:fldCharType="begin"/>
            </w:r>
            <w:r>
              <w:rPr>
                <w:noProof/>
                <w:webHidden/>
              </w:rPr>
              <w:instrText xml:space="preserve"> PAGEREF _Toc243499218 \h </w:instrText>
            </w:r>
            <w:r>
              <w:rPr>
                <w:noProof/>
                <w:webHidden/>
              </w:rPr>
            </w:r>
            <w:r>
              <w:rPr>
                <w:noProof/>
                <w:webHidden/>
              </w:rPr>
              <w:fldChar w:fldCharType="separate"/>
            </w:r>
            <w:r>
              <w:rPr>
                <w:noProof/>
                <w:webHidden/>
              </w:rPr>
              <w:t>56</w:t>
            </w:r>
            <w:r>
              <w:rPr>
                <w:noProof/>
                <w:webHidden/>
              </w:rPr>
              <w:fldChar w:fldCharType="end"/>
            </w:r>
          </w:hyperlink>
        </w:p>
        <w:p w14:paraId="41EEE0B7" w14:textId="3C8D86AF"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19" w:history="1">
            <w:r w:rsidRPr="000527C3">
              <w:rPr>
                <w:rStyle w:val="Hipervnculo"/>
                <w:rFonts w:cs="Times New Roman"/>
                <w:noProof/>
              </w:rPr>
              <w:t>Anexo B. Product Backlog oficial y cronograma de sprints</w:t>
            </w:r>
            <w:r>
              <w:rPr>
                <w:noProof/>
                <w:webHidden/>
              </w:rPr>
              <w:tab/>
            </w:r>
            <w:r>
              <w:rPr>
                <w:noProof/>
                <w:webHidden/>
              </w:rPr>
              <w:fldChar w:fldCharType="begin"/>
            </w:r>
            <w:r>
              <w:rPr>
                <w:noProof/>
                <w:webHidden/>
              </w:rPr>
              <w:instrText xml:space="preserve"> PAGEREF _Toc243499219 \h </w:instrText>
            </w:r>
            <w:r>
              <w:rPr>
                <w:noProof/>
                <w:webHidden/>
              </w:rPr>
            </w:r>
            <w:r>
              <w:rPr>
                <w:noProof/>
                <w:webHidden/>
              </w:rPr>
              <w:fldChar w:fldCharType="separate"/>
            </w:r>
            <w:r>
              <w:rPr>
                <w:noProof/>
                <w:webHidden/>
              </w:rPr>
              <w:t>58</w:t>
            </w:r>
            <w:r>
              <w:rPr>
                <w:noProof/>
                <w:webHidden/>
              </w:rPr>
              <w:fldChar w:fldCharType="end"/>
            </w:r>
          </w:hyperlink>
        </w:p>
        <w:p w14:paraId="042F9AC9" w14:textId="44300812"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20" w:history="1">
            <w:r w:rsidRPr="000527C3">
              <w:rPr>
                <w:rStyle w:val="Hipervnculo"/>
                <w:rFonts w:cs="Times New Roman"/>
                <w:noProof/>
              </w:rPr>
              <w:t>Anexo C. Catálogo consolidado de requerimientos</w:t>
            </w:r>
            <w:r>
              <w:rPr>
                <w:noProof/>
                <w:webHidden/>
              </w:rPr>
              <w:tab/>
            </w:r>
            <w:r>
              <w:rPr>
                <w:noProof/>
                <w:webHidden/>
              </w:rPr>
              <w:fldChar w:fldCharType="begin"/>
            </w:r>
            <w:r>
              <w:rPr>
                <w:noProof/>
                <w:webHidden/>
              </w:rPr>
              <w:instrText xml:space="preserve"> PAGEREF _Toc243499220 \h </w:instrText>
            </w:r>
            <w:r>
              <w:rPr>
                <w:noProof/>
                <w:webHidden/>
              </w:rPr>
            </w:r>
            <w:r>
              <w:rPr>
                <w:noProof/>
                <w:webHidden/>
              </w:rPr>
              <w:fldChar w:fldCharType="separate"/>
            </w:r>
            <w:r>
              <w:rPr>
                <w:noProof/>
                <w:webHidden/>
              </w:rPr>
              <w:t>58</w:t>
            </w:r>
            <w:r>
              <w:rPr>
                <w:noProof/>
                <w:webHidden/>
              </w:rPr>
              <w:fldChar w:fldCharType="end"/>
            </w:r>
          </w:hyperlink>
        </w:p>
        <w:p w14:paraId="3151BD61" w14:textId="362A5EC8"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21" w:history="1">
            <w:r w:rsidRPr="000527C3">
              <w:rPr>
                <w:rStyle w:val="Hipervnculo"/>
                <w:rFonts w:cs="Times New Roman"/>
                <w:noProof/>
              </w:rPr>
              <w:t>Anexo D. Matriz de trazabilidad y estado de validación</w:t>
            </w:r>
            <w:r>
              <w:rPr>
                <w:noProof/>
                <w:webHidden/>
              </w:rPr>
              <w:tab/>
            </w:r>
            <w:r>
              <w:rPr>
                <w:noProof/>
                <w:webHidden/>
              </w:rPr>
              <w:fldChar w:fldCharType="begin"/>
            </w:r>
            <w:r>
              <w:rPr>
                <w:noProof/>
                <w:webHidden/>
              </w:rPr>
              <w:instrText xml:space="preserve"> PAGEREF _Toc243499221 \h </w:instrText>
            </w:r>
            <w:r>
              <w:rPr>
                <w:noProof/>
                <w:webHidden/>
              </w:rPr>
            </w:r>
            <w:r>
              <w:rPr>
                <w:noProof/>
                <w:webHidden/>
              </w:rPr>
              <w:fldChar w:fldCharType="separate"/>
            </w:r>
            <w:r>
              <w:rPr>
                <w:noProof/>
                <w:webHidden/>
              </w:rPr>
              <w:t>58</w:t>
            </w:r>
            <w:r>
              <w:rPr>
                <w:noProof/>
                <w:webHidden/>
              </w:rPr>
              <w:fldChar w:fldCharType="end"/>
            </w:r>
          </w:hyperlink>
        </w:p>
        <w:p w14:paraId="27DAFA19" w14:textId="44D4B0B3"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22" w:history="1">
            <w:r w:rsidRPr="000527C3">
              <w:rPr>
                <w:rStyle w:val="Hipervnculo"/>
                <w:rFonts w:cs="Times New Roman"/>
                <w:noProof/>
              </w:rPr>
              <w:t>Anexo E. Configuración técnica y repositorio</w:t>
            </w:r>
            <w:r>
              <w:rPr>
                <w:noProof/>
                <w:webHidden/>
              </w:rPr>
              <w:tab/>
            </w:r>
            <w:r>
              <w:rPr>
                <w:noProof/>
                <w:webHidden/>
              </w:rPr>
              <w:fldChar w:fldCharType="begin"/>
            </w:r>
            <w:r>
              <w:rPr>
                <w:noProof/>
                <w:webHidden/>
              </w:rPr>
              <w:instrText xml:space="preserve"> PAGEREF _Toc243499222 \h </w:instrText>
            </w:r>
            <w:r>
              <w:rPr>
                <w:noProof/>
                <w:webHidden/>
              </w:rPr>
            </w:r>
            <w:r>
              <w:rPr>
                <w:noProof/>
                <w:webHidden/>
              </w:rPr>
              <w:fldChar w:fldCharType="separate"/>
            </w:r>
            <w:r>
              <w:rPr>
                <w:noProof/>
                <w:webHidden/>
              </w:rPr>
              <w:t>59</w:t>
            </w:r>
            <w:r>
              <w:rPr>
                <w:noProof/>
                <w:webHidden/>
              </w:rPr>
              <w:fldChar w:fldCharType="end"/>
            </w:r>
          </w:hyperlink>
        </w:p>
        <w:p w14:paraId="16B94BFB" w14:textId="3ECE2E25"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23" w:history="1">
            <w:r w:rsidRPr="000527C3">
              <w:rPr>
                <w:rStyle w:val="Hipervnculo"/>
                <w:rFonts w:cs="Times New Roman"/>
                <w:noProof/>
              </w:rPr>
              <w:t>Anexo F. Evidencia de smoke tests</w:t>
            </w:r>
            <w:r>
              <w:rPr>
                <w:noProof/>
                <w:webHidden/>
              </w:rPr>
              <w:tab/>
            </w:r>
            <w:r>
              <w:rPr>
                <w:noProof/>
                <w:webHidden/>
              </w:rPr>
              <w:fldChar w:fldCharType="begin"/>
            </w:r>
            <w:r>
              <w:rPr>
                <w:noProof/>
                <w:webHidden/>
              </w:rPr>
              <w:instrText xml:space="preserve"> PAGEREF _Toc243499223 \h </w:instrText>
            </w:r>
            <w:r>
              <w:rPr>
                <w:noProof/>
                <w:webHidden/>
              </w:rPr>
            </w:r>
            <w:r>
              <w:rPr>
                <w:noProof/>
                <w:webHidden/>
              </w:rPr>
              <w:fldChar w:fldCharType="separate"/>
            </w:r>
            <w:r>
              <w:rPr>
                <w:noProof/>
                <w:webHidden/>
              </w:rPr>
              <w:t>59</w:t>
            </w:r>
            <w:r>
              <w:rPr>
                <w:noProof/>
                <w:webHidden/>
              </w:rPr>
              <w:fldChar w:fldCharType="end"/>
            </w:r>
          </w:hyperlink>
        </w:p>
        <w:p w14:paraId="5DA486D1" w14:textId="06EF9B92"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24" w:history="1">
            <w:r w:rsidRPr="000527C3">
              <w:rPr>
                <w:rStyle w:val="Hipervnculo"/>
                <w:rFonts w:cs="Times New Roman"/>
                <w:noProof/>
              </w:rPr>
              <w:t>Anexo G. Evidencia de despliegue y validación en Railway</w:t>
            </w:r>
            <w:r>
              <w:rPr>
                <w:noProof/>
                <w:webHidden/>
              </w:rPr>
              <w:tab/>
            </w:r>
            <w:r>
              <w:rPr>
                <w:noProof/>
                <w:webHidden/>
              </w:rPr>
              <w:fldChar w:fldCharType="begin"/>
            </w:r>
            <w:r>
              <w:rPr>
                <w:noProof/>
                <w:webHidden/>
              </w:rPr>
              <w:instrText xml:space="preserve"> PAGEREF _Toc243499224 \h </w:instrText>
            </w:r>
            <w:r>
              <w:rPr>
                <w:noProof/>
                <w:webHidden/>
              </w:rPr>
            </w:r>
            <w:r>
              <w:rPr>
                <w:noProof/>
                <w:webHidden/>
              </w:rPr>
              <w:fldChar w:fldCharType="separate"/>
            </w:r>
            <w:r>
              <w:rPr>
                <w:noProof/>
                <w:webHidden/>
              </w:rPr>
              <w:t>59</w:t>
            </w:r>
            <w:r>
              <w:rPr>
                <w:noProof/>
                <w:webHidden/>
              </w:rPr>
              <w:fldChar w:fldCharType="end"/>
            </w:r>
          </w:hyperlink>
        </w:p>
        <w:p w14:paraId="0BD4E755" w14:textId="1703FBF0"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25" w:history="1">
            <w:r w:rsidRPr="000527C3">
              <w:rPr>
                <w:rStyle w:val="Hipervnculo"/>
                <w:rFonts w:cs="Times New Roman"/>
                <w:noProof/>
              </w:rPr>
              <w:t>Anexo H. Línea base diagnóstica y aceptación institucional</w:t>
            </w:r>
            <w:r>
              <w:rPr>
                <w:noProof/>
                <w:webHidden/>
              </w:rPr>
              <w:tab/>
            </w:r>
            <w:r>
              <w:rPr>
                <w:noProof/>
                <w:webHidden/>
              </w:rPr>
              <w:fldChar w:fldCharType="begin"/>
            </w:r>
            <w:r>
              <w:rPr>
                <w:noProof/>
                <w:webHidden/>
              </w:rPr>
              <w:instrText xml:space="preserve"> PAGEREF _Toc243499225 \h </w:instrText>
            </w:r>
            <w:r>
              <w:rPr>
                <w:noProof/>
                <w:webHidden/>
              </w:rPr>
            </w:r>
            <w:r>
              <w:rPr>
                <w:noProof/>
                <w:webHidden/>
              </w:rPr>
              <w:fldChar w:fldCharType="separate"/>
            </w:r>
            <w:r>
              <w:rPr>
                <w:noProof/>
                <w:webHidden/>
              </w:rPr>
              <w:t>60</w:t>
            </w:r>
            <w:r>
              <w:rPr>
                <w:noProof/>
                <w:webHidden/>
              </w:rPr>
              <w:fldChar w:fldCharType="end"/>
            </w:r>
          </w:hyperlink>
        </w:p>
        <w:p w14:paraId="01BB4E79" w14:textId="7B59ED9E" w:rsidR="00347619" w:rsidRDefault="00347619">
          <w:pPr>
            <w:pStyle w:val="TDC2"/>
            <w:tabs>
              <w:tab w:val="right" w:leader="dot" w:pos="9350"/>
            </w:tabs>
            <w:rPr>
              <w:rFonts w:asciiTheme="minorHAnsi" w:eastAsiaTheme="minorEastAsia" w:hAnsiTheme="minorHAnsi"/>
              <w:noProof/>
              <w:kern w:val="2"/>
              <w:szCs w:val="24"/>
              <w:lang w:eastAsia="es-CO"/>
              <w14:ligatures w14:val="standardContextual"/>
            </w:rPr>
          </w:pPr>
          <w:hyperlink w:anchor="_Toc243499226" w:history="1">
            <w:r w:rsidRPr="000527C3">
              <w:rPr>
                <w:rStyle w:val="Hipervnculo"/>
                <w:rFonts w:cs="Times New Roman"/>
                <w:noProof/>
              </w:rPr>
              <w:t>Anexo J. Protocolo para la evaluación operativa y de usabilidad</w:t>
            </w:r>
            <w:r>
              <w:rPr>
                <w:noProof/>
                <w:webHidden/>
              </w:rPr>
              <w:tab/>
            </w:r>
            <w:r>
              <w:rPr>
                <w:noProof/>
                <w:webHidden/>
              </w:rPr>
              <w:fldChar w:fldCharType="begin"/>
            </w:r>
            <w:r>
              <w:rPr>
                <w:noProof/>
                <w:webHidden/>
              </w:rPr>
              <w:instrText xml:space="preserve"> PAGEREF _Toc243499226 \h </w:instrText>
            </w:r>
            <w:r>
              <w:rPr>
                <w:noProof/>
                <w:webHidden/>
              </w:rPr>
            </w:r>
            <w:r>
              <w:rPr>
                <w:noProof/>
                <w:webHidden/>
              </w:rPr>
              <w:fldChar w:fldCharType="separate"/>
            </w:r>
            <w:r>
              <w:rPr>
                <w:noProof/>
                <w:webHidden/>
              </w:rPr>
              <w:t>62</w:t>
            </w:r>
            <w:r>
              <w:rPr>
                <w:noProof/>
                <w:webHidden/>
              </w:rPr>
              <w:fldChar w:fldCharType="end"/>
            </w:r>
          </w:hyperlink>
        </w:p>
        <w:p w14:paraId="3628EFBA" w14:textId="09BE19FA" w:rsidR="00347619" w:rsidRDefault="00347619">
          <w:r>
            <w:rPr>
              <w:b/>
              <w:bCs/>
              <w:lang w:val="es-ES"/>
            </w:rPr>
            <w:fldChar w:fldCharType="end"/>
          </w:r>
        </w:p>
      </w:sdtContent>
    </w:sdt>
    <w:p w14:paraId="0002C0B8" w14:textId="77777777" w:rsidR="00203CD9" w:rsidRPr="00E80DB6" w:rsidRDefault="00B000F6" w:rsidP="0071515A">
      <w:pPr>
        <w:ind w:firstLine="0"/>
        <w:rPr>
          <w:rFonts w:cs="Times New Roman"/>
        </w:rPr>
      </w:pPr>
      <w:r w:rsidRPr="00E80DB6">
        <w:rPr>
          <w:rFonts w:cs="Times New Roman"/>
        </w:rPr>
        <w:br w:type="page"/>
      </w:r>
    </w:p>
    <w:p w14:paraId="0002C0B9" w14:textId="77777777" w:rsidR="00203CD9" w:rsidRDefault="00B000F6" w:rsidP="008153B8">
      <w:pPr>
        <w:pStyle w:val="Ttulo1"/>
      </w:pPr>
      <w:bookmarkStart w:id="5" w:name="__RefHeading___Toc2879_1124721504"/>
      <w:bookmarkStart w:id="6" w:name="_Toc242716268"/>
      <w:bookmarkStart w:id="7" w:name="_Toc241604639"/>
      <w:bookmarkStart w:id="8" w:name="_Toc242105397"/>
      <w:bookmarkStart w:id="9" w:name="_Toc243499161"/>
      <w:bookmarkEnd w:id="5"/>
      <w:r w:rsidRPr="00E80DB6">
        <w:lastRenderedPageBreak/>
        <w:t>Lista de Tablas</w:t>
      </w:r>
      <w:bookmarkEnd w:id="6"/>
      <w:bookmarkEnd w:id="7"/>
      <w:bookmarkEnd w:id="8"/>
      <w:bookmarkEnd w:id="9"/>
    </w:p>
    <w:p w14:paraId="6DCC87F4" w14:textId="4B5AF19B" w:rsidR="00347619" w:rsidRDefault="004D6918">
      <w:pPr>
        <w:pStyle w:val="Tabladeilustraciones"/>
        <w:tabs>
          <w:tab w:val="right" w:leader="dot" w:pos="9350"/>
        </w:tabs>
        <w:rPr>
          <w:rFonts w:asciiTheme="minorHAnsi" w:eastAsiaTheme="minorEastAsia" w:hAnsiTheme="minorHAnsi"/>
          <w:noProof/>
          <w:kern w:val="2"/>
          <w:szCs w:val="24"/>
          <w:lang w:eastAsia="es-CO"/>
          <w14:ligatures w14:val="standardContextual"/>
        </w:rPr>
      </w:pPr>
      <w:r>
        <w:fldChar w:fldCharType="begin"/>
      </w:r>
      <w:r>
        <w:instrText xml:space="preserve"> TOC \h \z \c "Tabla" </w:instrText>
      </w:r>
      <w:r>
        <w:fldChar w:fldCharType="separate"/>
      </w:r>
      <w:hyperlink w:anchor="_Toc243499227" w:history="1">
        <w:r w:rsidR="00347619" w:rsidRPr="00117CA4">
          <w:rPr>
            <w:rStyle w:val="Hipervnculo"/>
            <w:noProof/>
          </w:rPr>
          <w:t xml:space="preserve">Tabla 1.  </w:t>
        </w:r>
        <w:r w:rsidR="00347619" w:rsidRPr="00117CA4">
          <w:rPr>
            <w:rStyle w:val="Hipervnculo"/>
            <w:i/>
            <w:iCs/>
            <w:noProof/>
          </w:rPr>
          <w:t>Síntesis de la Línea Base Diagnóstica Disponible</w:t>
        </w:r>
        <w:r w:rsidR="00347619">
          <w:rPr>
            <w:noProof/>
            <w:webHidden/>
          </w:rPr>
          <w:tab/>
        </w:r>
        <w:r w:rsidR="00347619">
          <w:rPr>
            <w:noProof/>
            <w:webHidden/>
          </w:rPr>
          <w:fldChar w:fldCharType="begin"/>
        </w:r>
        <w:r w:rsidR="00347619">
          <w:rPr>
            <w:noProof/>
            <w:webHidden/>
          </w:rPr>
          <w:instrText xml:space="preserve"> PAGEREF _Toc243499227 \h </w:instrText>
        </w:r>
        <w:r w:rsidR="00347619">
          <w:rPr>
            <w:noProof/>
            <w:webHidden/>
          </w:rPr>
        </w:r>
        <w:r w:rsidR="00347619">
          <w:rPr>
            <w:noProof/>
            <w:webHidden/>
          </w:rPr>
          <w:fldChar w:fldCharType="separate"/>
        </w:r>
        <w:r w:rsidR="00347619">
          <w:rPr>
            <w:noProof/>
            <w:webHidden/>
          </w:rPr>
          <w:t>4</w:t>
        </w:r>
        <w:r w:rsidR="00347619">
          <w:rPr>
            <w:noProof/>
            <w:webHidden/>
          </w:rPr>
          <w:fldChar w:fldCharType="end"/>
        </w:r>
      </w:hyperlink>
    </w:p>
    <w:p w14:paraId="5A888A88" w14:textId="70D5D0D3"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28" w:history="1">
        <w:r w:rsidRPr="00117CA4">
          <w:rPr>
            <w:rStyle w:val="Hipervnculo"/>
            <w:noProof/>
          </w:rPr>
          <w:t xml:space="preserve">Tabla 2.  </w:t>
        </w:r>
        <w:r w:rsidRPr="00117CA4">
          <w:rPr>
            <w:rStyle w:val="Hipervnculo"/>
            <w:i/>
            <w:iCs/>
            <w:noProof/>
          </w:rPr>
          <w:t>Delimitación Funcional de los Módulos del Sistema</w:t>
        </w:r>
        <w:r>
          <w:rPr>
            <w:noProof/>
            <w:webHidden/>
          </w:rPr>
          <w:tab/>
        </w:r>
        <w:r>
          <w:rPr>
            <w:noProof/>
            <w:webHidden/>
          </w:rPr>
          <w:fldChar w:fldCharType="begin"/>
        </w:r>
        <w:r>
          <w:rPr>
            <w:noProof/>
            <w:webHidden/>
          </w:rPr>
          <w:instrText xml:space="preserve"> PAGEREF _Toc243499228 \h </w:instrText>
        </w:r>
        <w:r>
          <w:rPr>
            <w:noProof/>
            <w:webHidden/>
          </w:rPr>
        </w:r>
        <w:r>
          <w:rPr>
            <w:noProof/>
            <w:webHidden/>
          </w:rPr>
          <w:fldChar w:fldCharType="separate"/>
        </w:r>
        <w:r>
          <w:rPr>
            <w:noProof/>
            <w:webHidden/>
          </w:rPr>
          <w:t>10</w:t>
        </w:r>
        <w:r>
          <w:rPr>
            <w:noProof/>
            <w:webHidden/>
          </w:rPr>
          <w:fldChar w:fldCharType="end"/>
        </w:r>
      </w:hyperlink>
    </w:p>
    <w:p w14:paraId="43377D04" w14:textId="3C3BD9D3"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29" w:history="1">
        <w:r w:rsidRPr="00117CA4">
          <w:rPr>
            <w:rStyle w:val="Hipervnculo"/>
            <w:noProof/>
          </w:rPr>
          <w:t xml:space="preserve">Tabla 3.  </w:t>
        </w:r>
        <w:r w:rsidRPr="00117CA4">
          <w:rPr>
            <w:rStyle w:val="Hipervnculo"/>
            <w:i/>
            <w:iCs/>
            <w:noProof/>
          </w:rPr>
          <w:t>Matriz de Coherencia entre Objetivos, Metodología y Evidencia Disponible</w:t>
        </w:r>
        <w:r>
          <w:rPr>
            <w:noProof/>
            <w:webHidden/>
          </w:rPr>
          <w:tab/>
        </w:r>
        <w:r>
          <w:rPr>
            <w:noProof/>
            <w:webHidden/>
          </w:rPr>
          <w:fldChar w:fldCharType="begin"/>
        </w:r>
        <w:r>
          <w:rPr>
            <w:noProof/>
            <w:webHidden/>
          </w:rPr>
          <w:instrText xml:space="preserve"> PAGEREF _Toc243499229 \h </w:instrText>
        </w:r>
        <w:r>
          <w:rPr>
            <w:noProof/>
            <w:webHidden/>
          </w:rPr>
        </w:r>
        <w:r>
          <w:rPr>
            <w:noProof/>
            <w:webHidden/>
          </w:rPr>
          <w:fldChar w:fldCharType="separate"/>
        </w:r>
        <w:r>
          <w:rPr>
            <w:noProof/>
            <w:webHidden/>
          </w:rPr>
          <w:t>19</w:t>
        </w:r>
        <w:r>
          <w:rPr>
            <w:noProof/>
            <w:webHidden/>
          </w:rPr>
          <w:fldChar w:fldCharType="end"/>
        </w:r>
      </w:hyperlink>
    </w:p>
    <w:p w14:paraId="42C3D4B9" w14:textId="72FC66F4"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30" w:history="1">
        <w:r w:rsidRPr="00117CA4">
          <w:rPr>
            <w:rStyle w:val="Hipervnculo"/>
            <w:noProof/>
          </w:rPr>
          <w:t xml:space="preserve">Tabla 4.  </w:t>
        </w:r>
        <w:r w:rsidRPr="00117CA4">
          <w:rPr>
            <w:rStyle w:val="Hipervnculo"/>
            <w:i/>
            <w:iCs/>
            <w:noProof/>
          </w:rPr>
          <w:t>Matriz de Indicadores para la Evaluación del Aplicativo</w:t>
        </w:r>
        <w:r>
          <w:rPr>
            <w:noProof/>
            <w:webHidden/>
          </w:rPr>
          <w:tab/>
        </w:r>
        <w:r>
          <w:rPr>
            <w:noProof/>
            <w:webHidden/>
          </w:rPr>
          <w:fldChar w:fldCharType="begin"/>
        </w:r>
        <w:r>
          <w:rPr>
            <w:noProof/>
            <w:webHidden/>
          </w:rPr>
          <w:instrText xml:space="preserve"> PAGEREF _Toc243499230 \h </w:instrText>
        </w:r>
        <w:r>
          <w:rPr>
            <w:noProof/>
            <w:webHidden/>
          </w:rPr>
        </w:r>
        <w:r>
          <w:rPr>
            <w:noProof/>
            <w:webHidden/>
          </w:rPr>
          <w:fldChar w:fldCharType="separate"/>
        </w:r>
        <w:r>
          <w:rPr>
            <w:noProof/>
            <w:webHidden/>
          </w:rPr>
          <w:t>20</w:t>
        </w:r>
        <w:r>
          <w:rPr>
            <w:noProof/>
            <w:webHidden/>
          </w:rPr>
          <w:fldChar w:fldCharType="end"/>
        </w:r>
      </w:hyperlink>
    </w:p>
    <w:p w14:paraId="6DC4A7FA" w14:textId="1116F57F"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31" w:history="1">
        <w:r w:rsidRPr="00117CA4">
          <w:rPr>
            <w:rStyle w:val="Hipervnculo"/>
            <w:noProof/>
          </w:rPr>
          <w:t xml:space="preserve">Tabla 5.  </w:t>
        </w:r>
        <w:r w:rsidRPr="00117CA4">
          <w:rPr>
            <w:rStyle w:val="Hipervnculo"/>
            <w:i/>
            <w:iCs/>
            <w:noProof/>
          </w:rPr>
          <w:t>Distribución Oficial del Product Backlog por Sprint</w:t>
        </w:r>
        <w:r>
          <w:rPr>
            <w:noProof/>
            <w:webHidden/>
          </w:rPr>
          <w:tab/>
        </w:r>
        <w:r>
          <w:rPr>
            <w:noProof/>
            <w:webHidden/>
          </w:rPr>
          <w:fldChar w:fldCharType="begin"/>
        </w:r>
        <w:r>
          <w:rPr>
            <w:noProof/>
            <w:webHidden/>
          </w:rPr>
          <w:instrText xml:space="preserve"> PAGEREF _Toc243499231 \h </w:instrText>
        </w:r>
        <w:r>
          <w:rPr>
            <w:noProof/>
            <w:webHidden/>
          </w:rPr>
        </w:r>
        <w:r>
          <w:rPr>
            <w:noProof/>
            <w:webHidden/>
          </w:rPr>
          <w:fldChar w:fldCharType="separate"/>
        </w:r>
        <w:r>
          <w:rPr>
            <w:noProof/>
            <w:webHidden/>
          </w:rPr>
          <w:t>23</w:t>
        </w:r>
        <w:r>
          <w:rPr>
            <w:noProof/>
            <w:webHidden/>
          </w:rPr>
          <w:fldChar w:fldCharType="end"/>
        </w:r>
      </w:hyperlink>
    </w:p>
    <w:p w14:paraId="2C6D1BCE" w14:textId="56ECA6D5"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32" w:history="1">
        <w:r w:rsidRPr="00117CA4">
          <w:rPr>
            <w:rStyle w:val="Hipervnculo"/>
            <w:noProof/>
          </w:rPr>
          <w:t xml:space="preserve">Tabla 6.  </w:t>
        </w:r>
        <w:r w:rsidRPr="00117CA4">
          <w:rPr>
            <w:rStyle w:val="Hipervnculo"/>
            <w:i/>
            <w:iCs/>
            <w:noProof/>
          </w:rPr>
          <w:t>Resumen de Requerimientos Funcionales por Módulo</w:t>
        </w:r>
        <w:r>
          <w:rPr>
            <w:noProof/>
            <w:webHidden/>
          </w:rPr>
          <w:tab/>
        </w:r>
        <w:r>
          <w:rPr>
            <w:noProof/>
            <w:webHidden/>
          </w:rPr>
          <w:fldChar w:fldCharType="begin"/>
        </w:r>
        <w:r>
          <w:rPr>
            <w:noProof/>
            <w:webHidden/>
          </w:rPr>
          <w:instrText xml:space="preserve"> PAGEREF _Toc243499232 \h </w:instrText>
        </w:r>
        <w:r>
          <w:rPr>
            <w:noProof/>
            <w:webHidden/>
          </w:rPr>
        </w:r>
        <w:r>
          <w:rPr>
            <w:noProof/>
            <w:webHidden/>
          </w:rPr>
          <w:fldChar w:fldCharType="separate"/>
        </w:r>
        <w:r>
          <w:rPr>
            <w:noProof/>
            <w:webHidden/>
          </w:rPr>
          <w:t>25</w:t>
        </w:r>
        <w:r>
          <w:rPr>
            <w:noProof/>
            <w:webHidden/>
          </w:rPr>
          <w:fldChar w:fldCharType="end"/>
        </w:r>
      </w:hyperlink>
    </w:p>
    <w:p w14:paraId="70D07C95" w14:textId="70F2F181"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33" w:history="1">
        <w:r w:rsidRPr="00117CA4">
          <w:rPr>
            <w:rStyle w:val="Hipervnculo"/>
            <w:noProof/>
          </w:rPr>
          <w:t xml:space="preserve">Tabla 7.  </w:t>
        </w:r>
        <w:r w:rsidRPr="00117CA4">
          <w:rPr>
            <w:rStyle w:val="Hipervnculo"/>
            <w:i/>
            <w:iCs/>
            <w:noProof/>
          </w:rPr>
          <w:t>Estado de las Actividades de Verificación y Validación</w:t>
        </w:r>
        <w:r>
          <w:rPr>
            <w:noProof/>
            <w:webHidden/>
          </w:rPr>
          <w:tab/>
        </w:r>
        <w:r>
          <w:rPr>
            <w:noProof/>
            <w:webHidden/>
          </w:rPr>
          <w:fldChar w:fldCharType="begin"/>
        </w:r>
        <w:r>
          <w:rPr>
            <w:noProof/>
            <w:webHidden/>
          </w:rPr>
          <w:instrText xml:space="preserve"> PAGEREF _Toc243499233 \h </w:instrText>
        </w:r>
        <w:r>
          <w:rPr>
            <w:noProof/>
            <w:webHidden/>
          </w:rPr>
        </w:r>
        <w:r>
          <w:rPr>
            <w:noProof/>
            <w:webHidden/>
          </w:rPr>
          <w:fldChar w:fldCharType="separate"/>
        </w:r>
        <w:r>
          <w:rPr>
            <w:noProof/>
            <w:webHidden/>
          </w:rPr>
          <w:t>36</w:t>
        </w:r>
        <w:r>
          <w:rPr>
            <w:noProof/>
            <w:webHidden/>
          </w:rPr>
          <w:fldChar w:fldCharType="end"/>
        </w:r>
      </w:hyperlink>
    </w:p>
    <w:p w14:paraId="09485CAA" w14:textId="18CE3DE5"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34" w:history="1">
        <w:r w:rsidRPr="00117CA4">
          <w:rPr>
            <w:rStyle w:val="Hipervnculo"/>
            <w:noProof/>
          </w:rPr>
          <w:t xml:space="preserve">Tabla 8.  </w:t>
        </w:r>
        <w:r w:rsidRPr="00117CA4">
          <w:rPr>
            <w:rStyle w:val="Hipervnculo"/>
            <w:i/>
            <w:iCs/>
            <w:noProof/>
          </w:rPr>
          <w:t>Resultados de los 14 Smoke Tests Ejecutados</w:t>
        </w:r>
        <w:r>
          <w:rPr>
            <w:noProof/>
            <w:webHidden/>
          </w:rPr>
          <w:tab/>
        </w:r>
        <w:r>
          <w:rPr>
            <w:noProof/>
            <w:webHidden/>
          </w:rPr>
          <w:fldChar w:fldCharType="begin"/>
        </w:r>
        <w:r>
          <w:rPr>
            <w:noProof/>
            <w:webHidden/>
          </w:rPr>
          <w:instrText xml:space="preserve"> PAGEREF _Toc243499234 \h </w:instrText>
        </w:r>
        <w:r>
          <w:rPr>
            <w:noProof/>
            <w:webHidden/>
          </w:rPr>
        </w:r>
        <w:r>
          <w:rPr>
            <w:noProof/>
            <w:webHidden/>
          </w:rPr>
          <w:fldChar w:fldCharType="separate"/>
        </w:r>
        <w:r>
          <w:rPr>
            <w:noProof/>
            <w:webHidden/>
          </w:rPr>
          <w:t>38</w:t>
        </w:r>
        <w:r>
          <w:rPr>
            <w:noProof/>
            <w:webHidden/>
          </w:rPr>
          <w:fldChar w:fldCharType="end"/>
        </w:r>
      </w:hyperlink>
    </w:p>
    <w:p w14:paraId="3817950A" w14:textId="34C9F64E"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35" w:history="1">
        <w:r w:rsidRPr="00117CA4">
          <w:rPr>
            <w:rStyle w:val="Hipervnculo"/>
            <w:noProof/>
          </w:rPr>
          <w:t xml:space="preserve">Tabla 9.  </w:t>
        </w:r>
        <w:r w:rsidRPr="00117CA4">
          <w:rPr>
            <w:rStyle w:val="Hipervnculo"/>
            <w:i/>
            <w:iCs/>
            <w:noProof/>
          </w:rPr>
          <w:t>Estado de Cumplimiento por Objetivo Específico</w:t>
        </w:r>
        <w:r>
          <w:rPr>
            <w:noProof/>
            <w:webHidden/>
          </w:rPr>
          <w:tab/>
        </w:r>
        <w:r>
          <w:rPr>
            <w:noProof/>
            <w:webHidden/>
          </w:rPr>
          <w:fldChar w:fldCharType="begin"/>
        </w:r>
        <w:r>
          <w:rPr>
            <w:noProof/>
            <w:webHidden/>
          </w:rPr>
          <w:instrText xml:space="preserve"> PAGEREF _Toc243499235 \h </w:instrText>
        </w:r>
        <w:r>
          <w:rPr>
            <w:noProof/>
            <w:webHidden/>
          </w:rPr>
        </w:r>
        <w:r>
          <w:rPr>
            <w:noProof/>
            <w:webHidden/>
          </w:rPr>
          <w:fldChar w:fldCharType="separate"/>
        </w:r>
        <w:r>
          <w:rPr>
            <w:noProof/>
            <w:webHidden/>
          </w:rPr>
          <w:t>43</w:t>
        </w:r>
        <w:r>
          <w:rPr>
            <w:noProof/>
            <w:webHidden/>
          </w:rPr>
          <w:fldChar w:fldCharType="end"/>
        </w:r>
      </w:hyperlink>
    </w:p>
    <w:p w14:paraId="7BBD6BB5" w14:textId="2C11D5E5"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36" w:history="1">
        <w:r w:rsidRPr="00117CA4">
          <w:rPr>
            <w:rStyle w:val="Hipervnculo"/>
            <w:noProof/>
          </w:rPr>
          <w:t xml:space="preserve">Tabla 10.  </w:t>
        </w:r>
        <w:r w:rsidRPr="00117CA4">
          <w:rPr>
            <w:rStyle w:val="Hipervnculo"/>
            <w:i/>
            <w:iCs/>
            <w:noProof/>
          </w:rPr>
          <w:t>Indicadores Observados en una Planilla Semanal de Reservas</w:t>
        </w:r>
        <w:r>
          <w:rPr>
            <w:noProof/>
            <w:webHidden/>
          </w:rPr>
          <w:tab/>
        </w:r>
        <w:r>
          <w:rPr>
            <w:noProof/>
            <w:webHidden/>
          </w:rPr>
          <w:fldChar w:fldCharType="begin"/>
        </w:r>
        <w:r>
          <w:rPr>
            <w:noProof/>
            <w:webHidden/>
          </w:rPr>
          <w:instrText xml:space="preserve"> PAGEREF _Toc243499236 \h </w:instrText>
        </w:r>
        <w:r>
          <w:rPr>
            <w:noProof/>
            <w:webHidden/>
          </w:rPr>
        </w:r>
        <w:r>
          <w:rPr>
            <w:noProof/>
            <w:webHidden/>
          </w:rPr>
          <w:fldChar w:fldCharType="separate"/>
        </w:r>
        <w:r>
          <w:rPr>
            <w:noProof/>
            <w:webHidden/>
          </w:rPr>
          <w:t>44</w:t>
        </w:r>
        <w:r>
          <w:rPr>
            <w:noProof/>
            <w:webHidden/>
          </w:rPr>
          <w:fldChar w:fldCharType="end"/>
        </w:r>
      </w:hyperlink>
    </w:p>
    <w:p w14:paraId="2CD9FF1C" w14:textId="29B18DA4"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37" w:history="1">
        <w:r w:rsidRPr="00117CA4">
          <w:rPr>
            <w:rStyle w:val="Hipervnculo"/>
            <w:noProof/>
          </w:rPr>
          <w:t xml:space="preserve">Tabla 11.  </w:t>
        </w:r>
        <w:r w:rsidRPr="00117CA4">
          <w:rPr>
            <w:rStyle w:val="Hipervnculo"/>
            <w:i/>
            <w:iCs/>
            <w:noProof/>
          </w:rPr>
          <w:t>Muestra Documental del Tiempo entre Solicitud Explícita y Confirmación</w:t>
        </w:r>
        <w:r>
          <w:rPr>
            <w:noProof/>
            <w:webHidden/>
          </w:rPr>
          <w:tab/>
        </w:r>
        <w:r>
          <w:rPr>
            <w:noProof/>
            <w:webHidden/>
          </w:rPr>
          <w:fldChar w:fldCharType="begin"/>
        </w:r>
        <w:r>
          <w:rPr>
            <w:noProof/>
            <w:webHidden/>
          </w:rPr>
          <w:instrText xml:space="preserve"> PAGEREF _Toc243499237 \h </w:instrText>
        </w:r>
        <w:r>
          <w:rPr>
            <w:noProof/>
            <w:webHidden/>
          </w:rPr>
        </w:r>
        <w:r>
          <w:rPr>
            <w:noProof/>
            <w:webHidden/>
          </w:rPr>
          <w:fldChar w:fldCharType="separate"/>
        </w:r>
        <w:r>
          <w:rPr>
            <w:noProof/>
            <w:webHidden/>
          </w:rPr>
          <w:t>44</w:t>
        </w:r>
        <w:r>
          <w:rPr>
            <w:noProof/>
            <w:webHidden/>
          </w:rPr>
          <w:fldChar w:fldCharType="end"/>
        </w:r>
      </w:hyperlink>
    </w:p>
    <w:p w14:paraId="421C8E7E" w14:textId="09759348"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38" w:history="1">
        <w:r w:rsidRPr="00117CA4">
          <w:rPr>
            <w:rStyle w:val="Hipervnculo"/>
            <w:noProof/>
          </w:rPr>
          <w:t xml:space="preserve">Tabla 12.  </w:t>
        </w:r>
        <w:r w:rsidRPr="00117CA4">
          <w:rPr>
            <w:rStyle w:val="Hipervnculo"/>
            <w:i/>
            <w:iCs/>
            <w:noProof/>
          </w:rPr>
          <w:t>Línea Base Parcial del Inventario de Producto</w:t>
        </w:r>
        <w:r>
          <w:rPr>
            <w:noProof/>
            <w:webHidden/>
          </w:rPr>
          <w:tab/>
        </w:r>
        <w:r>
          <w:rPr>
            <w:noProof/>
            <w:webHidden/>
          </w:rPr>
          <w:fldChar w:fldCharType="begin"/>
        </w:r>
        <w:r>
          <w:rPr>
            <w:noProof/>
            <w:webHidden/>
          </w:rPr>
          <w:instrText xml:space="preserve"> PAGEREF _Toc243499238 \h </w:instrText>
        </w:r>
        <w:r>
          <w:rPr>
            <w:noProof/>
            <w:webHidden/>
          </w:rPr>
        </w:r>
        <w:r>
          <w:rPr>
            <w:noProof/>
            <w:webHidden/>
          </w:rPr>
          <w:fldChar w:fldCharType="separate"/>
        </w:r>
        <w:r>
          <w:rPr>
            <w:noProof/>
            <w:webHidden/>
          </w:rPr>
          <w:t>44</w:t>
        </w:r>
        <w:r>
          <w:rPr>
            <w:noProof/>
            <w:webHidden/>
          </w:rPr>
          <w:fldChar w:fldCharType="end"/>
        </w:r>
      </w:hyperlink>
    </w:p>
    <w:p w14:paraId="5C934FE3" w14:textId="568612DC"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39" w:history="1">
        <w:r w:rsidRPr="00117CA4">
          <w:rPr>
            <w:rStyle w:val="Hipervnculo"/>
            <w:noProof/>
          </w:rPr>
          <w:t xml:space="preserve">Tabla 13.  </w:t>
        </w:r>
        <w:r w:rsidRPr="00117CA4">
          <w:rPr>
            <w:rStyle w:val="Hipervnculo"/>
            <w:i/>
            <w:iCs/>
            <w:noProof/>
          </w:rPr>
          <w:t>Comparabilidad del proceso manual y la evidencia técnica</w:t>
        </w:r>
        <w:r>
          <w:rPr>
            <w:noProof/>
            <w:webHidden/>
          </w:rPr>
          <w:tab/>
        </w:r>
        <w:r>
          <w:rPr>
            <w:noProof/>
            <w:webHidden/>
          </w:rPr>
          <w:fldChar w:fldCharType="begin"/>
        </w:r>
        <w:r>
          <w:rPr>
            <w:noProof/>
            <w:webHidden/>
          </w:rPr>
          <w:instrText xml:space="preserve"> PAGEREF _Toc243499239 \h </w:instrText>
        </w:r>
        <w:r>
          <w:rPr>
            <w:noProof/>
            <w:webHidden/>
          </w:rPr>
        </w:r>
        <w:r>
          <w:rPr>
            <w:noProof/>
            <w:webHidden/>
          </w:rPr>
          <w:fldChar w:fldCharType="separate"/>
        </w:r>
        <w:r>
          <w:rPr>
            <w:noProof/>
            <w:webHidden/>
          </w:rPr>
          <w:t>45</w:t>
        </w:r>
        <w:r>
          <w:rPr>
            <w:noProof/>
            <w:webHidden/>
          </w:rPr>
          <w:fldChar w:fldCharType="end"/>
        </w:r>
      </w:hyperlink>
    </w:p>
    <w:p w14:paraId="1A6CA8AF" w14:textId="21D8C8B4"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40" w:history="1">
        <w:r w:rsidRPr="00117CA4">
          <w:rPr>
            <w:rStyle w:val="Hipervnculo"/>
            <w:noProof/>
          </w:rPr>
          <w:t xml:space="preserve">Tabla 14.  </w:t>
        </w:r>
        <w:r w:rsidRPr="00117CA4">
          <w:rPr>
            <w:rStyle w:val="Hipervnculo"/>
            <w:i/>
            <w:iCs/>
            <w:noProof/>
          </w:rPr>
          <w:t>Comprobaciones programáticas con identidades</w:t>
        </w:r>
        <w:r>
          <w:rPr>
            <w:noProof/>
            <w:webHidden/>
          </w:rPr>
          <w:tab/>
        </w:r>
        <w:r>
          <w:rPr>
            <w:noProof/>
            <w:webHidden/>
          </w:rPr>
          <w:fldChar w:fldCharType="begin"/>
        </w:r>
        <w:r>
          <w:rPr>
            <w:noProof/>
            <w:webHidden/>
          </w:rPr>
          <w:instrText xml:space="preserve"> PAGEREF _Toc243499240 \h </w:instrText>
        </w:r>
        <w:r>
          <w:rPr>
            <w:noProof/>
            <w:webHidden/>
          </w:rPr>
        </w:r>
        <w:r>
          <w:rPr>
            <w:noProof/>
            <w:webHidden/>
          </w:rPr>
          <w:fldChar w:fldCharType="separate"/>
        </w:r>
        <w:r>
          <w:rPr>
            <w:noProof/>
            <w:webHidden/>
          </w:rPr>
          <w:t>48</w:t>
        </w:r>
        <w:r>
          <w:rPr>
            <w:noProof/>
            <w:webHidden/>
          </w:rPr>
          <w:fldChar w:fldCharType="end"/>
        </w:r>
      </w:hyperlink>
    </w:p>
    <w:p w14:paraId="559006A8" w14:textId="331F18C5"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41" w:history="1">
        <w:r w:rsidRPr="00117CA4">
          <w:rPr>
            <w:rStyle w:val="Hipervnculo"/>
            <w:noProof/>
          </w:rPr>
          <w:t xml:space="preserve">Tabla 15.  </w:t>
        </w:r>
        <w:r w:rsidRPr="00117CA4">
          <w:rPr>
            <w:rStyle w:val="Hipervnculo"/>
            <w:i/>
            <w:iCs/>
            <w:noProof/>
          </w:rPr>
          <w:t>Fuentes de Evidencia Utilizadas Para la Línea Base Diagnóstica</w:t>
        </w:r>
        <w:r>
          <w:rPr>
            <w:noProof/>
            <w:webHidden/>
          </w:rPr>
          <w:tab/>
        </w:r>
        <w:r>
          <w:rPr>
            <w:noProof/>
            <w:webHidden/>
          </w:rPr>
          <w:fldChar w:fldCharType="begin"/>
        </w:r>
        <w:r>
          <w:rPr>
            <w:noProof/>
            <w:webHidden/>
          </w:rPr>
          <w:instrText xml:space="preserve"> PAGEREF _Toc243499241 \h </w:instrText>
        </w:r>
        <w:r>
          <w:rPr>
            <w:noProof/>
            <w:webHidden/>
          </w:rPr>
        </w:r>
        <w:r>
          <w:rPr>
            <w:noProof/>
            <w:webHidden/>
          </w:rPr>
          <w:fldChar w:fldCharType="separate"/>
        </w:r>
        <w:r>
          <w:rPr>
            <w:noProof/>
            <w:webHidden/>
          </w:rPr>
          <w:t>60</w:t>
        </w:r>
        <w:r>
          <w:rPr>
            <w:noProof/>
            <w:webHidden/>
          </w:rPr>
          <w:fldChar w:fldCharType="end"/>
        </w:r>
      </w:hyperlink>
    </w:p>
    <w:p w14:paraId="115C4702" w14:textId="4202165F"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42" w:history="1">
        <w:r w:rsidRPr="00117CA4">
          <w:rPr>
            <w:rStyle w:val="Hipervnculo"/>
            <w:noProof/>
          </w:rPr>
          <w:t xml:space="preserve">Tabla 16.  </w:t>
        </w:r>
        <w:r w:rsidRPr="00117CA4">
          <w:rPr>
            <w:rStyle w:val="Hipervnculo"/>
            <w:i/>
            <w:iCs/>
            <w:noProof/>
          </w:rPr>
          <w:t>Tareas e indicadores del protocolo de validación</w:t>
        </w:r>
        <w:r>
          <w:rPr>
            <w:noProof/>
            <w:webHidden/>
          </w:rPr>
          <w:tab/>
        </w:r>
        <w:r>
          <w:rPr>
            <w:noProof/>
            <w:webHidden/>
          </w:rPr>
          <w:fldChar w:fldCharType="begin"/>
        </w:r>
        <w:r>
          <w:rPr>
            <w:noProof/>
            <w:webHidden/>
          </w:rPr>
          <w:instrText xml:space="preserve"> PAGEREF _Toc243499242 \h </w:instrText>
        </w:r>
        <w:r>
          <w:rPr>
            <w:noProof/>
            <w:webHidden/>
          </w:rPr>
        </w:r>
        <w:r>
          <w:rPr>
            <w:noProof/>
            <w:webHidden/>
          </w:rPr>
          <w:fldChar w:fldCharType="separate"/>
        </w:r>
        <w:r>
          <w:rPr>
            <w:noProof/>
            <w:webHidden/>
          </w:rPr>
          <w:t>63</w:t>
        </w:r>
        <w:r>
          <w:rPr>
            <w:noProof/>
            <w:webHidden/>
          </w:rPr>
          <w:fldChar w:fldCharType="end"/>
        </w:r>
      </w:hyperlink>
    </w:p>
    <w:p w14:paraId="614DD5E6" w14:textId="1C1CC164" w:rsidR="009343A6" w:rsidRPr="009343A6" w:rsidRDefault="004D6918" w:rsidP="009343A6">
      <w:r>
        <w:fldChar w:fldCharType="end"/>
      </w:r>
    </w:p>
    <w:p w14:paraId="0002C0CC" w14:textId="77777777" w:rsidR="00203CD9" w:rsidRPr="00E80DB6" w:rsidRDefault="00203CD9" w:rsidP="0071515A">
      <w:pPr>
        <w:pStyle w:val="Tabladeilustraciones"/>
        <w:tabs>
          <w:tab w:val="right" w:leader="dot" w:pos="9360"/>
        </w:tabs>
        <w:ind w:firstLine="0"/>
        <w:rPr>
          <w:rFonts w:cs="Times New Roman"/>
        </w:rPr>
      </w:pPr>
    </w:p>
    <w:p w14:paraId="0002C0CD" w14:textId="77777777" w:rsidR="00203CD9" w:rsidRDefault="00B000F6" w:rsidP="008153B8">
      <w:pPr>
        <w:pStyle w:val="Ttulo1"/>
      </w:pPr>
      <w:bookmarkStart w:id="10" w:name="__RefHeading___Toc2881_1124721504"/>
      <w:bookmarkStart w:id="11" w:name="_Toc242716269"/>
      <w:bookmarkStart w:id="12" w:name="_Toc241604640"/>
      <w:bookmarkStart w:id="13" w:name="_Toc242105398"/>
      <w:bookmarkStart w:id="14" w:name="_Toc243499162"/>
      <w:bookmarkEnd w:id="10"/>
      <w:r w:rsidRPr="00E80DB6">
        <w:lastRenderedPageBreak/>
        <w:t>Lista de Figuras</w:t>
      </w:r>
      <w:bookmarkEnd w:id="11"/>
      <w:bookmarkEnd w:id="12"/>
      <w:bookmarkEnd w:id="13"/>
      <w:bookmarkEnd w:id="14"/>
    </w:p>
    <w:p w14:paraId="3A5C5E5F" w14:textId="499253D2" w:rsidR="00347619" w:rsidRDefault="0052366E">
      <w:pPr>
        <w:pStyle w:val="Tabladeilustraciones"/>
        <w:tabs>
          <w:tab w:val="right" w:leader="dot" w:pos="9350"/>
        </w:tabs>
        <w:rPr>
          <w:rFonts w:asciiTheme="minorHAnsi" w:eastAsiaTheme="minorEastAsia" w:hAnsiTheme="minorHAnsi"/>
          <w:noProof/>
          <w:kern w:val="2"/>
          <w:szCs w:val="24"/>
          <w:lang w:eastAsia="es-CO"/>
          <w14:ligatures w14:val="standardContextual"/>
        </w:rPr>
      </w:pPr>
      <w:r>
        <w:fldChar w:fldCharType="begin"/>
      </w:r>
      <w:r>
        <w:instrText xml:space="preserve"> TOC \h \z \c "Figura" </w:instrText>
      </w:r>
      <w:r>
        <w:fldChar w:fldCharType="separate"/>
      </w:r>
      <w:hyperlink w:anchor="_Toc243499243" w:history="1">
        <w:r w:rsidR="00347619" w:rsidRPr="0070603A">
          <w:rPr>
            <w:rStyle w:val="Hipervnculo"/>
            <w:noProof/>
          </w:rPr>
          <w:t xml:space="preserve">Figura 1.  </w:t>
        </w:r>
        <w:r w:rsidR="00347619" w:rsidRPr="0070603A">
          <w:rPr>
            <w:rStyle w:val="Hipervnculo"/>
            <w:i/>
            <w:iCs/>
            <w:noProof/>
          </w:rPr>
          <w:t>Flujo de Trabajo Scrum Aplicado al Proyecto</w:t>
        </w:r>
        <w:r w:rsidR="00347619">
          <w:rPr>
            <w:noProof/>
            <w:webHidden/>
          </w:rPr>
          <w:tab/>
        </w:r>
        <w:r w:rsidR="00347619">
          <w:rPr>
            <w:noProof/>
            <w:webHidden/>
          </w:rPr>
          <w:fldChar w:fldCharType="begin"/>
        </w:r>
        <w:r w:rsidR="00347619">
          <w:rPr>
            <w:noProof/>
            <w:webHidden/>
          </w:rPr>
          <w:instrText xml:space="preserve"> PAGEREF _Toc243499243 \h </w:instrText>
        </w:r>
        <w:r w:rsidR="00347619">
          <w:rPr>
            <w:noProof/>
            <w:webHidden/>
          </w:rPr>
        </w:r>
        <w:r w:rsidR="00347619">
          <w:rPr>
            <w:noProof/>
            <w:webHidden/>
          </w:rPr>
          <w:fldChar w:fldCharType="separate"/>
        </w:r>
        <w:r w:rsidR="00347619">
          <w:rPr>
            <w:noProof/>
            <w:webHidden/>
          </w:rPr>
          <w:t>24</w:t>
        </w:r>
        <w:r w:rsidR="00347619">
          <w:rPr>
            <w:noProof/>
            <w:webHidden/>
          </w:rPr>
          <w:fldChar w:fldCharType="end"/>
        </w:r>
      </w:hyperlink>
    </w:p>
    <w:p w14:paraId="049D2C05" w14:textId="48FA1C35"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44" w:history="1">
        <w:r w:rsidRPr="0070603A">
          <w:rPr>
            <w:rStyle w:val="Hipervnculo"/>
            <w:noProof/>
          </w:rPr>
          <w:t xml:space="preserve">Figura 2.  </w:t>
        </w:r>
        <w:r w:rsidRPr="0070603A">
          <w:rPr>
            <w:rStyle w:val="Hipervnculo"/>
            <w:i/>
            <w:iCs/>
            <w:noProof/>
          </w:rPr>
          <w:t>Distribución del Product Backlog Oficial por Sprint</w:t>
        </w:r>
        <w:r>
          <w:rPr>
            <w:noProof/>
            <w:webHidden/>
          </w:rPr>
          <w:tab/>
        </w:r>
        <w:r>
          <w:rPr>
            <w:noProof/>
            <w:webHidden/>
          </w:rPr>
          <w:fldChar w:fldCharType="begin"/>
        </w:r>
        <w:r>
          <w:rPr>
            <w:noProof/>
            <w:webHidden/>
          </w:rPr>
          <w:instrText xml:space="preserve"> PAGEREF _Toc243499244 \h </w:instrText>
        </w:r>
        <w:r>
          <w:rPr>
            <w:noProof/>
            <w:webHidden/>
          </w:rPr>
        </w:r>
        <w:r>
          <w:rPr>
            <w:noProof/>
            <w:webHidden/>
          </w:rPr>
          <w:fldChar w:fldCharType="separate"/>
        </w:r>
        <w:r>
          <w:rPr>
            <w:noProof/>
            <w:webHidden/>
          </w:rPr>
          <w:t>24</w:t>
        </w:r>
        <w:r>
          <w:rPr>
            <w:noProof/>
            <w:webHidden/>
          </w:rPr>
          <w:fldChar w:fldCharType="end"/>
        </w:r>
      </w:hyperlink>
    </w:p>
    <w:p w14:paraId="1CAE7690" w14:textId="60D74DDA"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45" w:history="1">
        <w:r w:rsidRPr="0070603A">
          <w:rPr>
            <w:rStyle w:val="Hipervnculo"/>
            <w:noProof/>
          </w:rPr>
          <w:t xml:space="preserve">Figura 3.  </w:t>
        </w:r>
        <w:r w:rsidRPr="0070603A">
          <w:rPr>
            <w:rStyle w:val="Hipervnculo"/>
            <w:i/>
            <w:iCs/>
            <w:noProof/>
          </w:rPr>
          <w:t>Trazabilidad entre Módulos, Requisitos y Evidencias</w:t>
        </w:r>
        <w:r>
          <w:rPr>
            <w:noProof/>
            <w:webHidden/>
          </w:rPr>
          <w:tab/>
        </w:r>
        <w:r>
          <w:rPr>
            <w:noProof/>
            <w:webHidden/>
          </w:rPr>
          <w:fldChar w:fldCharType="begin"/>
        </w:r>
        <w:r>
          <w:rPr>
            <w:noProof/>
            <w:webHidden/>
          </w:rPr>
          <w:instrText xml:space="preserve"> PAGEREF _Toc243499245 \h </w:instrText>
        </w:r>
        <w:r>
          <w:rPr>
            <w:noProof/>
            <w:webHidden/>
          </w:rPr>
        </w:r>
        <w:r>
          <w:rPr>
            <w:noProof/>
            <w:webHidden/>
          </w:rPr>
          <w:fldChar w:fldCharType="separate"/>
        </w:r>
        <w:r>
          <w:rPr>
            <w:noProof/>
            <w:webHidden/>
          </w:rPr>
          <w:t>26</w:t>
        </w:r>
        <w:r>
          <w:rPr>
            <w:noProof/>
            <w:webHidden/>
          </w:rPr>
          <w:fldChar w:fldCharType="end"/>
        </w:r>
      </w:hyperlink>
    </w:p>
    <w:p w14:paraId="6C07355F" w14:textId="2EBDD3F9"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46" w:history="1">
        <w:r w:rsidRPr="0070603A">
          <w:rPr>
            <w:rStyle w:val="Hipervnculo"/>
            <w:noProof/>
          </w:rPr>
          <w:t xml:space="preserve">Figura 4.  </w:t>
        </w:r>
        <w:r w:rsidRPr="0070603A">
          <w:rPr>
            <w:rStyle w:val="Hipervnculo"/>
            <w:i/>
            <w:iCs/>
            <w:noProof/>
          </w:rPr>
          <w:t>Arquitectura Lógica N-capas del Aplicativo</w:t>
        </w:r>
        <w:r>
          <w:rPr>
            <w:noProof/>
            <w:webHidden/>
          </w:rPr>
          <w:tab/>
        </w:r>
        <w:r>
          <w:rPr>
            <w:noProof/>
            <w:webHidden/>
          </w:rPr>
          <w:fldChar w:fldCharType="begin"/>
        </w:r>
        <w:r>
          <w:rPr>
            <w:noProof/>
            <w:webHidden/>
          </w:rPr>
          <w:instrText xml:space="preserve"> PAGEREF _Toc243499246 \h </w:instrText>
        </w:r>
        <w:r>
          <w:rPr>
            <w:noProof/>
            <w:webHidden/>
          </w:rPr>
        </w:r>
        <w:r>
          <w:rPr>
            <w:noProof/>
            <w:webHidden/>
          </w:rPr>
          <w:fldChar w:fldCharType="separate"/>
        </w:r>
        <w:r>
          <w:rPr>
            <w:noProof/>
            <w:webHidden/>
          </w:rPr>
          <w:t>27</w:t>
        </w:r>
        <w:r>
          <w:rPr>
            <w:noProof/>
            <w:webHidden/>
          </w:rPr>
          <w:fldChar w:fldCharType="end"/>
        </w:r>
      </w:hyperlink>
    </w:p>
    <w:p w14:paraId="6B976D27" w14:textId="32F1E732"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47" w:history="1">
        <w:r w:rsidRPr="0070603A">
          <w:rPr>
            <w:rStyle w:val="Hipervnculo"/>
            <w:noProof/>
          </w:rPr>
          <w:t xml:space="preserve">Figura 5.  </w:t>
        </w:r>
        <w:r w:rsidRPr="0070603A">
          <w:rPr>
            <w:rStyle w:val="Hipervnculo"/>
            <w:i/>
            <w:iCs/>
            <w:noProof/>
          </w:rPr>
          <w:t>Estructura Principal del Repositorio</w:t>
        </w:r>
        <w:r>
          <w:rPr>
            <w:noProof/>
            <w:webHidden/>
          </w:rPr>
          <w:tab/>
        </w:r>
        <w:r>
          <w:rPr>
            <w:noProof/>
            <w:webHidden/>
          </w:rPr>
          <w:fldChar w:fldCharType="begin"/>
        </w:r>
        <w:r>
          <w:rPr>
            <w:noProof/>
            <w:webHidden/>
          </w:rPr>
          <w:instrText xml:space="preserve"> PAGEREF _Toc243499247 \h </w:instrText>
        </w:r>
        <w:r>
          <w:rPr>
            <w:noProof/>
            <w:webHidden/>
          </w:rPr>
        </w:r>
        <w:r>
          <w:rPr>
            <w:noProof/>
            <w:webHidden/>
          </w:rPr>
          <w:fldChar w:fldCharType="separate"/>
        </w:r>
        <w:r>
          <w:rPr>
            <w:noProof/>
            <w:webHidden/>
          </w:rPr>
          <w:t>27</w:t>
        </w:r>
        <w:r>
          <w:rPr>
            <w:noProof/>
            <w:webHidden/>
          </w:rPr>
          <w:fldChar w:fldCharType="end"/>
        </w:r>
      </w:hyperlink>
    </w:p>
    <w:p w14:paraId="2B4363E3" w14:textId="6761CA61"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48" w:history="1">
        <w:r w:rsidRPr="0070603A">
          <w:rPr>
            <w:rStyle w:val="Hipervnculo"/>
            <w:noProof/>
          </w:rPr>
          <w:t xml:space="preserve">Figura 6.  </w:t>
        </w:r>
        <w:r w:rsidRPr="0070603A">
          <w:rPr>
            <w:rStyle w:val="Hipervnculo"/>
            <w:i/>
            <w:iCs/>
            <w:noProof/>
          </w:rPr>
          <w:t>Modelo Entidad-Relación de los Dominios Principales</w:t>
        </w:r>
        <w:r>
          <w:rPr>
            <w:noProof/>
            <w:webHidden/>
          </w:rPr>
          <w:tab/>
        </w:r>
        <w:r>
          <w:rPr>
            <w:noProof/>
            <w:webHidden/>
          </w:rPr>
          <w:fldChar w:fldCharType="begin"/>
        </w:r>
        <w:r>
          <w:rPr>
            <w:noProof/>
            <w:webHidden/>
          </w:rPr>
          <w:instrText xml:space="preserve"> PAGEREF _Toc243499248 \h </w:instrText>
        </w:r>
        <w:r>
          <w:rPr>
            <w:noProof/>
            <w:webHidden/>
          </w:rPr>
        </w:r>
        <w:r>
          <w:rPr>
            <w:noProof/>
            <w:webHidden/>
          </w:rPr>
          <w:fldChar w:fldCharType="separate"/>
        </w:r>
        <w:r>
          <w:rPr>
            <w:noProof/>
            <w:webHidden/>
          </w:rPr>
          <w:t>28</w:t>
        </w:r>
        <w:r>
          <w:rPr>
            <w:noProof/>
            <w:webHidden/>
          </w:rPr>
          <w:fldChar w:fldCharType="end"/>
        </w:r>
      </w:hyperlink>
    </w:p>
    <w:p w14:paraId="535BB289" w14:textId="195099EC"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49" w:history="1">
        <w:r w:rsidRPr="0070603A">
          <w:rPr>
            <w:rStyle w:val="Hipervnculo"/>
            <w:noProof/>
          </w:rPr>
          <w:t xml:space="preserve">Figura 7.  </w:t>
        </w:r>
        <w:r w:rsidRPr="0070603A">
          <w:rPr>
            <w:rStyle w:val="Hipervnculo"/>
            <w:i/>
            <w:iCs/>
            <w:noProof/>
          </w:rPr>
          <w:t>Secuencia de Prevención de Solapamiento de Reservas</w:t>
        </w:r>
        <w:r>
          <w:rPr>
            <w:noProof/>
            <w:webHidden/>
          </w:rPr>
          <w:tab/>
        </w:r>
        <w:r>
          <w:rPr>
            <w:noProof/>
            <w:webHidden/>
          </w:rPr>
          <w:fldChar w:fldCharType="begin"/>
        </w:r>
        <w:r>
          <w:rPr>
            <w:noProof/>
            <w:webHidden/>
          </w:rPr>
          <w:instrText xml:space="preserve"> PAGEREF _Toc243499249 \h </w:instrText>
        </w:r>
        <w:r>
          <w:rPr>
            <w:noProof/>
            <w:webHidden/>
          </w:rPr>
        </w:r>
        <w:r>
          <w:rPr>
            <w:noProof/>
            <w:webHidden/>
          </w:rPr>
          <w:fldChar w:fldCharType="separate"/>
        </w:r>
        <w:r>
          <w:rPr>
            <w:noProof/>
            <w:webHidden/>
          </w:rPr>
          <w:t>29</w:t>
        </w:r>
        <w:r>
          <w:rPr>
            <w:noProof/>
            <w:webHidden/>
          </w:rPr>
          <w:fldChar w:fldCharType="end"/>
        </w:r>
      </w:hyperlink>
    </w:p>
    <w:p w14:paraId="7FDD1F03" w14:textId="28312190"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50" w:history="1">
        <w:r w:rsidRPr="0070603A">
          <w:rPr>
            <w:rStyle w:val="Hipervnculo"/>
            <w:noProof/>
            <w:lang w:val="en-US"/>
          </w:rPr>
          <w:t xml:space="preserve">Figura 8.  </w:t>
        </w:r>
        <w:r w:rsidRPr="0070603A">
          <w:rPr>
            <w:rStyle w:val="Hipervnculo"/>
            <w:i/>
            <w:iCs/>
            <w:noProof/>
            <w:lang w:val="en-US"/>
          </w:rPr>
          <w:t>Interfaces Mobile-First por Rol</w:t>
        </w:r>
        <w:r>
          <w:rPr>
            <w:noProof/>
            <w:webHidden/>
          </w:rPr>
          <w:tab/>
        </w:r>
        <w:r>
          <w:rPr>
            <w:noProof/>
            <w:webHidden/>
          </w:rPr>
          <w:fldChar w:fldCharType="begin"/>
        </w:r>
        <w:r>
          <w:rPr>
            <w:noProof/>
            <w:webHidden/>
          </w:rPr>
          <w:instrText xml:space="preserve"> PAGEREF _Toc243499250 \h </w:instrText>
        </w:r>
        <w:r>
          <w:rPr>
            <w:noProof/>
            <w:webHidden/>
          </w:rPr>
        </w:r>
        <w:r>
          <w:rPr>
            <w:noProof/>
            <w:webHidden/>
          </w:rPr>
          <w:fldChar w:fldCharType="separate"/>
        </w:r>
        <w:r>
          <w:rPr>
            <w:noProof/>
            <w:webHidden/>
          </w:rPr>
          <w:t>30</w:t>
        </w:r>
        <w:r>
          <w:rPr>
            <w:noProof/>
            <w:webHidden/>
          </w:rPr>
          <w:fldChar w:fldCharType="end"/>
        </w:r>
      </w:hyperlink>
    </w:p>
    <w:p w14:paraId="60FBAFD9" w14:textId="05824CB9"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51" w:history="1">
        <w:r w:rsidRPr="0070603A">
          <w:rPr>
            <w:rStyle w:val="Hipervnculo"/>
            <w:noProof/>
          </w:rPr>
          <w:t xml:space="preserve">Figura 9.  </w:t>
        </w:r>
        <w:r w:rsidRPr="0070603A">
          <w:rPr>
            <w:rStyle w:val="Hipervnculo"/>
            <w:i/>
            <w:iCs/>
            <w:noProof/>
          </w:rPr>
          <w:t>Flujo de Autenticación, Autorización y Consentimiento</w:t>
        </w:r>
        <w:r>
          <w:rPr>
            <w:noProof/>
            <w:webHidden/>
          </w:rPr>
          <w:tab/>
        </w:r>
        <w:r>
          <w:rPr>
            <w:noProof/>
            <w:webHidden/>
          </w:rPr>
          <w:fldChar w:fldCharType="begin"/>
        </w:r>
        <w:r>
          <w:rPr>
            <w:noProof/>
            <w:webHidden/>
          </w:rPr>
          <w:instrText xml:space="preserve"> PAGEREF _Toc243499251 \h </w:instrText>
        </w:r>
        <w:r>
          <w:rPr>
            <w:noProof/>
            <w:webHidden/>
          </w:rPr>
        </w:r>
        <w:r>
          <w:rPr>
            <w:noProof/>
            <w:webHidden/>
          </w:rPr>
          <w:fldChar w:fldCharType="separate"/>
        </w:r>
        <w:r>
          <w:rPr>
            <w:noProof/>
            <w:webHidden/>
          </w:rPr>
          <w:t>32</w:t>
        </w:r>
        <w:r>
          <w:rPr>
            <w:noProof/>
            <w:webHidden/>
          </w:rPr>
          <w:fldChar w:fldCharType="end"/>
        </w:r>
      </w:hyperlink>
    </w:p>
    <w:p w14:paraId="3295F81E" w14:textId="337E6548"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52" w:history="1">
        <w:r w:rsidRPr="0070603A">
          <w:rPr>
            <w:rStyle w:val="Hipervnculo"/>
            <w:noProof/>
          </w:rPr>
          <w:t xml:space="preserve">Figura 10.  </w:t>
        </w:r>
        <w:r w:rsidRPr="0070603A">
          <w:rPr>
            <w:rStyle w:val="Hipervnculo"/>
            <w:i/>
            <w:iCs/>
            <w:noProof/>
          </w:rPr>
          <w:t>Evidencia del Despliegue Público en Railway</w:t>
        </w:r>
        <w:r>
          <w:rPr>
            <w:noProof/>
            <w:webHidden/>
          </w:rPr>
          <w:tab/>
        </w:r>
        <w:r>
          <w:rPr>
            <w:noProof/>
            <w:webHidden/>
          </w:rPr>
          <w:fldChar w:fldCharType="begin"/>
        </w:r>
        <w:r>
          <w:rPr>
            <w:noProof/>
            <w:webHidden/>
          </w:rPr>
          <w:instrText xml:space="preserve"> PAGEREF _Toc243499252 \h </w:instrText>
        </w:r>
        <w:r>
          <w:rPr>
            <w:noProof/>
            <w:webHidden/>
          </w:rPr>
        </w:r>
        <w:r>
          <w:rPr>
            <w:noProof/>
            <w:webHidden/>
          </w:rPr>
          <w:fldChar w:fldCharType="separate"/>
        </w:r>
        <w:r>
          <w:rPr>
            <w:noProof/>
            <w:webHidden/>
          </w:rPr>
          <w:t>35</w:t>
        </w:r>
        <w:r>
          <w:rPr>
            <w:noProof/>
            <w:webHidden/>
          </w:rPr>
          <w:fldChar w:fldCharType="end"/>
        </w:r>
      </w:hyperlink>
    </w:p>
    <w:p w14:paraId="3E5C5A09" w14:textId="0B48B4A9"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53" w:history="1">
        <w:r w:rsidRPr="0070603A">
          <w:rPr>
            <w:rStyle w:val="Hipervnculo"/>
            <w:noProof/>
          </w:rPr>
          <w:t xml:space="preserve">Figura 11.  </w:t>
        </w:r>
        <w:r w:rsidRPr="0070603A">
          <w:rPr>
            <w:rStyle w:val="Hipervnculo"/>
            <w:i/>
            <w:iCs/>
            <w:noProof/>
          </w:rPr>
          <w:t>Ejecución de la Suite de Smoke Tests</w:t>
        </w:r>
        <w:r>
          <w:rPr>
            <w:noProof/>
            <w:webHidden/>
          </w:rPr>
          <w:tab/>
        </w:r>
        <w:r>
          <w:rPr>
            <w:noProof/>
            <w:webHidden/>
          </w:rPr>
          <w:fldChar w:fldCharType="begin"/>
        </w:r>
        <w:r>
          <w:rPr>
            <w:noProof/>
            <w:webHidden/>
          </w:rPr>
          <w:instrText xml:space="preserve"> PAGEREF _Toc243499253 \h </w:instrText>
        </w:r>
        <w:r>
          <w:rPr>
            <w:noProof/>
            <w:webHidden/>
          </w:rPr>
        </w:r>
        <w:r>
          <w:rPr>
            <w:noProof/>
            <w:webHidden/>
          </w:rPr>
          <w:fldChar w:fldCharType="separate"/>
        </w:r>
        <w:r>
          <w:rPr>
            <w:noProof/>
            <w:webHidden/>
          </w:rPr>
          <w:t>37</w:t>
        </w:r>
        <w:r>
          <w:rPr>
            <w:noProof/>
            <w:webHidden/>
          </w:rPr>
          <w:fldChar w:fldCharType="end"/>
        </w:r>
      </w:hyperlink>
    </w:p>
    <w:p w14:paraId="77F6DB84" w14:textId="74C15D51"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54" w:history="1">
        <w:r w:rsidRPr="0070603A">
          <w:rPr>
            <w:rStyle w:val="Hipervnculo"/>
            <w:noProof/>
          </w:rPr>
          <w:t xml:space="preserve">Figura 12.  </w:t>
        </w:r>
        <w:r w:rsidRPr="0070603A">
          <w:rPr>
            <w:rStyle w:val="Hipervnculo"/>
            <w:i/>
            <w:iCs/>
            <w:noProof/>
          </w:rPr>
          <w:t>Resultado del Caso Crítico Anti-solapamiento</w:t>
        </w:r>
        <w:r>
          <w:rPr>
            <w:noProof/>
            <w:webHidden/>
          </w:rPr>
          <w:tab/>
        </w:r>
        <w:r>
          <w:rPr>
            <w:noProof/>
            <w:webHidden/>
          </w:rPr>
          <w:fldChar w:fldCharType="begin"/>
        </w:r>
        <w:r>
          <w:rPr>
            <w:noProof/>
            <w:webHidden/>
          </w:rPr>
          <w:instrText xml:space="preserve"> PAGEREF _Toc243499254 \h </w:instrText>
        </w:r>
        <w:r>
          <w:rPr>
            <w:noProof/>
            <w:webHidden/>
          </w:rPr>
        </w:r>
        <w:r>
          <w:rPr>
            <w:noProof/>
            <w:webHidden/>
          </w:rPr>
          <w:fldChar w:fldCharType="separate"/>
        </w:r>
        <w:r>
          <w:rPr>
            <w:noProof/>
            <w:webHidden/>
          </w:rPr>
          <w:t>39</w:t>
        </w:r>
        <w:r>
          <w:rPr>
            <w:noProof/>
            <w:webHidden/>
          </w:rPr>
          <w:fldChar w:fldCharType="end"/>
        </w:r>
      </w:hyperlink>
    </w:p>
    <w:p w14:paraId="54504566" w14:textId="7AC65E57"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55" w:history="1">
        <w:r w:rsidRPr="0070603A">
          <w:rPr>
            <w:rStyle w:val="Hipervnculo"/>
            <w:noProof/>
          </w:rPr>
          <w:t>Figura 13.  Panel Administrativo en la Versión Productiva Evaluada</w:t>
        </w:r>
        <w:r>
          <w:rPr>
            <w:noProof/>
            <w:webHidden/>
          </w:rPr>
          <w:tab/>
        </w:r>
        <w:r>
          <w:rPr>
            <w:noProof/>
            <w:webHidden/>
          </w:rPr>
          <w:fldChar w:fldCharType="begin"/>
        </w:r>
        <w:r>
          <w:rPr>
            <w:noProof/>
            <w:webHidden/>
          </w:rPr>
          <w:instrText xml:space="preserve"> PAGEREF _Toc243499255 \h </w:instrText>
        </w:r>
        <w:r>
          <w:rPr>
            <w:noProof/>
            <w:webHidden/>
          </w:rPr>
        </w:r>
        <w:r>
          <w:rPr>
            <w:noProof/>
            <w:webHidden/>
          </w:rPr>
          <w:fldChar w:fldCharType="separate"/>
        </w:r>
        <w:r>
          <w:rPr>
            <w:noProof/>
            <w:webHidden/>
          </w:rPr>
          <w:t>42</w:t>
        </w:r>
        <w:r>
          <w:rPr>
            <w:noProof/>
            <w:webHidden/>
          </w:rPr>
          <w:fldChar w:fldCharType="end"/>
        </w:r>
      </w:hyperlink>
    </w:p>
    <w:p w14:paraId="26832A01" w14:textId="4CDD815B"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56" w:history="1">
        <w:r w:rsidRPr="0070603A">
          <w:rPr>
            <w:rStyle w:val="Hipervnculo"/>
            <w:noProof/>
          </w:rPr>
          <w:t xml:space="preserve">Figura 14.  </w:t>
        </w:r>
        <w:r w:rsidRPr="0070603A">
          <w:rPr>
            <w:rStyle w:val="Hipervnculo"/>
            <w:i/>
            <w:iCs/>
            <w:noProof/>
          </w:rPr>
          <w:t>Formulario de Reserva Validado en Vista Mobile-First</w:t>
        </w:r>
        <w:r>
          <w:rPr>
            <w:noProof/>
            <w:webHidden/>
          </w:rPr>
          <w:tab/>
        </w:r>
        <w:r>
          <w:rPr>
            <w:noProof/>
            <w:webHidden/>
          </w:rPr>
          <w:fldChar w:fldCharType="begin"/>
        </w:r>
        <w:r>
          <w:rPr>
            <w:noProof/>
            <w:webHidden/>
          </w:rPr>
          <w:instrText xml:space="preserve"> PAGEREF _Toc243499256 \h </w:instrText>
        </w:r>
        <w:r>
          <w:rPr>
            <w:noProof/>
            <w:webHidden/>
          </w:rPr>
        </w:r>
        <w:r>
          <w:rPr>
            <w:noProof/>
            <w:webHidden/>
          </w:rPr>
          <w:fldChar w:fldCharType="separate"/>
        </w:r>
        <w:r>
          <w:rPr>
            <w:noProof/>
            <w:webHidden/>
          </w:rPr>
          <w:t>46</w:t>
        </w:r>
        <w:r>
          <w:rPr>
            <w:noProof/>
            <w:webHidden/>
          </w:rPr>
          <w:fldChar w:fldCharType="end"/>
        </w:r>
      </w:hyperlink>
    </w:p>
    <w:p w14:paraId="10EF3AF0" w14:textId="0440B404"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57" w:history="1">
        <w:r w:rsidRPr="0070603A">
          <w:rPr>
            <w:rStyle w:val="Hipervnculo"/>
            <w:noProof/>
          </w:rPr>
          <w:t xml:space="preserve">Figura 15.  </w:t>
        </w:r>
        <w:r w:rsidRPr="0070603A">
          <w:rPr>
            <w:rStyle w:val="Hipervnculo"/>
            <w:i/>
            <w:iCs/>
            <w:noProof/>
          </w:rPr>
          <w:t>Planilla Física Semanal de Reservas, Anonimizada</w:t>
        </w:r>
        <w:r>
          <w:rPr>
            <w:noProof/>
            <w:webHidden/>
          </w:rPr>
          <w:tab/>
        </w:r>
        <w:r>
          <w:rPr>
            <w:noProof/>
            <w:webHidden/>
          </w:rPr>
          <w:fldChar w:fldCharType="begin"/>
        </w:r>
        <w:r>
          <w:rPr>
            <w:noProof/>
            <w:webHidden/>
          </w:rPr>
          <w:instrText xml:space="preserve"> PAGEREF _Toc243499257 \h </w:instrText>
        </w:r>
        <w:r>
          <w:rPr>
            <w:noProof/>
            <w:webHidden/>
          </w:rPr>
        </w:r>
        <w:r>
          <w:rPr>
            <w:noProof/>
            <w:webHidden/>
          </w:rPr>
          <w:fldChar w:fldCharType="separate"/>
        </w:r>
        <w:r>
          <w:rPr>
            <w:noProof/>
            <w:webHidden/>
          </w:rPr>
          <w:t>61</w:t>
        </w:r>
        <w:r>
          <w:rPr>
            <w:noProof/>
            <w:webHidden/>
          </w:rPr>
          <w:fldChar w:fldCharType="end"/>
        </w:r>
      </w:hyperlink>
    </w:p>
    <w:p w14:paraId="44B4C31B" w14:textId="4D216D1C" w:rsidR="00347619" w:rsidRDefault="00347619">
      <w:pPr>
        <w:pStyle w:val="Tabladeilustraciones"/>
        <w:tabs>
          <w:tab w:val="right" w:leader="dot" w:pos="9350"/>
        </w:tabs>
        <w:rPr>
          <w:rFonts w:asciiTheme="minorHAnsi" w:eastAsiaTheme="minorEastAsia" w:hAnsiTheme="minorHAnsi"/>
          <w:noProof/>
          <w:kern w:val="2"/>
          <w:szCs w:val="24"/>
          <w:lang w:eastAsia="es-CO"/>
          <w14:ligatures w14:val="standardContextual"/>
        </w:rPr>
      </w:pPr>
      <w:hyperlink w:anchor="_Toc243499258" w:history="1">
        <w:r w:rsidRPr="0070603A">
          <w:rPr>
            <w:rStyle w:val="Hipervnculo"/>
            <w:noProof/>
          </w:rPr>
          <w:t xml:space="preserve">Figura 16.  </w:t>
        </w:r>
        <w:r w:rsidRPr="0070603A">
          <w:rPr>
            <w:rStyle w:val="Hipervnculo"/>
            <w:i/>
            <w:iCs/>
            <w:noProof/>
          </w:rPr>
          <w:t>Ejemplo Anonimizado del Flujo de Reserva Mediante WhatsApp</w:t>
        </w:r>
        <w:r>
          <w:rPr>
            <w:noProof/>
            <w:webHidden/>
          </w:rPr>
          <w:tab/>
        </w:r>
        <w:r>
          <w:rPr>
            <w:noProof/>
            <w:webHidden/>
          </w:rPr>
          <w:fldChar w:fldCharType="begin"/>
        </w:r>
        <w:r>
          <w:rPr>
            <w:noProof/>
            <w:webHidden/>
          </w:rPr>
          <w:instrText xml:space="preserve"> PAGEREF _Toc243499258 \h </w:instrText>
        </w:r>
        <w:r>
          <w:rPr>
            <w:noProof/>
            <w:webHidden/>
          </w:rPr>
        </w:r>
        <w:r>
          <w:rPr>
            <w:noProof/>
            <w:webHidden/>
          </w:rPr>
          <w:fldChar w:fldCharType="separate"/>
        </w:r>
        <w:r>
          <w:rPr>
            <w:noProof/>
            <w:webHidden/>
          </w:rPr>
          <w:t>62</w:t>
        </w:r>
        <w:r>
          <w:rPr>
            <w:noProof/>
            <w:webHidden/>
          </w:rPr>
          <w:fldChar w:fldCharType="end"/>
        </w:r>
      </w:hyperlink>
    </w:p>
    <w:p w14:paraId="6A48898B" w14:textId="65ADCC4E" w:rsidR="0052366E" w:rsidRPr="0052366E" w:rsidRDefault="0052366E" w:rsidP="0052366E">
      <w:r>
        <w:fldChar w:fldCharType="end"/>
      </w:r>
    </w:p>
    <w:p w14:paraId="0002C0DE" w14:textId="77777777" w:rsidR="00203CD9" w:rsidRPr="00E80DB6" w:rsidRDefault="00203CD9" w:rsidP="0071515A">
      <w:pPr>
        <w:ind w:firstLine="0"/>
        <w:rPr>
          <w:rFonts w:cs="Times New Roman"/>
        </w:rPr>
      </w:pPr>
    </w:p>
    <w:p w14:paraId="0002C0DF" w14:textId="77777777" w:rsidR="00203CD9" w:rsidRPr="00E80DB6" w:rsidRDefault="00B000F6" w:rsidP="008153B8">
      <w:pPr>
        <w:pStyle w:val="Ttulo1"/>
      </w:pPr>
      <w:bookmarkStart w:id="15" w:name="__RefHeading___Toc2883_1124721504"/>
      <w:bookmarkStart w:id="16" w:name="_Toc242716270"/>
      <w:bookmarkStart w:id="17" w:name="_Toc242105399"/>
      <w:bookmarkStart w:id="18" w:name="_Toc243499163"/>
      <w:bookmarkEnd w:id="15"/>
      <w:r w:rsidRPr="00E80DB6">
        <w:lastRenderedPageBreak/>
        <w:t>Resumen</w:t>
      </w:r>
      <w:bookmarkEnd w:id="16"/>
      <w:bookmarkEnd w:id="17"/>
      <w:bookmarkEnd w:id="18"/>
    </w:p>
    <w:p w14:paraId="0002C0E0" w14:textId="77777777" w:rsidR="00203CD9" w:rsidRPr="00E80DB6" w:rsidRDefault="00B000F6" w:rsidP="0071515A">
      <w:pPr>
        <w:rPr>
          <w:rFonts w:cs="Times New Roman"/>
        </w:rPr>
      </w:pPr>
      <w:r w:rsidRPr="00E80DB6">
        <w:rPr>
          <w:rFonts w:cs="Times New Roman"/>
        </w:rPr>
        <w:t>Este trabajo documenta el desarrollo y la verificación técnica de un aplicativo web Mobile-First para centralizar las reservas de espacios deportivos y recreativos del Club Family Health, en Maicao, La Guajira. El diagnóstico identificó un procedimiento manual basado en WhatsApp y planillas físicas, sin base histórica digital consolidada. El aplicativo integra autenticación y permisos para administrador, recepción y cliente, consulta de disponibilidad, gestión de reservas y prevención de conflictos, y se desarrolló con Django REST Framework y Vue, con SQLite local y PostgreSQL en Railway. El cierre incluyó 32 pruebas unitarias, 12 de integración, 14 de humo, 20 casos HTTP en producción, 120 iteraciones de rendimiento, 36 comprobaciones Mobile-First y 68 comprobaciones programáticas con seis identidades sintéticas, cubriendo 25 requisitos. La comparación con el proceso manual es descriptiva y no permite atribuir mejoras porcentuales de atención ni satisfacción: las pruebas por roles verifican conductas del software, no respuestas humanas.</w:t>
      </w:r>
      <w:proofErr w:type="spellStart"/>
      <w:r w:rsidRPr="00E80DB6">
        <w:rPr>
          <w:rFonts w:cs="Times New Roman"/>
        </w:rPr>
      </w:r>
      <w:proofErr w:type="spellEnd"/>
      <w:r w:rsidRPr="00E80DB6">
        <w:rPr>
          <w:rFonts w:cs="Times New Roman"/>
        </w:rPr>
      </w:r>
      <w:proofErr w:type="spellStart"/>
      <w:r w:rsidRPr="00E80DB6">
        <w:rPr>
          <w:rFonts w:cs="Times New Roman"/>
        </w:rPr>
      </w:r>
      <w:proofErr w:type="spellEnd"/>
      <w:r w:rsidRPr="00E80DB6">
        <w:rPr>
          <w:rFonts w:cs="Times New Roman"/>
        </w:rPr>
      </w:r>
      <w:r w:rsidRPr="00E80DB6">
        <w:rPr>
          <w:rFonts w:cs="Times New Roman"/>
        </w:rPr>
      </w:r>
      <w:proofErr w:type="spellStart"/>
      <w:r w:rsidRPr="00E80DB6">
        <w:rPr>
          <w:rFonts w:cs="Times New Roman"/>
        </w:rPr>
      </w:r>
      <w:proofErr w:type="spellEnd"/>
      <w:r w:rsidRPr="00E80DB6">
        <w:rPr>
          <w:rFonts w:cs="Times New Roman"/>
        </w:rPr>
      </w:r>
      <w:r w:rsidRPr="00E80DB6">
        <w:rPr>
          <w:rFonts w:cs="Times New Roman"/>
        </w:rPr>
      </w:r>
      <w:proofErr w:type="spellStart"/>
      <w:r w:rsidRPr="00E80DB6">
        <w:rPr>
          <w:rFonts w:cs="Times New Roman"/>
        </w:rPr>
      </w:r>
      <w:proofErr w:type="spellEnd"/>
      <w:r w:rsidRPr="00E80DB6">
        <w:rPr>
          <w:rFonts w:cs="Times New Roman"/>
        </w:rPr>
      </w:r>
    </w:p>
    <w:p w14:paraId="0002C0E1" w14:textId="77777777" w:rsidR="00203CD9" w:rsidRPr="00E80DB6" w:rsidRDefault="00B000F6" w:rsidP="0071515A">
      <w:pPr>
        <w:rPr>
          <w:rFonts w:cs="Times New Roman"/>
        </w:rPr>
      </w:pPr>
      <w:r w:rsidRPr="00E80DB6">
        <w:rPr>
          <w:rFonts w:cs="Times New Roman"/>
          <w:color w:val="000000"/>
        </w:rPr>
        <w:t>Palabras clave: reservas deportivas, desarrollo web, Mobile-First, Django, Scrum.</w:t>
      </w:r>
    </w:p>
    <w:p w14:paraId="0002C0E2" w14:textId="77777777" w:rsidR="00203CD9" w:rsidRPr="00E80DB6" w:rsidRDefault="00B000F6" w:rsidP="008153B8">
      <w:pPr>
        <w:pStyle w:val="Ttulo1"/>
        <w:rPr>
          <w:lang w:val="en-US"/>
        </w:rPr>
      </w:pPr>
      <w:bookmarkStart w:id="19" w:name="__RefHeading___Toc2885_1124721504"/>
      <w:bookmarkStart w:id="20" w:name="_Toc242716271"/>
      <w:bookmarkStart w:id="21" w:name="_Toc242105400"/>
      <w:bookmarkStart w:id="22" w:name="_Toc243499164"/>
      <w:bookmarkEnd w:id="19"/>
      <w:r w:rsidRPr="00E80DB6">
        <w:rPr>
          <w:lang w:val="en-US"/>
        </w:rPr>
        <w:lastRenderedPageBreak/>
        <w:t>Abstract</w:t>
      </w:r>
      <w:bookmarkEnd w:id="20"/>
      <w:bookmarkEnd w:id="21"/>
      <w:bookmarkEnd w:id="22"/>
    </w:p>
    <w:p w14:paraId="0002C0E3" w14:textId="77777777" w:rsidR="00203CD9" w:rsidRPr="00E80DB6" w:rsidRDefault="00B000F6" w:rsidP="0071515A">
      <w:pPr>
        <w:rPr>
          <w:rFonts w:cs="Times New Roman"/>
          <w:lang w:val="en-US"/>
        </w:rPr>
      </w:pPr>
      <w:r w:rsidRPr="00E80DB6">
        <w:rPr>
          <w:rFonts w:cs="Times New Roman"/>
          <w:lang w:val="en-US"/>
        </w:rPr>
        <w:t>This degree project documents the development and technical verification of a Mobile-First web application for centralized sports and recreation bookings at Club Family Health, Maicao, Colombia. The initial process relied on WhatsApp messages and paper schedules, without a prior booking system or consolidated historical digital database. The application implements authentication and role-based access for administrators, reception staff and clients, availability searches, booking management and overlap prevention, and uses Django REST Framework and Vue with SQLite locally and PostgreSQL on Railway. Closure included 32 unit tests, 12 integration tests, 14 smoke tests, 20 production HTTP cases, 120 benchmark iterations, 36 Mobile-First checks and 68 scripted API checks with six synthetic identities covering 25 requirements. Because no equivalent end-to-end human measurements were available, no causal percentage improvement in service time or user satisfaction is claimed: the role-based checks verify software behaviour, not human participant responses.</w:t>
      </w:r>
      <w:proofErr w:type="spellStart"/>
      <w:r w:rsidRPr="00E80DB6">
        <w:rPr>
          <w:rFonts w:cs="Times New Roman"/>
          <w:lang w:val="en-US"/>
        </w:rPr>
      </w:r>
      <w:proofErr w:type="spellEnd"/>
      <w:r w:rsidRPr="00E80DB6">
        <w:rPr>
          <w:rFonts w:cs="Times New Roman"/>
          <w:lang w:val="en-US"/>
        </w:rPr>
      </w:r>
      <w:r w:rsidRPr="00E80DB6">
        <w:rPr>
          <w:rFonts w:cs="Times New Roman"/>
          <w:lang w:val="en-US"/>
        </w:rPr>
      </w:r>
      <w:proofErr w:type="spellStart"/>
      <w:r w:rsidRPr="00E80DB6">
        <w:rPr>
          <w:rFonts w:cs="Times New Roman"/>
          <w:lang w:val="en-US"/>
        </w:rPr>
      </w:r>
      <w:proofErr w:type="spellEnd"/>
      <w:r w:rsidRPr="00E80DB6">
        <w:rPr>
          <w:rFonts w:cs="Times New Roman"/>
          <w:lang w:val="en-US"/>
        </w:rPr>
      </w:r>
      <w:r w:rsidRPr="00E80DB6">
        <w:rPr>
          <w:rFonts w:cs="Times New Roman"/>
          <w:lang w:val="en-US"/>
        </w:rPr>
      </w:r>
    </w:p>
    <w:p w14:paraId="0002C0E4" w14:textId="77777777" w:rsidR="00203CD9" w:rsidRPr="00E80DB6" w:rsidRDefault="00B000F6" w:rsidP="0071515A">
      <w:pPr>
        <w:rPr>
          <w:rFonts w:cs="Times New Roman"/>
          <w:lang w:val="en-US"/>
        </w:rPr>
        <w:sectPr w:rsidR="00203CD9" w:rsidRPr="00E80DB6">
          <w:headerReference w:type="even" r:id="rId12"/>
          <w:headerReference w:type="default" r:id="rId13"/>
          <w:headerReference w:type="first" r:id="rId14"/>
          <w:pgSz w:w="12240" w:h="15840"/>
          <w:pgMar w:top="1440" w:right="1440" w:bottom="1440" w:left="1440" w:header="648" w:footer="0" w:gutter="0"/>
          <w:pgNumType w:fmt="lowerRoman" w:start="1"/>
          <w:cols w:space="720"/>
          <w:formProt w:val="0"/>
          <w:docGrid w:linePitch="360"/>
        </w:sectPr>
      </w:pPr>
      <w:r w:rsidRPr="00E80DB6">
        <w:rPr>
          <w:rFonts w:cs="Times New Roman"/>
          <w:color w:val="000000"/>
          <w:lang w:val="en-US"/>
        </w:rPr>
        <w:t>Keywords: sports booking, web development, Mobile-First, Django, Scrum.</w:t>
      </w:r>
    </w:p>
    <w:p w14:paraId="0002C0E5" w14:textId="77777777" w:rsidR="00203CD9" w:rsidRPr="00E80DB6" w:rsidRDefault="00B000F6" w:rsidP="008153B8">
      <w:pPr>
        <w:pStyle w:val="Ttulo1"/>
      </w:pPr>
      <w:bookmarkStart w:id="23" w:name="__RefHeading___Toc2887_1124721504"/>
      <w:bookmarkStart w:id="24" w:name="_Toc242716272"/>
      <w:bookmarkStart w:id="25" w:name="_Toc242105401"/>
      <w:bookmarkStart w:id="26" w:name="_Toc243499165"/>
      <w:bookmarkEnd w:id="23"/>
      <w:r w:rsidRPr="00E80DB6">
        <w:lastRenderedPageBreak/>
        <w:t>Introducción</w:t>
      </w:r>
      <w:bookmarkEnd w:id="24"/>
      <w:bookmarkEnd w:id="25"/>
      <w:bookmarkEnd w:id="26"/>
    </w:p>
    <w:p w14:paraId="0002C0E6" w14:textId="77777777" w:rsidR="00203CD9" w:rsidRPr="00E80DB6" w:rsidRDefault="00B000F6" w:rsidP="0071515A">
      <w:pPr>
        <w:rPr>
          <w:rFonts w:cs="Times New Roman"/>
        </w:rPr>
      </w:pPr>
      <w:r w:rsidRPr="00E80DB6">
        <w:rPr>
          <w:rFonts w:cs="Times New Roman"/>
        </w:rPr>
        <w:t xml:space="preserve">En el Club </w:t>
      </w:r>
      <w:proofErr w:type="spellStart"/>
      <w:r w:rsidRPr="00E80DB6">
        <w:rPr>
          <w:rFonts w:cs="Times New Roman"/>
        </w:rPr>
        <w:t>Family</w:t>
      </w:r>
      <w:proofErr w:type="spellEnd"/>
      <w:r w:rsidRPr="00E80DB6">
        <w:rPr>
          <w:rFonts w:cs="Times New Roman"/>
        </w:rPr>
        <w:t xml:space="preserve"> Health, ubicado en Maicao, La Guajira, la gestión de reservas se apoyaba en mensajes de WhatsApp y planillas semanales en papel. La disponibilidad se consultaba manualmente y no existía un sistema informático previo que concentrara espacios, horarios, estados y responsables. Esta situación planteó la necesidad de una agenda digital única que permitiera gestionar solicitudes y aplicar reglas consistentes según el perfil de cada usuario.</w:t>
      </w:r>
    </w:p>
    <w:p w14:paraId="0002C0E7" w14:textId="77777777" w:rsidR="00203CD9" w:rsidRPr="00E80DB6" w:rsidRDefault="00B000F6" w:rsidP="0071515A">
      <w:pPr>
        <w:rPr>
          <w:rFonts w:cs="Times New Roman"/>
        </w:rPr>
      </w:pPr>
      <w:r w:rsidRPr="00E80DB6">
        <w:rPr>
          <w:rFonts w:cs="Times New Roman"/>
        </w:rPr>
        <w:t>El propósito de este trabajo fue desarrollar un aplicativo web Mobile-First orientado al núcleo de autenticación, disponibilidad y reservas. El proyecto definió requisitos, arquitectura, modelo de datos y una interfaz adaptable para administrador, recepción y cliente. Se adoptaron prácticas de Scrum para priorizar y entregar incrementos, y se incorporaron módulos complementarios de productos, recompensas, rutinas y reportes sin convertirlos en el objeto principal de evaluación.</w:t>
      </w:r>
    </w:p>
    <w:p w14:paraId="0002C0E8" w14:textId="77777777" w:rsidR="00203CD9" w:rsidRPr="00E80DB6" w:rsidRDefault="00B000F6" w:rsidP="0071515A">
      <w:pPr>
        <w:rPr>
          <w:rFonts w:cs="Times New Roman"/>
        </w:rPr>
      </w:pPr>
      <w:r w:rsidRPr="00E80DB6">
        <w:rPr>
          <w:rFonts w:cs="Times New Roman"/>
        </w:rPr>
        <w:t xml:space="preserve">La solución emplea Django REST Framework y Vue; utiliza SQLite para el desarrollo local y PostgreSQL en el servicio desplegado en </w:t>
      </w:r>
      <w:proofErr w:type="spellStart"/>
      <w:r w:rsidRPr="00E80DB6">
        <w:rPr>
          <w:rFonts w:cs="Times New Roman"/>
        </w:rPr>
        <w:t>Railway</w:t>
      </w:r>
      <w:proofErr w:type="spellEnd"/>
      <w:r w:rsidRPr="00E80DB6">
        <w:rPr>
          <w:rFonts w:cs="Times New Roman"/>
        </w:rPr>
        <w:t>. El estudio incluye evidencias del proceso de construcción, trazabilidad de requisitos y verificación funcional mediante pruebas unitarias, de integración, de humo, consultas HTTP, controles de solapamiento, rendimiento y comportamiento Mobile-First.</w:t>
      </w:r>
    </w:p>
    <w:p w14:paraId="0002C0E9" w14:textId="77777777" w:rsidR="00203CD9" w:rsidRPr="00E80DB6" w:rsidRDefault="00B000F6" w:rsidP="0071515A">
      <w:pPr>
        <w:rPr>
          <w:rFonts w:cs="Times New Roman"/>
        </w:rPr>
      </w:pPr>
      <w:r w:rsidRPr="00E80DB6">
        <w:rPr>
          <w:rFonts w:cs="Times New Roman"/>
        </w:rPr>
        <w:t xml:space="preserve">Como evidencia adicional del cierre, se verificaron los archivos JSON, CSV y el registro de consola de una evaluación programática realizada el 21 de octubre de 2026 con seis identidades sintéticas, dos por perfil. Sus 68 comprobaciones abarcaron 25 requisitos seleccionados y registraron los códigos de respuesta esperados. Esta verificación complementa </w:t>
      </w:r>
      <w:r w:rsidRPr="00E80DB6">
        <w:rPr>
          <w:rFonts w:cs="Times New Roman"/>
        </w:rPr>
        <w:lastRenderedPageBreak/>
        <w:t>las suites previas; las identidades son cuentas de prueba ejecutadas por software y no participantes humanos.</w:t>
      </w:r>
    </w:p>
    <w:p w14:paraId="0002C0EA" w14:textId="77777777" w:rsidR="00203CD9" w:rsidRPr="00E80DB6" w:rsidRDefault="00B000F6" w:rsidP="0071515A">
      <w:pPr>
        <w:rPr>
          <w:rFonts w:cs="Times New Roman"/>
        </w:rPr>
      </w:pPr>
      <w:r w:rsidRPr="00E80DB6">
        <w:rPr>
          <w:rFonts w:cs="Times New Roman"/>
        </w:rPr>
        <w:t>La investigación parte de una línea base documental obtenida de planillas físicas, observación y cuatro conversaciones autorizadas de WhatsApp. Dado que el club no disponía de una serie histórica digital ni de mediciones equivalentes del flujo humano con el aplicativo, no se calculan mejoras porcentuales antes/después ni se presentan puntuaciones sintéticas como satisfacción real. El texto expone seis capítulos —problema, referencias, metodología, desarrollo, resultados y conclusiones— con anexos para facil</w:t>
      </w:r>
      <w:r w:rsidRPr="00E80DB6">
        <w:rPr>
          <w:rFonts w:cs="Times New Roman"/>
        </w:rPr>
        <w:t>itar la verificación de las afirmaciones técnicas.</w:t>
      </w:r>
    </w:p>
    <w:p w14:paraId="0002C0EB" w14:textId="77777777" w:rsidR="00203CD9" w:rsidRPr="00E80DB6" w:rsidRDefault="00B000F6" w:rsidP="008153B8">
      <w:pPr>
        <w:pStyle w:val="Ttulo1"/>
      </w:pPr>
      <w:bookmarkStart w:id="27" w:name="__RefHeading___Toc2889_1124721504"/>
      <w:bookmarkStart w:id="28" w:name="_Toc242716273"/>
      <w:bookmarkStart w:id="29" w:name="_Toc242105402"/>
      <w:bookmarkStart w:id="30" w:name="_Toc243499166"/>
      <w:bookmarkEnd w:id="27"/>
      <w:r w:rsidRPr="00E80DB6">
        <w:lastRenderedPageBreak/>
        <w:t>1. Planteamiento del problema</w:t>
      </w:r>
      <w:bookmarkEnd w:id="28"/>
      <w:bookmarkEnd w:id="29"/>
      <w:bookmarkEnd w:id="30"/>
    </w:p>
    <w:p w14:paraId="1E03AEA7" w14:textId="69294347" w:rsidR="00793880" w:rsidRPr="00793880" w:rsidRDefault="00B000F6" w:rsidP="00793880">
      <w:pPr>
        <w:pStyle w:val="Ttulo2"/>
        <w:rPr>
          <w:rFonts w:eastAsia="Times New Roman" w:cs="Times New Roman"/>
        </w:rPr>
      </w:pPr>
      <w:bookmarkStart w:id="31" w:name="__RefHeading___Toc2891_1124721504"/>
      <w:bookmarkStart w:id="32" w:name="_Toc242716274"/>
      <w:bookmarkStart w:id="33" w:name="_Toc242105403"/>
      <w:bookmarkStart w:id="34" w:name="_Toc243499167"/>
      <w:bookmarkEnd w:id="31"/>
      <w:r w:rsidRPr="00E80DB6">
        <w:rPr>
          <w:rFonts w:eastAsia="Times New Roman" w:cs="Times New Roman"/>
        </w:rPr>
        <w:t>1.1 Descripción del problema</w:t>
      </w:r>
      <w:bookmarkEnd w:id="32"/>
      <w:bookmarkEnd w:id="33"/>
      <w:bookmarkEnd w:id="34"/>
    </w:p>
    <w:p w14:paraId="0002C0ED" w14:textId="77777777" w:rsidR="00203CD9" w:rsidRPr="00E80DB6" w:rsidRDefault="00B000F6" w:rsidP="0071515A">
      <w:pPr>
        <w:pStyle w:val="Ttulo3"/>
        <w:rPr>
          <w:rFonts w:cs="Times New Roman"/>
        </w:rPr>
      </w:pPr>
      <w:bookmarkStart w:id="35" w:name="__RefHeading___Toc2893_1124721504"/>
      <w:bookmarkStart w:id="36" w:name="_Toc242716275"/>
      <w:bookmarkStart w:id="37" w:name="_Toc242105404"/>
      <w:bookmarkStart w:id="38" w:name="_Toc243499168"/>
      <w:bookmarkEnd w:id="35"/>
      <w:r w:rsidRPr="00E80DB6">
        <w:rPr>
          <w:rFonts w:eastAsia="Times New Roman" w:cs="Times New Roman"/>
        </w:rPr>
        <w:t>1.1.1 Situación actual del problema</w:t>
      </w:r>
      <w:bookmarkEnd w:id="36"/>
      <w:bookmarkEnd w:id="37"/>
      <w:bookmarkEnd w:id="38"/>
    </w:p>
    <w:p w14:paraId="0002C0EE" w14:textId="77777777" w:rsidR="00203CD9" w:rsidRPr="00E80DB6" w:rsidRDefault="00B000F6" w:rsidP="0071515A">
      <w:pPr>
        <w:rPr>
          <w:rFonts w:cs="Times New Roman"/>
        </w:rPr>
      </w:pPr>
      <w:r w:rsidRPr="00E80DB6">
        <w:rPr>
          <w:rFonts w:cs="Times New Roman"/>
        </w:rPr>
        <w:t xml:space="preserve">El Club </w:t>
      </w:r>
      <w:proofErr w:type="spellStart"/>
      <w:r w:rsidRPr="00E80DB6">
        <w:rPr>
          <w:rFonts w:cs="Times New Roman"/>
        </w:rPr>
        <w:t>Family</w:t>
      </w:r>
      <w:proofErr w:type="spellEnd"/>
      <w:r w:rsidRPr="00E80DB6">
        <w:rPr>
          <w:rFonts w:cs="Times New Roman"/>
        </w:rPr>
        <w:t xml:space="preserve"> Health, ubicado en Maicao, La Guajira, presta servicios deportivos y recreativos que comparten espacios, franjas horarias y personal de atención. Antes del aplicativo desarrollado en este trabajo, la solicitud y confirmación de reservas se realizaba mediante WhatsApp y su registro operativo en planillas físicas. No existía un software previo de gestión de reservas, ni una agenda digital única con permisos para administrador, recepción y cliente. El proyecto abordó la transición desde ese procedimient</w:t>
      </w:r>
      <w:r w:rsidRPr="00E80DB6">
        <w:rPr>
          <w:rFonts w:cs="Times New Roman"/>
        </w:rPr>
        <w:t>o manual a una solución web centralizada.</w:t>
      </w:r>
    </w:p>
    <w:p w14:paraId="0002C0EF" w14:textId="77777777" w:rsidR="00203CD9" w:rsidRPr="00E80DB6" w:rsidRDefault="00B000F6" w:rsidP="0071515A">
      <w:pPr>
        <w:pStyle w:val="Ttulo3"/>
        <w:rPr>
          <w:rFonts w:cs="Times New Roman"/>
        </w:rPr>
      </w:pPr>
      <w:bookmarkStart w:id="39" w:name="__RefHeading___Toc2895_1124721504"/>
      <w:bookmarkStart w:id="40" w:name="_Toc242716276"/>
      <w:bookmarkStart w:id="41" w:name="_Toc242105405"/>
      <w:bookmarkStart w:id="42" w:name="_Toc243499169"/>
      <w:bookmarkEnd w:id="39"/>
      <w:r w:rsidRPr="00E80DB6">
        <w:rPr>
          <w:rFonts w:eastAsia="Times New Roman" w:cs="Times New Roman"/>
        </w:rPr>
        <w:t>1.1.2 Características del problema</w:t>
      </w:r>
      <w:bookmarkEnd w:id="40"/>
      <w:bookmarkEnd w:id="41"/>
      <w:bookmarkEnd w:id="42"/>
    </w:p>
    <w:p w14:paraId="0002C0F0" w14:textId="77777777" w:rsidR="00203CD9" w:rsidRPr="00E80DB6" w:rsidRDefault="00B000F6" w:rsidP="0071515A">
      <w:pPr>
        <w:rPr>
          <w:rFonts w:cs="Times New Roman"/>
        </w:rPr>
      </w:pPr>
      <w:r w:rsidRPr="00E80DB6">
        <w:rPr>
          <w:rFonts w:cs="Times New Roman"/>
        </w:rPr>
        <w:t>El procedimiento inicial combinaba mensajes de WhatsApp con planillas físicas semanales. Durante el levantamiento de campo de octubre de 2026, el personal informó que las hojas se utilizaban para la operación inmediata y posteriormente se descartaban. Por tanto, el club no disponía de una base histórica estructurada para reconstruir demanda, cancelaciones, conflictos de agenda o recurrencia de clientes; tampoco se identificó un sistema anterior del cual recuperar esos indicadores.</w:t>
      </w:r>
    </w:p>
    <w:p w14:paraId="0002C0F1" w14:textId="77777777" w:rsidR="00203CD9" w:rsidRPr="00E80DB6" w:rsidRDefault="00B000F6" w:rsidP="0071515A">
      <w:pPr>
        <w:rPr>
          <w:rFonts w:cs="Times New Roman"/>
        </w:rPr>
      </w:pPr>
      <w:r w:rsidRPr="00E80DB6">
        <w:rPr>
          <w:rFonts w:cs="Times New Roman"/>
          <w:color w:val="000000"/>
        </w:rPr>
        <w:t xml:space="preserve">Ante la ausencia de una serie histórica, la línea base del proyecto se definió como diagnóstica de arranque. Se triangularon cuatro tipos de evidencia: observación directa del proceso, fotografías de planillas físicas, una muestra documental de conversaciones autorizadas de WhatsApp y el archivo de productos e inventario suministrado por el Club </w:t>
      </w:r>
      <w:proofErr w:type="spellStart"/>
      <w:r w:rsidRPr="00E80DB6">
        <w:rPr>
          <w:rFonts w:cs="Times New Roman"/>
          <w:color w:val="000000"/>
        </w:rPr>
        <w:t>Family</w:t>
      </w:r>
      <w:proofErr w:type="spellEnd"/>
      <w:r w:rsidRPr="00E80DB6">
        <w:rPr>
          <w:rFonts w:cs="Times New Roman"/>
          <w:color w:val="000000"/>
        </w:rPr>
        <w:t xml:space="preserve"> Health. </w:t>
      </w:r>
      <w:r w:rsidRPr="00E80DB6">
        <w:rPr>
          <w:rFonts w:cs="Times New Roman"/>
          <w:color w:val="000000"/>
        </w:rPr>
        <w:lastRenderedPageBreak/>
        <w:t>Esta estrategia permite caracterizar el estado inicial del proceso sin atribuir a la organización indicadores históricos que no pueden ser verificados.</w:t>
      </w:r>
    </w:p>
    <w:p w14:paraId="0002C0F2" w14:textId="77777777" w:rsidR="00203CD9" w:rsidRPr="00E80DB6" w:rsidRDefault="00B000F6" w:rsidP="0071515A">
      <w:pPr>
        <w:rPr>
          <w:rFonts w:cs="Times New Roman"/>
        </w:rPr>
      </w:pPr>
      <w:r w:rsidRPr="00E80DB6">
        <w:rPr>
          <w:rFonts w:cs="Times New Roman"/>
          <w:color w:val="000000"/>
        </w:rPr>
        <w:t>La Tabla 1 sintetiza la evidencia disponible y sus límites de interpretación.</w:t>
      </w:r>
    </w:p>
    <w:p w14:paraId="15C91761" w14:textId="0CAEF516" w:rsidR="00923C12" w:rsidRPr="00923C12" w:rsidRDefault="00923C12" w:rsidP="00923C12">
      <w:pPr>
        <w:pStyle w:val="Descripcin"/>
        <w:keepNext/>
        <w:spacing w:line="480" w:lineRule="auto"/>
        <w:rPr>
          <w:b w:val="0"/>
          <w:bCs w:val="0"/>
          <w:i/>
          <w:iCs/>
          <w:sz w:val="24"/>
          <w:szCs w:val="24"/>
        </w:rPr>
      </w:pPr>
      <w:bookmarkStart w:id="43" w:name="_Toc243499227"/>
      <w:r w:rsidRPr="00923C12">
        <w:rPr>
          <w:sz w:val="24"/>
          <w:szCs w:val="24"/>
        </w:rPr>
        <w:t xml:space="preserve">Tabla </w:t>
      </w:r>
      <w:r w:rsidRPr="00923C12">
        <w:rPr>
          <w:sz w:val="24"/>
          <w:szCs w:val="24"/>
        </w:rPr>
        <w:fldChar w:fldCharType="begin"/>
      </w:r>
      <w:r w:rsidRPr="00923C12">
        <w:rPr>
          <w:sz w:val="24"/>
          <w:szCs w:val="24"/>
        </w:rPr>
        <w:instrText xml:space="preserve"> SEQ Tabla \* ARABIC </w:instrText>
      </w:r>
      <w:r w:rsidRPr="00923C12">
        <w:rPr>
          <w:sz w:val="24"/>
          <w:szCs w:val="24"/>
        </w:rPr>
        <w:fldChar w:fldCharType="separate"/>
      </w:r>
      <w:r w:rsidR="0010677B">
        <w:rPr>
          <w:noProof/>
          <w:sz w:val="24"/>
          <w:szCs w:val="24"/>
        </w:rPr>
        <w:t>1</w:t>
      </w:r>
      <w:r w:rsidRPr="00923C12">
        <w:rPr>
          <w:sz w:val="24"/>
          <w:szCs w:val="24"/>
        </w:rPr>
        <w:fldChar w:fldCharType="end"/>
      </w:r>
      <w:r w:rsidRPr="00923C12">
        <w:rPr>
          <w:sz w:val="24"/>
          <w:szCs w:val="24"/>
        </w:rPr>
        <w:t xml:space="preserve">. </w:t>
      </w:r>
      <w:r w:rsidRPr="00923C12">
        <w:rPr>
          <w:sz w:val="24"/>
          <w:szCs w:val="24"/>
        </w:rPr>
        <w:br/>
      </w:r>
      <w:r w:rsidRPr="00923C12">
        <w:rPr>
          <w:b w:val="0"/>
          <w:bCs w:val="0"/>
          <w:i/>
          <w:iCs/>
          <w:sz w:val="24"/>
          <w:szCs w:val="24"/>
        </w:rPr>
        <w:t>Síntesis de la Línea Base Diagnóstica Disponible</w:t>
      </w:r>
      <w:bookmarkEnd w:id="43"/>
    </w:p>
    <w:tbl>
      <w:tblPr>
        <w:tblW w:w="9934" w:type="dxa"/>
        <w:jc w:val="center"/>
        <w:tblLayout w:type="fixed"/>
        <w:tblLook w:val="04A0" w:firstRow="1" w:lastRow="0" w:firstColumn="1" w:lastColumn="0" w:noHBand="0" w:noVBand="1"/>
      </w:tblPr>
      <w:tblGrid>
        <w:gridCol w:w="1814"/>
        <w:gridCol w:w="2381"/>
        <w:gridCol w:w="3402"/>
        <w:gridCol w:w="2337"/>
      </w:tblGrid>
      <w:tr w:rsidR="00203CD9" w:rsidRPr="00E80DB6" w14:paraId="0002C0F8" w14:textId="77777777" w:rsidTr="009C1C65">
        <w:trPr>
          <w:tblHeader/>
          <w:jc w:val="center"/>
        </w:trPr>
        <w:tc>
          <w:tcPr>
            <w:tcW w:w="1814" w:type="dxa"/>
            <w:tcBorders>
              <w:top w:val="single" w:sz="8" w:space="0" w:color="000000"/>
              <w:bottom w:val="single" w:sz="8" w:space="0" w:color="000000"/>
            </w:tcBorders>
            <w:vAlign w:val="center"/>
          </w:tcPr>
          <w:p w14:paraId="0002C0F4" w14:textId="77777777" w:rsidR="00203CD9" w:rsidRPr="00E80DB6" w:rsidRDefault="00B000F6" w:rsidP="009C1C65">
            <w:pPr>
              <w:spacing w:line="240" w:lineRule="auto"/>
              <w:ind w:firstLine="0"/>
              <w:rPr>
                <w:rFonts w:cs="Times New Roman"/>
                <w:sz w:val="22"/>
              </w:rPr>
            </w:pPr>
            <w:r w:rsidRPr="00E80DB6">
              <w:rPr>
                <w:rFonts w:cs="Times New Roman"/>
                <w:b/>
                <w:color w:val="000000"/>
                <w:sz w:val="20"/>
              </w:rPr>
              <w:t>Dimensión</w:t>
            </w:r>
          </w:p>
        </w:tc>
        <w:tc>
          <w:tcPr>
            <w:tcW w:w="2381" w:type="dxa"/>
            <w:tcBorders>
              <w:top w:val="single" w:sz="8" w:space="0" w:color="000000"/>
              <w:bottom w:val="single" w:sz="8" w:space="0" w:color="000000"/>
            </w:tcBorders>
            <w:vAlign w:val="center"/>
          </w:tcPr>
          <w:p w14:paraId="0002C0F5" w14:textId="77777777" w:rsidR="00203CD9" w:rsidRPr="00E80DB6" w:rsidRDefault="00B000F6" w:rsidP="009C1C65">
            <w:pPr>
              <w:spacing w:line="240" w:lineRule="auto"/>
              <w:ind w:firstLine="0"/>
              <w:rPr>
                <w:rFonts w:cs="Times New Roman"/>
                <w:sz w:val="22"/>
              </w:rPr>
            </w:pPr>
            <w:r w:rsidRPr="00E80DB6">
              <w:rPr>
                <w:rFonts w:cs="Times New Roman"/>
                <w:b/>
                <w:color w:val="000000"/>
                <w:sz w:val="20"/>
              </w:rPr>
              <w:t>Evidencia disponible</w:t>
            </w:r>
          </w:p>
        </w:tc>
        <w:tc>
          <w:tcPr>
            <w:tcW w:w="3402" w:type="dxa"/>
            <w:tcBorders>
              <w:top w:val="single" w:sz="8" w:space="0" w:color="000000"/>
              <w:bottom w:val="single" w:sz="8" w:space="0" w:color="000000"/>
            </w:tcBorders>
            <w:vAlign w:val="center"/>
          </w:tcPr>
          <w:p w14:paraId="0002C0F6" w14:textId="77777777" w:rsidR="00203CD9" w:rsidRPr="00E80DB6" w:rsidRDefault="00B000F6" w:rsidP="009C1C65">
            <w:pPr>
              <w:spacing w:line="240" w:lineRule="auto"/>
              <w:ind w:firstLine="0"/>
              <w:rPr>
                <w:rFonts w:cs="Times New Roman"/>
                <w:sz w:val="22"/>
              </w:rPr>
            </w:pPr>
            <w:r w:rsidRPr="00E80DB6">
              <w:rPr>
                <w:rFonts w:cs="Times New Roman"/>
                <w:b/>
                <w:color w:val="000000"/>
                <w:sz w:val="20"/>
              </w:rPr>
              <w:t>Resultado observable</w:t>
            </w:r>
          </w:p>
        </w:tc>
        <w:tc>
          <w:tcPr>
            <w:tcW w:w="2337" w:type="dxa"/>
            <w:tcBorders>
              <w:top w:val="single" w:sz="8" w:space="0" w:color="000000"/>
              <w:bottom w:val="single" w:sz="8" w:space="0" w:color="000000"/>
            </w:tcBorders>
            <w:vAlign w:val="center"/>
          </w:tcPr>
          <w:p w14:paraId="0002C0F7" w14:textId="77777777" w:rsidR="00203CD9" w:rsidRPr="00E80DB6" w:rsidRDefault="00B000F6" w:rsidP="009C1C65">
            <w:pPr>
              <w:spacing w:line="240" w:lineRule="auto"/>
              <w:ind w:firstLine="0"/>
              <w:rPr>
                <w:rFonts w:cs="Times New Roman"/>
                <w:sz w:val="22"/>
              </w:rPr>
            </w:pPr>
            <w:r w:rsidRPr="00E80DB6">
              <w:rPr>
                <w:rFonts w:cs="Times New Roman"/>
                <w:b/>
                <w:color w:val="000000"/>
                <w:sz w:val="20"/>
              </w:rPr>
              <w:t>Limitación</w:t>
            </w:r>
          </w:p>
        </w:tc>
      </w:tr>
      <w:tr w:rsidR="00203CD9" w:rsidRPr="00E80DB6" w14:paraId="0002C0FD" w14:textId="77777777" w:rsidTr="009C1C65">
        <w:trPr>
          <w:jc w:val="center"/>
        </w:trPr>
        <w:tc>
          <w:tcPr>
            <w:tcW w:w="1814" w:type="dxa"/>
            <w:vAlign w:val="center"/>
          </w:tcPr>
          <w:p w14:paraId="0002C0F9" w14:textId="77777777" w:rsidR="00203CD9" w:rsidRPr="00E80DB6" w:rsidRDefault="00B000F6" w:rsidP="009C1C65">
            <w:pPr>
              <w:spacing w:line="240" w:lineRule="auto"/>
              <w:ind w:firstLine="0"/>
              <w:rPr>
                <w:rFonts w:cs="Times New Roman"/>
                <w:sz w:val="22"/>
              </w:rPr>
            </w:pPr>
            <w:r w:rsidRPr="00E80DB6">
              <w:rPr>
                <w:rFonts w:cs="Times New Roman"/>
                <w:color w:val="000000"/>
                <w:sz w:val="20"/>
              </w:rPr>
              <w:t>Reservas</w:t>
            </w:r>
          </w:p>
        </w:tc>
        <w:tc>
          <w:tcPr>
            <w:tcW w:w="2381" w:type="dxa"/>
            <w:vAlign w:val="center"/>
          </w:tcPr>
          <w:p w14:paraId="0002C0FA" w14:textId="77777777" w:rsidR="00203CD9" w:rsidRPr="00E80DB6" w:rsidRDefault="00B000F6" w:rsidP="009C1C65">
            <w:pPr>
              <w:spacing w:line="240" w:lineRule="auto"/>
              <w:ind w:firstLine="0"/>
              <w:rPr>
                <w:rFonts w:cs="Times New Roman"/>
                <w:sz w:val="22"/>
              </w:rPr>
            </w:pPr>
            <w:r w:rsidRPr="00E80DB6">
              <w:rPr>
                <w:rFonts w:cs="Times New Roman"/>
                <w:color w:val="000000"/>
                <w:sz w:val="20"/>
              </w:rPr>
              <w:t>Planillas físicas semanales fotografiadas</w:t>
            </w:r>
          </w:p>
        </w:tc>
        <w:tc>
          <w:tcPr>
            <w:tcW w:w="3402" w:type="dxa"/>
            <w:vAlign w:val="center"/>
          </w:tcPr>
          <w:p w14:paraId="0002C0FB" w14:textId="77777777" w:rsidR="00203CD9" w:rsidRPr="00E80DB6" w:rsidRDefault="00B000F6" w:rsidP="009C1C65">
            <w:pPr>
              <w:spacing w:line="240" w:lineRule="auto"/>
              <w:ind w:firstLine="0"/>
              <w:rPr>
                <w:rFonts w:cs="Times New Roman"/>
                <w:sz w:val="22"/>
              </w:rPr>
            </w:pPr>
            <w:r w:rsidRPr="00E80DB6">
              <w:rPr>
                <w:rFonts w:cs="Times New Roman"/>
                <w:color w:val="000000"/>
                <w:sz w:val="20"/>
              </w:rPr>
              <w:t>Control manual por día y franja; una planilla cuantificada registró 16 franjas ocupadas de 35 posibles (45,7 %).</w:t>
            </w:r>
          </w:p>
        </w:tc>
        <w:tc>
          <w:tcPr>
            <w:tcW w:w="2337" w:type="dxa"/>
            <w:vAlign w:val="center"/>
          </w:tcPr>
          <w:p w14:paraId="0002C0FC" w14:textId="77777777" w:rsidR="00203CD9" w:rsidRPr="00E80DB6" w:rsidRDefault="00B000F6" w:rsidP="009C1C65">
            <w:pPr>
              <w:spacing w:line="240" w:lineRule="auto"/>
              <w:ind w:firstLine="0"/>
              <w:rPr>
                <w:rFonts w:cs="Times New Roman"/>
                <w:sz w:val="22"/>
              </w:rPr>
            </w:pPr>
            <w:r w:rsidRPr="00E80DB6">
              <w:rPr>
                <w:rFonts w:cs="Times New Roman"/>
                <w:color w:val="000000"/>
                <w:sz w:val="20"/>
              </w:rPr>
              <w:t>No existe archivo histórico continuo; el valor no representa un promedio mensual o anual.</w:t>
            </w:r>
          </w:p>
        </w:tc>
      </w:tr>
      <w:tr w:rsidR="00203CD9" w:rsidRPr="00E80DB6" w14:paraId="0002C102" w14:textId="77777777" w:rsidTr="009C1C65">
        <w:trPr>
          <w:jc w:val="center"/>
        </w:trPr>
        <w:tc>
          <w:tcPr>
            <w:tcW w:w="1814" w:type="dxa"/>
            <w:vAlign w:val="center"/>
          </w:tcPr>
          <w:p w14:paraId="0002C0FE" w14:textId="77777777" w:rsidR="00203CD9" w:rsidRPr="00E80DB6" w:rsidRDefault="00B000F6" w:rsidP="009C1C65">
            <w:pPr>
              <w:spacing w:line="240" w:lineRule="auto"/>
              <w:ind w:firstLine="0"/>
              <w:rPr>
                <w:rFonts w:cs="Times New Roman"/>
                <w:sz w:val="22"/>
              </w:rPr>
            </w:pPr>
            <w:r w:rsidRPr="00E80DB6">
              <w:rPr>
                <w:rFonts w:cs="Times New Roman"/>
                <w:color w:val="000000"/>
                <w:sz w:val="20"/>
              </w:rPr>
              <w:t>Clientes y afiliados</w:t>
            </w:r>
          </w:p>
        </w:tc>
        <w:tc>
          <w:tcPr>
            <w:tcW w:w="2381" w:type="dxa"/>
            <w:vAlign w:val="center"/>
          </w:tcPr>
          <w:p w14:paraId="0002C0FF" w14:textId="77777777" w:rsidR="00203CD9" w:rsidRPr="00E80DB6" w:rsidRDefault="00B000F6" w:rsidP="009C1C65">
            <w:pPr>
              <w:spacing w:line="240" w:lineRule="auto"/>
              <w:ind w:firstLine="0"/>
              <w:rPr>
                <w:rFonts w:cs="Times New Roman"/>
                <w:sz w:val="22"/>
              </w:rPr>
            </w:pPr>
            <w:r w:rsidRPr="00E80DB6">
              <w:rPr>
                <w:rFonts w:cs="Times New Roman"/>
                <w:color w:val="000000"/>
                <w:sz w:val="20"/>
              </w:rPr>
              <w:t>Observación directa y entrevista con personal</w:t>
            </w:r>
          </w:p>
        </w:tc>
        <w:tc>
          <w:tcPr>
            <w:tcW w:w="3402" w:type="dxa"/>
            <w:vAlign w:val="center"/>
          </w:tcPr>
          <w:p w14:paraId="0002C100" w14:textId="77777777" w:rsidR="00203CD9" w:rsidRPr="00E80DB6" w:rsidRDefault="00B000F6" w:rsidP="009C1C65">
            <w:pPr>
              <w:spacing w:line="240" w:lineRule="auto"/>
              <w:ind w:firstLine="0"/>
              <w:rPr>
                <w:rFonts w:cs="Times New Roman"/>
                <w:sz w:val="22"/>
              </w:rPr>
            </w:pPr>
            <w:r w:rsidRPr="00E80DB6">
              <w:rPr>
                <w:rFonts w:cs="Times New Roman"/>
                <w:color w:val="000000"/>
                <w:sz w:val="20"/>
              </w:rPr>
              <w:t>No se identificó una base consolidada de clientes, afiliados ni historial individual de reservas.</w:t>
            </w:r>
          </w:p>
        </w:tc>
        <w:tc>
          <w:tcPr>
            <w:tcW w:w="2337" w:type="dxa"/>
            <w:vAlign w:val="center"/>
          </w:tcPr>
          <w:p w14:paraId="0002C101" w14:textId="77777777" w:rsidR="00203CD9" w:rsidRPr="00E80DB6" w:rsidRDefault="00B000F6" w:rsidP="009C1C65">
            <w:pPr>
              <w:spacing w:line="240" w:lineRule="auto"/>
              <w:ind w:firstLine="0"/>
              <w:rPr>
                <w:rFonts w:cs="Times New Roman"/>
                <w:sz w:val="22"/>
              </w:rPr>
            </w:pPr>
            <w:r w:rsidRPr="00E80DB6">
              <w:rPr>
                <w:rFonts w:cs="Times New Roman"/>
                <w:color w:val="000000"/>
                <w:sz w:val="20"/>
              </w:rPr>
              <w:t>No es posible estimar retrospectivamente recurrencia, retención o número histórico de afiliados.</w:t>
            </w:r>
          </w:p>
        </w:tc>
      </w:tr>
      <w:tr w:rsidR="00203CD9" w:rsidRPr="00E80DB6" w14:paraId="0002C107" w14:textId="77777777" w:rsidTr="009C1C65">
        <w:trPr>
          <w:jc w:val="center"/>
        </w:trPr>
        <w:tc>
          <w:tcPr>
            <w:tcW w:w="1814" w:type="dxa"/>
            <w:vAlign w:val="center"/>
          </w:tcPr>
          <w:p w14:paraId="0002C103" w14:textId="77777777" w:rsidR="00203CD9" w:rsidRPr="00E80DB6" w:rsidRDefault="00B000F6" w:rsidP="009C1C65">
            <w:pPr>
              <w:spacing w:line="240" w:lineRule="auto"/>
              <w:ind w:firstLine="0"/>
              <w:rPr>
                <w:rFonts w:cs="Times New Roman"/>
                <w:sz w:val="22"/>
              </w:rPr>
            </w:pPr>
            <w:r w:rsidRPr="00E80DB6">
              <w:rPr>
                <w:rFonts w:cs="Times New Roman"/>
                <w:color w:val="000000"/>
                <w:sz w:val="20"/>
              </w:rPr>
              <w:t>Atención por WhatsApp</w:t>
            </w:r>
          </w:p>
        </w:tc>
        <w:tc>
          <w:tcPr>
            <w:tcW w:w="2381" w:type="dxa"/>
            <w:vAlign w:val="center"/>
          </w:tcPr>
          <w:p w14:paraId="0002C104" w14:textId="77777777" w:rsidR="00203CD9" w:rsidRPr="00E80DB6" w:rsidRDefault="00B000F6" w:rsidP="009C1C65">
            <w:pPr>
              <w:spacing w:line="240" w:lineRule="auto"/>
              <w:ind w:firstLine="0"/>
              <w:rPr>
                <w:rFonts w:cs="Times New Roman"/>
                <w:sz w:val="22"/>
              </w:rPr>
            </w:pPr>
            <w:r w:rsidRPr="00E80DB6">
              <w:rPr>
                <w:rFonts w:cs="Times New Roman"/>
                <w:color w:val="000000"/>
                <w:sz w:val="20"/>
              </w:rPr>
              <w:t>Cuatro conversaciones documentales autorizadas</w:t>
            </w:r>
          </w:p>
        </w:tc>
        <w:tc>
          <w:tcPr>
            <w:tcW w:w="3402" w:type="dxa"/>
            <w:vAlign w:val="center"/>
          </w:tcPr>
          <w:p w14:paraId="0002C105" w14:textId="77777777" w:rsidR="00203CD9" w:rsidRPr="00E80DB6" w:rsidRDefault="00B000F6" w:rsidP="009C1C65">
            <w:pPr>
              <w:spacing w:line="240" w:lineRule="auto"/>
              <w:ind w:firstLine="0"/>
              <w:rPr>
                <w:rFonts w:cs="Times New Roman"/>
                <w:sz w:val="22"/>
              </w:rPr>
            </w:pPr>
            <w:r w:rsidRPr="00E80DB6">
              <w:rPr>
                <w:rFonts w:cs="Times New Roman"/>
                <w:color w:val="000000"/>
                <w:sz w:val="20"/>
              </w:rPr>
              <w:t>Flujo manual: consulta, respuesta de disponibilidad, selección y confirmación escrita.</w:t>
            </w:r>
          </w:p>
        </w:tc>
        <w:tc>
          <w:tcPr>
            <w:tcW w:w="2337" w:type="dxa"/>
            <w:vAlign w:val="center"/>
          </w:tcPr>
          <w:p w14:paraId="0002C106" w14:textId="77777777" w:rsidR="00203CD9" w:rsidRPr="00E80DB6" w:rsidRDefault="00B000F6" w:rsidP="009C1C65">
            <w:pPr>
              <w:spacing w:line="240" w:lineRule="auto"/>
              <w:ind w:firstLine="0"/>
              <w:rPr>
                <w:rFonts w:cs="Times New Roman"/>
                <w:sz w:val="22"/>
              </w:rPr>
            </w:pPr>
            <w:r w:rsidRPr="00E80DB6">
              <w:rPr>
                <w:rFonts w:cs="Times New Roman"/>
                <w:color w:val="000000"/>
                <w:sz w:val="20"/>
              </w:rPr>
              <w:t>Muestra no probabilística y reducida; se utiliza como evidencia diagnóstica.</w:t>
            </w:r>
          </w:p>
        </w:tc>
      </w:tr>
      <w:tr w:rsidR="00203CD9" w:rsidRPr="00E80DB6" w14:paraId="0002C10C" w14:textId="77777777" w:rsidTr="009C1C65">
        <w:trPr>
          <w:jc w:val="center"/>
        </w:trPr>
        <w:tc>
          <w:tcPr>
            <w:tcW w:w="1814" w:type="dxa"/>
            <w:tcBorders>
              <w:bottom w:val="single" w:sz="8" w:space="0" w:color="000000"/>
            </w:tcBorders>
            <w:vAlign w:val="center"/>
          </w:tcPr>
          <w:p w14:paraId="0002C108" w14:textId="77777777" w:rsidR="00203CD9" w:rsidRPr="00E80DB6" w:rsidRDefault="00B000F6" w:rsidP="009C1C65">
            <w:pPr>
              <w:spacing w:line="240" w:lineRule="auto"/>
              <w:ind w:firstLine="0"/>
              <w:rPr>
                <w:rFonts w:cs="Times New Roman"/>
                <w:sz w:val="22"/>
              </w:rPr>
            </w:pPr>
            <w:r w:rsidRPr="00E80DB6">
              <w:rPr>
                <w:rFonts w:cs="Times New Roman"/>
                <w:color w:val="000000"/>
                <w:sz w:val="20"/>
              </w:rPr>
              <w:t>Productos e inventario</w:t>
            </w:r>
          </w:p>
        </w:tc>
        <w:tc>
          <w:tcPr>
            <w:tcW w:w="2381" w:type="dxa"/>
            <w:tcBorders>
              <w:bottom w:val="single" w:sz="8" w:space="0" w:color="000000"/>
            </w:tcBorders>
            <w:vAlign w:val="center"/>
          </w:tcPr>
          <w:p w14:paraId="0002C109" w14:textId="77777777" w:rsidR="00203CD9" w:rsidRPr="00E80DB6" w:rsidRDefault="00B000F6" w:rsidP="009C1C65">
            <w:pPr>
              <w:spacing w:line="240" w:lineRule="auto"/>
              <w:ind w:firstLine="0"/>
              <w:rPr>
                <w:rFonts w:cs="Times New Roman"/>
                <w:sz w:val="22"/>
              </w:rPr>
            </w:pPr>
            <w:r w:rsidRPr="00E80DB6">
              <w:rPr>
                <w:rFonts w:cs="Times New Roman"/>
                <w:color w:val="000000"/>
                <w:sz w:val="20"/>
              </w:rPr>
              <w:t xml:space="preserve">Archivo Lista de Productos Club </w:t>
            </w:r>
            <w:proofErr w:type="spellStart"/>
            <w:r w:rsidRPr="00E80DB6">
              <w:rPr>
                <w:rFonts w:cs="Times New Roman"/>
                <w:color w:val="000000"/>
                <w:sz w:val="20"/>
              </w:rPr>
              <w:t>Family</w:t>
            </w:r>
            <w:proofErr w:type="spellEnd"/>
            <w:r w:rsidRPr="00E80DB6">
              <w:rPr>
                <w:rFonts w:cs="Times New Roman"/>
                <w:color w:val="000000"/>
                <w:sz w:val="20"/>
              </w:rPr>
              <w:t xml:space="preserve"> Health.xlsx</w:t>
            </w:r>
          </w:p>
        </w:tc>
        <w:tc>
          <w:tcPr>
            <w:tcW w:w="3402" w:type="dxa"/>
            <w:tcBorders>
              <w:bottom w:val="single" w:sz="8" w:space="0" w:color="000000"/>
            </w:tcBorders>
            <w:vAlign w:val="center"/>
          </w:tcPr>
          <w:p w14:paraId="0002C10A" w14:textId="77777777" w:rsidR="00203CD9" w:rsidRPr="00E80DB6" w:rsidRDefault="00B000F6" w:rsidP="009C1C65">
            <w:pPr>
              <w:spacing w:line="240" w:lineRule="auto"/>
              <w:ind w:firstLine="0"/>
              <w:rPr>
                <w:rFonts w:cs="Times New Roman"/>
                <w:sz w:val="22"/>
              </w:rPr>
            </w:pPr>
            <w:r w:rsidRPr="00E80DB6">
              <w:rPr>
                <w:rFonts w:cs="Times New Roman"/>
                <w:color w:val="000000"/>
                <w:sz w:val="20"/>
              </w:rPr>
              <w:t>72 productos activos; 58 con existencias y 14 sin stock.</w:t>
            </w:r>
          </w:p>
        </w:tc>
        <w:tc>
          <w:tcPr>
            <w:tcW w:w="2337" w:type="dxa"/>
            <w:tcBorders>
              <w:bottom w:val="single" w:sz="8" w:space="0" w:color="000000"/>
            </w:tcBorders>
            <w:vAlign w:val="center"/>
          </w:tcPr>
          <w:p w14:paraId="0002C10B" w14:textId="77777777" w:rsidR="00203CD9" w:rsidRPr="00E80DB6" w:rsidRDefault="00B000F6" w:rsidP="009C1C65">
            <w:pPr>
              <w:spacing w:line="240" w:lineRule="auto"/>
              <w:ind w:firstLine="0"/>
              <w:rPr>
                <w:rFonts w:cs="Times New Roman"/>
                <w:sz w:val="22"/>
              </w:rPr>
            </w:pPr>
            <w:r w:rsidRPr="00E80DB6">
              <w:rPr>
                <w:rFonts w:cs="Times New Roman"/>
                <w:color w:val="000000"/>
                <w:sz w:val="20"/>
              </w:rPr>
              <w:t>El archivo caracteriza inventario, no ventas históricas ni rotación.</w:t>
            </w:r>
          </w:p>
        </w:tc>
      </w:tr>
    </w:tbl>
    <w:p w14:paraId="0002C10D" w14:textId="77777777" w:rsidR="00203CD9" w:rsidRPr="00E80DB6" w:rsidRDefault="00B000F6" w:rsidP="0071515A">
      <w:pPr>
        <w:pStyle w:val="TextoCorto"/>
        <w:spacing w:before="0" w:after="0" w:line="480" w:lineRule="auto"/>
        <w:rPr>
          <w:rFonts w:cs="Times New Roman"/>
        </w:rPr>
      </w:pPr>
      <w:r w:rsidRPr="00DA6E37">
        <w:rPr>
          <w:rFonts w:cs="Times New Roman"/>
          <w:b/>
          <w:bCs/>
          <w:color w:val="000000"/>
        </w:rPr>
        <w:t>Nota.</w:t>
      </w:r>
      <w:r w:rsidRPr="00E80DB6">
        <w:rPr>
          <w:rFonts w:cs="Times New Roman"/>
          <w:color w:val="000000"/>
        </w:rPr>
        <w:t xml:space="preserve"> Elaboración propia a partir del levantamiento de campo y de los archivos suministrados por el Club </w:t>
      </w:r>
      <w:proofErr w:type="spellStart"/>
      <w:r w:rsidRPr="00E80DB6">
        <w:rPr>
          <w:rFonts w:cs="Times New Roman"/>
          <w:color w:val="000000"/>
        </w:rPr>
        <w:t>Family</w:t>
      </w:r>
      <w:proofErr w:type="spellEnd"/>
      <w:r w:rsidRPr="00E80DB6">
        <w:rPr>
          <w:rFonts w:cs="Times New Roman"/>
          <w:color w:val="000000"/>
        </w:rPr>
        <w:t xml:space="preserve"> Health. Los datos se presentan de forma agregada y sin información personal identificable.</w:t>
      </w:r>
    </w:p>
    <w:p w14:paraId="0002C10E" w14:textId="77777777" w:rsidR="00203CD9" w:rsidRPr="00E80DB6" w:rsidRDefault="00B000F6" w:rsidP="0071515A">
      <w:pPr>
        <w:rPr>
          <w:rFonts w:cs="Times New Roman"/>
        </w:rPr>
      </w:pPr>
      <w:r w:rsidRPr="00E80DB6">
        <w:rPr>
          <w:rFonts w:cs="Times New Roman"/>
          <w:color w:val="000000"/>
        </w:rPr>
        <w:t xml:space="preserve">En la planilla semanal cuantificada se identificaron 35 franjas potenciales —cinco franjas diarias entre las 5:00 p. m. y las 10:00 p. m. durante siete días— y 16 registros de reserva, equivalentes a una ocupación documental del 45,7 %. Las 19 franjas restantes no presentaban reserva escrita. En los 16 registros ocupados se diligenció teléfono y método de pago; 15 operaciones fueron registradas como efectivo (93,75 %) y una como transferencia (6,25 %). La columna de observaciones no contenía información en </w:t>
      </w:r>
      <w:r w:rsidRPr="00E80DB6">
        <w:rPr>
          <w:rFonts w:cs="Times New Roman"/>
          <w:color w:val="000000"/>
        </w:rPr>
        <w:t>los registros visibles. Estos valores describen únicamente la planilla disponible y no deben extrapolarse al comportamiento histórico del club.</w:t>
      </w:r>
    </w:p>
    <w:p w14:paraId="0002C10F" w14:textId="77777777" w:rsidR="00203CD9" w:rsidRPr="00E80DB6" w:rsidRDefault="00B000F6" w:rsidP="0071515A">
      <w:pPr>
        <w:rPr>
          <w:rFonts w:cs="Times New Roman"/>
        </w:rPr>
      </w:pPr>
      <w:r w:rsidRPr="00E80DB6">
        <w:rPr>
          <w:rFonts w:cs="Times New Roman"/>
          <w:color w:val="000000"/>
        </w:rPr>
        <w:lastRenderedPageBreak/>
        <w:t>La muestra documental de WhatsApp incluyó cuatro conversaciones en las que fue posible identificar el momento de la solicitud explícita de reserva y el mensaje de confirmación. Los intervalos observados fueron 16, 1, 5 y 7 minutos, con una media exploratoria de 7,25 minutos, una mediana de 6 minutos y un rango de 1 a 16 minutos. En una de las conversaciones también se observó una consulta de disponibilidad que recibió respuesta 67 minutos después. Debido al tamaño y carácter no probabilístico de la muestra,</w:t>
      </w:r>
      <w:r w:rsidRPr="00E80DB6">
        <w:rPr>
          <w:rFonts w:cs="Times New Roman"/>
          <w:color w:val="000000"/>
        </w:rPr>
        <w:t xml:space="preserve"> estos tiempos no se interpretan como el promedio global de atención del club, sino como evidencia de variabilidad del procedimiento manual.</w:t>
      </w:r>
    </w:p>
    <w:p w14:paraId="0002C110" w14:textId="77777777" w:rsidR="00203CD9" w:rsidRPr="00E80DB6" w:rsidRDefault="00B000F6" w:rsidP="0071515A">
      <w:pPr>
        <w:rPr>
          <w:rFonts w:cs="Times New Roman"/>
        </w:rPr>
      </w:pPr>
      <w:r w:rsidRPr="00E80DB6">
        <w:rPr>
          <w:rFonts w:cs="Times New Roman"/>
          <w:color w:val="000000"/>
        </w:rPr>
        <w:t>El archivo de inventario disponible contiene 72 productos activos. De ellos, 58 registraban existencias positivas y 14 tenían stock igual a cero, equivalente al 19,4 % del catálogo activo. El stock total registrado ascendía a 997 unidades; los precios unitarios se encontraban entre $1.000 y $60.000, con un promedio de $7.618,06. Esta información permite caracterizar el componente de productos e inventario, pero no reconstruir ventas históricas por ausencia de un registro transaccional consolidado.</w:t>
      </w:r>
    </w:p>
    <w:p w14:paraId="0002C111" w14:textId="77777777" w:rsidR="00203CD9" w:rsidRPr="00E80DB6" w:rsidRDefault="00B000F6" w:rsidP="0071515A">
      <w:pPr>
        <w:rPr>
          <w:rFonts w:cs="Times New Roman"/>
        </w:rPr>
      </w:pPr>
      <w:r w:rsidRPr="00E80DB6">
        <w:rPr>
          <w:rFonts w:cs="Times New Roman"/>
        </w:rPr>
        <w:t>La línea base describe un proceso manual sin sistema informático precedente. El estudio no calcula una tasa histórica de dobles reservas, reprocesos ni un tiempo medio representativo de atención, porque los soportes conservados no permiten esas estimaciones. La evaluación del aplicativo se concentra en resultados funcionales y técnicos reproducibles; la comparación con la situación inicial se limita a la organización del proceso y a las capacidades verificadas, sin atribuir porcentajes causales de mejora op</w:t>
      </w:r>
      <w:r w:rsidRPr="00E80DB6">
        <w:rPr>
          <w:rFonts w:cs="Times New Roman"/>
        </w:rPr>
        <w:t>erativa.</w:t>
      </w:r>
    </w:p>
    <w:p w14:paraId="0002C112" w14:textId="77777777" w:rsidR="00203CD9" w:rsidRPr="00E80DB6" w:rsidRDefault="00B000F6" w:rsidP="0071515A">
      <w:pPr>
        <w:pStyle w:val="Ttulo3"/>
        <w:rPr>
          <w:rFonts w:cs="Times New Roman"/>
        </w:rPr>
      </w:pPr>
      <w:bookmarkStart w:id="44" w:name="__RefHeading___Toc2897_1124721504"/>
      <w:bookmarkStart w:id="45" w:name="_Toc242716277"/>
      <w:bookmarkStart w:id="46" w:name="_Toc242105406"/>
      <w:bookmarkStart w:id="47" w:name="_Toc243499170"/>
      <w:bookmarkEnd w:id="44"/>
      <w:r w:rsidRPr="00E80DB6">
        <w:rPr>
          <w:rFonts w:eastAsia="Times New Roman" w:cs="Times New Roman"/>
        </w:rPr>
        <w:lastRenderedPageBreak/>
        <w:t>1.1.3 Hechos que enmarcan el problema</w:t>
      </w:r>
      <w:bookmarkEnd w:id="45"/>
      <w:bookmarkEnd w:id="46"/>
      <w:bookmarkEnd w:id="47"/>
    </w:p>
    <w:p w14:paraId="0002C113" w14:textId="77777777" w:rsidR="00203CD9" w:rsidRPr="00E80DB6" w:rsidRDefault="00B000F6" w:rsidP="0071515A">
      <w:pPr>
        <w:rPr>
          <w:rFonts w:cs="Times New Roman"/>
        </w:rPr>
      </w:pPr>
      <w:r w:rsidRPr="00E80DB6">
        <w:rPr>
          <w:rFonts w:cs="Times New Roman"/>
        </w:rPr>
        <w:t>Desde la ingeniería de software, la dificultad principal no se limita a mostrar un calendario. El sistema debe conservar la integridad de la agenda cuando dos solicitudes coinciden sobre el mismo recurso e intervalo, aplicar autorización por perfil, mantener trazabilidad y responder de manera adecuada desde dispositivos móviles. ISO/IEC 25010:2023 proporciona un marco para especificar y evaluar propiedades de calidad del producto de software. ISO 9241-11:2018 se conserva como referente conceptual para la us</w:t>
      </w:r>
      <w:r w:rsidRPr="00E80DB6">
        <w:rPr>
          <w:rFonts w:cs="Times New Roman"/>
        </w:rPr>
        <w:t>abilidad; sin embargo, la evaluación final de este trabajo se delimita a evidencia técnica reproducible y no presenta percepción o satisfacción humana como resultado medido.</w:t>
      </w:r>
    </w:p>
    <w:p w14:paraId="0002C114" w14:textId="77777777" w:rsidR="00203CD9" w:rsidRPr="00E80DB6" w:rsidRDefault="00B000F6" w:rsidP="0071515A">
      <w:pPr>
        <w:pStyle w:val="Ttulo2"/>
        <w:rPr>
          <w:rFonts w:cs="Times New Roman"/>
        </w:rPr>
      </w:pPr>
      <w:bookmarkStart w:id="48" w:name="__RefHeading___Toc2899_1124721504"/>
      <w:bookmarkStart w:id="49" w:name="_Toc242716278"/>
      <w:bookmarkStart w:id="50" w:name="_Toc242105407"/>
      <w:bookmarkStart w:id="51" w:name="_Toc243499171"/>
      <w:bookmarkEnd w:id="48"/>
      <w:r w:rsidRPr="00E80DB6">
        <w:rPr>
          <w:rFonts w:eastAsia="Times New Roman" w:cs="Times New Roman"/>
        </w:rPr>
        <w:t>1.2 Formulación del problema</w:t>
      </w:r>
      <w:bookmarkEnd w:id="49"/>
      <w:bookmarkEnd w:id="50"/>
      <w:bookmarkEnd w:id="51"/>
    </w:p>
    <w:p w14:paraId="0002C115" w14:textId="77777777" w:rsidR="00203CD9" w:rsidRPr="00E80DB6" w:rsidRDefault="00B000F6" w:rsidP="0071515A">
      <w:pPr>
        <w:pStyle w:val="Ttulo3"/>
        <w:rPr>
          <w:rFonts w:cs="Times New Roman"/>
        </w:rPr>
      </w:pPr>
      <w:bookmarkStart w:id="52" w:name="__RefHeading___Toc2901_1124721504"/>
      <w:bookmarkStart w:id="53" w:name="_Toc242716279"/>
      <w:bookmarkStart w:id="54" w:name="_Toc242105408"/>
      <w:bookmarkStart w:id="55" w:name="_Toc243499172"/>
      <w:bookmarkEnd w:id="52"/>
      <w:r w:rsidRPr="00E80DB6">
        <w:rPr>
          <w:rFonts w:eastAsia="Times New Roman" w:cs="Times New Roman"/>
        </w:rPr>
        <w:t>1.2.1 Planteamiento del problema</w:t>
      </w:r>
      <w:bookmarkEnd w:id="53"/>
      <w:bookmarkEnd w:id="54"/>
      <w:bookmarkEnd w:id="55"/>
    </w:p>
    <w:p w14:paraId="0002C116" w14:textId="77777777" w:rsidR="00203CD9" w:rsidRPr="00E80DB6" w:rsidRDefault="00B000F6" w:rsidP="0071515A">
      <w:pPr>
        <w:rPr>
          <w:rFonts w:cs="Times New Roman"/>
        </w:rPr>
      </w:pPr>
      <w:r w:rsidRPr="00E80DB6">
        <w:rPr>
          <w:rFonts w:cs="Times New Roman"/>
          <w:color w:val="000000"/>
        </w:rPr>
        <w:t>La ausencia de una agenda digital centralizada dificulta verificar la disponibilidad de los espacios, gestionar solicitudes de acuerdo con los roles definidos y prevenir asignaciones incompatibles. A la vez, la falta de una línea base cuantificada impide sostener, antes de realizar las pruebas, que la solución reduce conflictos o mejora los tiempos de atención. El problema abordado consiste, por tanto, en desarrollar una solución que centralice la operación y en establecer un procedimiento de evaluación cap</w:t>
      </w:r>
      <w:r w:rsidRPr="00E80DB6">
        <w:rPr>
          <w:rFonts w:cs="Times New Roman"/>
          <w:color w:val="000000"/>
        </w:rPr>
        <w:t>az de demostrar su funcionamiento con datos reproducibles.</w:t>
      </w:r>
    </w:p>
    <w:p w14:paraId="0002C117" w14:textId="77777777" w:rsidR="00203CD9" w:rsidRPr="00E80DB6" w:rsidRDefault="00B000F6" w:rsidP="0071515A">
      <w:pPr>
        <w:pStyle w:val="Ttulo3"/>
        <w:rPr>
          <w:rFonts w:cs="Times New Roman"/>
        </w:rPr>
      </w:pPr>
      <w:bookmarkStart w:id="56" w:name="__RefHeading___Toc2903_1124721504"/>
      <w:bookmarkStart w:id="57" w:name="_Toc242716280"/>
      <w:bookmarkStart w:id="58" w:name="_Toc242105409"/>
      <w:bookmarkStart w:id="59" w:name="_Toc243499173"/>
      <w:bookmarkEnd w:id="56"/>
      <w:r w:rsidRPr="00E80DB6">
        <w:rPr>
          <w:rFonts w:eastAsia="Times New Roman" w:cs="Times New Roman"/>
        </w:rPr>
        <w:lastRenderedPageBreak/>
        <w:t>1.2.2 Pregunta de investigación</w:t>
      </w:r>
      <w:bookmarkEnd w:id="57"/>
      <w:bookmarkEnd w:id="58"/>
      <w:bookmarkEnd w:id="59"/>
    </w:p>
    <w:p w14:paraId="0002C118" w14:textId="77777777" w:rsidR="00203CD9" w:rsidRPr="00E80DB6" w:rsidRDefault="00B000F6" w:rsidP="0071515A">
      <w:pPr>
        <w:rPr>
          <w:rFonts w:cs="Times New Roman"/>
        </w:rPr>
      </w:pPr>
      <w:r w:rsidRPr="00E80DB6">
        <w:rPr>
          <w:rFonts w:cs="Times New Roman"/>
        </w:rPr>
        <w:t xml:space="preserve">¿Cómo desarrollar un aplicativo web con enfoque Mobile-First que centralice la gestión de reservas de los espacios deportivos y recreativos del Club </w:t>
      </w:r>
      <w:proofErr w:type="spellStart"/>
      <w:r w:rsidRPr="00E80DB6">
        <w:rPr>
          <w:rFonts w:cs="Times New Roman"/>
        </w:rPr>
        <w:t>Family</w:t>
      </w:r>
      <w:proofErr w:type="spellEnd"/>
      <w:r w:rsidRPr="00E80DB6">
        <w:rPr>
          <w:rFonts w:cs="Times New Roman"/>
        </w:rPr>
        <w:t xml:space="preserve"> Health en Maicao, La Guajira, y permita verificar mediante pruebas documentadas la disponibilidad, la prevención de conflictos de programación, la integración, el rendimiento técnico y la adaptación de la interfaz a distintos tamaños de pantalla?</w:t>
      </w:r>
    </w:p>
    <w:p w14:paraId="0002C119" w14:textId="77777777" w:rsidR="00203CD9" w:rsidRPr="00E80DB6" w:rsidRDefault="00B000F6" w:rsidP="0071515A">
      <w:pPr>
        <w:pStyle w:val="Ttulo2"/>
        <w:rPr>
          <w:rFonts w:cs="Times New Roman"/>
        </w:rPr>
      </w:pPr>
      <w:bookmarkStart w:id="60" w:name="__RefHeading___Toc2905_1124721504"/>
      <w:bookmarkStart w:id="61" w:name="_Toc242716281"/>
      <w:bookmarkStart w:id="62" w:name="_Toc242105410"/>
      <w:bookmarkStart w:id="63" w:name="_Toc243499174"/>
      <w:bookmarkEnd w:id="60"/>
      <w:r w:rsidRPr="00E80DB6">
        <w:rPr>
          <w:rFonts w:eastAsia="Times New Roman" w:cs="Times New Roman"/>
        </w:rPr>
        <w:t>1.3 Justificación</w:t>
      </w:r>
      <w:bookmarkEnd w:id="61"/>
      <w:bookmarkEnd w:id="62"/>
      <w:bookmarkEnd w:id="63"/>
    </w:p>
    <w:p w14:paraId="0002C11A" w14:textId="77777777" w:rsidR="00203CD9" w:rsidRPr="00E80DB6" w:rsidRDefault="00B000F6" w:rsidP="0071515A">
      <w:pPr>
        <w:rPr>
          <w:rFonts w:cs="Times New Roman"/>
        </w:rPr>
      </w:pPr>
      <w:r w:rsidRPr="00E80DB6">
        <w:rPr>
          <w:rFonts w:cs="Times New Roman"/>
        </w:rPr>
        <w:t>La propuesta responde a una necesidad operativa identificada por el club: disponer de una única fuente de consulta para espacios, horarios, responsables y estados de reserva. Para recepción, una agenda centralizada puede disminuir las verificaciones dispersas entre mensajes y formatos físicos; para administración, la trazabilidad permite consultar antecedentes y generar reportes básicos; y para los clientes, una interfaz Mobile-First busca facilitar la consulta y gestión desde teléfonos. Estos propósitos se</w:t>
      </w:r>
      <w:r w:rsidRPr="00E80DB6">
        <w:rPr>
          <w:rFonts w:cs="Times New Roman"/>
        </w:rPr>
        <w:t xml:space="preserve"> contrastan en el capítulo de resultados mediante pruebas técnicas, persistencia, </w:t>
      </w:r>
      <w:proofErr w:type="spellStart"/>
      <w:r w:rsidRPr="00E80DB6">
        <w:rPr>
          <w:rFonts w:cs="Times New Roman"/>
        </w:rPr>
        <w:t>anti-solapamiento</w:t>
      </w:r>
      <w:proofErr w:type="spellEnd"/>
      <w:r w:rsidRPr="00E80DB6">
        <w:rPr>
          <w:rFonts w:cs="Times New Roman"/>
        </w:rPr>
        <w:t>, rendimiento y adaptación de interfaz, sin extrapolar satisfacción humana no medida.</w:t>
      </w:r>
    </w:p>
    <w:p w14:paraId="0002C11B" w14:textId="77777777" w:rsidR="00203CD9" w:rsidRPr="00E80DB6" w:rsidRDefault="00B000F6" w:rsidP="0071515A">
      <w:pPr>
        <w:rPr>
          <w:rFonts w:cs="Times New Roman"/>
        </w:rPr>
      </w:pPr>
      <w:r w:rsidRPr="00E80DB6">
        <w:rPr>
          <w:rFonts w:cs="Times New Roman"/>
        </w:rPr>
        <w:t>El aplicativo también implica tratamiento de datos de personas naturales. Por ello, la solución debe definir finalidades, perfiles de acceso y medidas de seguridad coherentes con la Ley 1581 de 2012 (Congreso de Colombia, 2012) y con las disposiciones reglamentarias incorporadas en el Decreto 1074 de 2015 (Presidencia de la República de Colombia, 2015). En las evidencias académicas se prioriza el uso de datos ficticios o anonimizados, salvo que exista autorización y una finalidad legítima para utilizar dato</w:t>
      </w:r>
      <w:r w:rsidRPr="00E80DB6">
        <w:rPr>
          <w:rFonts w:cs="Times New Roman"/>
        </w:rPr>
        <w:t>s reales.</w:t>
      </w:r>
    </w:p>
    <w:p w14:paraId="0002C11C" w14:textId="77777777" w:rsidR="00203CD9" w:rsidRPr="00E80DB6" w:rsidRDefault="00B000F6" w:rsidP="0071515A">
      <w:pPr>
        <w:rPr>
          <w:rFonts w:cs="Times New Roman"/>
        </w:rPr>
      </w:pPr>
      <w:r w:rsidRPr="00E80DB6">
        <w:rPr>
          <w:rFonts w:cs="Times New Roman"/>
        </w:rPr>
        <w:lastRenderedPageBreak/>
        <w:t xml:space="preserve">El aporte diferenciador del proyecto radica en integrar, dentro de una solución web contextualizada al flujo operativo del Club </w:t>
      </w:r>
      <w:proofErr w:type="spellStart"/>
      <w:r w:rsidRPr="00E80DB6">
        <w:rPr>
          <w:rFonts w:cs="Times New Roman"/>
        </w:rPr>
        <w:t>Family</w:t>
      </w:r>
      <w:proofErr w:type="spellEnd"/>
      <w:r w:rsidRPr="00E80DB6">
        <w:rPr>
          <w:rFonts w:cs="Times New Roman"/>
        </w:rPr>
        <w:t xml:space="preserve"> Health, control de acceso por roles, disponibilidad centralizada y un mecanismo de prevención de solapamientos ejecutado en la lógica del servidor, con una interfaz Mobile-First accesible sin instalar una aplicación nativa. Frente a soluciones genéricas de agenda, la propuesta prioriza reglas de reserva configurables para los espacios del club, trazabilidad de la operación y evidencia técnica reproducible. Los módulos complementarios amplían el producto, pero la evaluación académica se concentra en e</w:t>
      </w:r>
      <w:r w:rsidRPr="00E80DB6">
        <w:rPr>
          <w:rFonts w:cs="Times New Roman"/>
        </w:rPr>
        <w:t>l núcleo de reservas, disponibilidad, conflictos, integración, rendimiento y adaptación Mobile-First.</w:t>
      </w:r>
    </w:p>
    <w:p w14:paraId="0002C11D" w14:textId="77777777" w:rsidR="00203CD9" w:rsidRPr="00E80DB6" w:rsidRDefault="00B000F6" w:rsidP="0071515A">
      <w:pPr>
        <w:pStyle w:val="Ttulo2"/>
        <w:rPr>
          <w:rFonts w:cs="Times New Roman"/>
        </w:rPr>
      </w:pPr>
      <w:bookmarkStart w:id="64" w:name="__RefHeading___Toc2907_1124721504"/>
      <w:bookmarkStart w:id="65" w:name="_Toc242716282"/>
      <w:bookmarkStart w:id="66" w:name="_Toc242105411"/>
      <w:bookmarkStart w:id="67" w:name="_Toc243499175"/>
      <w:bookmarkEnd w:id="64"/>
      <w:r w:rsidRPr="00E80DB6">
        <w:rPr>
          <w:rFonts w:eastAsia="Times New Roman" w:cs="Times New Roman"/>
        </w:rPr>
        <w:t>1.4 Objetivos</w:t>
      </w:r>
      <w:bookmarkEnd w:id="65"/>
      <w:bookmarkEnd w:id="66"/>
      <w:bookmarkEnd w:id="67"/>
    </w:p>
    <w:p w14:paraId="0002C11E" w14:textId="77777777" w:rsidR="00203CD9" w:rsidRPr="00E80DB6" w:rsidRDefault="00B000F6" w:rsidP="0071515A">
      <w:pPr>
        <w:pStyle w:val="Ttulo3"/>
        <w:rPr>
          <w:rFonts w:cs="Times New Roman"/>
        </w:rPr>
      </w:pPr>
      <w:bookmarkStart w:id="68" w:name="__RefHeading___Toc2909_1124721504"/>
      <w:bookmarkStart w:id="69" w:name="_Toc242716283"/>
      <w:bookmarkStart w:id="70" w:name="_Toc242105412"/>
      <w:bookmarkStart w:id="71" w:name="_Toc243499176"/>
      <w:bookmarkEnd w:id="68"/>
      <w:r w:rsidRPr="00E80DB6">
        <w:rPr>
          <w:rFonts w:eastAsia="Times New Roman" w:cs="Times New Roman"/>
        </w:rPr>
        <w:t>1.4.1 Objetivo general</w:t>
      </w:r>
      <w:bookmarkEnd w:id="69"/>
      <w:bookmarkEnd w:id="70"/>
      <w:bookmarkEnd w:id="71"/>
    </w:p>
    <w:p w14:paraId="0002C11F" w14:textId="77777777" w:rsidR="00203CD9" w:rsidRPr="00E80DB6" w:rsidRDefault="00B000F6" w:rsidP="0071515A">
      <w:pPr>
        <w:rPr>
          <w:rFonts w:cs="Times New Roman"/>
        </w:rPr>
      </w:pPr>
      <w:r w:rsidRPr="00E80DB6">
        <w:rPr>
          <w:rFonts w:cs="Times New Roman"/>
        </w:rPr>
        <w:t xml:space="preserve">Desarrollar un aplicativo web con enfoque Mobile-First para la gestión centralizada de reservas de espacios deportivos y recreativos del Club </w:t>
      </w:r>
      <w:proofErr w:type="spellStart"/>
      <w:r w:rsidRPr="00E80DB6">
        <w:rPr>
          <w:rFonts w:cs="Times New Roman"/>
        </w:rPr>
        <w:t>Family</w:t>
      </w:r>
      <w:proofErr w:type="spellEnd"/>
      <w:r w:rsidRPr="00E80DB6">
        <w:rPr>
          <w:rFonts w:cs="Times New Roman"/>
        </w:rPr>
        <w:t xml:space="preserve"> Health, con criterios verificables de disponibilidad, prevención de conflictos de programación, integración, rendimiento técnico y adaptación de la interfaz, sustentados en una línea base diagnóstica y pruebas documentadas.</w:t>
      </w:r>
    </w:p>
    <w:p w14:paraId="0002C120" w14:textId="77777777" w:rsidR="00203CD9" w:rsidRPr="00E80DB6" w:rsidRDefault="00B000F6" w:rsidP="0071515A">
      <w:pPr>
        <w:pStyle w:val="Ttulo3"/>
        <w:rPr>
          <w:rFonts w:cs="Times New Roman"/>
        </w:rPr>
      </w:pPr>
      <w:bookmarkStart w:id="72" w:name="__RefHeading___Toc2911_1124721504"/>
      <w:bookmarkStart w:id="73" w:name="_Toc242716284"/>
      <w:bookmarkStart w:id="74" w:name="_Toc242105413"/>
      <w:bookmarkStart w:id="75" w:name="_Toc243499177"/>
      <w:bookmarkEnd w:id="72"/>
      <w:r w:rsidRPr="00E80DB6">
        <w:rPr>
          <w:rFonts w:eastAsia="Times New Roman" w:cs="Times New Roman"/>
        </w:rPr>
        <w:t>1.4.2 Objetivos específicos</w:t>
      </w:r>
      <w:bookmarkEnd w:id="73"/>
      <w:bookmarkEnd w:id="74"/>
      <w:bookmarkEnd w:id="75"/>
    </w:p>
    <w:p w14:paraId="0002C121" w14:textId="77777777" w:rsidR="00203CD9" w:rsidRPr="00E80DB6" w:rsidRDefault="00B000F6" w:rsidP="0071515A">
      <w:pPr>
        <w:ind w:left="357"/>
        <w:rPr>
          <w:rFonts w:cs="Times New Roman"/>
        </w:rPr>
      </w:pPr>
      <w:r w:rsidRPr="00E80DB6">
        <w:rPr>
          <w:rFonts w:cs="Times New Roman"/>
          <w:color w:val="000000"/>
        </w:rPr>
        <w:t xml:space="preserve">• </w:t>
      </w:r>
      <w:r w:rsidRPr="00E80DB6">
        <w:rPr>
          <w:rFonts w:cs="Times New Roman"/>
          <w:color w:val="000000"/>
        </w:rPr>
        <w:t xml:space="preserve">Analizar los requerimientos funcionales y no funcionales del sistema a partir de las necesidades de los actores del Club </w:t>
      </w:r>
      <w:proofErr w:type="spellStart"/>
      <w:r w:rsidRPr="00E80DB6">
        <w:rPr>
          <w:rFonts w:cs="Times New Roman"/>
          <w:color w:val="000000"/>
        </w:rPr>
        <w:t>Family</w:t>
      </w:r>
      <w:proofErr w:type="spellEnd"/>
      <w:r w:rsidRPr="00E80DB6">
        <w:rPr>
          <w:rFonts w:cs="Times New Roman"/>
          <w:color w:val="000000"/>
        </w:rPr>
        <w:t xml:space="preserve"> Health, estableciendo su priorización y trazabilidad.</w:t>
      </w:r>
    </w:p>
    <w:p w14:paraId="0002C122" w14:textId="77777777" w:rsidR="00203CD9" w:rsidRPr="00E80DB6" w:rsidRDefault="00B000F6" w:rsidP="0071515A">
      <w:pPr>
        <w:ind w:left="357"/>
        <w:rPr>
          <w:rFonts w:cs="Times New Roman"/>
        </w:rPr>
      </w:pPr>
      <w:r w:rsidRPr="00E80DB6">
        <w:rPr>
          <w:rFonts w:cs="Times New Roman"/>
          <w:color w:val="000000"/>
        </w:rPr>
        <w:t>• Diseñar la arquitectura, el modelo de datos, las reglas de negocio y las interfaces Mobile-First requeridas para la gestión de reservas.</w:t>
      </w:r>
    </w:p>
    <w:p w14:paraId="0002C123" w14:textId="77777777" w:rsidR="00203CD9" w:rsidRPr="00E80DB6" w:rsidRDefault="00B000F6" w:rsidP="0071515A">
      <w:pPr>
        <w:ind w:left="357"/>
        <w:rPr>
          <w:rFonts w:cs="Times New Roman"/>
        </w:rPr>
      </w:pPr>
      <w:r w:rsidRPr="00E80DB6">
        <w:rPr>
          <w:rFonts w:cs="Times New Roman"/>
          <w:color w:val="000000"/>
        </w:rPr>
        <w:lastRenderedPageBreak/>
        <w:t>• Implementar los módulos priorizados directamente relacionados con el problema de investigación: autenticación y usuarios, disponibilidad y reservas.</w:t>
      </w:r>
    </w:p>
    <w:p w14:paraId="0002C124" w14:textId="77777777" w:rsidR="00203CD9" w:rsidRPr="00E80DB6" w:rsidRDefault="00B000F6" w:rsidP="0071515A">
      <w:pPr>
        <w:ind w:left="357"/>
        <w:rPr>
          <w:rFonts w:cs="Times New Roman"/>
        </w:rPr>
      </w:pPr>
      <w:r w:rsidRPr="00E80DB6">
        <w:rPr>
          <w:rFonts w:cs="Times New Roman"/>
        </w:rPr>
        <w:t xml:space="preserve">• </w:t>
      </w:r>
      <w:r w:rsidRPr="00E80DB6">
        <w:rPr>
          <w:rFonts w:cs="Times New Roman"/>
        </w:rPr>
        <w:t>Evaluar el funcionamiento técnico del aplicativo mediante pruebas unitarias, de integración, prevención de conflictos, rendimiento, validación en producción y adaptación Mobile-First.</w:t>
      </w:r>
    </w:p>
    <w:p w14:paraId="0002C124" w14:textId="77777777" w:rsidR="00203CD9" w:rsidRPr="00E80DB6" w:rsidRDefault="00B000F6" w:rsidP="0071515A">
      <w:pPr>
        <w:ind/>
        <w:rPr>
          <w:rFonts w:cs="Times New Roman"/>
        </w:rPr>
      </w:pPr>
      <w:r w:rsidRPr="00E80DB6">
        <w:rPr>
          <w:rFonts w:cs="Times New Roman"/>
        </w:rPr>
        <w:t>Los tres primeros objetivos conservan su formulación original. El cuarto objetivo se delimita a la evaluación técnica del funcionamiento del aplicativo, en coherencia con el alcance académico aprobado: el Club Family Health no dispone de una serie histórica de tiempos de atención ni de un grupo de participantes disponible para una medición perceptiva controlada; por ello no sería verificable sostener resultados de eficiencia operativa o de usabilidad con personas. La delimitación adoptada —pruebas unitarias, de integración, prevención de conflictos, rendimiento, validación en producción y adaptación Mobile-First— conserva el objetivo evaluable y auditable con evidencia reproducible. En consecuencia, las comprobaciones realizadas con identidades sintéticas se presentan de forma consistente como validación técnica del software y en ningún apartado como pruebas de usabilidad con usuarios reales.</w:t>
      </w:r>
      <w:r w:rsidRPr="00E80DB6">
        <w:rPr>
          <w:rFonts w:cs="Times New Roman"/>
        </w:rPr>
      </w:r>
    </w:p>
    <w:p w14:paraId="0002C125" w14:textId="77777777" w:rsidR="00203CD9" w:rsidRPr="00E80DB6" w:rsidRDefault="00B000F6" w:rsidP="0071515A">
      <w:pPr>
        <w:pStyle w:val="Ttulo2"/>
        <w:rPr>
          <w:rFonts w:cs="Times New Roman"/>
        </w:rPr>
      </w:pPr>
      <w:bookmarkStart w:id="76" w:name="__RefHeading___Toc2913_1124721504"/>
      <w:bookmarkStart w:id="77" w:name="_Toc242716285"/>
      <w:bookmarkStart w:id="78" w:name="_Toc242105414"/>
      <w:bookmarkStart w:id="79" w:name="_Toc243499178"/>
      <w:bookmarkEnd w:id="76"/>
      <w:r w:rsidRPr="00E80DB6">
        <w:rPr>
          <w:rFonts w:eastAsia="Times New Roman" w:cs="Times New Roman"/>
        </w:rPr>
        <w:t>1.5 Alcance y limitaciones del proyecto</w:t>
      </w:r>
      <w:bookmarkEnd w:id="77"/>
      <w:bookmarkEnd w:id="78"/>
      <w:bookmarkEnd w:id="79"/>
    </w:p>
    <w:p w14:paraId="0002C126" w14:textId="77777777" w:rsidR="00203CD9" w:rsidRPr="00E80DB6" w:rsidRDefault="00B000F6" w:rsidP="0071515A">
      <w:pPr>
        <w:pStyle w:val="Ttulo3"/>
        <w:rPr>
          <w:rFonts w:cs="Times New Roman"/>
        </w:rPr>
      </w:pPr>
      <w:bookmarkStart w:id="80" w:name="__RefHeading___Toc2915_1124721504"/>
      <w:bookmarkStart w:id="81" w:name="_Toc242716286"/>
      <w:bookmarkStart w:id="82" w:name="_Toc242105415"/>
      <w:bookmarkStart w:id="83" w:name="_Toc243499179"/>
      <w:bookmarkEnd w:id="80"/>
      <w:r w:rsidRPr="00E80DB6">
        <w:rPr>
          <w:rFonts w:eastAsia="Times New Roman" w:cs="Times New Roman"/>
        </w:rPr>
        <w:t>1.5.1 Alcance</w:t>
      </w:r>
      <w:bookmarkEnd w:id="81"/>
      <w:bookmarkEnd w:id="82"/>
      <w:bookmarkEnd w:id="83"/>
    </w:p>
    <w:p w14:paraId="0002C127" w14:textId="77777777" w:rsidR="00203CD9" w:rsidRPr="00E80DB6" w:rsidRDefault="00B000F6" w:rsidP="0071515A">
      <w:pPr>
        <w:rPr>
          <w:rFonts w:cs="Times New Roman"/>
        </w:rPr>
      </w:pPr>
      <w:r w:rsidRPr="00E80DB6">
        <w:rPr>
          <w:rFonts w:cs="Times New Roman"/>
          <w:color w:val="000000"/>
        </w:rPr>
        <w:t xml:space="preserve">El alcance corresponde a un prototipo web responsivo para el Club </w:t>
      </w:r>
      <w:proofErr w:type="spellStart"/>
      <w:r w:rsidRPr="00E80DB6">
        <w:rPr>
          <w:rFonts w:cs="Times New Roman"/>
          <w:color w:val="000000"/>
        </w:rPr>
        <w:t>Family</w:t>
      </w:r>
      <w:proofErr w:type="spellEnd"/>
      <w:r w:rsidRPr="00E80DB6">
        <w:rPr>
          <w:rFonts w:cs="Times New Roman"/>
          <w:color w:val="000000"/>
        </w:rPr>
        <w:t xml:space="preserve"> Health con tres perfiles principales: administrador, recepción y cliente. El núcleo del trabajo de grado comprende autenticación y control de acceso, consulta de disponibilidad, creación, modificación y cancelación de reservas según permisos y prevención de solapamientos. Los módulos de refresquería e inventario, fidelización y recompensas, rutinas de gimnasio y reportes administrativos se mantienen como funcionalidades complementarias del producto; su presencia demuestra integración funcional, pero </w:t>
      </w:r>
      <w:r w:rsidRPr="00E80DB6">
        <w:rPr>
          <w:rFonts w:cs="Times New Roman"/>
          <w:color w:val="000000"/>
        </w:rPr>
        <w:t>su desempeño no determina el cumplimiento del objetivo general ni sustituye la evaluación del proceso de reservas.</w:t>
      </w:r>
    </w:p>
    <w:p w14:paraId="0002C128" w14:textId="77777777" w:rsidR="00203CD9" w:rsidRPr="00E80DB6" w:rsidRDefault="00B000F6" w:rsidP="0071515A">
      <w:pPr>
        <w:rPr>
          <w:rFonts w:cs="Times New Roman"/>
        </w:rPr>
      </w:pPr>
      <w:r w:rsidRPr="00E80DB6">
        <w:rPr>
          <w:rFonts w:cs="Times New Roman"/>
        </w:rPr>
        <w:t xml:space="preserve">El alcance funcional incluye los </w:t>
      </w:r>
      <w:proofErr w:type="gramStart"/>
      <w:r w:rsidRPr="00E80DB6">
        <w:rPr>
          <w:rFonts w:cs="Times New Roman"/>
        </w:rPr>
        <w:t>perfiles administrador</w:t>
      </w:r>
      <w:proofErr w:type="gramEnd"/>
      <w:r w:rsidRPr="00E80DB6">
        <w:rPr>
          <w:rFonts w:cs="Times New Roman"/>
        </w:rPr>
        <w:t>, recepción y cliente y los procesos de autenticación, consulta de disponibilidad, creación, modificación y cancelación de reservas según permisos, y rechazo de solapamientos. La evaluación del producto se delimitó a pruebas técnicas reproducibles por rol, comportamiento HTTP, persistencia, integridad de operaciones, rendimiento de la API y adaptación visual de la interfaz. No se estudió estadísticamente la satisfacción humana ni la adopción institucional posterior al desarrollo.</w:t>
      </w:r>
    </w:p>
    <w:p w14:paraId="64CC9775" w14:textId="56B97501" w:rsidR="00DA6E37" w:rsidRPr="00DA6E37" w:rsidRDefault="00DA6E37" w:rsidP="00DA6E37">
      <w:pPr>
        <w:pStyle w:val="Descripcin"/>
        <w:keepNext/>
        <w:spacing w:line="480" w:lineRule="auto"/>
        <w:rPr>
          <w:sz w:val="24"/>
          <w:szCs w:val="24"/>
        </w:rPr>
      </w:pPr>
      <w:bookmarkStart w:id="84" w:name="_Toc243499228"/>
      <w:r w:rsidRPr="00DA6E37">
        <w:rPr>
          <w:sz w:val="24"/>
          <w:szCs w:val="24"/>
        </w:rPr>
        <w:lastRenderedPageBreak/>
        <w:t xml:space="preserve">Tabla </w:t>
      </w:r>
      <w:r w:rsidRPr="00DA6E37">
        <w:rPr>
          <w:sz w:val="24"/>
          <w:szCs w:val="24"/>
        </w:rPr>
        <w:fldChar w:fldCharType="begin"/>
      </w:r>
      <w:r w:rsidRPr="00DA6E37">
        <w:rPr>
          <w:sz w:val="24"/>
          <w:szCs w:val="24"/>
        </w:rPr>
        <w:instrText xml:space="preserve"> SEQ Tabla \* ARABIC </w:instrText>
      </w:r>
      <w:r w:rsidRPr="00DA6E37">
        <w:rPr>
          <w:sz w:val="24"/>
          <w:szCs w:val="24"/>
        </w:rPr>
        <w:fldChar w:fldCharType="separate"/>
      </w:r>
      <w:r w:rsidR="0010677B">
        <w:rPr>
          <w:noProof/>
          <w:sz w:val="24"/>
          <w:szCs w:val="24"/>
        </w:rPr>
        <w:t>2</w:t>
      </w:r>
      <w:r w:rsidRPr="00DA6E37">
        <w:rPr>
          <w:sz w:val="24"/>
          <w:szCs w:val="24"/>
        </w:rPr>
        <w:fldChar w:fldCharType="end"/>
      </w:r>
      <w:r w:rsidRPr="00DA6E37">
        <w:rPr>
          <w:sz w:val="24"/>
          <w:szCs w:val="24"/>
        </w:rPr>
        <w:t xml:space="preserve">. </w:t>
      </w:r>
      <w:r w:rsidRPr="00DA6E37">
        <w:rPr>
          <w:sz w:val="24"/>
          <w:szCs w:val="24"/>
        </w:rPr>
        <w:br/>
      </w:r>
      <w:r w:rsidRPr="00DA6E37">
        <w:rPr>
          <w:b w:val="0"/>
          <w:bCs w:val="0"/>
          <w:i/>
          <w:iCs/>
          <w:sz w:val="24"/>
          <w:szCs w:val="24"/>
        </w:rPr>
        <w:t>Delimitación Funcional de los Módulos del Sistema</w:t>
      </w:r>
      <w:bookmarkEnd w:id="84"/>
    </w:p>
    <w:tbl>
      <w:tblPr>
        <w:tblW w:w="9360" w:type="dxa"/>
        <w:jc w:val="center"/>
        <w:tblLayout w:type="fixed"/>
        <w:tblCellMar>
          <w:top w:w="60" w:type="dxa"/>
          <w:left w:w="80" w:type="dxa"/>
          <w:bottom w:w="60" w:type="dxa"/>
          <w:right w:w="80" w:type="dxa"/>
        </w:tblCellMar>
        <w:tblLook w:val="04A0" w:firstRow="1" w:lastRow="0" w:firstColumn="1" w:lastColumn="0" w:noHBand="0" w:noVBand="1"/>
      </w:tblPr>
      <w:tblGrid>
        <w:gridCol w:w="2341"/>
        <w:gridCol w:w="2340"/>
        <w:gridCol w:w="2340"/>
        <w:gridCol w:w="2339"/>
      </w:tblGrid>
      <w:tr w:rsidR="00203CD9" w:rsidRPr="00E80DB6" w14:paraId="0002C12E" w14:textId="77777777">
        <w:trPr>
          <w:tblHeader/>
          <w:jc w:val="center"/>
        </w:trPr>
        <w:tc>
          <w:tcPr>
            <w:tcW w:w="2340" w:type="dxa"/>
            <w:tcBorders>
              <w:top w:val="single" w:sz="8" w:space="0" w:color="000000"/>
              <w:bottom w:val="single" w:sz="8" w:space="0" w:color="000000"/>
            </w:tcBorders>
            <w:vAlign w:val="center"/>
          </w:tcPr>
          <w:p w14:paraId="0002C12A" w14:textId="77777777" w:rsidR="00203CD9" w:rsidRPr="00E80DB6" w:rsidRDefault="00B000F6" w:rsidP="00DA6E37">
            <w:pPr>
              <w:spacing w:line="240" w:lineRule="auto"/>
              <w:ind w:firstLine="0"/>
              <w:rPr>
                <w:rFonts w:cs="Times New Roman"/>
                <w:sz w:val="22"/>
              </w:rPr>
            </w:pPr>
            <w:r w:rsidRPr="00E80DB6">
              <w:rPr>
                <w:rFonts w:cs="Times New Roman"/>
                <w:b/>
                <w:color w:val="000000"/>
                <w:sz w:val="20"/>
              </w:rPr>
              <w:t>Módulo</w:t>
            </w:r>
          </w:p>
        </w:tc>
        <w:tc>
          <w:tcPr>
            <w:tcW w:w="2340" w:type="dxa"/>
            <w:tcBorders>
              <w:top w:val="single" w:sz="8" w:space="0" w:color="000000"/>
              <w:bottom w:val="single" w:sz="8" w:space="0" w:color="000000"/>
            </w:tcBorders>
            <w:vAlign w:val="center"/>
          </w:tcPr>
          <w:p w14:paraId="0002C12B" w14:textId="77777777" w:rsidR="00203CD9" w:rsidRPr="00E80DB6" w:rsidRDefault="00B000F6" w:rsidP="00DA6E37">
            <w:pPr>
              <w:spacing w:line="240" w:lineRule="auto"/>
              <w:ind w:firstLine="0"/>
              <w:rPr>
                <w:rFonts w:cs="Times New Roman"/>
                <w:sz w:val="22"/>
              </w:rPr>
            </w:pPr>
            <w:r w:rsidRPr="00E80DB6">
              <w:rPr>
                <w:rFonts w:cs="Times New Roman"/>
                <w:b/>
                <w:color w:val="000000"/>
                <w:sz w:val="20"/>
              </w:rPr>
              <w:t>Perfiles</w:t>
            </w:r>
          </w:p>
        </w:tc>
        <w:tc>
          <w:tcPr>
            <w:tcW w:w="2340" w:type="dxa"/>
            <w:tcBorders>
              <w:top w:val="single" w:sz="8" w:space="0" w:color="000000"/>
              <w:bottom w:val="single" w:sz="8" w:space="0" w:color="000000"/>
            </w:tcBorders>
            <w:vAlign w:val="center"/>
          </w:tcPr>
          <w:p w14:paraId="0002C12C" w14:textId="77777777" w:rsidR="00203CD9" w:rsidRPr="00E80DB6" w:rsidRDefault="00B000F6" w:rsidP="00DA6E37">
            <w:pPr>
              <w:spacing w:line="240" w:lineRule="auto"/>
              <w:ind w:firstLine="0"/>
              <w:rPr>
                <w:rFonts w:cs="Times New Roman"/>
                <w:sz w:val="22"/>
              </w:rPr>
            </w:pPr>
            <w:r w:rsidRPr="00E80DB6">
              <w:rPr>
                <w:rFonts w:cs="Times New Roman"/>
                <w:b/>
                <w:color w:val="000000"/>
                <w:sz w:val="20"/>
              </w:rPr>
              <w:t>Incluye</w:t>
            </w:r>
          </w:p>
        </w:tc>
        <w:tc>
          <w:tcPr>
            <w:tcW w:w="2339" w:type="dxa"/>
            <w:tcBorders>
              <w:top w:val="single" w:sz="8" w:space="0" w:color="000000"/>
              <w:bottom w:val="single" w:sz="8" w:space="0" w:color="000000"/>
            </w:tcBorders>
            <w:vAlign w:val="center"/>
          </w:tcPr>
          <w:p w14:paraId="0002C12D" w14:textId="77777777" w:rsidR="00203CD9" w:rsidRPr="00E80DB6" w:rsidRDefault="00B000F6" w:rsidP="00DA6E37">
            <w:pPr>
              <w:spacing w:line="240" w:lineRule="auto"/>
              <w:ind w:firstLine="0"/>
              <w:rPr>
                <w:rFonts w:cs="Times New Roman"/>
                <w:sz w:val="22"/>
              </w:rPr>
            </w:pPr>
            <w:r w:rsidRPr="00E80DB6">
              <w:rPr>
                <w:rFonts w:cs="Times New Roman"/>
                <w:b/>
                <w:color w:val="000000"/>
                <w:sz w:val="20"/>
              </w:rPr>
              <w:t>No incluye</w:t>
            </w:r>
          </w:p>
        </w:tc>
      </w:tr>
      <w:tr w:rsidR="00203CD9" w:rsidRPr="00E80DB6" w14:paraId="0002C133" w14:textId="77777777">
        <w:trPr>
          <w:jc w:val="center"/>
        </w:trPr>
        <w:tc>
          <w:tcPr>
            <w:tcW w:w="2340" w:type="dxa"/>
            <w:vAlign w:val="center"/>
          </w:tcPr>
          <w:p w14:paraId="0002C12F"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Autenticación y perfiles</w:t>
            </w:r>
          </w:p>
        </w:tc>
        <w:tc>
          <w:tcPr>
            <w:tcW w:w="2340" w:type="dxa"/>
            <w:vAlign w:val="center"/>
          </w:tcPr>
          <w:p w14:paraId="0002C130"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Todos</w:t>
            </w:r>
          </w:p>
        </w:tc>
        <w:tc>
          <w:tcPr>
            <w:tcW w:w="2340" w:type="dxa"/>
            <w:vAlign w:val="center"/>
          </w:tcPr>
          <w:p w14:paraId="0002C131"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NÚCLEO HABILITADOR. Inicio de sesión, gestión básica del perfil y autorización según rol.</w:t>
            </w:r>
          </w:p>
        </w:tc>
        <w:tc>
          <w:tcPr>
            <w:tcW w:w="2339" w:type="dxa"/>
            <w:vAlign w:val="center"/>
          </w:tcPr>
          <w:p w14:paraId="0002C132"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Autenticación biométrica o identidad federada.</w:t>
            </w:r>
          </w:p>
        </w:tc>
      </w:tr>
      <w:tr w:rsidR="00203CD9" w:rsidRPr="00E80DB6" w14:paraId="0002C138" w14:textId="77777777">
        <w:trPr>
          <w:jc w:val="center"/>
        </w:trPr>
        <w:tc>
          <w:tcPr>
            <w:tcW w:w="2340" w:type="dxa"/>
            <w:vAlign w:val="center"/>
          </w:tcPr>
          <w:p w14:paraId="0002C134"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Reservas</w:t>
            </w:r>
          </w:p>
        </w:tc>
        <w:tc>
          <w:tcPr>
            <w:tcW w:w="2340" w:type="dxa"/>
            <w:vAlign w:val="center"/>
          </w:tcPr>
          <w:p w14:paraId="0002C135"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Todos</w:t>
            </w:r>
          </w:p>
        </w:tc>
        <w:tc>
          <w:tcPr>
            <w:tcW w:w="2340" w:type="dxa"/>
            <w:vAlign w:val="center"/>
          </w:tcPr>
          <w:p w14:paraId="0002C136"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NÚCLEO INVESTIGATIVO. Consulta de disponibilidad; creación, modificación/cancelación según permisos; controles contra conflictos.</w:t>
            </w:r>
          </w:p>
        </w:tc>
        <w:tc>
          <w:tcPr>
            <w:tcW w:w="2339" w:type="dxa"/>
            <w:vAlign w:val="center"/>
          </w:tcPr>
          <w:p w14:paraId="0002C137"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Pagos en línea o integración con sistemas externos.</w:t>
            </w:r>
          </w:p>
        </w:tc>
      </w:tr>
      <w:tr w:rsidR="00203CD9" w:rsidRPr="00E80DB6" w14:paraId="0002C13D" w14:textId="77777777">
        <w:trPr>
          <w:jc w:val="center"/>
        </w:trPr>
        <w:tc>
          <w:tcPr>
            <w:tcW w:w="2340" w:type="dxa"/>
            <w:vAlign w:val="center"/>
          </w:tcPr>
          <w:p w14:paraId="0002C139"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Pedidos de refresquería</w:t>
            </w:r>
          </w:p>
        </w:tc>
        <w:tc>
          <w:tcPr>
            <w:tcW w:w="2340" w:type="dxa"/>
            <w:vAlign w:val="center"/>
          </w:tcPr>
          <w:p w14:paraId="0002C13A"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Cliente / recepción / administrador</w:t>
            </w:r>
          </w:p>
        </w:tc>
        <w:tc>
          <w:tcPr>
            <w:tcW w:w="2340" w:type="dxa"/>
            <w:vAlign w:val="center"/>
          </w:tcPr>
          <w:p w14:paraId="0002C13B"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COMPLEMENTARIO. Registro y consulta básica de pedidos asociados a la operación del club.</w:t>
            </w:r>
          </w:p>
        </w:tc>
        <w:tc>
          <w:tcPr>
            <w:tcW w:w="2339" w:type="dxa"/>
            <w:vAlign w:val="center"/>
          </w:tcPr>
          <w:p w14:paraId="0002C13C"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Pasarela de pago, facturación electrónica o inventario avanzado.</w:t>
            </w:r>
          </w:p>
        </w:tc>
      </w:tr>
      <w:tr w:rsidR="00203CD9" w:rsidRPr="00E80DB6" w14:paraId="0002C142" w14:textId="77777777">
        <w:trPr>
          <w:jc w:val="center"/>
        </w:trPr>
        <w:tc>
          <w:tcPr>
            <w:tcW w:w="2340" w:type="dxa"/>
            <w:vAlign w:val="center"/>
          </w:tcPr>
          <w:p w14:paraId="0002C13E"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Recompensas</w:t>
            </w:r>
          </w:p>
        </w:tc>
        <w:tc>
          <w:tcPr>
            <w:tcW w:w="2340" w:type="dxa"/>
            <w:vAlign w:val="center"/>
          </w:tcPr>
          <w:p w14:paraId="0002C13F"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Cliente / administrador</w:t>
            </w:r>
          </w:p>
        </w:tc>
        <w:tc>
          <w:tcPr>
            <w:tcW w:w="2340" w:type="dxa"/>
            <w:vAlign w:val="center"/>
          </w:tcPr>
          <w:p w14:paraId="0002C140"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COMPLEMENTARIO. Fidelización básica y consulta de beneficios definidos por el club.</w:t>
            </w:r>
          </w:p>
        </w:tc>
        <w:tc>
          <w:tcPr>
            <w:tcW w:w="2339" w:type="dxa"/>
            <w:vAlign w:val="center"/>
          </w:tcPr>
          <w:p w14:paraId="0002C141"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Motor de campañas o personalización con inteligencia artificial.</w:t>
            </w:r>
          </w:p>
        </w:tc>
      </w:tr>
      <w:tr w:rsidR="00203CD9" w:rsidRPr="00E80DB6" w14:paraId="0002C147" w14:textId="77777777">
        <w:trPr>
          <w:jc w:val="center"/>
        </w:trPr>
        <w:tc>
          <w:tcPr>
            <w:tcW w:w="2340" w:type="dxa"/>
            <w:vAlign w:val="center"/>
          </w:tcPr>
          <w:p w14:paraId="0002C143"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Rutinas de gimnasio</w:t>
            </w:r>
          </w:p>
        </w:tc>
        <w:tc>
          <w:tcPr>
            <w:tcW w:w="2340" w:type="dxa"/>
            <w:vAlign w:val="center"/>
          </w:tcPr>
          <w:p w14:paraId="0002C144"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Cliente / administrador</w:t>
            </w:r>
          </w:p>
        </w:tc>
        <w:tc>
          <w:tcPr>
            <w:tcW w:w="2340" w:type="dxa"/>
            <w:vAlign w:val="center"/>
          </w:tcPr>
          <w:p w14:paraId="0002C145"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COMPLEMENTARIO. Consulta de rutinas preestablecidas autorizadas por el club.</w:t>
            </w:r>
          </w:p>
        </w:tc>
        <w:tc>
          <w:tcPr>
            <w:tcW w:w="2339" w:type="dxa"/>
            <w:vAlign w:val="center"/>
          </w:tcPr>
          <w:p w14:paraId="0002C146"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Prescripción clínica o generación automática de rutinas.</w:t>
            </w:r>
          </w:p>
        </w:tc>
      </w:tr>
      <w:tr w:rsidR="00203CD9" w:rsidRPr="00E80DB6" w14:paraId="0002C14C" w14:textId="77777777">
        <w:trPr>
          <w:jc w:val="center"/>
        </w:trPr>
        <w:tc>
          <w:tcPr>
            <w:tcW w:w="2340" w:type="dxa"/>
            <w:tcBorders>
              <w:bottom w:val="single" w:sz="8" w:space="0" w:color="000000"/>
            </w:tcBorders>
            <w:vAlign w:val="center"/>
          </w:tcPr>
          <w:p w14:paraId="0002C148"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Reportes y administración</w:t>
            </w:r>
          </w:p>
        </w:tc>
        <w:tc>
          <w:tcPr>
            <w:tcW w:w="2340" w:type="dxa"/>
            <w:tcBorders>
              <w:bottom w:val="single" w:sz="8" w:space="0" w:color="000000"/>
            </w:tcBorders>
            <w:vAlign w:val="center"/>
          </w:tcPr>
          <w:p w14:paraId="0002C149"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Administrador</w:t>
            </w:r>
          </w:p>
        </w:tc>
        <w:tc>
          <w:tcPr>
            <w:tcW w:w="2340" w:type="dxa"/>
            <w:tcBorders>
              <w:bottom w:val="single" w:sz="8" w:space="0" w:color="000000"/>
            </w:tcBorders>
            <w:vAlign w:val="center"/>
          </w:tcPr>
          <w:p w14:paraId="0002C14A"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COMPLEMENTARIO. Reportes operativos básicos y gestión de información necesaria para los módulos incluidos.</w:t>
            </w:r>
          </w:p>
        </w:tc>
        <w:tc>
          <w:tcPr>
            <w:tcW w:w="2339" w:type="dxa"/>
            <w:tcBorders>
              <w:bottom w:val="single" w:sz="8" w:space="0" w:color="000000"/>
            </w:tcBorders>
            <w:vAlign w:val="center"/>
          </w:tcPr>
          <w:p w14:paraId="0002C14B" w14:textId="77777777" w:rsidR="00203CD9" w:rsidRPr="00E80DB6" w:rsidRDefault="00B000F6" w:rsidP="00DA6E37">
            <w:pPr>
              <w:spacing w:line="240" w:lineRule="auto"/>
              <w:ind w:firstLine="0"/>
              <w:rPr>
                <w:rFonts w:cs="Times New Roman"/>
                <w:sz w:val="22"/>
              </w:rPr>
            </w:pPr>
            <w:r w:rsidRPr="00E80DB6">
              <w:rPr>
                <w:rFonts w:cs="Times New Roman"/>
                <w:color w:val="000000"/>
                <w:sz w:val="20"/>
              </w:rPr>
              <w:t>Analítica predictiva o inteligencia de negocios avanzada.</w:t>
            </w:r>
          </w:p>
        </w:tc>
      </w:tr>
    </w:tbl>
    <w:p w14:paraId="0002C14D" w14:textId="77777777" w:rsidR="00203CD9" w:rsidRPr="00E80DB6" w:rsidRDefault="00B000F6" w:rsidP="0071515A">
      <w:pPr>
        <w:pStyle w:val="TextoCorto"/>
        <w:spacing w:before="0" w:after="0" w:line="480" w:lineRule="auto"/>
        <w:rPr>
          <w:rFonts w:cs="Times New Roman"/>
        </w:rPr>
      </w:pPr>
      <w:r w:rsidRPr="00720B54">
        <w:rPr>
          <w:rFonts w:cs="Times New Roman"/>
          <w:b/>
          <w:bCs/>
          <w:iCs/>
          <w:color w:val="000000"/>
        </w:rPr>
        <w:t>Nota.</w:t>
      </w:r>
      <w:r w:rsidRPr="00E80DB6">
        <w:rPr>
          <w:rFonts w:cs="Times New Roman"/>
          <w:b/>
          <w:bCs/>
          <w:i/>
          <w:color w:val="000000"/>
        </w:rPr>
        <w:t xml:space="preserve"> </w:t>
      </w:r>
      <w:r w:rsidRPr="00E80DB6">
        <w:rPr>
          <w:rFonts w:cs="Times New Roman"/>
          <w:color w:val="000000"/>
        </w:rPr>
        <w:t>Elaboración propia a partir del alcance aprobado en el anteproyecto.</w:t>
      </w:r>
    </w:p>
    <w:p w14:paraId="0002C14E" w14:textId="77777777" w:rsidR="00203CD9" w:rsidRPr="00E80DB6" w:rsidRDefault="00B000F6" w:rsidP="0071515A">
      <w:pPr>
        <w:rPr>
          <w:rFonts w:cs="Times New Roman"/>
        </w:rPr>
      </w:pPr>
      <w:r w:rsidRPr="00E80DB6">
        <w:rPr>
          <w:rFonts w:cs="Times New Roman"/>
          <w:color w:val="000000"/>
        </w:rPr>
        <w:t xml:space="preserve">Como productos documentales se contemplan el manual técnico, el manual de usuario y el despliegue del prototipo en un ambiente de pruebas. No forman parte del alcance la publicación de aplicaciones nativas en tiendas móviles, la integración con pasarelas de pago, torniquetes, impresoras, dispositivos </w:t>
      </w:r>
      <w:proofErr w:type="spellStart"/>
      <w:r w:rsidRPr="00E80DB6">
        <w:rPr>
          <w:rFonts w:cs="Times New Roman"/>
          <w:color w:val="000000"/>
        </w:rPr>
        <w:t>IoT</w:t>
      </w:r>
      <w:proofErr w:type="spellEnd"/>
      <w:r w:rsidRPr="00E80DB6">
        <w:rPr>
          <w:rFonts w:cs="Times New Roman"/>
          <w:color w:val="000000"/>
        </w:rPr>
        <w:t xml:space="preserve"> o sistemas de terceros, las funcionalidades de inteligencia artificial ni la prestación de un servicio productivo con soporte continuo. Una URL </w:t>
      </w:r>
      <w:r w:rsidRPr="00E80DB6">
        <w:rPr>
          <w:rFonts w:cs="Times New Roman"/>
          <w:color w:val="000000"/>
        </w:rPr>
        <w:lastRenderedPageBreak/>
        <w:t>de pruebas constituye evidencia de despliegue, pero no equivale por sí sola a adopción institucional.</w:t>
      </w:r>
    </w:p>
    <w:p w14:paraId="0002C14F" w14:textId="77777777" w:rsidR="00203CD9" w:rsidRPr="00E80DB6" w:rsidRDefault="00B000F6" w:rsidP="0071515A">
      <w:pPr>
        <w:pStyle w:val="Ttulo3"/>
        <w:rPr>
          <w:rFonts w:cs="Times New Roman"/>
        </w:rPr>
      </w:pPr>
      <w:bookmarkStart w:id="85" w:name="__RefHeading___Toc2917_1124721504"/>
      <w:bookmarkStart w:id="86" w:name="_Toc242716287"/>
      <w:bookmarkStart w:id="87" w:name="_Toc242105416"/>
      <w:bookmarkStart w:id="88" w:name="_Toc243499180"/>
      <w:bookmarkEnd w:id="85"/>
      <w:r w:rsidRPr="00E80DB6">
        <w:rPr>
          <w:rFonts w:eastAsia="Times New Roman" w:cs="Times New Roman"/>
        </w:rPr>
        <w:t>1.5.2 Limitaciones</w:t>
      </w:r>
      <w:bookmarkEnd w:id="86"/>
      <w:bookmarkEnd w:id="87"/>
      <w:bookmarkEnd w:id="88"/>
    </w:p>
    <w:p w14:paraId="0002C150" w14:textId="77777777" w:rsidR="00203CD9" w:rsidRPr="00E80DB6" w:rsidRDefault="00B000F6" w:rsidP="0071515A">
      <w:pPr>
        <w:rPr>
          <w:rFonts w:cs="Times New Roman"/>
        </w:rPr>
      </w:pPr>
      <w:r w:rsidRPr="00E80DB6">
        <w:rPr>
          <w:rFonts w:cs="Times New Roman"/>
        </w:rPr>
        <w:t>Las limitaciones del proyecto comprenden el horizonte académico previsto, la participación de un desarrollador principal, la disponibilidad de los actores del club, los recursos técnicos y las condiciones de conectividad. La limitación metodológica central es que no existía un sistema de reservas anterior ni un histórico continuo de atención. Las cuatro conversaciones disponibles de WhatsApp y una planilla cuantificada constituyen un diagnóstico descriptivo, no una muestra estadísticamente representativa. L</w:t>
      </w:r>
      <w:r w:rsidRPr="00E80DB6">
        <w:rPr>
          <w:rFonts w:cs="Times New Roman"/>
        </w:rPr>
        <w:t>os ensayos programáticos por roles permiten comprobar requisitos seleccionados, pero no medir la experiencia subjetiva de personas ni inferir ahorro de minutos de atención.</w:t>
      </w:r>
    </w:p>
    <w:p w14:paraId="0002C151" w14:textId="77777777" w:rsidR="00203CD9" w:rsidRPr="00E80DB6" w:rsidRDefault="00B000F6" w:rsidP="008153B8">
      <w:pPr>
        <w:pStyle w:val="Ttulo1"/>
      </w:pPr>
      <w:bookmarkStart w:id="89" w:name="__RefHeading___Toc2919_1124721504"/>
      <w:bookmarkStart w:id="90" w:name="_Toc242716288"/>
      <w:bookmarkStart w:id="91" w:name="_Toc242105417"/>
      <w:bookmarkStart w:id="92" w:name="_Toc243499181"/>
      <w:bookmarkEnd w:id="89"/>
      <w:r w:rsidRPr="00E80DB6">
        <w:lastRenderedPageBreak/>
        <w:t>2. Marco de referencia</w:t>
      </w:r>
      <w:bookmarkEnd w:id="90"/>
      <w:bookmarkEnd w:id="91"/>
      <w:bookmarkEnd w:id="92"/>
    </w:p>
    <w:p w14:paraId="0002C152" w14:textId="77777777" w:rsidR="00203CD9" w:rsidRPr="00E80DB6" w:rsidRDefault="00B000F6" w:rsidP="0071515A">
      <w:pPr>
        <w:pStyle w:val="Ttulo2"/>
        <w:rPr>
          <w:rFonts w:cs="Times New Roman"/>
        </w:rPr>
      </w:pPr>
      <w:bookmarkStart w:id="93" w:name="__RefHeading___Toc2921_1124721504"/>
      <w:bookmarkStart w:id="94" w:name="_Toc242716289"/>
      <w:bookmarkStart w:id="95" w:name="_Toc242105418"/>
      <w:bookmarkStart w:id="96" w:name="_Toc243499182"/>
      <w:bookmarkEnd w:id="93"/>
      <w:r w:rsidRPr="00E80DB6">
        <w:rPr>
          <w:rFonts w:eastAsia="Times New Roman" w:cs="Times New Roman"/>
        </w:rPr>
        <w:t>2.1 Marco teórico</w:t>
      </w:r>
      <w:bookmarkEnd w:id="94"/>
      <w:bookmarkEnd w:id="95"/>
      <w:bookmarkEnd w:id="96"/>
    </w:p>
    <w:p w14:paraId="0002C153" w14:textId="77777777" w:rsidR="00203CD9" w:rsidRPr="00E80DB6" w:rsidRDefault="00B000F6" w:rsidP="0071515A">
      <w:pPr>
        <w:pStyle w:val="Ttulo3"/>
        <w:rPr>
          <w:rFonts w:cs="Times New Roman"/>
        </w:rPr>
      </w:pPr>
      <w:bookmarkStart w:id="97" w:name="__RefHeading___Toc2923_1124721504"/>
      <w:bookmarkStart w:id="98" w:name="_Toc242716290"/>
      <w:bookmarkStart w:id="99" w:name="_Toc242105419"/>
      <w:bookmarkStart w:id="100" w:name="_Toc243499183"/>
      <w:bookmarkEnd w:id="97"/>
      <w:r w:rsidRPr="00E80DB6">
        <w:rPr>
          <w:rFonts w:eastAsia="Times New Roman" w:cs="Times New Roman"/>
        </w:rPr>
        <w:t>2.1.1 Gestión de reservas e integridad de la agenda</w:t>
      </w:r>
      <w:bookmarkEnd w:id="98"/>
      <w:bookmarkEnd w:id="99"/>
      <w:bookmarkEnd w:id="100"/>
    </w:p>
    <w:p w14:paraId="0002C154" w14:textId="77777777" w:rsidR="00203CD9" w:rsidRPr="00E80DB6" w:rsidRDefault="00B000F6" w:rsidP="0071515A">
      <w:pPr>
        <w:rPr>
          <w:rFonts w:cs="Times New Roman"/>
        </w:rPr>
      </w:pPr>
      <w:r w:rsidRPr="00E80DB6">
        <w:rPr>
          <w:rFonts w:cs="Times New Roman"/>
          <w:color w:val="000000"/>
        </w:rPr>
        <w:t>Una reserva puede modelarse como la asignación de un recurso físico —por ejemplo, una cancha, salón o espacio— a una persona durante un intervalo temporal y bajo un estado definido. Para evitar dobles asignaciones, la regla de negocio debe precisar qué estados bloquean disponibilidad, cómo se interpretan los límites de inicio y fin y qué ocurre cuando dos solicitudes concurrentes pretenden ocupar el mismo recurso. La consistencia no debe depender únicamente de una validación visual en la interfaz: debe exis</w:t>
      </w:r>
      <w:r w:rsidRPr="00E80DB6">
        <w:rPr>
          <w:rFonts w:cs="Times New Roman"/>
          <w:color w:val="000000"/>
        </w:rPr>
        <w:t>tir una regla verificable en la lógica del servidor y, cuando corresponda, un mecanismo de integridad en la capa de datos.</w:t>
      </w:r>
    </w:p>
    <w:p w14:paraId="0002C155" w14:textId="77777777" w:rsidR="00203CD9" w:rsidRPr="00E80DB6" w:rsidRDefault="00B000F6" w:rsidP="0071515A">
      <w:pPr>
        <w:rPr>
          <w:rFonts w:cs="Times New Roman"/>
        </w:rPr>
      </w:pPr>
      <w:r w:rsidRPr="00E80DB6">
        <w:rPr>
          <w:rFonts w:cs="Times New Roman"/>
        </w:rPr>
        <w:t xml:space="preserve">El ecosistema Django/PostgreSQL admite restricciones de base de datos que pueden utilizarse para proteger reglas de integridad. La documentación de Django describe, para PostgreSQL, restricciones de exclusión capaces de detectar inserciones o actualizaciones que entran en conflicto con intervalos ya registrados (Django Software </w:t>
      </w:r>
      <w:proofErr w:type="spellStart"/>
      <w:r w:rsidRPr="00E80DB6">
        <w:rPr>
          <w:rFonts w:cs="Times New Roman"/>
        </w:rPr>
        <w:t>Foundation</w:t>
      </w:r>
      <w:proofErr w:type="spellEnd"/>
      <w:r w:rsidRPr="00E80DB6">
        <w:rPr>
          <w:rFonts w:cs="Times New Roman"/>
        </w:rPr>
        <w:t>, s. f.). La referencia es relevante como alternativa técnica; en esta monografía solo se atribuyen al sistema los mecanismos respaldados por código, modelo de datos y pruebas reproducibles.</w:t>
      </w:r>
    </w:p>
    <w:p w14:paraId="0002C156" w14:textId="77777777" w:rsidR="00203CD9" w:rsidRPr="00E80DB6" w:rsidRDefault="00B000F6" w:rsidP="0071515A">
      <w:pPr>
        <w:pStyle w:val="Ttulo3"/>
        <w:rPr>
          <w:rFonts w:cs="Times New Roman"/>
        </w:rPr>
      </w:pPr>
      <w:bookmarkStart w:id="101" w:name="__RefHeading___Toc2925_1124721504"/>
      <w:bookmarkStart w:id="102" w:name="_Toc242716291"/>
      <w:bookmarkStart w:id="103" w:name="_Toc242105420"/>
      <w:bookmarkStart w:id="104" w:name="_Toc243499184"/>
      <w:bookmarkEnd w:id="101"/>
      <w:r w:rsidRPr="00E80DB6">
        <w:rPr>
          <w:rFonts w:eastAsia="Times New Roman" w:cs="Times New Roman"/>
        </w:rPr>
        <w:t>2.1.2 Arquitectura web y enfoque Mobile-First</w:t>
      </w:r>
      <w:bookmarkEnd w:id="102"/>
      <w:bookmarkEnd w:id="103"/>
      <w:bookmarkEnd w:id="104"/>
    </w:p>
    <w:p w14:paraId="0002C157" w14:textId="77777777" w:rsidR="00203CD9" w:rsidRPr="00E80DB6" w:rsidRDefault="00B000F6" w:rsidP="0071515A">
      <w:pPr>
        <w:rPr>
          <w:rFonts w:cs="Times New Roman"/>
        </w:rPr>
      </w:pPr>
      <w:r w:rsidRPr="00E80DB6">
        <w:rPr>
          <w:rFonts w:cs="Times New Roman"/>
        </w:rPr>
        <w:t xml:space="preserve">La arquitectura web separa la presentación, la lógica de negocio y la persistencia de datos con el propósito de facilitar mantenimiento, control de permisos y validación de reglas. En un proyecto Mobile-First, la interfaz se diseña primero para restricciones de pantalla pequeña y </w:t>
      </w:r>
      <w:r w:rsidRPr="00E80DB6">
        <w:rPr>
          <w:rFonts w:cs="Times New Roman"/>
        </w:rPr>
        <w:lastRenderedPageBreak/>
        <w:t xml:space="preserve">posteriormente se adapta a tamaños mayores, evitando tratar la experiencia móvil como una reducción tardía de la versión de escritorio (MDN Web </w:t>
      </w:r>
      <w:proofErr w:type="spellStart"/>
      <w:r w:rsidRPr="00E80DB6">
        <w:rPr>
          <w:rFonts w:cs="Times New Roman"/>
        </w:rPr>
        <w:t>Docs</w:t>
      </w:r>
      <w:proofErr w:type="spellEnd"/>
      <w:r w:rsidRPr="00E80DB6">
        <w:rPr>
          <w:rFonts w:cs="Times New Roman"/>
        </w:rPr>
        <w:t xml:space="preserve">, s. f.). En este proyecto, la adaptación Mobile-First se verificó mediante 36 combinaciones de pantalla y resolución en 360, 390, 768 y 1280 </w:t>
      </w:r>
      <w:proofErr w:type="spellStart"/>
      <w:r w:rsidRPr="00E80DB6">
        <w:rPr>
          <w:rFonts w:cs="Times New Roman"/>
        </w:rPr>
        <w:t>px</w:t>
      </w:r>
      <w:proofErr w:type="spellEnd"/>
      <w:r w:rsidRPr="00E80DB6">
        <w:rPr>
          <w:rFonts w:cs="Times New Roman"/>
        </w:rPr>
        <w:t>, sin desbordamiento horizontal injustificado.</w:t>
      </w:r>
    </w:p>
    <w:p w14:paraId="0002C158" w14:textId="77777777" w:rsidR="00203CD9" w:rsidRPr="00E80DB6" w:rsidRDefault="00B000F6" w:rsidP="0071515A">
      <w:pPr>
        <w:rPr>
          <w:rFonts w:cs="Times New Roman"/>
        </w:rPr>
      </w:pPr>
      <w:r w:rsidRPr="00E80DB6">
        <w:rPr>
          <w:rFonts w:cs="Times New Roman"/>
          <w:color w:val="000000"/>
        </w:rPr>
        <w:t>ISO/IEC 25010:2023 establece un modelo de calidad aplicable a productos de software y proporciona características que pueden emplearse para definir requisitos y criterios de evaluación. Para este sistema son especialmente pertinentes la adecuación funcional, la eficiencia del desempeño, la capacidad de interacción, la fiabilidad y la seguridad. Estas características no se utilizarán como certificación del producto, sino como marco para organizar requisitos no funcionales y pruebas observables.</w:t>
      </w:r>
    </w:p>
    <w:p w14:paraId="0002C159" w14:textId="77777777" w:rsidR="00203CD9" w:rsidRPr="00E80DB6" w:rsidRDefault="00B000F6" w:rsidP="0071515A">
      <w:pPr>
        <w:pStyle w:val="Ttulo3"/>
        <w:rPr>
          <w:rFonts w:cs="Times New Roman"/>
        </w:rPr>
      </w:pPr>
      <w:bookmarkStart w:id="105" w:name="__RefHeading___Toc2927_1124721504"/>
      <w:bookmarkStart w:id="106" w:name="_Toc242716292"/>
      <w:bookmarkStart w:id="107" w:name="_Toc242105421"/>
      <w:bookmarkStart w:id="108" w:name="_Toc243499185"/>
      <w:bookmarkEnd w:id="105"/>
      <w:r w:rsidRPr="00E80DB6">
        <w:rPr>
          <w:rFonts w:eastAsia="Times New Roman" w:cs="Times New Roman"/>
        </w:rPr>
        <w:t>2.1.3 Gestión iterativa y Scrum</w:t>
      </w:r>
      <w:bookmarkEnd w:id="106"/>
      <w:bookmarkEnd w:id="107"/>
      <w:bookmarkEnd w:id="108"/>
    </w:p>
    <w:p w14:paraId="0002C15A" w14:textId="77777777" w:rsidR="00203CD9" w:rsidRPr="00E80DB6" w:rsidRDefault="00B000F6" w:rsidP="0071515A">
      <w:pPr>
        <w:rPr>
          <w:rFonts w:cs="Times New Roman"/>
        </w:rPr>
      </w:pPr>
      <w:r w:rsidRPr="00E80DB6">
        <w:rPr>
          <w:rFonts w:cs="Times New Roman"/>
        </w:rPr>
        <w:t xml:space="preserve">Scrum organiza el trabajo alrededor de responsabilidades, eventos y artefactos orientados a la inspección y adaptación. La Guía Scrum establece </w:t>
      </w:r>
      <w:proofErr w:type="spellStart"/>
      <w:r w:rsidRPr="00E80DB6">
        <w:rPr>
          <w:rFonts w:cs="Times New Roman"/>
        </w:rPr>
        <w:t>Product</w:t>
      </w:r>
      <w:proofErr w:type="spellEnd"/>
      <w:r w:rsidRPr="00E80DB6">
        <w:rPr>
          <w:rFonts w:cs="Times New Roman"/>
        </w:rPr>
        <w:t xml:space="preserve"> Owner, Scrum </w:t>
      </w:r>
      <w:proofErr w:type="gramStart"/>
      <w:r w:rsidRPr="00E80DB6">
        <w:rPr>
          <w:rFonts w:cs="Times New Roman"/>
        </w:rPr>
        <w:t>Master</w:t>
      </w:r>
      <w:proofErr w:type="gramEnd"/>
      <w:r w:rsidRPr="00E80DB6">
        <w:rPr>
          <w:rFonts w:cs="Times New Roman"/>
        </w:rPr>
        <w:t xml:space="preserve"> y </w:t>
      </w:r>
      <w:proofErr w:type="spellStart"/>
      <w:r w:rsidRPr="00E80DB6">
        <w:rPr>
          <w:rFonts w:cs="Times New Roman"/>
        </w:rPr>
        <w:t>Developers</w:t>
      </w:r>
      <w:proofErr w:type="spellEnd"/>
      <w:r w:rsidRPr="00E80DB6">
        <w:rPr>
          <w:rFonts w:cs="Times New Roman"/>
        </w:rPr>
        <w:t xml:space="preserve">, además del </w:t>
      </w:r>
      <w:proofErr w:type="spellStart"/>
      <w:r w:rsidRPr="00E80DB6">
        <w:rPr>
          <w:rFonts w:cs="Times New Roman"/>
        </w:rPr>
        <w:t>Product</w:t>
      </w:r>
      <w:proofErr w:type="spellEnd"/>
      <w:r w:rsidRPr="00E80DB6">
        <w:rPr>
          <w:rFonts w:cs="Times New Roman"/>
        </w:rPr>
        <w:t xml:space="preserve"> Backlog, Sprint Backlog e Incremento como elementos centrales (Schwaber &amp; Sutherland, 2020). El anteproyecto asignó al club la responsabilidad del producto, al director académico el acompañamiento metodológico y al autor el desarrollo; la monografía registra las responsabilidades efectivamente ejercidas, los eventos realizados y los incrementos verificables de cada sprint.</w:t>
      </w:r>
    </w:p>
    <w:p w14:paraId="0002C15B" w14:textId="77777777" w:rsidR="00203CD9" w:rsidRPr="00E80DB6" w:rsidRDefault="00B000F6" w:rsidP="0071515A">
      <w:pPr>
        <w:rPr>
          <w:rFonts w:cs="Times New Roman"/>
        </w:rPr>
      </w:pPr>
      <w:r w:rsidRPr="00E80DB6">
        <w:rPr>
          <w:rFonts w:cs="Times New Roman"/>
          <w:color w:val="000000"/>
        </w:rPr>
        <w:t xml:space="preserve">La adopción de prácticas ágiles también depende del contexto organizacional. Flores-Cerna et al. (2022) identificaron, en una </w:t>
      </w:r>
      <w:proofErr w:type="spellStart"/>
      <w:r w:rsidRPr="00E80DB6">
        <w:rPr>
          <w:rFonts w:cs="Times New Roman"/>
          <w:color w:val="000000"/>
        </w:rPr>
        <w:t>PyME</w:t>
      </w:r>
      <w:proofErr w:type="spellEnd"/>
      <w:r w:rsidRPr="00E80DB6">
        <w:rPr>
          <w:rFonts w:cs="Times New Roman"/>
          <w:color w:val="000000"/>
        </w:rPr>
        <w:t xml:space="preserve"> de tecnologías de información, barreras asociadas con cultura organizacional, compromiso de la gerencia y resistencia al cambio. Este antecedente es pertinente porque impide asumir que la sola denominación “Scrum” garantiza una ejecución </w:t>
      </w:r>
      <w:r w:rsidRPr="00E80DB6">
        <w:rPr>
          <w:rFonts w:cs="Times New Roman"/>
          <w:color w:val="000000"/>
        </w:rPr>
        <w:lastRenderedPageBreak/>
        <w:t>ágil: el proyecto debe evidenciar participación, priorización, revisión y adaptación, y describir cualquier simplificación del marco de manera explícita.</w:t>
      </w:r>
    </w:p>
    <w:p w14:paraId="0002C15C" w14:textId="77777777" w:rsidR="00203CD9" w:rsidRPr="00E80DB6" w:rsidRDefault="00B000F6" w:rsidP="0071515A">
      <w:pPr>
        <w:pStyle w:val="Ttulo3"/>
        <w:rPr>
          <w:rFonts w:cs="Times New Roman"/>
        </w:rPr>
      </w:pPr>
      <w:bookmarkStart w:id="109" w:name="__RefHeading___Toc2929_1124721504"/>
      <w:bookmarkStart w:id="110" w:name="_Toc242716293"/>
      <w:bookmarkStart w:id="111" w:name="_Toc242105422"/>
      <w:bookmarkStart w:id="112" w:name="_Toc243499186"/>
      <w:bookmarkEnd w:id="109"/>
      <w:r w:rsidRPr="00E80DB6">
        <w:rPr>
          <w:rFonts w:eastAsia="Times New Roman" w:cs="Times New Roman"/>
        </w:rPr>
        <w:t>2.1.4 Calidad, permisos y datos personales</w:t>
      </w:r>
      <w:bookmarkEnd w:id="110"/>
      <w:bookmarkEnd w:id="111"/>
      <w:bookmarkEnd w:id="112"/>
    </w:p>
    <w:p w14:paraId="0002C15D" w14:textId="77777777" w:rsidR="00203CD9" w:rsidRPr="00E80DB6" w:rsidRDefault="00B000F6" w:rsidP="0071515A">
      <w:pPr>
        <w:rPr>
          <w:rFonts w:cs="Times New Roman"/>
        </w:rPr>
      </w:pPr>
      <w:r w:rsidRPr="00E80DB6">
        <w:rPr>
          <w:rFonts w:cs="Times New Roman"/>
        </w:rPr>
        <w:t xml:space="preserve">La evaluación funcional debe comprobar que cada perfil puede realizar únicamente las operaciones previstas y que las reglas de negocio producen resultados consistentes. ISO 9241-11:2018 entiende la usabilidad en relación con el uso de un sistema dentro de un contexto especificado; por ello, una evaluación perceptual completa requeriría participantes, tareas, dispositivo, condiciones de uso, errores, tiempo y percepción de la interacción. En este trabajo, esa dimensión humana no fue medida y se </w:t>
      </w:r>
      <w:proofErr w:type="gramStart"/>
      <w:r w:rsidRPr="00E80DB6">
        <w:rPr>
          <w:rFonts w:cs="Times New Roman"/>
        </w:rPr>
        <w:t>declara como</w:t>
      </w:r>
      <w:proofErr w:type="gramEnd"/>
      <w:r w:rsidRPr="00E80DB6">
        <w:rPr>
          <w:rFonts w:cs="Times New Roman"/>
        </w:rPr>
        <w:t xml:space="preserve"> limitación; la evaluación final se concentra en funcionamiento técnico, permisos, integración, rendimiento, prevención de conflictos y adaptación Mobile-First.</w:t>
      </w:r>
    </w:p>
    <w:p w14:paraId="0002C15E" w14:textId="77777777" w:rsidR="00203CD9" w:rsidRPr="00E80DB6" w:rsidRDefault="00B000F6" w:rsidP="0071515A">
      <w:pPr>
        <w:rPr>
          <w:rFonts w:cs="Times New Roman"/>
        </w:rPr>
      </w:pPr>
      <w:r w:rsidRPr="00E80DB6">
        <w:rPr>
          <w:rFonts w:cs="Times New Roman"/>
        </w:rPr>
        <w:t>En materia de datos personales, la Ley 1581 de 2012 establece principios, derechos y deberes aplicables al tratamiento de información de personas naturales (Congreso de Colombia, 2012). El Decreto 1074 de 2015 incorpora disposiciones reglamentarias sobre políticas de tratamiento y ejercicio de derechos (Presidencia de la República de Colombia, 2015), y la Superintendencia de Industria y Comercio (2020) mantiene lineamientos sobre estas obligaciones. Para el prototipo se documentan los datos realmente solici</w:t>
      </w:r>
      <w:r w:rsidRPr="00E80DB6">
        <w:rPr>
          <w:rFonts w:cs="Times New Roman"/>
        </w:rPr>
        <w:t>tados, su finalidad, los perfiles autorizados y las medidas adoptadas para evitar exposición innecesaria en capturas, pruebas y documentación académica.</w:t>
      </w:r>
    </w:p>
    <w:p w14:paraId="0002C15F" w14:textId="77777777" w:rsidR="00203CD9" w:rsidRPr="00E80DB6" w:rsidRDefault="00B000F6" w:rsidP="0071515A">
      <w:pPr>
        <w:pStyle w:val="Ttulo2"/>
        <w:rPr>
          <w:rFonts w:cs="Times New Roman"/>
        </w:rPr>
      </w:pPr>
      <w:bookmarkStart w:id="113" w:name="__RefHeading___Toc2931_1124721504"/>
      <w:bookmarkStart w:id="114" w:name="_Toc242716294"/>
      <w:bookmarkStart w:id="115" w:name="_Toc242105423"/>
      <w:bookmarkStart w:id="116" w:name="_Toc243499187"/>
      <w:bookmarkEnd w:id="113"/>
      <w:r w:rsidRPr="00E80DB6">
        <w:rPr>
          <w:rFonts w:eastAsia="Times New Roman" w:cs="Times New Roman"/>
        </w:rPr>
        <w:lastRenderedPageBreak/>
        <w:t>2.2 Antecedentes o estado del arte</w:t>
      </w:r>
      <w:bookmarkEnd w:id="114"/>
      <w:bookmarkEnd w:id="115"/>
      <w:bookmarkEnd w:id="116"/>
    </w:p>
    <w:p w14:paraId="0002C160" w14:textId="77777777" w:rsidR="00203CD9" w:rsidRPr="00E80DB6" w:rsidRDefault="00B000F6" w:rsidP="0071515A">
      <w:pPr>
        <w:rPr>
          <w:rFonts w:cs="Times New Roman"/>
        </w:rPr>
      </w:pPr>
      <w:r w:rsidRPr="00E80DB6">
        <w:rPr>
          <w:rFonts w:cs="Times New Roman"/>
          <w:color w:val="000000"/>
        </w:rPr>
        <w:t xml:space="preserve">López García (2023) desarrolló, en la Universidad Politécnica de Madrid, una aplicación web para gestionar reservas de instalaciones deportivas partiendo de un proceso manual basado en papel y consultas al administrador. El proyecto incorporó visualización de disponibilidad mediante calendario, gestión de perfiles y funciones diferenciadas para usuarios y administración. Su similitud con el caso del Club </w:t>
      </w:r>
      <w:proofErr w:type="spellStart"/>
      <w:r w:rsidRPr="00E80DB6">
        <w:rPr>
          <w:rFonts w:cs="Times New Roman"/>
          <w:color w:val="000000"/>
        </w:rPr>
        <w:t>Family</w:t>
      </w:r>
      <w:proofErr w:type="spellEnd"/>
      <w:r w:rsidRPr="00E80DB6">
        <w:rPr>
          <w:rFonts w:cs="Times New Roman"/>
          <w:color w:val="000000"/>
        </w:rPr>
        <w:t xml:space="preserve"> Health permite utilizarlo como antecedente de alcance y arquitectura, aunque se trata de un trabajo de grado y sus resultados no deben trasladarse automáticamente al contexto de Maicao.</w:t>
      </w:r>
    </w:p>
    <w:p w14:paraId="0002C161" w14:textId="77777777" w:rsidR="00203CD9" w:rsidRPr="00E80DB6" w:rsidRDefault="00B000F6" w:rsidP="0071515A">
      <w:pPr>
        <w:rPr>
          <w:rFonts w:cs="Times New Roman"/>
        </w:rPr>
      </w:pPr>
      <w:r w:rsidRPr="00E80DB6">
        <w:rPr>
          <w:rFonts w:cs="Times New Roman"/>
          <w:color w:val="000000"/>
        </w:rPr>
        <w:t>Ibarra Lucas et al. (2024) documentaron la implementación de un sistema web para reserva de citas médicas en Ecuador mediante Scrum. El trabajo partió de un proceso manual, realizó un análisis de tecnologías y contempló pruebas, satisfacción de usuarios e impacto del sistema. El valor de este antecedente para la presente monografía radica en la transición de un agendamiento manual a uno web y en la necesidad de evaluar la solución, no únicamente de describir su construcción.</w:t>
      </w:r>
    </w:p>
    <w:p w14:paraId="0002C162" w14:textId="77777777" w:rsidR="00203CD9" w:rsidRPr="00E80DB6" w:rsidRDefault="00B000F6" w:rsidP="0071515A">
      <w:pPr>
        <w:rPr>
          <w:rFonts w:cs="Times New Roman"/>
        </w:rPr>
      </w:pPr>
      <w:r w:rsidRPr="00E80DB6">
        <w:rPr>
          <w:rFonts w:cs="Times New Roman"/>
          <w:color w:val="000000"/>
        </w:rPr>
        <w:t xml:space="preserve">Huaman-Yupanqui et al. (2024) evaluaron un sistema web para gestión académica mediante mediciones antes y después de la implementación. El estudio informó reducciones de 12,94 minutos en el registro de usuarios y de 15,65 minutos en la emisión de certificados, con diferencia estadísticamente significativa. Aunque el dominio es distinto, el antecedente resulta metodológicamente útil porque muestra la importancia de definir una línea base, mantener condiciones comparables y cuantificar los cambios en tiempos </w:t>
      </w:r>
      <w:r w:rsidRPr="00E80DB6">
        <w:rPr>
          <w:rFonts w:cs="Times New Roman"/>
          <w:color w:val="000000"/>
        </w:rPr>
        <w:t>de gestión en lugar de afirmar mejoras sin medición.</w:t>
      </w:r>
    </w:p>
    <w:p w14:paraId="0002C163" w14:textId="77777777" w:rsidR="00203CD9" w:rsidRPr="00E80DB6" w:rsidRDefault="00B000F6" w:rsidP="0071515A">
      <w:pPr>
        <w:rPr>
          <w:rFonts w:cs="Times New Roman"/>
        </w:rPr>
      </w:pPr>
      <w:r w:rsidRPr="00E80DB6">
        <w:rPr>
          <w:rFonts w:cs="Times New Roman"/>
          <w:color w:val="000000"/>
        </w:rPr>
        <w:t xml:space="preserve">En comparación, López García (2023) aporta un referente directo del problema de reservas deportivas y de una arquitectura web con perfiles; Ibarra Lucas et al. (2024) aporta el </w:t>
      </w:r>
      <w:r w:rsidRPr="00E80DB6">
        <w:rPr>
          <w:rFonts w:cs="Times New Roman"/>
          <w:color w:val="000000"/>
        </w:rPr>
        <w:lastRenderedPageBreak/>
        <w:t xml:space="preserve">uso de Scrum y la necesidad de validar un agendamiento digital; Huaman-Yupanqui et al. (2024) aporta el esquema de medición antes/después para tiempos de gestión; y Flores-Cerna et al. (2022) aporta el análisis de condiciones organizacionales para la adopción ágil. El proyecto Club </w:t>
      </w:r>
      <w:proofErr w:type="spellStart"/>
      <w:r w:rsidRPr="00E80DB6">
        <w:rPr>
          <w:rFonts w:cs="Times New Roman"/>
          <w:color w:val="000000"/>
        </w:rPr>
        <w:t>Family</w:t>
      </w:r>
      <w:proofErr w:type="spellEnd"/>
      <w:r w:rsidRPr="00E80DB6">
        <w:rPr>
          <w:rFonts w:cs="Times New Roman"/>
          <w:color w:val="000000"/>
        </w:rPr>
        <w:t xml:space="preserve"> Health se diferencia por combinar, en el contexto específico de Maicao, una agenda de espacios deportivos con control por roles, validación </w:t>
      </w:r>
      <w:proofErr w:type="spellStart"/>
      <w:r w:rsidRPr="00E80DB6">
        <w:rPr>
          <w:rFonts w:cs="Times New Roman"/>
          <w:color w:val="000000"/>
        </w:rPr>
        <w:t>anti-solapamiento</w:t>
      </w:r>
      <w:proofErr w:type="spellEnd"/>
      <w:r w:rsidRPr="00E80DB6">
        <w:rPr>
          <w:rFonts w:cs="Times New Roman"/>
          <w:color w:val="000000"/>
        </w:rPr>
        <w:t xml:space="preserve"> del lado del servidor, experiencia Mobile-First y una estrategia</w:t>
      </w:r>
      <w:r w:rsidRPr="00E80DB6">
        <w:rPr>
          <w:rFonts w:cs="Times New Roman"/>
          <w:color w:val="000000"/>
        </w:rPr>
        <w:t xml:space="preserve"> de evaluación centrada en integridad de reservas, tiempo de atención y usabilidad.</w:t>
      </w:r>
    </w:p>
    <w:p w14:paraId="0002C164" w14:textId="77777777" w:rsidR="00203CD9" w:rsidRPr="00E80DB6" w:rsidRDefault="00B000F6" w:rsidP="0071515A">
      <w:pPr>
        <w:pStyle w:val="Ttulo2"/>
        <w:rPr>
          <w:rFonts w:cs="Times New Roman"/>
        </w:rPr>
      </w:pPr>
      <w:bookmarkStart w:id="117" w:name="__RefHeading___Toc2933_1124721504"/>
      <w:bookmarkStart w:id="118" w:name="_Toc242716295"/>
      <w:bookmarkStart w:id="119" w:name="_Toc242105424"/>
      <w:bookmarkStart w:id="120" w:name="_Toc243499188"/>
      <w:bookmarkEnd w:id="117"/>
      <w:r w:rsidRPr="00E80DB6">
        <w:rPr>
          <w:rFonts w:eastAsia="Times New Roman" w:cs="Times New Roman"/>
        </w:rPr>
        <w:t>2.3 Marco legal</w:t>
      </w:r>
      <w:bookmarkEnd w:id="118"/>
      <w:bookmarkEnd w:id="119"/>
      <w:bookmarkEnd w:id="120"/>
    </w:p>
    <w:p w14:paraId="0002C165" w14:textId="77777777" w:rsidR="00203CD9" w:rsidRPr="00E80DB6" w:rsidRDefault="00B000F6" w:rsidP="0071515A">
      <w:pPr>
        <w:rPr>
          <w:rFonts w:cs="Times New Roman"/>
        </w:rPr>
      </w:pPr>
      <w:r w:rsidRPr="00E80DB6">
        <w:rPr>
          <w:rFonts w:cs="Times New Roman"/>
        </w:rPr>
        <w:t>El régimen principal aplicable al tratamiento de datos personales del prototipo es la Ley 1581 de 2012 (Congreso de Colombia, 2012). Si el aplicativo registra nombres, datos de contacto u otra información asociada con personas identificadas o identificables, el club debe definir finalidades, condiciones de autorización cuando correspondan, mecanismos para el ejercicio de derechos y medidas de seguridad. Las disposiciones reglamentarias incorporadas en el Decreto 1074 de 2015 complementan este marco (Preside</w:t>
      </w:r>
      <w:r w:rsidRPr="00E80DB6">
        <w:rPr>
          <w:rFonts w:cs="Times New Roman"/>
        </w:rPr>
        <w:t>ncia de la República de Colombia, 2015).</w:t>
      </w:r>
    </w:p>
    <w:p w14:paraId="0002C166" w14:textId="77777777" w:rsidR="00203CD9" w:rsidRPr="00E80DB6" w:rsidRDefault="00B000F6" w:rsidP="0071515A">
      <w:pPr>
        <w:rPr>
          <w:rFonts w:cs="Times New Roman"/>
        </w:rPr>
      </w:pPr>
      <w:r w:rsidRPr="00E80DB6">
        <w:rPr>
          <w:rFonts w:cs="Times New Roman"/>
        </w:rPr>
        <w:t>La aplicación concreta de estas obligaciones depende de los datos y funcionalidades efectivamente implementados. Por esa razón, las pruebas académicas utilizaron datos ficticios o anonimizados siempre que fue posible, y el documento no afirma cumplimiento integral, certificación jurídica o conformidad institucional sin una revisión específica. Si el sistema llegara a tratar datos de niños, niñas o adolescentes, deberá evaluarse además el régimen especial aplicable antes de utilizar información real.</w:t>
      </w:r>
    </w:p>
    <w:p w14:paraId="0002C167" w14:textId="77777777" w:rsidR="00203CD9" w:rsidRPr="00E80DB6" w:rsidRDefault="00B000F6" w:rsidP="008153B8">
      <w:pPr>
        <w:pStyle w:val="Ttulo1"/>
      </w:pPr>
      <w:bookmarkStart w:id="121" w:name="__RefHeading___Toc2935_1124721504"/>
      <w:bookmarkStart w:id="122" w:name="_Toc242716296"/>
      <w:bookmarkStart w:id="123" w:name="_Toc242105425"/>
      <w:bookmarkStart w:id="124" w:name="_Toc243499189"/>
      <w:bookmarkEnd w:id="121"/>
      <w:r w:rsidRPr="00E80DB6">
        <w:lastRenderedPageBreak/>
        <w:t>3. Metodología</w:t>
      </w:r>
      <w:bookmarkEnd w:id="122"/>
      <w:bookmarkEnd w:id="123"/>
      <w:bookmarkEnd w:id="124"/>
    </w:p>
    <w:p w14:paraId="0002C168" w14:textId="77777777" w:rsidR="00203CD9" w:rsidRPr="00E80DB6" w:rsidRDefault="00B000F6" w:rsidP="0071515A">
      <w:pPr>
        <w:pStyle w:val="Ttulo2"/>
        <w:rPr>
          <w:rFonts w:cs="Times New Roman"/>
        </w:rPr>
      </w:pPr>
      <w:bookmarkStart w:id="125" w:name="__RefHeading___Toc2937_1124721504"/>
      <w:bookmarkStart w:id="126" w:name="_Toc242716297"/>
      <w:bookmarkStart w:id="127" w:name="_Toc242105426"/>
      <w:bookmarkStart w:id="128" w:name="_Toc243499190"/>
      <w:bookmarkEnd w:id="125"/>
      <w:r w:rsidRPr="00E80DB6">
        <w:rPr>
          <w:rFonts w:eastAsia="Times New Roman" w:cs="Times New Roman"/>
        </w:rPr>
        <w:t>3.1 Tipo y enfoque del proyecto</w:t>
      </w:r>
      <w:bookmarkEnd w:id="126"/>
      <w:bookmarkEnd w:id="127"/>
      <w:bookmarkEnd w:id="128"/>
    </w:p>
    <w:p w14:paraId="0002C169" w14:textId="77777777" w:rsidR="00203CD9" w:rsidRPr="00E80DB6" w:rsidRDefault="00B000F6" w:rsidP="0071515A">
      <w:pPr>
        <w:rPr>
          <w:rFonts w:cs="Times New Roman"/>
        </w:rPr>
      </w:pPr>
      <w:r w:rsidRPr="00E80DB6">
        <w:rPr>
          <w:rFonts w:cs="Times New Roman"/>
          <w:color w:val="000000"/>
        </w:rPr>
        <w:t xml:space="preserve">El trabajo se desarrolló como un proyecto tecnológico aplicado de ingeniería de software, orientado a construir y verificar un aplicativo web para la gestión de reservas y procesos complementarios del Club </w:t>
      </w:r>
      <w:proofErr w:type="spellStart"/>
      <w:r w:rsidRPr="00E80DB6">
        <w:rPr>
          <w:rFonts w:cs="Times New Roman"/>
          <w:color w:val="000000"/>
        </w:rPr>
        <w:t>Family</w:t>
      </w:r>
      <w:proofErr w:type="spellEnd"/>
      <w:r w:rsidRPr="00E80DB6">
        <w:rPr>
          <w:rFonts w:cs="Times New Roman"/>
          <w:color w:val="000000"/>
        </w:rPr>
        <w:t xml:space="preserve"> Health. La unidad de análisis fue el proceso de operación del sistema; las unidades de observación fueron los requerimientos, las historias de usuario, los artefactos de diseño, las respuestas de la API, el estado final de la base de datos, los resultados de pruebas automatizadas y las evidencias de interacción de la interfaz en diferentes resoluciones.</w:t>
      </w:r>
    </w:p>
    <w:p w14:paraId="0002C16A" w14:textId="77777777" w:rsidR="00203CD9" w:rsidRPr="00E80DB6" w:rsidRDefault="00B000F6" w:rsidP="0071515A">
      <w:pPr>
        <w:pStyle w:val="Ttulo2"/>
        <w:rPr>
          <w:rFonts w:cs="Times New Roman"/>
        </w:rPr>
      </w:pPr>
      <w:bookmarkStart w:id="129" w:name="__RefHeading___Toc2939_1124721504"/>
      <w:bookmarkStart w:id="130" w:name="_Toc242716298"/>
      <w:bookmarkStart w:id="131" w:name="_Toc242105427"/>
      <w:bookmarkStart w:id="132" w:name="_Toc243499191"/>
      <w:bookmarkEnd w:id="129"/>
      <w:r w:rsidRPr="00E80DB6">
        <w:rPr>
          <w:rFonts w:eastAsia="Times New Roman" w:cs="Times New Roman"/>
        </w:rPr>
        <w:t>3.2 Gestión iterativa y control del alcance</w:t>
      </w:r>
      <w:bookmarkEnd w:id="130"/>
      <w:bookmarkEnd w:id="131"/>
      <w:bookmarkEnd w:id="132"/>
    </w:p>
    <w:p w14:paraId="0002C16B" w14:textId="77777777" w:rsidR="00203CD9" w:rsidRPr="00E80DB6" w:rsidRDefault="00B000F6" w:rsidP="0071515A">
      <w:pPr>
        <w:rPr>
          <w:rFonts w:cs="Times New Roman"/>
        </w:rPr>
      </w:pPr>
      <w:r w:rsidRPr="00E80DB6">
        <w:rPr>
          <w:rFonts w:cs="Times New Roman"/>
          <w:color w:val="000000"/>
        </w:rPr>
        <w:t xml:space="preserve">El desarrollo se organizó mediante una adaptación académica de Scrum. La planificación consignada en el </w:t>
      </w:r>
      <w:proofErr w:type="spellStart"/>
      <w:r w:rsidRPr="00E80DB6">
        <w:rPr>
          <w:rFonts w:cs="Times New Roman"/>
          <w:color w:val="000000"/>
        </w:rPr>
        <w:t>Product</w:t>
      </w:r>
      <w:proofErr w:type="spellEnd"/>
      <w:r w:rsidRPr="00E80DB6">
        <w:rPr>
          <w:rFonts w:cs="Times New Roman"/>
          <w:color w:val="000000"/>
        </w:rPr>
        <w:t xml:space="preserve"> Backlog v2 reúne 34 historias de usuario y 255 Story Points distribuidos en cuatro </w:t>
      </w:r>
      <w:proofErr w:type="spellStart"/>
      <w:r w:rsidRPr="00E80DB6">
        <w:rPr>
          <w:rFonts w:cs="Times New Roman"/>
          <w:color w:val="000000"/>
        </w:rPr>
        <w:t>sprints</w:t>
      </w:r>
      <w:proofErr w:type="spellEnd"/>
      <w:r w:rsidRPr="00E80DB6">
        <w:rPr>
          <w:rFonts w:cs="Times New Roman"/>
          <w:color w:val="000000"/>
        </w:rPr>
        <w:t xml:space="preserve"> de doce semanas. El Club </w:t>
      </w:r>
      <w:proofErr w:type="spellStart"/>
      <w:r w:rsidRPr="00E80DB6">
        <w:rPr>
          <w:rFonts w:cs="Times New Roman"/>
          <w:color w:val="000000"/>
        </w:rPr>
        <w:t>Family</w:t>
      </w:r>
      <w:proofErr w:type="spellEnd"/>
      <w:r w:rsidRPr="00E80DB6">
        <w:rPr>
          <w:rFonts w:cs="Times New Roman"/>
          <w:color w:val="000000"/>
        </w:rPr>
        <w:t xml:space="preserve"> Health ejerció la responsabilidad institucional sobre la prioridad y aceptación del producto; el director del trabajo acompañó el proceso desde la tutoría académica y el autor ejecutó el desarrollo. Estas funciones deben distinguirse de una certificación formal de que se aplicaron todas las responsabilidades y eventos del marco Scrum. Los artefactos empleados para reconstruir el</w:t>
      </w:r>
      <w:r w:rsidRPr="00E80DB6">
        <w:rPr>
          <w:rFonts w:cs="Times New Roman"/>
          <w:color w:val="000000"/>
        </w:rPr>
        <w:t xml:space="preserve"> proceso fueron el backlog, diseños, código fuente, pruebas y referencias a revisiones consignadas en el documento.</w:t>
      </w:r>
    </w:p>
    <w:p w14:paraId="0002C16C" w14:textId="77777777" w:rsidR="00203CD9" w:rsidRPr="00E80DB6" w:rsidRDefault="00B000F6" w:rsidP="0071515A">
      <w:pPr>
        <w:rPr>
          <w:rFonts w:cs="Times New Roman"/>
        </w:rPr>
      </w:pPr>
      <w:r w:rsidRPr="00E80DB6">
        <w:rPr>
          <w:rFonts w:cs="Times New Roman"/>
          <w:b/>
          <w:color w:val="000000"/>
        </w:rPr>
        <w:t>Evolución del producto y revisiones consignadas por sprint</w:t>
      </w:r>
    </w:p>
    <w:p w14:paraId="0002C16D" w14:textId="77777777" w:rsidR="00203CD9" w:rsidRPr="00E80DB6" w:rsidRDefault="00B000F6" w:rsidP="0071515A">
      <w:pPr>
        <w:rPr>
          <w:rFonts w:cs="Times New Roman"/>
        </w:rPr>
      </w:pPr>
      <w:r w:rsidRPr="00E80DB6">
        <w:rPr>
          <w:rFonts w:cs="Times New Roman"/>
          <w:color w:val="000000"/>
          <w:lang w:val="en-US"/>
        </w:rPr>
        <w:t xml:space="preserve">Sprint 1 (S1–S2; 4 </w:t>
      </w:r>
      <w:proofErr w:type="spellStart"/>
      <w:r w:rsidRPr="00E80DB6">
        <w:rPr>
          <w:rFonts w:cs="Times New Roman"/>
          <w:color w:val="000000"/>
          <w:lang w:val="en-US"/>
        </w:rPr>
        <w:t>historias</w:t>
      </w:r>
      <w:proofErr w:type="spellEnd"/>
      <w:r w:rsidRPr="00E80DB6">
        <w:rPr>
          <w:rFonts w:cs="Times New Roman"/>
          <w:color w:val="000000"/>
          <w:lang w:val="en-US"/>
        </w:rPr>
        <w:t xml:space="preserve">, 34 Story Points). </w:t>
      </w:r>
      <w:r w:rsidRPr="00E80DB6">
        <w:rPr>
          <w:rFonts w:cs="Times New Roman"/>
          <w:color w:val="000000"/>
        </w:rPr>
        <w:t xml:space="preserve">Se concentró en la identificación de necesidades, el alcance, el catálogo preliminar de requisitos, la organización del repositorio y la estructura inicial del </w:t>
      </w:r>
      <w:proofErr w:type="spellStart"/>
      <w:r w:rsidRPr="00E80DB6">
        <w:rPr>
          <w:rFonts w:cs="Times New Roman"/>
          <w:color w:val="000000"/>
        </w:rPr>
        <w:t>Product</w:t>
      </w:r>
      <w:proofErr w:type="spellEnd"/>
      <w:r w:rsidRPr="00E80DB6">
        <w:rPr>
          <w:rFonts w:cs="Times New Roman"/>
          <w:color w:val="000000"/>
        </w:rPr>
        <w:t xml:space="preserve"> Backlog. La fecha de revisión registrada es el 7 de agosto de 2026. </w:t>
      </w:r>
      <w:r w:rsidRPr="00E80DB6">
        <w:rPr>
          <w:rFonts w:cs="Times New Roman"/>
          <w:color w:val="000000"/>
        </w:rPr>
        <w:lastRenderedPageBreak/>
        <w:t xml:space="preserve">En esta etapa corresponde revisar y aceptar productos de análisis, no atribuir una aceptación final de funcionalidades que aún estaban previstas para </w:t>
      </w:r>
      <w:proofErr w:type="spellStart"/>
      <w:r w:rsidRPr="00E80DB6">
        <w:rPr>
          <w:rFonts w:cs="Times New Roman"/>
          <w:color w:val="000000"/>
        </w:rPr>
        <w:t>sprints</w:t>
      </w:r>
      <w:proofErr w:type="spellEnd"/>
      <w:r w:rsidRPr="00E80DB6">
        <w:rPr>
          <w:rFonts w:cs="Times New Roman"/>
          <w:color w:val="000000"/>
        </w:rPr>
        <w:t xml:space="preserve"> posteriores.</w:t>
      </w:r>
    </w:p>
    <w:p w14:paraId="0002C16E" w14:textId="77777777" w:rsidR="00203CD9" w:rsidRPr="00E80DB6" w:rsidRDefault="00B000F6" w:rsidP="0071515A">
      <w:pPr>
        <w:rPr>
          <w:rFonts w:cs="Times New Roman"/>
        </w:rPr>
      </w:pPr>
      <w:r w:rsidRPr="00E80DB6">
        <w:rPr>
          <w:rFonts w:cs="Times New Roman"/>
          <w:color w:val="000000"/>
          <w:lang w:val="en-US"/>
        </w:rPr>
        <w:t xml:space="preserve">Sprint 2 (S3–S4; 4 </w:t>
      </w:r>
      <w:proofErr w:type="spellStart"/>
      <w:r w:rsidRPr="00E80DB6">
        <w:rPr>
          <w:rFonts w:cs="Times New Roman"/>
          <w:color w:val="000000"/>
          <w:lang w:val="en-US"/>
        </w:rPr>
        <w:t>historias</w:t>
      </w:r>
      <w:proofErr w:type="spellEnd"/>
      <w:r w:rsidRPr="00E80DB6">
        <w:rPr>
          <w:rFonts w:cs="Times New Roman"/>
          <w:color w:val="000000"/>
          <w:lang w:val="en-US"/>
        </w:rPr>
        <w:t xml:space="preserve">, 42 Story Points). </w:t>
      </w:r>
      <w:r w:rsidRPr="00E80DB6">
        <w:rPr>
          <w:rFonts w:cs="Times New Roman"/>
          <w:color w:val="000000"/>
        </w:rPr>
        <w:t>Se centró en arquitectura lógica, modelo de datos, reglas de disponibilidad, casos de uso y prototipos Mobile-First. La fecha de revisión consignada es el 7 de septiembre de 2026. Las decisiones pertinentes se refieren a la consistencia del diseño y a la priorización del siguiente incremento, sin confundir el diseño con las pruebas funcionales definitivas.</w:t>
      </w:r>
    </w:p>
    <w:p w14:paraId="0002C16F" w14:textId="77777777" w:rsidR="00203CD9" w:rsidRPr="00E80DB6" w:rsidRDefault="00B000F6" w:rsidP="0071515A">
      <w:pPr>
        <w:rPr>
          <w:rFonts w:cs="Times New Roman"/>
        </w:rPr>
      </w:pPr>
      <w:r w:rsidRPr="00E80DB6">
        <w:rPr>
          <w:rFonts w:cs="Times New Roman"/>
          <w:color w:val="000000"/>
          <w:lang w:val="en-US"/>
        </w:rPr>
        <w:t xml:space="preserve">Sprint 3 (S5–S7; 10 </w:t>
      </w:r>
      <w:proofErr w:type="spellStart"/>
      <w:r w:rsidRPr="00E80DB6">
        <w:rPr>
          <w:rFonts w:cs="Times New Roman"/>
          <w:color w:val="000000"/>
          <w:lang w:val="en-US"/>
        </w:rPr>
        <w:t>historias</w:t>
      </w:r>
      <w:proofErr w:type="spellEnd"/>
      <w:r w:rsidRPr="00E80DB6">
        <w:rPr>
          <w:rFonts w:cs="Times New Roman"/>
          <w:color w:val="000000"/>
          <w:lang w:val="en-US"/>
        </w:rPr>
        <w:t xml:space="preserve">, 67 Story Points). </w:t>
      </w:r>
      <w:r w:rsidRPr="00E80DB6">
        <w:rPr>
          <w:rFonts w:cs="Times New Roman"/>
          <w:color w:val="000000"/>
        </w:rPr>
        <w:t xml:space="preserve">Integró autenticación, perfiles, consulta de espacios y disponibilidad, creación y control de reservas y rutas diferenciadas por rol. La fecha de revisión consignada es el 15 de septiembre de 2026. Las verificaciones de reserva y </w:t>
      </w:r>
      <w:proofErr w:type="spellStart"/>
      <w:r w:rsidRPr="00E80DB6">
        <w:rPr>
          <w:rFonts w:cs="Times New Roman"/>
          <w:color w:val="000000"/>
        </w:rPr>
        <w:t>anti-solapamiento</w:t>
      </w:r>
      <w:proofErr w:type="spellEnd"/>
      <w:r w:rsidRPr="00E80DB6">
        <w:rPr>
          <w:rFonts w:cs="Times New Roman"/>
          <w:color w:val="000000"/>
        </w:rPr>
        <w:t xml:space="preserve"> que aparecen fechadas en octubre se documentan como comprobaciones posteriores de estos componentes y no se retrotraen a esta sesión.</w:t>
      </w:r>
    </w:p>
    <w:p w14:paraId="0002C170" w14:textId="77777777" w:rsidR="00203CD9" w:rsidRPr="00E80DB6" w:rsidRDefault="00B000F6" w:rsidP="0071515A">
      <w:pPr>
        <w:rPr>
          <w:rFonts w:cs="Times New Roman"/>
        </w:rPr>
      </w:pPr>
      <w:r w:rsidRPr="00E80DB6">
        <w:rPr>
          <w:rFonts w:cs="Times New Roman"/>
          <w:lang w:val="en-US"/>
        </w:rPr>
        <w:t xml:space="preserve">Sprint 4 (S8–S12; 16 </w:t>
      </w:r>
      <w:proofErr w:type="spellStart"/>
      <w:r w:rsidRPr="00E80DB6">
        <w:rPr>
          <w:rFonts w:cs="Times New Roman"/>
          <w:lang w:val="en-US"/>
        </w:rPr>
        <w:t>historias</w:t>
      </w:r>
      <w:proofErr w:type="spellEnd"/>
      <w:r w:rsidRPr="00E80DB6">
        <w:rPr>
          <w:rFonts w:cs="Times New Roman"/>
          <w:lang w:val="en-US"/>
        </w:rPr>
        <w:t xml:space="preserve">, 112 Story Points). </w:t>
      </w:r>
      <w:r w:rsidRPr="00E80DB6">
        <w:rPr>
          <w:rFonts w:cs="Times New Roman"/>
        </w:rPr>
        <w:t xml:space="preserve">Agrupó módulos complementarios, paneles, reportes, despliegue, documentación y estabilización. Se consigna una revisión del 1 de octubre de 2026. El cierre técnico continuó posteriormente, con ajustes de configuración y pruebas registradas durante octubre. Por tanto, las pruebas finales, el </w:t>
      </w:r>
      <w:proofErr w:type="spellStart"/>
      <w:r w:rsidRPr="00E80DB6">
        <w:rPr>
          <w:rFonts w:cs="Times New Roman"/>
        </w:rPr>
        <w:t>benchmark</w:t>
      </w:r>
      <w:proofErr w:type="spellEnd"/>
      <w:r w:rsidRPr="00E80DB6">
        <w:rPr>
          <w:rFonts w:cs="Times New Roman"/>
        </w:rPr>
        <w:t xml:space="preserve"> y la evidencia productiva no se presentan como ejecutadas íntegramente durante la revisión de inicio de octubre. La aceptación institucional del prototipo para pruebas académicas, cuando se acredite con el acta</w:t>
      </w:r>
      <w:r w:rsidRPr="00E80DB6">
        <w:rPr>
          <w:rFonts w:cs="Times New Roman"/>
        </w:rPr>
        <w:t xml:space="preserve"> correspondiente, no sustituye pruebas de usabilidad realizadas con usuarios de los tres perfiles.</w:t>
      </w:r>
    </w:p>
    <w:p w14:paraId="0002C171" w14:textId="77777777" w:rsidR="00203CD9" w:rsidRPr="00E80DB6" w:rsidRDefault="00B000F6" w:rsidP="0071515A">
      <w:pPr>
        <w:rPr>
          <w:rFonts w:cs="Times New Roman"/>
        </w:rPr>
      </w:pPr>
      <w:r w:rsidRPr="00E80DB6">
        <w:rPr>
          <w:rFonts w:cs="Times New Roman"/>
        </w:rPr>
        <w:t xml:space="preserve">Para mantener la identificación institucional uniforme y evitar atribuir una identidad no corroborada, la responsabilidad del producto se expresa como representación autorizada del Club </w:t>
      </w:r>
      <w:proofErr w:type="spellStart"/>
      <w:r w:rsidRPr="00E80DB6">
        <w:rPr>
          <w:rFonts w:cs="Times New Roman"/>
        </w:rPr>
        <w:t>Family</w:t>
      </w:r>
      <w:proofErr w:type="spellEnd"/>
      <w:r w:rsidRPr="00E80DB6">
        <w:rPr>
          <w:rFonts w:cs="Times New Roman"/>
        </w:rPr>
        <w:t xml:space="preserve"> Health. Las funciones ejercidas se documentan por rol; las actas originales son el soporte </w:t>
      </w:r>
      <w:r w:rsidRPr="00E80DB6">
        <w:rPr>
          <w:rFonts w:cs="Times New Roman"/>
        </w:rPr>
        <w:lastRenderedPageBreak/>
        <w:t>pertinente para identificar nombres y firmas de los participantes. Las fechas de las revisiones corresponden a la documentación de seguimiento del proyecto y no a las fechas posteriores de ejecución de las suites.</w:t>
      </w:r>
    </w:p>
    <w:p w14:paraId="0002C172" w14:textId="77777777" w:rsidR="00203CD9" w:rsidRPr="00E80DB6" w:rsidRDefault="00B000F6" w:rsidP="0071515A">
      <w:pPr>
        <w:rPr>
          <w:rFonts w:cs="Times New Roman"/>
        </w:rPr>
      </w:pPr>
      <w:r w:rsidRPr="00E80DB6">
        <w:rPr>
          <w:rFonts w:cs="Times New Roman"/>
        </w:rPr>
        <w:t>La adopción de Scrum se describe en función de sus prácticas documentadas: priorización, desarrollo incremental, revisión y ajustes. Los incrementos identificados en cada sprint se contrastan con el diseño y con las pruebas posteriores. Las responsabilidades académicas y las decisiones institucionales no se confunden con una aplicación íntegra y auditada del marco ni con una certificación externa.</w:t>
      </w:r>
    </w:p>
    <w:p w14:paraId="33DCC304" w14:textId="2B4E29B6" w:rsidR="00BB60A9" w:rsidRPr="00BB60A9" w:rsidRDefault="00BB60A9" w:rsidP="00BB60A9">
      <w:pPr>
        <w:pStyle w:val="Descripcin"/>
        <w:keepNext/>
        <w:spacing w:line="480" w:lineRule="auto"/>
        <w:rPr>
          <w:b w:val="0"/>
          <w:bCs w:val="0"/>
          <w:i/>
          <w:iCs/>
          <w:sz w:val="24"/>
          <w:szCs w:val="24"/>
        </w:rPr>
      </w:pPr>
      <w:bookmarkStart w:id="133" w:name="_Toc243499229"/>
      <w:r w:rsidRPr="00BB60A9">
        <w:rPr>
          <w:sz w:val="24"/>
          <w:szCs w:val="24"/>
        </w:rPr>
        <w:t xml:space="preserve">Tabla </w:t>
      </w:r>
      <w:r w:rsidRPr="00BB60A9">
        <w:rPr>
          <w:sz w:val="24"/>
          <w:szCs w:val="24"/>
        </w:rPr>
        <w:fldChar w:fldCharType="begin"/>
      </w:r>
      <w:r w:rsidRPr="00BB60A9">
        <w:rPr>
          <w:sz w:val="24"/>
          <w:szCs w:val="24"/>
        </w:rPr>
        <w:instrText xml:space="preserve"> SEQ Tabla \* ARABIC </w:instrText>
      </w:r>
      <w:r w:rsidRPr="00BB60A9">
        <w:rPr>
          <w:sz w:val="24"/>
          <w:szCs w:val="24"/>
        </w:rPr>
        <w:fldChar w:fldCharType="separate"/>
      </w:r>
      <w:r w:rsidR="0010677B">
        <w:rPr>
          <w:noProof/>
          <w:sz w:val="24"/>
          <w:szCs w:val="24"/>
        </w:rPr>
        <w:t>3</w:t>
      </w:r>
      <w:r w:rsidRPr="00BB60A9">
        <w:rPr>
          <w:sz w:val="24"/>
          <w:szCs w:val="24"/>
        </w:rPr>
        <w:fldChar w:fldCharType="end"/>
      </w:r>
      <w:r w:rsidRPr="00BB60A9">
        <w:rPr>
          <w:sz w:val="24"/>
          <w:szCs w:val="24"/>
        </w:rPr>
        <w:t xml:space="preserve">. </w:t>
      </w:r>
      <w:r w:rsidRPr="00BB60A9">
        <w:rPr>
          <w:sz w:val="24"/>
          <w:szCs w:val="24"/>
        </w:rPr>
        <w:br/>
      </w:r>
      <w:r w:rsidRPr="00BB60A9">
        <w:rPr>
          <w:b w:val="0"/>
          <w:bCs w:val="0"/>
          <w:i/>
          <w:iCs/>
          <w:sz w:val="24"/>
          <w:szCs w:val="24"/>
        </w:rPr>
        <w:t>Matriz de Coherencia entre Objetivos, Metodología y Evidencia Disponible</w:t>
      </w:r>
      <w:bookmarkEnd w:id="133"/>
    </w:p>
    <w:tbl>
      <w:tblPr>
        <w:tblW w:w="9185" w:type="dxa"/>
        <w:jc w:val="center"/>
        <w:tblLayout w:type="fixed"/>
        <w:tblLook w:val="06A0" w:firstRow="1" w:lastRow="0" w:firstColumn="1" w:lastColumn="0" w:noHBand="1" w:noVBand="1"/>
      </w:tblPr>
      <w:tblGrid>
        <w:gridCol w:w="2379"/>
        <w:gridCol w:w="3402"/>
        <w:gridCol w:w="3404"/>
      </w:tblGrid>
      <w:tr w:rsidR="00203CD9" w:rsidRPr="00BB60A9" w14:paraId="0002C177" w14:textId="77777777">
        <w:trPr>
          <w:cantSplit/>
          <w:tblHeader/>
          <w:jc w:val="center"/>
        </w:trPr>
        <w:tc>
          <w:tcPr>
            <w:tcW w:w="2379" w:type="dxa"/>
            <w:tcBorders>
              <w:top w:val="single" w:sz="8" w:space="0" w:color="000000"/>
              <w:bottom w:val="single" w:sz="8" w:space="0" w:color="000000"/>
            </w:tcBorders>
            <w:shd w:val="clear" w:color="auto" w:fill="E7E6E6"/>
            <w:vAlign w:val="center"/>
          </w:tcPr>
          <w:p w14:paraId="0002C174" w14:textId="77777777" w:rsidR="00203CD9" w:rsidRPr="00BB60A9" w:rsidRDefault="00B000F6" w:rsidP="00BB60A9">
            <w:pPr>
              <w:spacing w:line="240" w:lineRule="auto"/>
              <w:ind w:firstLine="0"/>
              <w:rPr>
                <w:rFonts w:cs="Times New Roman"/>
                <w:b/>
                <w:sz w:val="20"/>
                <w:szCs w:val="20"/>
              </w:rPr>
            </w:pPr>
            <w:r w:rsidRPr="00BB60A9">
              <w:rPr>
                <w:rFonts w:cs="Times New Roman"/>
                <w:b/>
                <w:sz w:val="20"/>
                <w:szCs w:val="20"/>
              </w:rPr>
              <w:t>Objetivo específico</w:t>
            </w:r>
          </w:p>
        </w:tc>
        <w:tc>
          <w:tcPr>
            <w:tcW w:w="3402" w:type="dxa"/>
            <w:tcBorders>
              <w:top w:val="single" w:sz="8" w:space="0" w:color="000000"/>
              <w:bottom w:val="single" w:sz="8" w:space="0" w:color="000000"/>
            </w:tcBorders>
            <w:shd w:val="clear" w:color="auto" w:fill="E7E6E6"/>
            <w:vAlign w:val="center"/>
          </w:tcPr>
          <w:p w14:paraId="0002C175" w14:textId="77777777" w:rsidR="00203CD9" w:rsidRPr="00BB60A9" w:rsidRDefault="00B000F6" w:rsidP="00BB60A9">
            <w:pPr>
              <w:spacing w:line="240" w:lineRule="auto"/>
              <w:rPr>
                <w:rFonts w:cs="Times New Roman"/>
                <w:b/>
                <w:sz w:val="20"/>
                <w:szCs w:val="20"/>
              </w:rPr>
            </w:pPr>
            <w:r w:rsidRPr="00BB60A9">
              <w:rPr>
                <w:rFonts w:cs="Times New Roman"/>
                <w:b/>
                <w:sz w:val="20"/>
                <w:szCs w:val="20"/>
              </w:rPr>
              <w:t>Actividad ejecutada</w:t>
            </w:r>
          </w:p>
        </w:tc>
        <w:tc>
          <w:tcPr>
            <w:tcW w:w="3404" w:type="dxa"/>
            <w:tcBorders>
              <w:top w:val="single" w:sz="8" w:space="0" w:color="000000"/>
              <w:bottom w:val="single" w:sz="8" w:space="0" w:color="000000"/>
            </w:tcBorders>
            <w:shd w:val="clear" w:color="auto" w:fill="E7E6E6"/>
            <w:vAlign w:val="center"/>
          </w:tcPr>
          <w:p w14:paraId="0002C176" w14:textId="77777777" w:rsidR="00203CD9" w:rsidRPr="00BB60A9" w:rsidRDefault="00B000F6" w:rsidP="00BB60A9">
            <w:pPr>
              <w:spacing w:line="240" w:lineRule="auto"/>
              <w:ind w:firstLine="0"/>
              <w:rPr>
                <w:rFonts w:cs="Times New Roman"/>
                <w:b/>
                <w:sz w:val="20"/>
                <w:szCs w:val="20"/>
              </w:rPr>
            </w:pPr>
            <w:r w:rsidRPr="00BB60A9">
              <w:rPr>
                <w:rFonts w:cs="Times New Roman"/>
                <w:b/>
                <w:sz w:val="20"/>
                <w:szCs w:val="20"/>
              </w:rPr>
              <w:t>Evidencia disponible al cierre</w:t>
            </w:r>
          </w:p>
        </w:tc>
      </w:tr>
      <w:tr w:rsidR="00203CD9" w:rsidRPr="00BB60A9" w14:paraId="0002C17B" w14:textId="77777777">
        <w:trPr>
          <w:cantSplit/>
          <w:jc w:val="center"/>
        </w:trPr>
        <w:tc>
          <w:tcPr>
            <w:tcW w:w="2379" w:type="dxa"/>
            <w:vAlign w:val="center"/>
          </w:tcPr>
          <w:p w14:paraId="0002C178" w14:textId="77777777" w:rsidR="00203CD9" w:rsidRPr="00BB60A9" w:rsidRDefault="00B000F6" w:rsidP="00BB60A9">
            <w:pPr>
              <w:spacing w:line="240" w:lineRule="auto"/>
              <w:ind w:firstLine="0"/>
              <w:rPr>
                <w:rFonts w:cs="Times New Roman"/>
                <w:sz w:val="20"/>
                <w:szCs w:val="20"/>
              </w:rPr>
            </w:pPr>
            <w:r w:rsidRPr="00BB60A9">
              <w:rPr>
                <w:rFonts w:cs="Times New Roman"/>
                <w:sz w:val="20"/>
                <w:szCs w:val="20"/>
              </w:rPr>
              <w:t>OE1. Analizar requerimientos</w:t>
            </w:r>
          </w:p>
        </w:tc>
        <w:tc>
          <w:tcPr>
            <w:tcW w:w="3402" w:type="dxa"/>
            <w:vAlign w:val="center"/>
          </w:tcPr>
          <w:p w14:paraId="0002C179" w14:textId="77777777" w:rsidR="00203CD9" w:rsidRPr="00BB60A9" w:rsidRDefault="00B000F6" w:rsidP="00BB60A9">
            <w:pPr>
              <w:spacing w:line="240" w:lineRule="auto"/>
              <w:ind w:firstLine="0"/>
              <w:rPr>
                <w:rFonts w:cs="Times New Roman"/>
                <w:sz w:val="20"/>
                <w:szCs w:val="20"/>
              </w:rPr>
            </w:pPr>
            <w:r w:rsidRPr="00BB60A9">
              <w:rPr>
                <w:rFonts w:cs="Times New Roman"/>
                <w:sz w:val="20"/>
                <w:szCs w:val="20"/>
              </w:rPr>
              <w:t xml:space="preserve">Análisis, priorización y trazabilidad de RF/RNF; </w:t>
            </w:r>
            <w:proofErr w:type="spellStart"/>
            <w:r w:rsidRPr="00BB60A9">
              <w:rPr>
                <w:rFonts w:cs="Times New Roman"/>
                <w:sz w:val="20"/>
                <w:szCs w:val="20"/>
              </w:rPr>
              <w:t>Product</w:t>
            </w:r>
            <w:proofErr w:type="spellEnd"/>
            <w:r w:rsidRPr="00BB60A9">
              <w:rPr>
                <w:rFonts w:cs="Times New Roman"/>
                <w:sz w:val="20"/>
                <w:szCs w:val="20"/>
              </w:rPr>
              <w:t xml:space="preserve"> Backlog.</w:t>
            </w:r>
          </w:p>
        </w:tc>
        <w:tc>
          <w:tcPr>
            <w:tcW w:w="3404" w:type="dxa"/>
            <w:vAlign w:val="center"/>
          </w:tcPr>
          <w:p w14:paraId="0002C17A" w14:textId="77777777" w:rsidR="00203CD9" w:rsidRPr="00BB60A9" w:rsidRDefault="00B000F6" w:rsidP="00BB60A9">
            <w:pPr>
              <w:spacing w:line="240" w:lineRule="auto"/>
              <w:ind w:firstLine="0"/>
              <w:rPr>
                <w:rFonts w:cs="Times New Roman"/>
                <w:sz w:val="20"/>
                <w:szCs w:val="20"/>
              </w:rPr>
            </w:pPr>
            <w:r w:rsidRPr="00BB60A9">
              <w:rPr>
                <w:rFonts w:cs="Times New Roman"/>
                <w:sz w:val="20"/>
                <w:szCs w:val="20"/>
              </w:rPr>
              <w:t>100 requisitos (70 RF + 30 RNF); 34 HU; 255 SP; matrices de trazabilidad y correspondencia final.</w:t>
            </w:r>
          </w:p>
        </w:tc>
      </w:tr>
      <w:tr w:rsidR="00203CD9" w:rsidRPr="00BB60A9" w14:paraId="0002C17F" w14:textId="77777777">
        <w:trPr>
          <w:cantSplit/>
          <w:jc w:val="center"/>
        </w:trPr>
        <w:tc>
          <w:tcPr>
            <w:tcW w:w="2379" w:type="dxa"/>
            <w:vAlign w:val="center"/>
          </w:tcPr>
          <w:p w14:paraId="0002C17C" w14:textId="77777777" w:rsidR="00203CD9" w:rsidRPr="00BB60A9" w:rsidRDefault="00B000F6" w:rsidP="00BB60A9">
            <w:pPr>
              <w:spacing w:line="240" w:lineRule="auto"/>
              <w:ind w:firstLine="0"/>
              <w:rPr>
                <w:rFonts w:cs="Times New Roman"/>
                <w:sz w:val="20"/>
                <w:szCs w:val="20"/>
              </w:rPr>
            </w:pPr>
            <w:r w:rsidRPr="00BB60A9">
              <w:rPr>
                <w:rFonts w:cs="Times New Roman"/>
                <w:sz w:val="20"/>
                <w:szCs w:val="20"/>
              </w:rPr>
              <w:t>OE2. Diseñar</w:t>
            </w:r>
          </w:p>
        </w:tc>
        <w:tc>
          <w:tcPr>
            <w:tcW w:w="3402" w:type="dxa"/>
            <w:vAlign w:val="center"/>
          </w:tcPr>
          <w:p w14:paraId="0002C17D" w14:textId="77777777" w:rsidR="00203CD9" w:rsidRPr="00BB60A9" w:rsidRDefault="00B000F6" w:rsidP="00BB60A9">
            <w:pPr>
              <w:spacing w:line="240" w:lineRule="auto"/>
              <w:ind w:firstLine="0"/>
              <w:rPr>
                <w:rFonts w:cs="Times New Roman"/>
                <w:sz w:val="20"/>
                <w:szCs w:val="20"/>
              </w:rPr>
            </w:pPr>
            <w:r w:rsidRPr="00BB60A9">
              <w:rPr>
                <w:rFonts w:cs="Times New Roman"/>
                <w:sz w:val="20"/>
                <w:szCs w:val="20"/>
              </w:rPr>
              <w:t>Arquitectura, modelo de datos, reglas de negocio e interfaces Mobile-First.</w:t>
            </w:r>
          </w:p>
        </w:tc>
        <w:tc>
          <w:tcPr>
            <w:tcW w:w="3404" w:type="dxa"/>
            <w:vAlign w:val="center"/>
          </w:tcPr>
          <w:p w14:paraId="0002C17E" w14:textId="77777777" w:rsidR="00203CD9" w:rsidRPr="00BB60A9" w:rsidRDefault="00B000F6" w:rsidP="00BB60A9">
            <w:pPr>
              <w:spacing w:line="240" w:lineRule="auto"/>
              <w:ind w:firstLine="0"/>
              <w:rPr>
                <w:rFonts w:cs="Times New Roman"/>
                <w:sz w:val="20"/>
                <w:szCs w:val="20"/>
              </w:rPr>
            </w:pPr>
            <w:r w:rsidRPr="00BB60A9">
              <w:rPr>
                <w:rFonts w:cs="Times New Roman"/>
                <w:sz w:val="20"/>
                <w:szCs w:val="20"/>
              </w:rPr>
              <w:t xml:space="preserve">Arquitectura N-capas, modelos y reglas; 36 combinaciones Mobile-First en 360/390/768/1280 </w:t>
            </w:r>
            <w:proofErr w:type="spellStart"/>
            <w:r w:rsidRPr="00BB60A9">
              <w:rPr>
                <w:rFonts w:cs="Times New Roman"/>
                <w:sz w:val="20"/>
                <w:szCs w:val="20"/>
              </w:rPr>
              <w:t>px</w:t>
            </w:r>
            <w:proofErr w:type="spellEnd"/>
            <w:r w:rsidRPr="00BB60A9">
              <w:rPr>
                <w:rFonts w:cs="Times New Roman"/>
                <w:sz w:val="20"/>
                <w:szCs w:val="20"/>
              </w:rPr>
              <w:t xml:space="preserve">, 36/36 PASS y 0 </w:t>
            </w:r>
            <w:proofErr w:type="spellStart"/>
            <w:r w:rsidRPr="00BB60A9">
              <w:rPr>
                <w:rFonts w:cs="Times New Roman"/>
                <w:sz w:val="20"/>
                <w:szCs w:val="20"/>
              </w:rPr>
              <w:t>px</w:t>
            </w:r>
            <w:proofErr w:type="spellEnd"/>
            <w:r w:rsidRPr="00BB60A9">
              <w:rPr>
                <w:rFonts w:cs="Times New Roman"/>
                <w:sz w:val="20"/>
                <w:szCs w:val="20"/>
              </w:rPr>
              <w:t xml:space="preserve"> de </w:t>
            </w:r>
            <w:proofErr w:type="spellStart"/>
            <w:r w:rsidRPr="00BB60A9">
              <w:rPr>
                <w:rFonts w:cs="Times New Roman"/>
                <w:sz w:val="20"/>
                <w:szCs w:val="20"/>
              </w:rPr>
              <w:t>overflow</w:t>
            </w:r>
            <w:proofErr w:type="spellEnd"/>
            <w:r w:rsidRPr="00BB60A9">
              <w:rPr>
                <w:rFonts w:cs="Times New Roman"/>
                <w:sz w:val="20"/>
                <w:szCs w:val="20"/>
              </w:rPr>
              <w:t xml:space="preserve"> injustificado.</w:t>
            </w:r>
          </w:p>
        </w:tc>
      </w:tr>
      <w:tr w:rsidR="00203CD9" w:rsidRPr="00BB60A9" w14:paraId="0002C183" w14:textId="77777777">
        <w:trPr>
          <w:cantSplit/>
          <w:jc w:val="center"/>
        </w:trPr>
        <w:tc>
          <w:tcPr>
            <w:tcW w:w="2379" w:type="dxa"/>
            <w:vAlign w:val="center"/>
          </w:tcPr>
          <w:p w14:paraId="0002C180" w14:textId="77777777" w:rsidR="00203CD9" w:rsidRPr="00BB60A9" w:rsidRDefault="00B000F6" w:rsidP="00BB60A9">
            <w:pPr>
              <w:spacing w:line="240" w:lineRule="auto"/>
              <w:ind w:firstLine="0"/>
              <w:rPr>
                <w:rFonts w:cs="Times New Roman"/>
                <w:sz w:val="20"/>
                <w:szCs w:val="20"/>
              </w:rPr>
            </w:pPr>
            <w:r w:rsidRPr="00BB60A9">
              <w:rPr>
                <w:rFonts w:cs="Times New Roman"/>
                <w:sz w:val="20"/>
                <w:szCs w:val="20"/>
              </w:rPr>
              <w:t>OE3. Implementar</w:t>
            </w:r>
          </w:p>
        </w:tc>
        <w:tc>
          <w:tcPr>
            <w:tcW w:w="3402" w:type="dxa"/>
            <w:vAlign w:val="center"/>
          </w:tcPr>
          <w:p w14:paraId="0002C181" w14:textId="77777777" w:rsidR="00203CD9" w:rsidRPr="00BB60A9" w:rsidRDefault="00B000F6" w:rsidP="00BB60A9">
            <w:pPr>
              <w:spacing w:line="240" w:lineRule="auto"/>
              <w:ind w:firstLine="0"/>
              <w:rPr>
                <w:rFonts w:cs="Times New Roman"/>
                <w:sz w:val="20"/>
                <w:szCs w:val="20"/>
              </w:rPr>
            </w:pPr>
            <w:r w:rsidRPr="00BB60A9">
              <w:rPr>
                <w:rFonts w:cs="Times New Roman"/>
                <w:sz w:val="20"/>
                <w:szCs w:val="20"/>
              </w:rPr>
              <w:t>Construcción de autenticación, disponibilidad, reservas y módulos complementarios.</w:t>
            </w:r>
          </w:p>
        </w:tc>
        <w:tc>
          <w:tcPr>
            <w:tcW w:w="3404" w:type="dxa"/>
            <w:vAlign w:val="center"/>
          </w:tcPr>
          <w:p w14:paraId="0002C182" w14:textId="77777777" w:rsidR="00203CD9" w:rsidRPr="00BB60A9" w:rsidRDefault="00B000F6" w:rsidP="00BB60A9">
            <w:pPr>
              <w:spacing w:line="240" w:lineRule="auto"/>
              <w:ind w:firstLine="0"/>
              <w:rPr>
                <w:rFonts w:cs="Times New Roman"/>
                <w:sz w:val="20"/>
                <w:szCs w:val="20"/>
              </w:rPr>
            </w:pPr>
            <w:r w:rsidRPr="00BB60A9">
              <w:rPr>
                <w:rFonts w:cs="Times New Roman"/>
                <w:sz w:val="20"/>
                <w:szCs w:val="20"/>
              </w:rPr>
              <w:t xml:space="preserve">Versión productiva en </w:t>
            </w:r>
            <w:proofErr w:type="spellStart"/>
            <w:r w:rsidRPr="00BB60A9">
              <w:rPr>
                <w:rFonts w:cs="Times New Roman"/>
                <w:sz w:val="20"/>
                <w:szCs w:val="20"/>
              </w:rPr>
              <w:t>Railway</w:t>
            </w:r>
            <w:proofErr w:type="spellEnd"/>
            <w:r w:rsidRPr="00BB60A9">
              <w:rPr>
                <w:rFonts w:cs="Times New Roman"/>
                <w:sz w:val="20"/>
                <w:szCs w:val="20"/>
              </w:rPr>
              <w:t xml:space="preserve">/PostgreSQL; 32/32 unitarias, 12/12 integración, 14/14 </w:t>
            </w:r>
            <w:proofErr w:type="spellStart"/>
            <w:r w:rsidRPr="00BB60A9">
              <w:rPr>
                <w:rFonts w:cs="Times New Roman"/>
                <w:sz w:val="20"/>
                <w:szCs w:val="20"/>
              </w:rPr>
              <w:t>smoke</w:t>
            </w:r>
            <w:proofErr w:type="spellEnd"/>
            <w:r w:rsidRPr="00BB60A9">
              <w:rPr>
                <w:rFonts w:cs="Times New Roman"/>
                <w:sz w:val="20"/>
                <w:szCs w:val="20"/>
              </w:rPr>
              <w:t xml:space="preserve"> y 20/20 </w:t>
            </w:r>
            <w:proofErr w:type="spellStart"/>
            <w:r w:rsidRPr="00BB60A9">
              <w:rPr>
                <w:rFonts w:cs="Times New Roman"/>
                <w:sz w:val="20"/>
                <w:szCs w:val="20"/>
              </w:rPr>
              <w:t>Railway</w:t>
            </w:r>
            <w:proofErr w:type="spellEnd"/>
            <w:r w:rsidRPr="00BB60A9">
              <w:rPr>
                <w:rFonts w:cs="Times New Roman"/>
                <w:sz w:val="20"/>
                <w:szCs w:val="20"/>
              </w:rPr>
              <w:t>.</w:t>
            </w:r>
          </w:p>
        </w:tc>
      </w:tr>
      <w:tr w:rsidR="00203CD9" w:rsidRPr="00BB60A9" w14:paraId="0002C187" w14:textId="77777777">
        <w:trPr>
          <w:cantSplit/>
          <w:jc w:val="center"/>
        </w:trPr>
        <w:tc>
          <w:tcPr>
            <w:tcW w:w="2379" w:type="dxa"/>
            <w:tcBorders>
              <w:bottom w:val="single" w:sz="8" w:space="0" w:color="000000"/>
            </w:tcBorders>
            <w:vAlign w:val="center"/>
          </w:tcPr>
          <w:p w14:paraId="0002C184" w14:textId="77777777" w:rsidR="00203CD9" w:rsidRPr="00BB60A9" w:rsidRDefault="00B000F6" w:rsidP="00BB60A9">
            <w:pPr>
              <w:spacing w:line="240" w:lineRule="auto"/>
              <w:ind w:firstLine="0"/>
              <w:rPr>
                <w:rFonts w:cs="Times New Roman"/>
                <w:sz w:val="20"/>
                <w:szCs w:val="20"/>
              </w:rPr>
            </w:pPr>
            <w:r w:rsidRPr="00BB60A9">
              <w:rPr>
                <w:rFonts w:cs="Times New Roman"/>
                <w:sz w:val="20"/>
                <w:szCs w:val="20"/>
              </w:rPr>
              <w:t>OE4. Evaluar</w:t>
            </w:r>
          </w:p>
        </w:tc>
        <w:tc>
          <w:tcPr>
            <w:tcW w:w="3402" w:type="dxa"/>
            <w:tcBorders>
              <w:bottom w:val="single" w:sz="8" w:space="0" w:color="000000"/>
            </w:tcBorders>
            <w:vAlign w:val="center"/>
          </w:tcPr>
          <w:p w14:paraId="0002C185" w14:textId="77777777" w:rsidR="00203CD9" w:rsidRPr="00BB60A9" w:rsidRDefault="00B000F6" w:rsidP="00BB60A9">
            <w:pPr>
              <w:spacing w:line="240" w:lineRule="auto"/>
              <w:ind w:firstLine="0"/>
              <w:rPr>
                <w:rFonts w:cs="Times New Roman"/>
                <w:sz w:val="20"/>
                <w:szCs w:val="20"/>
              </w:rPr>
            </w:pPr>
            <w:r w:rsidRPr="00BB60A9">
              <w:rPr>
                <w:rFonts w:cs="Times New Roman"/>
                <w:sz w:val="20"/>
                <w:szCs w:val="20"/>
              </w:rPr>
              <w:t>Pruebas unitarias, integración, prevención de conflictos, rendimiento, validación productiva y adaptación Mobile-First.</w:t>
            </w:r>
          </w:p>
        </w:tc>
        <w:tc>
          <w:tcPr>
            <w:tcW w:w="3404" w:type="dxa"/>
            <w:tcBorders>
              <w:bottom w:val="single" w:sz="8" w:space="0" w:color="000000"/>
            </w:tcBorders>
            <w:vAlign w:val="center"/>
          </w:tcPr>
          <w:p w14:paraId="0002C186" w14:textId="77777777" w:rsidR="00203CD9" w:rsidRPr="00BB60A9" w:rsidRDefault="00B000F6" w:rsidP="00BB60A9">
            <w:pPr>
              <w:spacing w:before="40" w:after="40" w:line="240" w:lineRule="auto"/>
              <w:rPr>
                <w:rFonts w:cs="Times New Roman"/>
                <w:sz w:val="20"/>
                <w:szCs w:val="20"/>
              </w:rPr>
            </w:pPr>
            <w:r w:rsidRPr="00BB60A9">
              <w:rPr>
                <w:rFonts w:cs="Times New Roman"/>
                <w:sz w:val="20"/>
                <w:szCs w:val="20"/>
              </w:rPr>
              <w:t xml:space="preserve">32/32 unitarias, 12/12 integración, 14/14 humo, 20/20 </w:t>
            </w:r>
            <w:proofErr w:type="spellStart"/>
            <w:r w:rsidRPr="00BB60A9">
              <w:rPr>
                <w:rFonts w:cs="Times New Roman"/>
                <w:sz w:val="20"/>
                <w:szCs w:val="20"/>
              </w:rPr>
              <w:t>Railway</w:t>
            </w:r>
            <w:proofErr w:type="spellEnd"/>
            <w:r w:rsidRPr="00BB60A9">
              <w:rPr>
                <w:rFonts w:cs="Times New Roman"/>
                <w:sz w:val="20"/>
                <w:szCs w:val="20"/>
              </w:rPr>
              <w:t xml:space="preserve">, 120/120 </w:t>
            </w:r>
            <w:proofErr w:type="spellStart"/>
            <w:r w:rsidRPr="00BB60A9">
              <w:rPr>
                <w:rFonts w:cs="Times New Roman"/>
                <w:sz w:val="20"/>
                <w:szCs w:val="20"/>
              </w:rPr>
              <w:t>benchmark</w:t>
            </w:r>
            <w:proofErr w:type="spellEnd"/>
            <w:r w:rsidRPr="00BB60A9">
              <w:rPr>
                <w:rFonts w:cs="Times New Roman"/>
                <w:sz w:val="20"/>
                <w:szCs w:val="20"/>
              </w:rPr>
              <w:t>, 36/36 Mobile-First y 68/68 comprobaciones programáticas por perfil (25 requisitos). Evaluación técnica, sin medición de satisfacción humana.</w:t>
            </w:r>
          </w:p>
        </w:tc>
      </w:tr>
    </w:tbl>
    <w:p w14:paraId="0002C188" w14:textId="77777777" w:rsidR="00203CD9" w:rsidRPr="00E80DB6" w:rsidRDefault="00B000F6" w:rsidP="0071515A">
      <w:pPr>
        <w:pStyle w:val="TextoCorto"/>
        <w:spacing w:before="0" w:after="0" w:line="480" w:lineRule="auto"/>
        <w:rPr>
          <w:rFonts w:cs="Times New Roman"/>
        </w:rPr>
      </w:pPr>
      <w:r w:rsidRPr="00BB60A9">
        <w:rPr>
          <w:rFonts w:cs="Times New Roman"/>
          <w:b/>
          <w:bCs/>
          <w:color w:val="000000"/>
        </w:rPr>
        <w:t>Nota</w:t>
      </w:r>
      <w:r w:rsidRPr="00E80DB6">
        <w:rPr>
          <w:rFonts w:cs="Times New Roman"/>
          <w:i/>
          <w:iCs/>
          <w:color w:val="000000"/>
        </w:rPr>
        <w:t xml:space="preserve">. </w:t>
      </w:r>
      <w:r w:rsidRPr="00E80DB6">
        <w:rPr>
          <w:rFonts w:cs="Times New Roman"/>
          <w:color w:val="000000"/>
        </w:rPr>
        <w:t xml:space="preserve">Elaboración propia a partir del </w:t>
      </w:r>
      <w:proofErr w:type="spellStart"/>
      <w:r w:rsidRPr="00E80DB6">
        <w:rPr>
          <w:rFonts w:cs="Times New Roman"/>
          <w:color w:val="000000"/>
        </w:rPr>
        <w:t>Product</w:t>
      </w:r>
      <w:proofErr w:type="spellEnd"/>
      <w:r w:rsidRPr="00E80DB6">
        <w:rPr>
          <w:rFonts w:cs="Times New Roman"/>
          <w:color w:val="000000"/>
        </w:rPr>
        <w:t xml:space="preserve"> Backlog v2, la matriz de trazabilidad y las evidencias de ejecución disponibles.</w:t>
      </w:r>
    </w:p>
    <w:p w14:paraId="0002C189" w14:textId="77777777" w:rsidR="00203CD9" w:rsidRPr="00E80DB6" w:rsidRDefault="00B000F6" w:rsidP="0071515A">
      <w:pPr>
        <w:pStyle w:val="Ttulo2"/>
        <w:rPr>
          <w:rFonts w:cs="Times New Roman"/>
        </w:rPr>
      </w:pPr>
      <w:bookmarkStart w:id="134" w:name="__RefHeading___Toc2941_1124721504"/>
      <w:bookmarkStart w:id="135" w:name="_Toc242716299"/>
      <w:bookmarkStart w:id="136" w:name="_Toc242105428"/>
      <w:bookmarkStart w:id="137" w:name="_Toc243499192"/>
      <w:bookmarkEnd w:id="134"/>
      <w:r w:rsidRPr="00E80DB6">
        <w:rPr>
          <w:rFonts w:eastAsia="Times New Roman" w:cs="Times New Roman"/>
        </w:rPr>
        <w:lastRenderedPageBreak/>
        <w:t>3.3 Técnicas e instrumentos</w:t>
      </w:r>
      <w:bookmarkEnd w:id="135"/>
      <w:bookmarkEnd w:id="136"/>
      <w:bookmarkEnd w:id="137"/>
    </w:p>
    <w:p w14:paraId="0002C18A" w14:textId="40015D0E" w:rsidR="00203CD9" w:rsidRPr="00E80DB6" w:rsidRDefault="00B000F6" w:rsidP="0071515A">
      <w:pPr>
        <w:rPr>
          <w:rFonts w:cs="Times New Roman"/>
        </w:rPr>
      </w:pPr>
      <w:r w:rsidRPr="00E80DB6">
        <w:rPr>
          <w:rFonts w:cs="Times New Roman"/>
        </w:rPr>
        <w:t xml:space="preserve">Se emplearon observación directa, registro documental, catálogo de requisitos, historias de usuario, </w:t>
      </w:r>
      <w:proofErr w:type="spellStart"/>
      <w:r w:rsidRPr="00E80DB6">
        <w:rPr>
          <w:rFonts w:cs="Times New Roman"/>
        </w:rPr>
        <w:t>Product</w:t>
      </w:r>
      <w:proofErr w:type="spellEnd"/>
      <w:r w:rsidRPr="00E80DB6">
        <w:rPr>
          <w:rFonts w:cs="Times New Roman"/>
        </w:rPr>
        <w:t xml:space="preserve"> Backlog, matriz de correspondencia, diseños, control de versiones y pruebas programáticas. Se revisaron salidas CSV, JSON, TXT y </w:t>
      </w:r>
      <w:proofErr w:type="spellStart"/>
      <w:r w:rsidRPr="00E80DB6">
        <w:rPr>
          <w:rFonts w:cs="Times New Roman"/>
        </w:rPr>
        <w:t>Markdown</w:t>
      </w:r>
      <w:proofErr w:type="spellEnd"/>
      <w:r w:rsidRPr="00E80DB6">
        <w:rPr>
          <w:rFonts w:cs="Times New Roman"/>
        </w:rPr>
        <w:t xml:space="preserve"> correspondientes a 32 pruebas unitarias y 12 de integración (SQLite de prueba), 14 pruebas de humo, 20 casos HTTP en </w:t>
      </w:r>
      <w:proofErr w:type="spellStart"/>
      <w:r w:rsidRPr="00E80DB6">
        <w:rPr>
          <w:rFonts w:cs="Times New Roman"/>
        </w:rPr>
        <w:t>Railway</w:t>
      </w:r>
      <w:proofErr w:type="spellEnd"/>
      <w:r w:rsidRPr="00E80DB6">
        <w:rPr>
          <w:rFonts w:cs="Times New Roman"/>
        </w:rPr>
        <w:t xml:space="preserve">, 120 solicitudes de </w:t>
      </w:r>
      <w:proofErr w:type="spellStart"/>
      <w:r w:rsidRPr="00E80DB6">
        <w:rPr>
          <w:rFonts w:cs="Times New Roman"/>
        </w:rPr>
        <w:t>benchmark</w:t>
      </w:r>
      <w:proofErr w:type="spellEnd"/>
      <w:r w:rsidRPr="00E80DB6">
        <w:rPr>
          <w:rFonts w:cs="Times New Roman"/>
        </w:rPr>
        <w:t xml:space="preserve"> y 36 comprobaciones visuales de nueve pantallas en cuatro anchuras. Se sumaron 68 casos HTTP ejecutados por un script con seis identidades sintéticas</w:t>
      </w:r>
      <w:r w:rsidR="00640794">
        <w:rPr>
          <w:rFonts w:cs="Times New Roman"/>
        </w:rPr>
        <w:t xml:space="preserve">, </w:t>
      </w:r>
      <w:r w:rsidRPr="00E80DB6">
        <w:rPr>
          <w:rFonts w:cs="Times New Roman"/>
        </w:rPr>
        <w:t>dos por cada ro</w:t>
      </w:r>
      <w:r w:rsidR="00640794">
        <w:rPr>
          <w:rFonts w:cs="Times New Roman"/>
        </w:rPr>
        <w:t>l</w:t>
      </w:r>
      <w:r w:rsidRPr="00E80DB6">
        <w:rPr>
          <w:rFonts w:cs="Times New Roman"/>
        </w:rPr>
        <w:t xml:space="preserve"> sobre el despliegue público. Las cantidades y estados se contrastaron con archivos originales del paquete de cierre y, para la última ejecución, con el repositorio GitHub. El cotejo documental no constituye una nueva ejecución independiente de las pruebas.</w:t>
      </w:r>
    </w:p>
    <w:p w14:paraId="0002C18B" w14:textId="77777777" w:rsidR="00203CD9" w:rsidRPr="00E80DB6" w:rsidRDefault="00B000F6" w:rsidP="0071515A">
      <w:pPr>
        <w:rPr>
          <w:rFonts w:cs="Times New Roman"/>
        </w:rPr>
      </w:pPr>
      <w:r w:rsidRPr="00E80DB6">
        <w:rPr>
          <w:rFonts w:cs="Times New Roman"/>
        </w:rPr>
        <w:t>Para la línea base operativa se empleó revisión documental y observación directa. Se consolidaron planillas físicas disponibles, cuatro conversaciones autorizadas de WhatsApp y el archivo de productos/inventario, preservando la anonimización de datos personales. El instrumento LB-01 se definió para estandarizar futuras mediciones de fecha, canal, tipo de solicitud, tiempo de atención, conflicto, reproceso, resultado y código de evidencia. Debido a que el club no conserva un histórico continuo, esta línea ba</w:t>
      </w:r>
      <w:r w:rsidRPr="00E80DB6">
        <w:rPr>
          <w:rFonts w:cs="Times New Roman"/>
        </w:rPr>
        <w:t xml:space="preserve">se se utiliza para caracterizar el punto de partida y no para atribuir una reducción causal de tiempos humanos a partir del </w:t>
      </w:r>
      <w:proofErr w:type="spellStart"/>
      <w:r w:rsidRPr="00E80DB6">
        <w:rPr>
          <w:rFonts w:cs="Times New Roman"/>
        </w:rPr>
        <w:t>benchmark</w:t>
      </w:r>
      <w:proofErr w:type="spellEnd"/>
      <w:r w:rsidRPr="00E80DB6">
        <w:rPr>
          <w:rFonts w:cs="Times New Roman"/>
        </w:rPr>
        <w:t xml:space="preserve"> técnico.</w:t>
      </w:r>
    </w:p>
    <w:p w14:paraId="0002C18C" w14:textId="77777777" w:rsidR="00203CD9" w:rsidRPr="00E80DB6" w:rsidRDefault="00B000F6" w:rsidP="0071515A">
      <w:pPr>
        <w:pStyle w:val="Ttulo2"/>
        <w:rPr>
          <w:rFonts w:cs="Times New Roman"/>
        </w:rPr>
      </w:pPr>
      <w:bookmarkStart w:id="138" w:name="__RefHeading___Toc2943_1124721504"/>
      <w:bookmarkStart w:id="139" w:name="_Toc242716300"/>
      <w:bookmarkStart w:id="140" w:name="_Toc242105429"/>
      <w:bookmarkStart w:id="141" w:name="_Toc243499193"/>
      <w:bookmarkEnd w:id="138"/>
      <w:r w:rsidRPr="00E80DB6">
        <w:rPr>
          <w:rFonts w:eastAsia="Times New Roman" w:cs="Times New Roman"/>
        </w:rPr>
        <w:t>3.4 Indicadores y reglas de medición</w:t>
      </w:r>
      <w:bookmarkEnd w:id="139"/>
      <w:bookmarkEnd w:id="140"/>
      <w:bookmarkEnd w:id="141"/>
    </w:p>
    <w:p w14:paraId="47AA2ED3" w14:textId="460B5A8B" w:rsidR="00B552BB" w:rsidRPr="00B552BB" w:rsidRDefault="00B552BB" w:rsidP="00B552BB">
      <w:pPr>
        <w:pStyle w:val="Descripcin"/>
        <w:keepNext/>
        <w:spacing w:line="480" w:lineRule="auto"/>
        <w:rPr>
          <w:sz w:val="24"/>
          <w:szCs w:val="24"/>
        </w:rPr>
      </w:pPr>
      <w:bookmarkStart w:id="142" w:name="_Toc243499230"/>
      <w:r w:rsidRPr="00B552BB">
        <w:rPr>
          <w:sz w:val="24"/>
          <w:szCs w:val="24"/>
        </w:rPr>
        <w:t xml:space="preserve">Tabla </w:t>
      </w:r>
      <w:r w:rsidRPr="00B552BB">
        <w:rPr>
          <w:sz w:val="24"/>
          <w:szCs w:val="24"/>
        </w:rPr>
        <w:fldChar w:fldCharType="begin"/>
      </w:r>
      <w:r w:rsidRPr="00B552BB">
        <w:rPr>
          <w:sz w:val="24"/>
          <w:szCs w:val="24"/>
        </w:rPr>
        <w:instrText xml:space="preserve"> SEQ Tabla \* ARABIC </w:instrText>
      </w:r>
      <w:r w:rsidRPr="00B552BB">
        <w:rPr>
          <w:sz w:val="24"/>
          <w:szCs w:val="24"/>
        </w:rPr>
        <w:fldChar w:fldCharType="separate"/>
      </w:r>
      <w:r w:rsidR="0010677B">
        <w:rPr>
          <w:noProof/>
          <w:sz w:val="24"/>
          <w:szCs w:val="24"/>
        </w:rPr>
        <w:t>4</w:t>
      </w:r>
      <w:r w:rsidRPr="00B552BB">
        <w:rPr>
          <w:sz w:val="24"/>
          <w:szCs w:val="24"/>
        </w:rPr>
        <w:fldChar w:fldCharType="end"/>
      </w:r>
      <w:r w:rsidRPr="00B552BB">
        <w:rPr>
          <w:sz w:val="24"/>
          <w:szCs w:val="24"/>
        </w:rPr>
        <w:t xml:space="preserve">. </w:t>
      </w:r>
      <w:r w:rsidRPr="00B552BB">
        <w:rPr>
          <w:sz w:val="24"/>
          <w:szCs w:val="24"/>
        </w:rPr>
        <w:br/>
      </w:r>
      <w:r w:rsidRPr="00B552BB">
        <w:rPr>
          <w:b w:val="0"/>
          <w:bCs w:val="0"/>
          <w:i/>
          <w:iCs/>
          <w:sz w:val="24"/>
          <w:szCs w:val="24"/>
        </w:rPr>
        <w:t>Matriz de Indicadores para la Evaluación del Aplicativo</w:t>
      </w:r>
      <w:bookmarkEnd w:id="142"/>
    </w:p>
    <w:tbl>
      <w:tblPr>
        <w:tblW w:w="9070" w:type="dxa"/>
        <w:jc w:val="center"/>
        <w:tblLayout w:type="fixed"/>
        <w:tblLook w:val="04A0" w:firstRow="1" w:lastRow="0" w:firstColumn="1" w:lastColumn="0" w:noHBand="0" w:noVBand="1"/>
      </w:tblPr>
      <w:tblGrid>
        <w:gridCol w:w="1984"/>
        <w:gridCol w:w="3118"/>
        <w:gridCol w:w="2553"/>
        <w:gridCol w:w="1415"/>
      </w:tblGrid>
      <w:tr w:rsidR="00203CD9" w:rsidRPr="00640794" w14:paraId="0002C192" w14:textId="77777777">
        <w:trPr>
          <w:tblHeader/>
          <w:jc w:val="center"/>
        </w:trPr>
        <w:tc>
          <w:tcPr>
            <w:tcW w:w="1983" w:type="dxa"/>
            <w:tcBorders>
              <w:top w:val="single" w:sz="8" w:space="0" w:color="000000"/>
              <w:bottom w:val="single" w:sz="8" w:space="0" w:color="000000"/>
            </w:tcBorders>
            <w:shd w:val="clear" w:color="auto" w:fill="E7E6E6"/>
            <w:vAlign w:val="center"/>
          </w:tcPr>
          <w:p w14:paraId="0002C18E" w14:textId="77777777" w:rsidR="00203CD9" w:rsidRPr="00640794" w:rsidRDefault="00B000F6" w:rsidP="00640794">
            <w:pPr>
              <w:spacing w:line="240" w:lineRule="auto"/>
              <w:ind w:firstLine="0"/>
              <w:rPr>
                <w:rFonts w:cs="Times New Roman"/>
                <w:sz w:val="20"/>
                <w:szCs w:val="20"/>
              </w:rPr>
            </w:pPr>
            <w:r w:rsidRPr="00640794">
              <w:rPr>
                <w:rFonts w:cs="Times New Roman"/>
                <w:b/>
                <w:sz w:val="20"/>
                <w:szCs w:val="20"/>
              </w:rPr>
              <w:t>Indicador</w:t>
            </w:r>
          </w:p>
        </w:tc>
        <w:tc>
          <w:tcPr>
            <w:tcW w:w="3118" w:type="dxa"/>
            <w:tcBorders>
              <w:top w:val="single" w:sz="8" w:space="0" w:color="000000"/>
              <w:bottom w:val="single" w:sz="8" w:space="0" w:color="000000"/>
            </w:tcBorders>
            <w:shd w:val="clear" w:color="auto" w:fill="E7E6E6"/>
            <w:vAlign w:val="center"/>
          </w:tcPr>
          <w:p w14:paraId="0002C18F" w14:textId="77777777" w:rsidR="00203CD9" w:rsidRPr="00640794" w:rsidRDefault="00B000F6" w:rsidP="00640794">
            <w:pPr>
              <w:spacing w:line="240" w:lineRule="auto"/>
              <w:ind w:firstLine="0"/>
              <w:rPr>
                <w:rFonts w:cs="Times New Roman"/>
                <w:sz w:val="20"/>
                <w:szCs w:val="20"/>
              </w:rPr>
            </w:pPr>
            <w:r w:rsidRPr="00640794">
              <w:rPr>
                <w:rFonts w:cs="Times New Roman"/>
                <w:b/>
                <w:sz w:val="20"/>
                <w:szCs w:val="20"/>
              </w:rPr>
              <w:t>Definición / cálculo</w:t>
            </w:r>
          </w:p>
        </w:tc>
        <w:tc>
          <w:tcPr>
            <w:tcW w:w="2553" w:type="dxa"/>
            <w:tcBorders>
              <w:top w:val="single" w:sz="8" w:space="0" w:color="000000"/>
              <w:bottom w:val="single" w:sz="8" w:space="0" w:color="000000"/>
            </w:tcBorders>
            <w:shd w:val="clear" w:color="auto" w:fill="E7E6E6"/>
            <w:vAlign w:val="center"/>
          </w:tcPr>
          <w:p w14:paraId="0002C190" w14:textId="77777777" w:rsidR="00203CD9" w:rsidRPr="00640794" w:rsidRDefault="00B000F6" w:rsidP="00640794">
            <w:pPr>
              <w:spacing w:line="240" w:lineRule="auto"/>
              <w:ind w:firstLine="0"/>
              <w:rPr>
                <w:rFonts w:cs="Times New Roman"/>
                <w:sz w:val="20"/>
                <w:szCs w:val="20"/>
              </w:rPr>
            </w:pPr>
            <w:r w:rsidRPr="00640794">
              <w:rPr>
                <w:rFonts w:cs="Times New Roman"/>
                <w:b/>
                <w:sz w:val="20"/>
                <w:szCs w:val="20"/>
              </w:rPr>
              <w:t>Evidencia final</w:t>
            </w:r>
          </w:p>
        </w:tc>
        <w:tc>
          <w:tcPr>
            <w:tcW w:w="1415" w:type="dxa"/>
            <w:tcBorders>
              <w:top w:val="single" w:sz="8" w:space="0" w:color="000000"/>
              <w:bottom w:val="single" w:sz="8" w:space="0" w:color="000000"/>
            </w:tcBorders>
            <w:shd w:val="clear" w:color="auto" w:fill="E7E6E6"/>
            <w:vAlign w:val="center"/>
          </w:tcPr>
          <w:p w14:paraId="0002C191" w14:textId="77777777" w:rsidR="00203CD9" w:rsidRPr="00640794" w:rsidRDefault="00B000F6" w:rsidP="00640794">
            <w:pPr>
              <w:spacing w:line="240" w:lineRule="auto"/>
              <w:ind w:firstLine="0"/>
              <w:rPr>
                <w:rFonts w:cs="Times New Roman"/>
                <w:sz w:val="20"/>
                <w:szCs w:val="20"/>
              </w:rPr>
            </w:pPr>
            <w:r w:rsidRPr="00640794">
              <w:rPr>
                <w:rFonts w:cs="Times New Roman"/>
                <w:b/>
                <w:sz w:val="20"/>
                <w:szCs w:val="20"/>
              </w:rPr>
              <w:t>Estado</w:t>
            </w:r>
          </w:p>
        </w:tc>
      </w:tr>
      <w:tr w:rsidR="00203CD9" w:rsidRPr="00640794" w14:paraId="0002C197" w14:textId="77777777">
        <w:trPr>
          <w:jc w:val="center"/>
        </w:trPr>
        <w:tc>
          <w:tcPr>
            <w:tcW w:w="1983" w:type="dxa"/>
            <w:vAlign w:val="center"/>
          </w:tcPr>
          <w:p w14:paraId="0002C193"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Pruebas unitarias</w:t>
            </w:r>
          </w:p>
        </w:tc>
        <w:tc>
          <w:tcPr>
            <w:tcW w:w="3118" w:type="dxa"/>
            <w:vAlign w:val="center"/>
          </w:tcPr>
          <w:p w14:paraId="0002C194"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 xml:space="preserve">Casos aprobados / ejecutados × </w:t>
            </w:r>
            <w:r w:rsidRPr="00640794">
              <w:rPr>
                <w:rFonts w:cs="Times New Roman"/>
                <w:sz w:val="20"/>
                <w:szCs w:val="20"/>
              </w:rPr>
              <w:lastRenderedPageBreak/>
              <w:t>100.</w:t>
            </w:r>
          </w:p>
        </w:tc>
        <w:tc>
          <w:tcPr>
            <w:tcW w:w="2553" w:type="dxa"/>
            <w:vAlign w:val="center"/>
          </w:tcPr>
          <w:p w14:paraId="0002C195" w14:textId="77777777" w:rsidR="00203CD9" w:rsidRPr="00640794" w:rsidRDefault="00B000F6" w:rsidP="00B552BB">
            <w:pPr>
              <w:spacing w:before="40" w:after="40" w:line="240" w:lineRule="auto"/>
              <w:ind w:firstLine="0"/>
              <w:rPr>
                <w:rFonts w:cs="Times New Roman"/>
                <w:sz w:val="20"/>
                <w:szCs w:val="20"/>
              </w:rPr>
            </w:pPr>
            <w:r w:rsidRPr="00640794">
              <w:rPr>
                <w:rFonts w:cs="Times New Roman"/>
                <w:sz w:val="20"/>
                <w:szCs w:val="20"/>
              </w:rPr>
              <w:lastRenderedPageBreak/>
              <w:t xml:space="preserve">32/32 = 100 %; U32 incluida </w:t>
            </w:r>
            <w:r w:rsidRPr="00640794">
              <w:rPr>
                <w:rFonts w:cs="Times New Roman"/>
                <w:sz w:val="20"/>
                <w:szCs w:val="20"/>
              </w:rPr>
              <w:lastRenderedPageBreak/>
              <w:t>en el registro final.</w:t>
            </w:r>
          </w:p>
        </w:tc>
        <w:tc>
          <w:tcPr>
            <w:tcW w:w="1415" w:type="dxa"/>
            <w:vAlign w:val="center"/>
          </w:tcPr>
          <w:p w14:paraId="0002C196" w14:textId="77777777" w:rsidR="00203CD9" w:rsidRPr="00640794" w:rsidRDefault="00B000F6" w:rsidP="00B552BB">
            <w:pPr>
              <w:spacing w:before="40" w:after="40" w:line="240" w:lineRule="auto"/>
              <w:ind w:firstLine="0"/>
              <w:rPr>
                <w:rFonts w:cs="Times New Roman"/>
                <w:sz w:val="20"/>
                <w:szCs w:val="20"/>
              </w:rPr>
            </w:pPr>
            <w:r w:rsidRPr="00640794">
              <w:rPr>
                <w:rFonts w:cs="Times New Roman"/>
                <w:sz w:val="20"/>
                <w:szCs w:val="20"/>
              </w:rPr>
              <w:lastRenderedPageBreak/>
              <w:t xml:space="preserve">Cotejado en </w:t>
            </w:r>
            <w:r w:rsidRPr="00640794">
              <w:rPr>
                <w:rFonts w:cs="Times New Roman"/>
                <w:sz w:val="20"/>
                <w:szCs w:val="20"/>
              </w:rPr>
              <w:lastRenderedPageBreak/>
              <w:t>CSV/JSON/TXT</w:t>
            </w:r>
          </w:p>
        </w:tc>
      </w:tr>
      <w:tr w:rsidR="00203CD9" w:rsidRPr="00640794" w14:paraId="0002C19C" w14:textId="77777777">
        <w:trPr>
          <w:jc w:val="center"/>
        </w:trPr>
        <w:tc>
          <w:tcPr>
            <w:tcW w:w="1983" w:type="dxa"/>
            <w:vAlign w:val="center"/>
          </w:tcPr>
          <w:p w14:paraId="0002C198"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lastRenderedPageBreak/>
              <w:t>Pruebas de integración</w:t>
            </w:r>
          </w:p>
        </w:tc>
        <w:tc>
          <w:tcPr>
            <w:tcW w:w="3118" w:type="dxa"/>
            <w:vAlign w:val="center"/>
          </w:tcPr>
          <w:p w14:paraId="0002C199"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Flujos aprobados / ejecutados × 100.</w:t>
            </w:r>
          </w:p>
        </w:tc>
        <w:tc>
          <w:tcPr>
            <w:tcW w:w="2553" w:type="dxa"/>
            <w:vAlign w:val="center"/>
          </w:tcPr>
          <w:p w14:paraId="0002C19A"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12/12 = 100 %.</w:t>
            </w:r>
          </w:p>
        </w:tc>
        <w:tc>
          <w:tcPr>
            <w:tcW w:w="1415" w:type="dxa"/>
            <w:vAlign w:val="center"/>
          </w:tcPr>
          <w:p w14:paraId="0002C19B" w14:textId="77777777" w:rsidR="00203CD9" w:rsidRPr="00640794" w:rsidRDefault="00B000F6" w:rsidP="00B552BB">
            <w:pPr>
              <w:spacing w:before="40" w:after="40" w:line="240" w:lineRule="auto"/>
              <w:ind w:firstLine="0"/>
              <w:rPr>
                <w:rFonts w:cs="Times New Roman"/>
                <w:sz w:val="20"/>
                <w:szCs w:val="20"/>
              </w:rPr>
            </w:pPr>
            <w:r w:rsidRPr="00640794">
              <w:rPr>
                <w:rFonts w:cs="Times New Roman"/>
                <w:sz w:val="20"/>
                <w:szCs w:val="20"/>
              </w:rPr>
              <w:t>Cotejado en CSV/JSON/TXT</w:t>
            </w:r>
          </w:p>
        </w:tc>
      </w:tr>
      <w:tr w:rsidR="00203CD9" w:rsidRPr="00640794" w14:paraId="0002C1A1" w14:textId="77777777">
        <w:trPr>
          <w:jc w:val="center"/>
        </w:trPr>
        <w:tc>
          <w:tcPr>
            <w:tcW w:w="1983" w:type="dxa"/>
            <w:vAlign w:val="center"/>
          </w:tcPr>
          <w:p w14:paraId="0002C19D"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 xml:space="preserve">Smoke </w:t>
            </w:r>
            <w:proofErr w:type="spellStart"/>
            <w:r w:rsidRPr="00640794">
              <w:rPr>
                <w:rFonts w:cs="Times New Roman"/>
                <w:sz w:val="20"/>
                <w:szCs w:val="20"/>
              </w:rPr>
              <w:t>tests</w:t>
            </w:r>
            <w:proofErr w:type="spellEnd"/>
          </w:p>
        </w:tc>
        <w:tc>
          <w:tcPr>
            <w:tcW w:w="3118" w:type="dxa"/>
            <w:vAlign w:val="center"/>
          </w:tcPr>
          <w:p w14:paraId="0002C19E"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Casos aprobados / ejecutados × 100.</w:t>
            </w:r>
          </w:p>
        </w:tc>
        <w:tc>
          <w:tcPr>
            <w:tcW w:w="2553" w:type="dxa"/>
            <w:vAlign w:val="center"/>
          </w:tcPr>
          <w:p w14:paraId="0002C19F"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14/14 = 100 %.</w:t>
            </w:r>
          </w:p>
        </w:tc>
        <w:tc>
          <w:tcPr>
            <w:tcW w:w="1415" w:type="dxa"/>
            <w:vAlign w:val="center"/>
          </w:tcPr>
          <w:p w14:paraId="0002C1A0"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Disponible</w:t>
            </w:r>
          </w:p>
        </w:tc>
      </w:tr>
      <w:tr w:rsidR="00203CD9" w:rsidRPr="00640794" w14:paraId="0002C1A6" w14:textId="77777777">
        <w:trPr>
          <w:jc w:val="center"/>
        </w:trPr>
        <w:tc>
          <w:tcPr>
            <w:tcW w:w="1983" w:type="dxa"/>
            <w:vAlign w:val="center"/>
          </w:tcPr>
          <w:p w14:paraId="0002C1A2"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 xml:space="preserve">Validación </w:t>
            </w:r>
            <w:proofErr w:type="spellStart"/>
            <w:r w:rsidRPr="00640794">
              <w:rPr>
                <w:rFonts w:cs="Times New Roman"/>
                <w:sz w:val="20"/>
                <w:szCs w:val="20"/>
              </w:rPr>
              <w:t>Railway</w:t>
            </w:r>
            <w:proofErr w:type="spellEnd"/>
          </w:p>
        </w:tc>
        <w:tc>
          <w:tcPr>
            <w:tcW w:w="3118" w:type="dxa"/>
            <w:vAlign w:val="center"/>
          </w:tcPr>
          <w:p w14:paraId="0002C1A3"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Casos productivos aprobados / ejecutados × 100.</w:t>
            </w:r>
          </w:p>
        </w:tc>
        <w:tc>
          <w:tcPr>
            <w:tcW w:w="2553" w:type="dxa"/>
            <w:vAlign w:val="center"/>
          </w:tcPr>
          <w:p w14:paraId="0002C1A4"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20/20 = 100 % sobre PostgreSQL.</w:t>
            </w:r>
          </w:p>
        </w:tc>
        <w:tc>
          <w:tcPr>
            <w:tcW w:w="1415" w:type="dxa"/>
            <w:vAlign w:val="center"/>
          </w:tcPr>
          <w:p w14:paraId="0002C1A5"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Disponible</w:t>
            </w:r>
          </w:p>
        </w:tc>
      </w:tr>
      <w:tr w:rsidR="00203CD9" w:rsidRPr="00640794" w14:paraId="0002C1AB" w14:textId="77777777">
        <w:trPr>
          <w:jc w:val="center"/>
        </w:trPr>
        <w:tc>
          <w:tcPr>
            <w:tcW w:w="1983" w:type="dxa"/>
            <w:vAlign w:val="center"/>
          </w:tcPr>
          <w:p w14:paraId="0002C1A7"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 xml:space="preserve">Integridad </w:t>
            </w:r>
            <w:proofErr w:type="spellStart"/>
            <w:r w:rsidRPr="00640794">
              <w:rPr>
                <w:rFonts w:cs="Times New Roman"/>
                <w:sz w:val="20"/>
                <w:szCs w:val="20"/>
              </w:rPr>
              <w:t>anti-solape</w:t>
            </w:r>
            <w:proofErr w:type="spellEnd"/>
          </w:p>
        </w:tc>
        <w:tc>
          <w:tcPr>
            <w:tcW w:w="3118" w:type="dxa"/>
            <w:vAlign w:val="center"/>
          </w:tcPr>
          <w:p w14:paraId="0002C1A8"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Solicitudes incompatibles aceptadas indebidamente.</w:t>
            </w:r>
          </w:p>
        </w:tc>
        <w:tc>
          <w:tcPr>
            <w:tcW w:w="2553" w:type="dxa"/>
            <w:vAlign w:val="center"/>
          </w:tcPr>
          <w:p w14:paraId="0002C1A9"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32 intentos observados; 0 aceptados indebidamente; 0 conflictos persistidos.</w:t>
            </w:r>
          </w:p>
        </w:tc>
        <w:tc>
          <w:tcPr>
            <w:tcW w:w="1415" w:type="dxa"/>
            <w:vAlign w:val="center"/>
          </w:tcPr>
          <w:p w14:paraId="0002C1AA"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Disponible para escenarios probados</w:t>
            </w:r>
          </w:p>
        </w:tc>
      </w:tr>
      <w:tr w:rsidR="00203CD9" w:rsidRPr="00640794" w14:paraId="0002C1B0" w14:textId="77777777">
        <w:trPr>
          <w:jc w:val="center"/>
        </w:trPr>
        <w:tc>
          <w:tcPr>
            <w:tcW w:w="1983" w:type="dxa"/>
            <w:vAlign w:val="center"/>
          </w:tcPr>
          <w:p w14:paraId="0002C1AC"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Rendimiento técnico</w:t>
            </w:r>
          </w:p>
        </w:tc>
        <w:tc>
          <w:tcPr>
            <w:tcW w:w="3118" w:type="dxa"/>
            <w:vAlign w:val="center"/>
          </w:tcPr>
          <w:p w14:paraId="0002C1AD"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 xml:space="preserve">Tiempo de respuesta por escenario del </w:t>
            </w:r>
            <w:proofErr w:type="spellStart"/>
            <w:r w:rsidRPr="00640794">
              <w:rPr>
                <w:rFonts w:cs="Times New Roman"/>
                <w:sz w:val="20"/>
                <w:szCs w:val="20"/>
              </w:rPr>
              <w:t>benchmark</w:t>
            </w:r>
            <w:proofErr w:type="spellEnd"/>
            <w:r w:rsidRPr="00640794">
              <w:rPr>
                <w:rFonts w:cs="Times New Roman"/>
                <w:sz w:val="20"/>
                <w:szCs w:val="20"/>
              </w:rPr>
              <w:t>.</w:t>
            </w:r>
          </w:p>
        </w:tc>
        <w:tc>
          <w:tcPr>
            <w:tcW w:w="2553" w:type="dxa"/>
            <w:vAlign w:val="center"/>
          </w:tcPr>
          <w:p w14:paraId="0002C1AE"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Medias 320,77–331,75 ms; 120 iteraciones, 100 % de escenarios aprobados.</w:t>
            </w:r>
          </w:p>
        </w:tc>
        <w:tc>
          <w:tcPr>
            <w:tcW w:w="1415" w:type="dxa"/>
            <w:vAlign w:val="center"/>
          </w:tcPr>
          <w:p w14:paraId="0002C1AF" w14:textId="77777777" w:rsidR="00203CD9" w:rsidRPr="00640794" w:rsidRDefault="00B000F6" w:rsidP="00B12070">
            <w:pPr>
              <w:spacing w:before="40" w:after="40" w:line="240" w:lineRule="auto"/>
              <w:ind w:firstLine="0"/>
              <w:rPr>
                <w:rFonts w:cs="Times New Roman"/>
                <w:sz w:val="20"/>
                <w:szCs w:val="20"/>
              </w:rPr>
            </w:pPr>
            <w:r w:rsidRPr="00640794">
              <w:rPr>
                <w:rFonts w:cs="Times New Roman"/>
                <w:sz w:val="20"/>
                <w:szCs w:val="20"/>
              </w:rPr>
              <w:t>Cotejado y recalculado en CSV</w:t>
            </w:r>
          </w:p>
        </w:tc>
      </w:tr>
      <w:tr w:rsidR="00203CD9" w:rsidRPr="00640794" w14:paraId="0002C1B5" w14:textId="77777777">
        <w:trPr>
          <w:jc w:val="center"/>
        </w:trPr>
        <w:tc>
          <w:tcPr>
            <w:tcW w:w="1983" w:type="dxa"/>
            <w:tcBorders>
              <w:bottom w:val="single" w:sz="8" w:space="0" w:color="000000"/>
            </w:tcBorders>
            <w:vAlign w:val="center"/>
          </w:tcPr>
          <w:p w14:paraId="0002C1B1"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Mobile-First</w:t>
            </w:r>
          </w:p>
        </w:tc>
        <w:tc>
          <w:tcPr>
            <w:tcW w:w="3118" w:type="dxa"/>
            <w:tcBorders>
              <w:bottom w:val="single" w:sz="8" w:space="0" w:color="000000"/>
            </w:tcBorders>
            <w:vAlign w:val="center"/>
          </w:tcPr>
          <w:p w14:paraId="0002C1B2"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 xml:space="preserve">Pantallas/resoluciones sin </w:t>
            </w:r>
            <w:proofErr w:type="spellStart"/>
            <w:r w:rsidRPr="00640794">
              <w:rPr>
                <w:rFonts w:cs="Times New Roman"/>
                <w:sz w:val="20"/>
                <w:szCs w:val="20"/>
              </w:rPr>
              <w:t>overflow</w:t>
            </w:r>
            <w:proofErr w:type="spellEnd"/>
            <w:r w:rsidRPr="00640794">
              <w:rPr>
                <w:rFonts w:cs="Times New Roman"/>
                <w:sz w:val="20"/>
                <w:szCs w:val="20"/>
              </w:rPr>
              <w:t xml:space="preserve"> horizontal injustificado.</w:t>
            </w:r>
          </w:p>
        </w:tc>
        <w:tc>
          <w:tcPr>
            <w:tcW w:w="2553" w:type="dxa"/>
            <w:tcBorders>
              <w:bottom w:val="single" w:sz="8" w:space="0" w:color="000000"/>
            </w:tcBorders>
            <w:vAlign w:val="center"/>
          </w:tcPr>
          <w:p w14:paraId="0002C1B3"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 xml:space="preserve">36/36 PASS en 360, 390, 768 y 1280 </w:t>
            </w:r>
            <w:proofErr w:type="spellStart"/>
            <w:r w:rsidRPr="00640794">
              <w:rPr>
                <w:rFonts w:cs="Times New Roman"/>
                <w:sz w:val="20"/>
                <w:szCs w:val="20"/>
              </w:rPr>
              <w:t>px</w:t>
            </w:r>
            <w:proofErr w:type="spellEnd"/>
            <w:r w:rsidRPr="00640794">
              <w:rPr>
                <w:rFonts w:cs="Times New Roman"/>
                <w:sz w:val="20"/>
                <w:szCs w:val="20"/>
              </w:rPr>
              <w:t xml:space="preserve">; 0 </w:t>
            </w:r>
            <w:proofErr w:type="spellStart"/>
            <w:r w:rsidRPr="00640794">
              <w:rPr>
                <w:rFonts w:cs="Times New Roman"/>
                <w:sz w:val="20"/>
                <w:szCs w:val="20"/>
              </w:rPr>
              <w:t>px</w:t>
            </w:r>
            <w:proofErr w:type="spellEnd"/>
            <w:r w:rsidRPr="00640794">
              <w:rPr>
                <w:rFonts w:cs="Times New Roman"/>
                <w:sz w:val="20"/>
                <w:szCs w:val="20"/>
              </w:rPr>
              <w:t xml:space="preserve"> de </w:t>
            </w:r>
            <w:proofErr w:type="spellStart"/>
            <w:r w:rsidRPr="00640794">
              <w:rPr>
                <w:rFonts w:cs="Times New Roman"/>
                <w:sz w:val="20"/>
                <w:szCs w:val="20"/>
              </w:rPr>
              <w:t>overflow</w:t>
            </w:r>
            <w:proofErr w:type="spellEnd"/>
            <w:r w:rsidRPr="00640794">
              <w:rPr>
                <w:rFonts w:cs="Times New Roman"/>
                <w:sz w:val="20"/>
                <w:szCs w:val="20"/>
              </w:rPr>
              <w:t>.</w:t>
            </w:r>
          </w:p>
        </w:tc>
        <w:tc>
          <w:tcPr>
            <w:tcW w:w="1415" w:type="dxa"/>
            <w:tcBorders>
              <w:bottom w:val="single" w:sz="8" w:space="0" w:color="000000"/>
            </w:tcBorders>
            <w:vAlign w:val="center"/>
          </w:tcPr>
          <w:p w14:paraId="0002C1B4" w14:textId="77777777" w:rsidR="00203CD9" w:rsidRPr="00640794" w:rsidRDefault="00B000F6" w:rsidP="00640794">
            <w:pPr>
              <w:spacing w:line="240" w:lineRule="auto"/>
              <w:ind w:firstLine="0"/>
              <w:rPr>
                <w:rFonts w:cs="Times New Roman"/>
                <w:sz w:val="20"/>
                <w:szCs w:val="20"/>
              </w:rPr>
            </w:pPr>
            <w:r w:rsidRPr="00640794">
              <w:rPr>
                <w:rFonts w:cs="Times New Roman"/>
                <w:sz w:val="20"/>
                <w:szCs w:val="20"/>
              </w:rPr>
              <w:t>Disponible</w:t>
            </w:r>
          </w:p>
        </w:tc>
      </w:tr>
    </w:tbl>
    <w:p w14:paraId="0002C1B6" w14:textId="77777777" w:rsidR="00203CD9" w:rsidRPr="00E80DB6" w:rsidRDefault="00B000F6" w:rsidP="0071515A">
      <w:pPr>
        <w:pStyle w:val="TextoCorto"/>
        <w:spacing w:before="0" w:after="0" w:line="480" w:lineRule="auto"/>
        <w:rPr>
          <w:rFonts w:cs="Times New Roman"/>
        </w:rPr>
      </w:pPr>
      <w:r w:rsidRPr="00B12070">
        <w:rPr>
          <w:rFonts w:cs="Times New Roman"/>
          <w:b/>
          <w:bCs/>
          <w:color w:val="000000"/>
        </w:rPr>
        <w:t xml:space="preserve">Nota. </w:t>
      </w:r>
      <w:r w:rsidRPr="00B12070">
        <w:rPr>
          <w:rFonts w:cs="Times New Roman"/>
          <w:color w:val="000000"/>
        </w:rPr>
        <w:t xml:space="preserve">El denominador de cada tasa de aprobación es el número de casos del conjunto ejecutado, no el número total de requisitos. La verificación documental de resultados no acredita por sí misma equivalencia entre </w:t>
      </w:r>
      <w:proofErr w:type="spellStart"/>
      <w:r w:rsidRPr="00B12070">
        <w:rPr>
          <w:rFonts w:cs="Times New Roman"/>
          <w:color w:val="000000"/>
        </w:rPr>
        <w:t>commits</w:t>
      </w:r>
      <w:proofErr w:type="spellEnd"/>
      <w:r w:rsidRPr="00B12070">
        <w:rPr>
          <w:rFonts w:cs="Times New Roman"/>
          <w:color w:val="000000"/>
        </w:rPr>
        <w:t>, aceptación humana, ausencia de defectos no observados ni cumplimiento integral de una norma de accesibilidad.</w:t>
      </w:r>
    </w:p>
    <w:p w14:paraId="0002C1B7" w14:textId="77777777" w:rsidR="00203CD9" w:rsidRPr="00E80DB6" w:rsidRDefault="00B000F6" w:rsidP="0071515A">
      <w:pPr>
        <w:pStyle w:val="Ttulo2"/>
        <w:rPr>
          <w:rFonts w:cs="Times New Roman"/>
        </w:rPr>
      </w:pPr>
      <w:bookmarkStart w:id="143" w:name="__RefHeading___Toc2945_1124721504"/>
      <w:bookmarkStart w:id="144" w:name="_Toc242716301"/>
      <w:bookmarkStart w:id="145" w:name="_Toc242105430"/>
      <w:bookmarkStart w:id="146" w:name="_Toc243499194"/>
      <w:bookmarkEnd w:id="143"/>
      <w:r w:rsidRPr="00E80DB6">
        <w:rPr>
          <w:rFonts w:eastAsia="Times New Roman" w:cs="Times New Roman"/>
        </w:rPr>
        <w:t>3.5 Plan de validación y criterio de evidencia</w:t>
      </w:r>
      <w:bookmarkEnd w:id="144"/>
      <w:bookmarkEnd w:id="145"/>
      <w:bookmarkEnd w:id="146"/>
    </w:p>
    <w:p w14:paraId="0002C1B8" w14:textId="77777777" w:rsidR="00203CD9" w:rsidRPr="00E80DB6" w:rsidRDefault="00B000F6" w:rsidP="0071515A">
      <w:pPr>
        <w:rPr>
          <w:rFonts w:cs="Times New Roman"/>
        </w:rPr>
      </w:pPr>
      <w:r w:rsidRPr="00E80DB6">
        <w:rPr>
          <w:rFonts w:cs="Times New Roman"/>
        </w:rPr>
        <w:t xml:space="preserve">La validación técnica se estructuró en cuatro niveles: (a) pruebas unitarias y de integración; (b) comprobaciones de humo y casos HTTP sobre </w:t>
      </w:r>
      <w:proofErr w:type="spellStart"/>
      <w:r w:rsidRPr="00E80DB6">
        <w:rPr>
          <w:rFonts w:cs="Times New Roman"/>
        </w:rPr>
        <w:t>Railway</w:t>
      </w:r>
      <w:proofErr w:type="spellEnd"/>
      <w:r w:rsidRPr="00E80DB6">
        <w:rPr>
          <w:rFonts w:cs="Times New Roman"/>
        </w:rPr>
        <w:t>, incluidas reglas de reserva, permisos y errores esperados; (c) medición técnica de latencia y adaptación Mobile-First; y (d) tareas programáticas representativas de administrador, recepción y cliente con identidades sintéticas. Para este último nivel se examinaron los datos originales de la ejecución del 21 de octubre de 2026: seis identidades, 68 comprobaciones, 25 requisitos seleccionados y respuestas HTTP esperadas. El estudio excluye de los indicadores las puntuaciones sintéticas de satisfacció</w:t>
      </w:r>
      <w:r w:rsidRPr="00E80DB6">
        <w:rPr>
          <w:rFonts w:cs="Times New Roman"/>
        </w:rPr>
        <w:t>n, facilidad y claridad, porque no proceden de participantes humanos. La línea base manual se utiliza como diagnóstico descriptivo, no como grupo de control.</w:t>
      </w:r>
    </w:p>
    <w:p w14:paraId="0002C1B9" w14:textId="77777777" w:rsidR="00203CD9" w:rsidRPr="00E80DB6" w:rsidRDefault="00B000F6" w:rsidP="0071515A">
      <w:pPr>
        <w:rPr>
          <w:rFonts w:cs="Times New Roman"/>
        </w:rPr>
      </w:pPr>
      <w:r w:rsidRPr="00E80DB6">
        <w:rPr>
          <w:rFonts w:cs="Times New Roman"/>
        </w:rPr>
        <w:lastRenderedPageBreak/>
        <w:t xml:space="preserve">El primer cotejo se efectuó sobre evidencias_cierre_tecnico_2026-10-20.zip y comprendió verificaciones de estructura, cantidades, estados y recálculo de las 120 iteraciones de </w:t>
      </w:r>
      <w:proofErr w:type="spellStart"/>
      <w:r w:rsidRPr="00E80DB6">
        <w:rPr>
          <w:rFonts w:cs="Times New Roman"/>
        </w:rPr>
        <w:t>benchmark</w:t>
      </w:r>
      <w:proofErr w:type="spellEnd"/>
      <w:r w:rsidRPr="00E80DB6">
        <w:rPr>
          <w:rFonts w:cs="Times New Roman"/>
        </w:rPr>
        <w:t xml:space="preserve">. El cotejo adicional de la evaluación por roles se realizó sobre los archivos publicados en el repositorio </w:t>
      </w:r>
      <w:proofErr w:type="spellStart"/>
      <w:r w:rsidRPr="00E80DB6">
        <w:rPr>
          <w:rFonts w:cs="Times New Roman"/>
        </w:rPr>
        <w:t>Family_Health_MF</w:t>
      </w:r>
      <w:proofErr w:type="spellEnd"/>
      <w:r w:rsidRPr="00E80DB6">
        <w:rPr>
          <w:rFonts w:cs="Times New Roman"/>
        </w:rPr>
        <w:t xml:space="preserve">, revisión 1de1e9b del 21 de octubre, incluidos el JSON, los CSV y el registro de consola. Los ensayos unitarios y de integración se asociaron al </w:t>
      </w:r>
      <w:proofErr w:type="spellStart"/>
      <w:r w:rsidRPr="00E80DB6">
        <w:rPr>
          <w:rFonts w:cs="Times New Roman"/>
        </w:rPr>
        <w:t>commit</w:t>
      </w:r>
      <w:proofErr w:type="spellEnd"/>
      <w:r w:rsidRPr="00E80DB6">
        <w:rPr>
          <w:rFonts w:cs="Times New Roman"/>
        </w:rPr>
        <w:t xml:space="preserve"> c9b4b52; una comparación GitHub confirma que entre ese </w:t>
      </w:r>
      <w:proofErr w:type="spellStart"/>
      <w:r w:rsidRPr="00E80DB6">
        <w:rPr>
          <w:rFonts w:cs="Times New Roman"/>
        </w:rPr>
        <w:t>commit</w:t>
      </w:r>
      <w:proofErr w:type="spellEnd"/>
      <w:r w:rsidRPr="00E80DB6">
        <w:rPr>
          <w:rFonts w:cs="Times New Roman"/>
        </w:rPr>
        <w:t xml:space="preserve"> y 51cffda existieron dos </w:t>
      </w:r>
      <w:proofErr w:type="spellStart"/>
      <w:r w:rsidRPr="00E80DB6">
        <w:rPr>
          <w:rFonts w:cs="Times New Roman"/>
        </w:rPr>
        <w:t>commits</w:t>
      </w:r>
      <w:proofErr w:type="spellEnd"/>
      <w:r w:rsidRPr="00E80DB6">
        <w:rPr>
          <w:rFonts w:cs="Times New Roman"/>
        </w:rPr>
        <w:t xml:space="preserve"> y cambios funcionales, por lo que no se afirma que las suites locales cubrieran automáticamente la revisión posterior. Entre 51cffd</w:t>
      </w:r>
      <w:r w:rsidRPr="00E80DB6">
        <w:rPr>
          <w:rFonts w:cs="Times New Roman"/>
        </w:rPr>
        <w:t xml:space="preserve">a y bbb2ac0 se comprobaron únicamente cambios documentales y, de bbb2ac0 a 1de1e9b, archivos del script y sus evidencias, sin cambios adicionales en </w:t>
      </w:r>
      <w:proofErr w:type="spellStart"/>
      <w:r w:rsidRPr="00E80DB6">
        <w:rPr>
          <w:rFonts w:cs="Times New Roman"/>
        </w:rPr>
        <w:t>backend</w:t>
      </w:r>
      <w:proofErr w:type="spellEnd"/>
      <w:r w:rsidRPr="00E80DB6">
        <w:rPr>
          <w:rFonts w:cs="Times New Roman"/>
        </w:rPr>
        <w:t xml:space="preserve"> o </w:t>
      </w:r>
      <w:proofErr w:type="spellStart"/>
      <w:r w:rsidRPr="00E80DB6">
        <w:rPr>
          <w:rFonts w:cs="Times New Roman"/>
        </w:rPr>
        <w:t>frontend</w:t>
      </w:r>
      <w:proofErr w:type="spellEnd"/>
      <w:r w:rsidRPr="00E80DB6">
        <w:rPr>
          <w:rFonts w:cs="Times New Roman"/>
        </w:rPr>
        <w:t xml:space="preserve">. La URL de </w:t>
      </w:r>
      <w:proofErr w:type="spellStart"/>
      <w:r w:rsidRPr="00E80DB6">
        <w:rPr>
          <w:rFonts w:cs="Times New Roman"/>
        </w:rPr>
        <w:t>Railway</w:t>
      </w:r>
      <w:proofErr w:type="spellEnd"/>
      <w:r w:rsidRPr="00E80DB6">
        <w:rPr>
          <w:rFonts w:cs="Times New Roman"/>
        </w:rPr>
        <w:t xml:space="preserve"> permite comprobar la aplicación publicada, pero el </w:t>
      </w:r>
      <w:proofErr w:type="spellStart"/>
      <w:r w:rsidRPr="00E80DB6">
        <w:rPr>
          <w:rFonts w:cs="Times New Roman"/>
        </w:rPr>
        <w:t>endpoint</w:t>
      </w:r>
      <w:proofErr w:type="spellEnd"/>
      <w:r w:rsidRPr="00E80DB6">
        <w:rPr>
          <w:rFonts w:cs="Times New Roman"/>
        </w:rPr>
        <w:t xml:space="preserve"> de salud no expone el identificador inmutable del artefacto desplegado.</w:t>
      </w:r>
    </w:p>
    <w:p w14:paraId="0002C1BA" w14:textId="77777777" w:rsidR="00203CD9" w:rsidRPr="00E80DB6" w:rsidRDefault="00B000F6" w:rsidP="008153B8">
      <w:pPr>
        <w:pStyle w:val="Ttulo1"/>
      </w:pPr>
      <w:bookmarkStart w:id="147" w:name="__RefHeading___Toc2947_1124721504"/>
      <w:bookmarkStart w:id="148" w:name="_Toc242716302"/>
      <w:bookmarkStart w:id="149" w:name="_Toc242105431"/>
      <w:bookmarkStart w:id="150" w:name="_Toc243499195"/>
      <w:bookmarkEnd w:id="147"/>
      <w:r w:rsidRPr="00E80DB6">
        <w:lastRenderedPageBreak/>
        <w:t>4. Desarrollo del proyecto</w:t>
      </w:r>
      <w:bookmarkEnd w:id="148"/>
      <w:bookmarkEnd w:id="149"/>
      <w:bookmarkEnd w:id="150"/>
    </w:p>
    <w:p w14:paraId="0002C1BB" w14:textId="77777777" w:rsidR="00203CD9" w:rsidRPr="00E80DB6" w:rsidRDefault="00B000F6" w:rsidP="0071515A">
      <w:pPr>
        <w:rPr>
          <w:rFonts w:cs="Times New Roman"/>
        </w:rPr>
      </w:pPr>
      <w:r w:rsidRPr="00E80DB6">
        <w:rPr>
          <w:rFonts w:cs="Times New Roman"/>
        </w:rPr>
        <w:t>Este capítulo recoge el proceso de construcción y su relación con requisitos, componentes, pruebas y evidencias. El cierre diferencia el código de referencia congelado, las modificaciones de estabilización y la versión desplegada. El registro aportado no contiene el hash final que identifique de forma inequívoca la versión publicada y los logs completos de ejecución; no se asume por ello una identidad entre una rama local, una etiqueta y el despliegue público sin verificación adicional.</w:t>
      </w:r>
    </w:p>
    <w:p w14:paraId="0002C1BC" w14:textId="77777777" w:rsidR="00203CD9" w:rsidRPr="00E80DB6" w:rsidRDefault="00B000F6" w:rsidP="0071515A">
      <w:pPr>
        <w:pStyle w:val="Ttulo2"/>
        <w:rPr>
          <w:rFonts w:cs="Times New Roman"/>
        </w:rPr>
      </w:pPr>
      <w:bookmarkStart w:id="151" w:name="__RefHeading___Toc2949_1124721504"/>
      <w:bookmarkStart w:id="152" w:name="_Toc242716303"/>
      <w:bookmarkStart w:id="153" w:name="_Toc242105432"/>
      <w:bookmarkStart w:id="154" w:name="_Toc243499196"/>
      <w:bookmarkEnd w:id="151"/>
      <w:r w:rsidRPr="00E80DB6">
        <w:rPr>
          <w:rFonts w:eastAsia="Times New Roman" w:cs="Times New Roman"/>
        </w:rPr>
        <w:t xml:space="preserve">4.1 Aplicación de Scrum y evolución del </w:t>
      </w:r>
      <w:proofErr w:type="spellStart"/>
      <w:r w:rsidRPr="00E80DB6">
        <w:rPr>
          <w:rFonts w:eastAsia="Times New Roman" w:cs="Times New Roman"/>
        </w:rPr>
        <w:t>Product</w:t>
      </w:r>
      <w:proofErr w:type="spellEnd"/>
      <w:r w:rsidRPr="00E80DB6">
        <w:rPr>
          <w:rFonts w:eastAsia="Times New Roman" w:cs="Times New Roman"/>
        </w:rPr>
        <w:t xml:space="preserve"> Backlog</w:t>
      </w:r>
      <w:bookmarkEnd w:id="152"/>
      <w:bookmarkEnd w:id="153"/>
      <w:bookmarkEnd w:id="154"/>
    </w:p>
    <w:p w14:paraId="0002C1BD" w14:textId="77777777" w:rsidR="00203CD9" w:rsidRPr="00E80DB6" w:rsidRDefault="00B000F6" w:rsidP="0071515A">
      <w:pPr>
        <w:rPr>
          <w:rFonts w:cs="Times New Roman"/>
        </w:rPr>
      </w:pPr>
      <w:r w:rsidRPr="00E80DB6">
        <w:rPr>
          <w:rFonts w:cs="Times New Roman"/>
          <w:color w:val="000000"/>
        </w:rPr>
        <w:t xml:space="preserve">El desarrollo se organizó en cuatro </w:t>
      </w:r>
      <w:proofErr w:type="spellStart"/>
      <w:r w:rsidRPr="00E80DB6">
        <w:rPr>
          <w:rFonts w:cs="Times New Roman"/>
          <w:color w:val="000000"/>
        </w:rPr>
        <w:t>sprints</w:t>
      </w:r>
      <w:proofErr w:type="spellEnd"/>
      <w:r w:rsidRPr="00E80DB6">
        <w:rPr>
          <w:rFonts w:cs="Times New Roman"/>
          <w:color w:val="000000"/>
        </w:rPr>
        <w:t xml:space="preserve"> principales durante doce semanas. La revisión del libro </w:t>
      </w:r>
      <w:proofErr w:type="spellStart"/>
      <w:r w:rsidRPr="00E80DB6">
        <w:rPr>
          <w:rFonts w:cs="Times New Roman"/>
          <w:color w:val="000000"/>
        </w:rPr>
        <w:t>Product</w:t>
      </w:r>
      <w:proofErr w:type="spellEnd"/>
      <w:r w:rsidRPr="00E80DB6">
        <w:rPr>
          <w:rFonts w:cs="Times New Roman"/>
          <w:color w:val="000000"/>
        </w:rPr>
        <w:t xml:space="preserve"> Backlog v2 permitió corregir una inconsistencia de documentos preliminares: el backlog oficial contiene 34 historias de usuario y suma 255 Story Points. El Sprint 4 agrupa las historias complementarias, de pruebas y de cierre.</w:t>
      </w:r>
    </w:p>
    <w:p w14:paraId="6A24EC83" w14:textId="3C103B7A" w:rsidR="005E12C5" w:rsidRPr="005E12C5" w:rsidRDefault="005E12C5" w:rsidP="005E12C5">
      <w:pPr>
        <w:pStyle w:val="Descripcin"/>
        <w:keepNext/>
        <w:spacing w:line="480" w:lineRule="auto"/>
        <w:rPr>
          <w:sz w:val="24"/>
          <w:szCs w:val="24"/>
        </w:rPr>
      </w:pPr>
      <w:bookmarkStart w:id="155" w:name="_Toc243499231"/>
      <w:r w:rsidRPr="005E12C5">
        <w:rPr>
          <w:sz w:val="24"/>
          <w:szCs w:val="24"/>
        </w:rPr>
        <w:t xml:space="preserve">Tabla </w:t>
      </w:r>
      <w:r w:rsidRPr="005E12C5">
        <w:rPr>
          <w:sz w:val="24"/>
          <w:szCs w:val="24"/>
        </w:rPr>
        <w:fldChar w:fldCharType="begin"/>
      </w:r>
      <w:r w:rsidRPr="005E12C5">
        <w:rPr>
          <w:sz w:val="24"/>
          <w:szCs w:val="24"/>
        </w:rPr>
        <w:instrText xml:space="preserve"> SEQ Tabla \* ARABIC </w:instrText>
      </w:r>
      <w:r w:rsidRPr="005E12C5">
        <w:rPr>
          <w:sz w:val="24"/>
          <w:szCs w:val="24"/>
        </w:rPr>
        <w:fldChar w:fldCharType="separate"/>
      </w:r>
      <w:r w:rsidR="0010677B">
        <w:rPr>
          <w:noProof/>
          <w:sz w:val="24"/>
          <w:szCs w:val="24"/>
        </w:rPr>
        <w:t>5</w:t>
      </w:r>
      <w:r w:rsidRPr="005E12C5">
        <w:rPr>
          <w:sz w:val="24"/>
          <w:szCs w:val="24"/>
        </w:rPr>
        <w:fldChar w:fldCharType="end"/>
      </w:r>
      <w:r w:rsidRPr="005E12C5">
        <w:rPr>
          <w:sz w:val="24"/>
          <w:szCs w:val="24"/>
        </w:rPr>
        <w:t xml:space="preserve">. </w:t>
      </w:r>
      <w:r w:rsidRPr="005E12C5">
        <w:rPr>
          <w:sz w:val="24"/>
          <w:szCs w:val="24"/>
        </w:rPr>
        <w:br/>
      </w:r>
      <w:r w:rsidRPr="005E12C5">
        <w:rPr>
          <w:b w:val="0"/>
          <w:bCs w:val="0"/>
          <w:i/>
          <w:iCs/>
          <w:sz w:val="24"/>
          <w:szCs w:val="24"/>
        </w:rPr>
        <w:t xml:space="preserve">Distribución Oficial del </w:t>
      </w:r>
      <w:proofErr w:type="spellStart"/>
      <w:r w:rsidRPr="005E12C5">
        <w:rPr>
          <w:b w:val="0"/>
          <w:bCs w:val="0"/>
          <w:i/>
          <w:iCs/>
          <w:sz w:val="24"/>
          <w:szCs w:val="24"/>
        </w:rPr>
        <w:t>Product</w:t>
      </w:r>
      <w:proofErr w:type="spellEnd"/>
      <w:r w:rsidRPr="005E12C5">
        <w:rPr>
          <w:b w:val="0"/>
          <w:bCs w:val="0"/>
          <w:i/>
          <w:iCs/>
          <w:sz w:val="24"/>
          <w:szCs w:val="24"/>
        </w:rPr>
        <w:t xml:space="preserve"> Backlog por Sprint</w:t>
      </w:r>
      <w:bookmarkEnd w:id="155"/>
    </w:p>
    <w:tbl>
      <w:tblPr>
        <w:tblW w:w="9071" w:type="dxa"/>
        <w:jc w:val="center"/>
        <w:tblLayout w:type="fixed"/>
        <w:tblLook w:val="04A0" w:firstRow="1" w:lastRow="0" w:firstColumn="1" w:lastColumn="0" w:noHBand="0" w:noVBand="1"/>
      </w:tblPr>
      <w:tblGrid>
        <w:gridCol w:w="1417"/>
        <w:gridCol w:w="4254"/>
        <w:gridCol w:w="1701"/>
        <w:gridCol w:w="1699"/>
      </w:tblGrid>
      <w:tr w:rsidR="00203CD9" w:rsidRPr="00E80DB6" w14:paraId="0002C1C3" w14:textId="77777777">
        <w:trPr>
          <w:tblHeader/>
          <w:jc w:val="center"/>
        </w:trPr>
        <w:tc>
          <w:tcPr>
            <w:tcW w:w="1416" w:type="dxa"/>
            <w:tcBorders>
              <w:top w:val="single" w:sz="8" w:space="0" w:color="000000"/>
              <w:bottom w:val="single" w:sz="8" w:space="0" w:color="000000"/>
            </w:tcBorders>
            <w:shd w:val="clear" w:color="auto" w:fill="E7E6E6"/>
            <w:vAlign w:val="center"/>
          </w:tcPr>
          <w:p w14:paraId="0002C1BF" w14:textId="77777777" w:rsidR="00203CD9" w:rsidRPr="00E80DB6" w:rsidRDefault="00B000F6" w:rsidP="005E12C5">
            <w:pPr>
              <w:spacing w:line="240" w:lineRule="auto"/>
              <w:ind w:firstLine="0"/>
              <w:rPr>
                <w:rFonts w:cs="Times New Roman"/>
                <w:sz w:val="22"/>
              </w:rPr>
            </w:pPr>
            <w:r w:rsidRPr="00E80DB6">
              <w:rPr>
                <w:rFonts w:cs="Times New Roman"/>
                <w:b/>
                <w:color w:val="000000"/>
                <w:sz w:val="20"/>
              </w:rPr>
              <w:t>Sprint</w:t>
            </w:r>
          </w:p>
        </w:tc>
        <w:tc>
          <w:tcPr>
            <w:tcW w:w="4254" w:type="dxa"/>
            <w:tcBorders>
              <w:top w:val="single" w:sz="8" w:space="0" w:color="000000"/>
              <w:bottom w:val="single" w:sz="8" w:space="0" w:color="000000"/>
            </w:tcBorders>
            <w:shd w:val="clear" w:color="auto" w:fill="E7E6E6"/>
            <w:vAlign w:val="center"/>
          </w:tcPr>
          <w:p w14:paraId="0002C1C0" w14:textId="77777777" w:rsidR="00203CD9" w:rsidRPr="00E80DB6" w:rsidRDefault="00B000F6" w:rsidP="005E12C5">
            <w:pPr>
              <w:spacing w:line="240" w:lineRule="auto"/>
              <w:ind w:firstLine="0"/>
              <w:rPr>
                <w:rFonts w:cs="Times New Roman"/>
                <w:sz w:val="22"/>
              </w:rPr>
            </w:pPr>
            <w:r w:rsidRPr="00E80DB6">
              <w:rPr>
                <w:rFonts w:cs="Times New Roman"/>
                <w:b/>
                <w:color w:val="000000"/>
                <w:sz w:val="20"/>
              </w:rPr>
              <w:t>Alcance</w:t>
            </w:r>
          </w:p>
        </w:tc>
        <w:tc>
          <w:tcPr>
            <w:tcW w:w="1701" w:type="dxa"/>
            <w:tcBorders>
              <w:top w:val="single" w:sz="8" w:space="0" w:color="000000"/>
              <w:bottom w:val="single" w:sz="8" w:space="0" w:color="000000"/>
            </w:tcBorders>
            <w:shd w:val="clear" w:color="auto" w:fill="E7E6E6"/>
            <w:vAlign w:val="center"/>
          </w:tcPr>
          <w:p w14:paraId="0002C1C1" w14:textId="77777777" w:rsidR="00203CD9" w:rsidRPr="00E80DB6" w:rsidRDefault="00B000F6" w:rsidP="005E12C5">
            <w:pPr>
              <w:spacing w:line="240" w:lineRule="auto"/>
              <w:ind w:firstLine="0"/>
              <w:rPr>
                <w:rFonts w:cs="Times New Roman"/>
                <w:sz w:val="22"/>
              </w:rPr>
            </w:pPr>
            <w:r w:rsidRPr="00E80DB6">
              <w:rPr>
                <w:rFonts w:cs="Times New Roman"/>
                <w:b/>
                <w:color w:val="000000"/>
                <w:sz w:val="20"/>
              </w:rPr>
              <w:t>Historias de usuario</w:t>
            </w:r>
          </w:p>
        </w:tc>
        <w:tc>
          <w:tcPr>
            <w:tcW w:w="1699" w:type="dxa"/>
            <w:tcBorders>
              <w:top w:val="single" w:sz="8" w:space="0" w:color="000000"/>
              <w:bottom w:val="single" w:sz="8" w:space="0" w:color="000000"/>
            </w:tcBorders>
            <w:shd w:val="clear" w:color="auto" w:fill="E7E6E6"/>
            <w:vAlign w:val="center"/>
          </w:tcPr>
          <w:p w14:paraId="0002C1C2" w14:textId="77777777" w:rsidR="00203CD9" w:rsidRPr="00E80DB6" w:rsidRDefault="00B000F6" w:rsidP="005E12C5">
            <w:pPr>
              <w:spacing w:line="240" w:lineRule="auto"/>
              <w:ind w:firstLine="0"/>
              <w:rPr>
                <w:rFonts w:cs="Times New Roman"/>
                <w:sz w:val="22"/>
              </w:rPr>
            </w:pPr>
            <w:r w:rsidRPr="00E80DB6">
              <w:rPr>
                <w:rFonts w:cs="Times New Roman"/>
                <w:b/>
                <w:color w:val="000000"/>
                <w:sz w:val="20"/>
              </w:rPr>
              <w:t>Story Points</w:t>
            </w:r>
          </w:p>
        </w:tc>
      </w:tr>
      <w:tr w:rsidR="00203CD9" w:rsidRPr="00E80DB6" w14:paraId="0002C1C8" w14:textId="77777777">
        <w:trPr>
          <w:jc w:val="center"/>
        </w:trPr>
        <w:tc>
          <w:tcPr>
            <w:tcW w:w="1416" w:type="dxa"/>
            <w:vAlign w:val="center"/>
          </w:tcPr>
          <w:p w14:paraId="0002C1C4" w14:textId="77777777" w:rsidR="00203CD9" w:rsidRPr="00E80DB6" w:rsidRDefault="00B000F6" w:rsidP="005E12C5">
            <w:pPr>
              <w:spacing w:line="240" w:lineRule="auto"/>
              <w:ind w:firstLine="0"/>
              <w:rPr>
                <w:rFonts w:cs="Times New Roman"/>
                <w:sz w:val="22"/>
              </w:rPr>
            </w:pPr>
            <w:r w:rsidRPr="00E80DB6">
              <w:rPr>
                <w:rFonts w:cs="Times New Roman"/>
                <w:color w:val="000000"/>
                <w:sz w:val="20"/>
              </w:rPr>
              <w:t>Sprint 1</w:t>
            </w:r>
          </w:p>
        </w:tc>
        <w:tc>
          <w:tcPr>
            <w:tcW w:w="4254" w:type="dxa"/>
            <w:vAlign w:val="center"/>
          </w:tcPr>
          <w:p w14:paraId="0002C1C5" w14:textId="77777777" w:rsidR="00203CD9" w:rsidRPr="00E80DB6" w:rsidRDefault="00B000F6" w:rsidP="005E12C5">
            <w:pPr>
              <w:spacing w:line="240" w:lineRule="auto"/>
              <w:ind w:firstLine="0"/>
              <w:rPr>
                <w:rFonts w:cs="Times New Roman"/>
                <w:sz w:val="22"/>
              </w:rPr>
            </w:pPr>
            <w:r w:rsidRPr="00E80DB6">
              <w:rPr>
                <w:rFonts w:cs="Times New Roman"/>
                <w:color w:val="000000"/>
                <w:sz w:val="20"/>
              </w:rPr>
              <w:t>Levantamiento de requisitos y configuración inicial</w:t>
            </w:r>
          </w:p>
        </w:tc>
        <w:tc>
          <w:tcPr>
            <w:tcW w:w="1701" w:type="dxa"/>
            <w:vAlign w:val="center"/>
          </w:tcPr>
          <w:p w14:paraId="0002C1C6" w14:textId="77777777" w:rsidR="00203CD9" w:rsidRPr="00E80DB6" w:rsidRDefault="00B000F6" w:rsidP="005E12C5">
            <w:pPr>
              <w:spacing w:line="240" w:lineRule="auto"/>
              <w:ind w:firstLine="0"/>
              <w:rPr>
                <w:rFonts w:cs="Times New Roman"/>
                <w:sz w:val="22"/>
              </w:rPr>
            </w:pPr>
            <w:r w:rsidRPr="00E80DB6">
              <w:rPr>
                <w:rFonts w:cs="Times New Roman"/>
                <w:color w:val="000000"/>
                <w:sz w:val="20"/>
              </w:rPr>
              <w:t>4</w:t>
            </w:r>
          </w:p>
        </w:tc>
        <w:tc>
          <w:tcPr>
            <w:tcW w:w="1699" w:type="dxa"/>
            <w:vAlign w:val="center"/>
          </w:tcPr>
          <w:p w14:paraId="0002C1C7" w14:textId="77777777" w:rsidR="00203CD9" w:rsidRPr="00E80DB6" w:rsidRDefault="00B000F6" w:rsidP="005E12C5">
            <w:pPr>
              <w:spacing w:line="240" w:lineRule="auto"/>
              <w:ind w:firstLine="0"/>
              <w:rPr>
                <w:rFonts w:cs="Times New Roman"/>
                <w:sz w:val="22"/>
              </w:rPr>
            </w:pPr>
            <w:r w:rsidRPr="00E80DB6">
              <w:rPr>
                <w:rFonts w:cs="Times New Roman"/>
                <w:color w:val="000000"/>
                <w:sz w:val="20"/>
              </w:rPr>
              <w:t>34</w:t>
            </w:r>
          </w:p>
        </w:tc>
      </w:tr>
      <w:tr w:rsidR="00203CD9" w:rsidRPr="00E80DB6" w14:paraId="0002C1CD" w14:textId="77777777">
        <w:trPr>
          <w:jc w:val="center"/>
        </w:trPr>
        <w:tc>
          <w:tcPr>
            <w:tcW w:w="1416" w:type="dxa"/>
            <w:vAlign w:val="center"/>
          </w:tcPr>
          <w:p w14:paraId="0002C1C9" w14:textId="77777777" w:rsidR="00203CD9" w:rsidRPr="00E80DB6" w:rsidRDefault="00B000F6" w:rsidP="005E12C5">
            <w:pPr>
              <w:spacing w:line="240" w:lineRule="auto"/>
              <w:ind w:firstLine="0"/>
              <w:rPr>
                <w:rFonts w:cs="Times New Roman"/>
                <w:sz w:val="22"/>
              </w:rPr>
            </w:pPr>
            <w:r w:rsidRPr="00E80DB6">
              <w:rPr>
                <w:rFonts w:cs="Times New Roman"/>
                <w:color w:val="000000"/>
                <w:sz w:val="20"/>
              </w:rPr>
              <w:t>Sprint 2</w:t>
            </w:r>
          </w:p>
        </w:tc>
        <w:tc>
          <w:tcPr>
            <w:tcW w:w="4254" w:type="dxa"/>
            <w:vAlign w:val="center"/>
          </w:tcPr>
          <w:p w14:paraId="0002C1CA" w14:textId="77777777" w:rsidR="00203CD9" w:rsidRPr="00E80DB6" w:rsidRDefault="00B000F6" w:rsidP="005E12C5">
            <w:pPr>
              <w:spacing w:line="240" w:lineRule="auto"/>
              <w:ind w:firstLine="0"/>
              <w:rPr>
                <w:rFonts w:cs="Times New Roman"/>
                <w:sz w:val="22"/>
              </w:rPr>
            </w:pPr>
            <w:r w:rsidRPr="00E80DB6">
              <w:rPr>
                <w:rFonts w:cs="Times New Roman"/>
                <w:color w:val="000000"/>
                <w:sz w:val="20"/>
              </w:rPr>
              <w:t>Análisis y diseño</w:t>
            </w:r>
          </w:p>
        </w:tc>
        <w:tc>
          <w:tcPr>
            <w:tcW w:w="1701" w:type="dxa"/>
            <w:vAlign w:val="center"/>
          </w:tcPr>
          <w:p w14:paraId="0002C1CB" w14:textId="77777777" w:rsidR="00203CD9" w:rsidRPr="00E80DB6" w:rsidRDefault="00B000F6" w:rsidP="005E12C5">
            <w:pPr>
              <w:spacing w:line="240" w:lineRule="auto"/>
              <w:ind w:firstLine="0"/>
              <w:rPr>
                <w:rFonts w:cs="Times New Roman"/>
                <w:sz w:val="22"/>
              </w:rPr>
            </w:pPr>
            <w:r w:rsidRPr="00E80DB6">
              <w:rPr>
                <w:rFonts w:cs="Times New Roman"/>
                <w:color w:val="000000"/>
                <w:sz w:val="20"/>
              </w:rPr>
              <w:t>4</w:t>
            </w:r>
          </w:p>
        </w:tc>
        <w:tc>
          <w:tcPr>
            <w:tcW w:w="1699" w:type="dxa"/>
            <w:vAlign w:val="center"/>
          </w:tcPr>
          <w:p w14:paraId="0002C1CC" w14:textId="77777777" w:rsidR="00203CD9" w:rsidRPr="00E80DB6" w:rsidRDefault="00B000F6" w:rsidP="005E12C5">
            <w:pPr>
              <w:spacing w:line="240" w:lineRule="auto"/>
              <w:ind w:firstLine="0"/>
              <w:rPr>
                <w:rFonts w:cs="Times New Roman"/>
                <w:sz w:val="22"/>
              </w:rPr>
            </w:pPr>
            <w:r w:rsidRPr="00E80DB6">
              <w:rPr>
                <w:rFonts w:cs="Times New Roman"/>
                <w:color w:val="000000"/>
                <w:sz w:val="20"/>
              </w:rPr>
              <w:t>42</w:t>
            </w:r>
          </w:p>
        </w:tc>
      </w:tr>
      <w:tr w:rsidR="00203CD9" w:rsidRPr="00E80DB6" w14:paraId="0002C1D2" w14:textId="77777777">
        <w:trPr>
          <w:jc w:val="center"/>
        </w:trPr>
        <w:tc>
          <w:tcPr>
            <w:tcW w:w="1416" w:type="dxa"/>
            <w:vAlign w:val="center"/>
          </w:tcPr>
          <w:p w14:paraId="0002C1CE" w14:textId="77777777" w:rsidR="00203CD9" w:rsidRPr="00E80DB6" w:rsidRDefault="00B000F6" w:rsidP="005E12C5">
            <w:pPr>
              <w:spacing w:line="240" w:lineRule="auto"/>
              <w:ind w:firstLine="0"/>
              <w:rPr>
                <w:rFonts w:cs="Times New Roman"/>
                <w:sz w:val="22"/>
              </w:rPr>
            </w:pPr>
            <w:r w:rsidRPr="00E80DB6">
              <w:rPr>
                <w:rFonts w:cs="Times New Roman"/>
                <w:color w:val="000000"/>
                <w:sz w:val="20"/>
              </w:rPr>
              <w:t>Sprint 3</w:t>
            </w:r>
          </w:p>
        </w:tc>
        <w:tc>
          <w:tcPr>
            <w:tcW w:w="4254" w:type="dxa"/>
            <w:vAlign w:val="center"/>
          </w:tcPr>
          <w:p w14:paraId="0002C1CF" w14:textId="77777777" w:rsidR="00203CD9" w:rsidRPr="00E80DB6" w:rsidRDefault="00B000F6" w:rsidP="005E12C5">
            <w:pPr>
              <w:spacing w:line="240" w:lineRule="auto"/>
              <w:ind w:firstLine="0"/>
              <w:rPr>
                <w:rFonts w:cs="Times New Roman"/>
                <w:sz w:val="22"/>
              </w:rPr>
            </w:pPr>
            <w:r w:rsidRPr="00E80DB6">
              <w:rPr>
                <w:rFonts w:cs="Times New Roman"/>
                <w:color w:val="000000"/>
                <w:sz w:val="20"/>
              </w:rPr>
              <w:t xml:space="preserve">Implementación de módulos </w:t>
            </w:r>
            <w:proofErr w:type="spellStart"/>
            <w:r w:rsidRPr="00E80DB6">
              <w:rPr>
                <w:rFonts w:cs="Times New Roman"/>
                <w:color w:val="000000"/>
                <w:sz w:val="20"/>
              </w:rPr>
              <w:t>core</w:t>
            </w:r>
            <w:proofErr w:type="spellEnd"/>
          </w:p>
        </w:tc>
        <w:tc>
          <w:tcPr>
            <w:tcW w:w="1701" w:type="dxa"/>
            <w:vAlign w:val="center"/>
          </w:tcPr>
          <w:p w14:paraId="0002C1D0" w14:textId="77777777" w:rsidR="00203CD9" w:rsidRPr="00E80DB6" w:rsidRDefault="00B000F6" w:rsidP="005E12C5">
            <w:pPr>
              <w:spacing w:line="240" w:lineRule="auto"/>
              <w:ind w:firstLine="0"/>
              <w:rPr>
                <w:rFonts w:cs="Times New Roman"/>
                <w:sz w:val="22"/>
              </w:rPr>
            </w:pPr>
            <w:r w:rsidRPr="00E80DB6">
              <w:rPr>
                <w:rFonts w:cs="Times New Roman"/>
                <w:color w:val="000000"/>
                <w:sz w:val="20"/>
              </w:rPr>
              <w:t>10</w:t>
            </w:r>
          </w:p>
        </w:tc>
        <w:tc>
          <w:tcPr>
            <w:tcW w:w="1699" w:type="dxa"/>
            <w:vAlign w:val="center"/>
          </w:tcPr>
          <w:p w14:paraId="0002C1D1" w14:textId="77777777" w:rsidR="00203CD9" w:rsidRPr="00E80DB6" w:rsidRDefault="00B000F6" w:rsidP="005E12C5">
            <w:pPr>
              <w:spacing w:line="240" w:lineRule="auto"/>
              <w:ind w:firstLine="0"/>
              <w:rPr>
                <w:rFonts w:cs="Times New Roman"/>
                <w:sz w:val="22"/>
              </w:rPr>
            </w:pPr>
            <w:r w:rsidRPr="00E80DB6">
              <w:rPr>
                <w:rFonts w:cs="Times New Roman"/>
                <w:color w:val="000000"/>
                <w:sz w:val="20"/>
              </w:rPr>
              <w:t>67</w:t>
            </w:r>
          </w:p>
        </w:tc>
      </w:tr>
      <w:tr w:rsidR="00203CD9" w:rsidRPr="00E80DB6" w14:paraId="0002C1D7" w14:textId="77777777">
        <w:trPr>
          <w:jc w:val="center"/>
        </w:trPr>
        <w:tc>
          <w:tcPr>
            <w:tcW w:w="1416" w:type="dxa"/>
            <w:vAlign w:val="center"/>
          </w:tcPr>
          <w:p w14:paraId="0002C1D3" w14:textId="77777777" w:rsidR="00203CD9" w:rsidRPr="00E80DB6" w:rsidRDefault="00B000F6" w:rsidP="005E12C5">
            <w:pPr>
              <w:spacing w:line="240" w:lineRule="auto"/>
              <w:ind w:firstLine="0"/>
              <w:rPr>
                <w:rFonts w:cs="Times New Roman"/>
                <w:sz w:val="22"/>
              </w:rPr>
            </w:pPr>
            <w:r w:rsidRPr="00E80DB6">
              <w:rPr>
                <w:rFonts w:cs="Times New Roman"/>
                <w:color w:val="000000"/>
                <w:sz w:val="20"/>
              </w:rPr>
              <w:t>Sprint 4</w:t>
            </w:r>
          </w:p>
        </w:tc>
        <w:tc>
          <w:tcPr>
            <w:tcW w:w="4254" w:type="dxa"/>
            <w:vAlign w:val="center"/>
          </w:tcPr>
          <w:p w14:paraId="0002C1D4" w14:textId="77777777" w:rsidR="00203CD9" w:rsidRPr="00E80DB6" w:rsidRDefault="00B000F6" w:rsidP="005E12C5">
            <w:pPr>
              <w:spacing w:line="240" w:lineRule="auto"/>
              <w:ind w:firstLine="0"/>
              <w:rPr>
                <w:rFonts w:cs="Times New Roman"/>
                <w:sz w:val="22"/>
              </w:rPr>
            </w:pPr>
            <w:r w:rsidRPr="00E80DB6">
              <w:rPr>
                <w:rFonts w:cs="Times New Roman"/>
                <w:color w:val="000000"/>
                <w:sz w:val="20"/>
              </w:rPr>
              <w:t>Complementarios, pruebas y cierre</w:t>
            </w:r>
          </w:p>
        </w:tc>
        <w:tc>
          <w:tcPr>
            <w:tcW w:w="1701" w:type="dxa"/>
            <w:vAlign w:val="center"/>
          </w:tcPr>
          <w:p w14:paraId="0002C1D5" w14:textId="77777777" w:rsidR="00203CD9" w:rsidRPr="00E80DB6" w:rsidRDefault="00B000F6" w:rsidP="005E12C5">
            <w:pPr>
              <w:spacing w:line="240" w:lineRule="auto"/>
              <w:ind w:firstLine="0"/>
              <w:rPr>
                <w:rFonts w:cs="Times New Roman"/>
                <w:sz w:val="22"/>
              </w:rPr>
            </w:pPr>
            <w:r w:rsidRPr="00E80DB6">
              <w:rPr>
                <w:rFonts w:cs="Times New Roman"/>
                <w:color w:val="000000"/>
                <w:sz w:val="20"/>
              </w:rPr>
              <w:t>16</w:t>
            </w:r>
          </w:p>
        </w:tc>
        <w:tc>
          <w:tcPr>
            <w:tcW w:w="1699" w:type="dxa"/>
            <w:vAlign w:val="center"/>
          </w:tcPr>
          <w:p w14:paraId="0002C1D6" w14:textId="77777777" w:rsidR="00203CD9" w:rsidRPr="00E80DB6" w:rsidRDefault="00B000F6" w:rsidP="005E12C5">
            <w:pPr>
              <w:spacing w:line="240" w:lineRule="auto"/>
              <w:ind w:firstLine="0"/>
              <w:rPr>
                <w:rFonts w:cs="Times New Roman"/>
                <w:sz w:val="22"/>
              </w:rPr>
            </w:pPr>
            <w:r w:rsidRPr="00E80DB6">
              <w:rPr>
                <w:rFonts w:cs="Times New Roman"/>
                <w:color w:val="000000"/>
                <w:sz w:val="20"/>
              </w:rPr>
              <w:t>112</w:t>
            </w:r>
          </w:p>
        </w:tc>
      </w:tr>
      <w:tr w:rsidR="00203CD9" w:rsidRPr="00E80DB6" w14:paraId="0002C1DC" w14:textId="77777777">
        <w:trPr>
          <w:jc w:val="center"/>
        </w:trPr>
        <w:tc>
          <w:tcPr>
            <w:tcW w:w="1416" w:type="dxa"/>
            <w:tcBorders>
              <w:bottom w:val="single" w:sz="8" w:space="0" w:color="000000"/>
            </w:tcBorders>
            <w:vAlign w:val="center"/>
          </w:tcPr>
          <w:p w14:paraId="0002C1D8" w14:textId="77777777" w:rsidR="00203CD9" w:rsidRPr="00E80DB6" w:rsidRDefault="00B000F6" w:rsidP="005E12C5">
            <w:pPr>
              <w:spacing w:line="240" w:lineRule="auto"/>
              <w:ind w:firstLine="0"/>
              <w:rPr>
                <w:rFonts w:cs="Times New Roman"/>
                <w:sz w:val="22"/>
              </w:rPr>
            </w:pPr>
            <w:r w:rsidRPr="00E80DB6">
              <w:rPr>
                <w:rFonts w:cs="Times New Roman"/>
                <w:color w:val="000000"/>
                <w:sz w:val="20"/>
              </w:rPr>
              <w:t>Total</w:t>
            </w:r>
          </w:p>
        </w:tc>
        <w:tc>
          <w:tcPr>
            <w:tcW w:w="4254" w:type="dxa"/>
            <w:tcBorders>
              <w:bottom w:val="single" w:sz="8" w:space="0" w:color="000000"/>
            </w:tcBorders>
            <w:vAlign w:val="center"/>
          </w:tcPr>
          <w:p w14:paraId="0002C1D9" w14:textId="77777777" w:rsidR="00203CD9" w:rsidRPr="00E80DB6" w:rsidRDefault="00B000F6" w:rsidP="005E12C5">
            <w:pPr>
              <w:spacing w:line="240" w:lineRule="auto"/>
              <w:ind w:firstLine="0"/>
              <w:rPr>
                <w:rFonts w:cs="Times New Roman"/>
                <w:sz w:val="22"/>
              </w:rPr>
            </w:pPr>
            <w:proofErr w:type="spellStart"/>
            <w:r w:rsidRPr="00E80DB6">
              <w:rPr>
                <w:rFonts w:cs="Times New Roman"/>
                <w:color w:val="000000"/>
                <w:sz w:val="20"/>
              </w:rPr>
              <w:t>Release</w:t>
            </w:r>
            <w:proofErr w:type="spellEnd"/>
            <w:r w:rsidRPr="00E80DB6">
              <w:rPr>
                <w:rFonts w:cs="Times New Roman"/>
                <w:color w:val="000000"/>
                <w:sz w:val="20"/>
              </w:rPr>
              <w:t xml:space="preserve"> académica</w:t>
            </w:r>
          </w:p>
        </w:tc>
        <w:tc>
          <w:tcPr>
            <w:tcW w:w="1701" w:type="dxa"/>
            <w:tcBorders>
              <w:bottom w:val="single" w:sz="8" w:space="0" w:color="000000"/>
            </w:tcBorders>
            <w:vAlign w:val="center"/>
          </w:tcPr>
          <w:p w14:paraId="0002C1DA" w14:textId="77777777" w:rsidR="00203CD9" w:rsidRPr="00E80DB6" w:rsidRDefault="00B000F6" w:rsidP="005E12C5">
            <w:pPr>
              <w:spacing w:line="240" w:lineRule="auto"/>
              <w:ind w:firstLine="0"/>
              <w:rPr>
                <w:rFonts w:cs="Times New Roman"/>
                <w:sz w:val="22"/>
              </w:rPr>
            </w:pPr>
            <w:r w:rsidRPr="00E80DB6">
              <w:rPr>
                <w:rFonts w:cs="Times New Roman"/>
                <w:color w:val="000000"/>
                <w:sz w:val="20"/>
              </w:rPr>
              <w:t>34</w:t>
            </w:r>
          </w:p>
        </w:tc>
        <w:tc>
          <w:tcPr>
            <w:tcW w:w="1699" w:type="dxa"/>
            <w:tcBorders>
              <w:bottom w:val="single" w:sz="8" w:space="0" w:color="000000"/>
            </w:tcBorders>
            <w:vAlign w:val="center"/>
          </w:tcPr>
          <w:p w14:paraId="0002C1DB" w14:textId="77777777" w:rsidR="00203CD9" w:rsidRPr="00E80DB6" w:rsidRDefault="00B000F6" w:rsidP="005E12C5">
            <w:pPr>
              <w:spacing w:line="240" w:lineRule="auto"/>
              <w:ind w:firstLine="0"/>
              <w:rPr>
                <w:rFonts w:cs="Times New Roman"/>
                <w:sz w:val="22"/>
              </w:rPr>
            </w:pPr>
            <w:r w:rsidRPr="00E80DB6">
              <w:rPr>
                <w:rFonts w:cs="Times New Roman"/>
                <w:color w:val="000000"/>
                <w:sz w:val="20"/>
              </w:rPr>
              <w:t>255</w:t>
            </w:r>
          </w:p>
        </w:tc>
      </w:tr>
    </w:tbl>
    <w:p w14:paraId="0002C1DD" w14:textId="55B63E52" w:rsidR="00203CD9" w:rsidRPr="00A454E8" w:rsidRDefault="00B000F6" w:rsidP="0071515A">
      <w:pPr>
        <w:pStyle w:val="TextoCorto"/>
        <w:spacing w:before="0" w:after="0" w:line="480" w:lineRule="auto"/>
        <w:jc w:val="both"/>
        <w:rPr>
          <w:rFonts w:cs="Times New Roman"/>
          <w:color w:val="000000"/>
        </w:rPr>
      </w:pPr>
      <w:r w:rsidRPr="005E12C5">
        <w:rPr>
          <w:rFonts w:cs="Times New Roman"/>
          <w:b/>
          <w:bCs/>
          <w:color w:val="000000"/>
        </w:rPr>
        <w:t>Nota.</w:t>
      </w:r>
      <w:r w:rsidR="005E12C5">
        <w:rPr>
          <w:rFonts w:cs="Times New Roman"/>
          <w:color w:val="000000"/>
        </w:rPr>
        <w:t xml:space="preserve"> </w:t>
      </w:r>
      <w:r w:rsidRPr="00E80DB6">
        <w:rPr>
          <w:rFonts w:cs="Times New Roman"/>
          <w:color w:val="000000"/>
        </w:rPr>
        <w:t xml:space="preserve">Conteo recalculado directamente desde las 34 filas del libro </w:t>
      </w:r>
      <w:r w:rsidRPr="00E80DB6">
        <w:rPr>
          <w:rFonts w:cs="Times New Roman"/>
          <w:color w:val="000000"/>
        </w:rPr>
        <w:t>HISTORIAS_USUARIO_Y_PRODUCT_BACKLOG_v2</w:t>
      </w:r>
    </w:p>
    <w:p w14:paraId="0002C1DE" w14:textId="77777777" w:rsidR="00203CD9" w:rsidRPr="00E80DB6" w:rsidRDefault="00203CD9" w:rsidP="0071515A">
      <w:pPr>
        <w:pStyle w:val="SinSangria"/>
        <w:rPr>
          <w:rFonts w:cs="Times New Roman"/>
          <w:b/>
        </w:rPr>
      </w:pPr>
    </w:p>
    <w:p w14:paraId="0002C1DF" w14:textId="77777777" w:rsidR="00203CD9" w:rsidRPr="00E80DB6" w:rsidRDefault="00203CD9" w:rsidP="0071515A">
      <w:pPr>
        <w:pStyle w:val="SinSangria"/>
        <w:rPr>
          <w:rFonts w:cs="Times New Roman"/>
          <w:b/>
        </w:rPr>
      </w:pPr>
    </w:p>
    <w:p w14:paraId="7D0599B1" w14:textId="2051A68F" w:rsidR="00A454E8" w:rsidRPr="00A454E8" w:rsidRDefault="00A454E8" w:rsidP="00A454E8">
      <w:pPr>
        <w:pStyle w:val="Descripcin"/>
        <w:keepNext/>
        <w:spacing w:line="480" w:lineRule="auto"/>
        <w:rPr>
          <w:b w:val="0"/>
          <w:bCs w:val="0"/>
          <w:i/>
          <w:iCs/>
          <w:sz w:val="24"/>
          <w:szCs w:val="24"/>
        </w:rPr>
      </w:pPr>
      <w:bookmarkStart w:id="156" w:name="_Toc243499243"/>
      <w:r w:rsidRPr="00A454E8">
        <w:rPr>
          <w:sz w:val="24"/>
          <w:szCs w:val="24"/>
        </w:rPr>
        <w:lastRenderedPageBreak/>
        <w:t xml:space="preserve">Figura </w:t>
      </w:r>
      <w:r w:rsidRPr="00A454E8">
        <w:rPr>
          <w:sz w:val="24"/>
          <w:szCs w:val="24"/>
        </w:rPr>
        <w:fldChar w:fldCharType="begin"/>
      </w:r>
      <w:r w:rsidRPr="00A454E8">
        <w:rPr>
          <w:sz w:val="24"/>
          <w:szCs w:val="24"/>
        </w:rPr>
        <w:instrText xml:space="preserve"> SEQ Figura \* ARABIC </w:instrText>
      </w:r>
      <w:r w:rsidRPr="00A454E8">
        <w:rPr>
          <w:sz w:val="24"/>
          <w:szCs w:val="24"/>
        </w:rPr>
        <w:fldChar w:fldCharType="separate"/>
      </w:r>
      <w:r w:rsidR="000319F4">
        <w:rPr>
          <w:noProof/>
          <w:sz w:val="24"/>
          <w:szCs w:val="24"/>
        </w:rPr>
        <w:t>1</w:t>
      </w:r>
      <w:r w:rsidRPr="00A454E8">
        <w:rPr>
          <w:sz w:val="24"/>
          <w:szCs w:val="24"/>
        </w:rPr>
        <w:fldChar w:fldCharType="end"/>
      </w:r>
      <w:r w:rsidRPr="00A454E8">
        <w:rPr>
          <w:sz w:val="24"/>
          <w:szCs w:val="24"/>
        </w:rPr>
        <w:t xml:space="preserve">. </w:t>
      </w:r>
      <w:r w:rsidRPr="00A454E8">
        <w:rPr>
          <w:sz w:val="24"/>
          <w:szCs w:val="24"/>
        </w:rPr>
        <w:br/>
      </w:r>
      <w:r w:rsidRPr="00A454E8">
        <w:rPr>
          <w:b w:val="0"/>
          <w:bCs w:val="0"/>
          <w:i/>
          <w:iCs/>
          <w:sz w:val="24"/>
          <w:szCs w:val="24"/>
        </w:rPr>
        <w:t>Flujo de Trabajo Scrum Aplicado al Proyecto</w:t>
      </w:r>
      <w:bookmarkEnd w:id="156"/>
    </w:p>
    <w:p w14:paraId="0002C1E2" w14:textId="77777777" w:rsidR="00203CD9" w:rsidRPr="00E80DB6" w:rsidRDefault="00B000F6" w:rsidP="006A782A">
      <w:pPr>
        <w:pStyle w:val="SinSangria"/>
        <w:rPr>
          <w:rFonts w:cs="Times New Roman"/>
        </w:rPr>
      </w:pPr>
      <w:r w:rsidRPr="00E80DB6">
        <w:rPr>
          <w:rFonts w:cs="Times New Roman"/>
          <w:noProof/>
        </w:rPr>
        <w:drawing>
          <wp:inline distT="0" distB="0" distL="0" distR="0" wp14:anchorId="0002C471" wp14:editId="3CBE5B4C">
            <wp:extent cx="4705310" cy="3714750"/>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noChangeArrowheads="1"/>
                    </pic:cNvPicPr>
                  </pic:nvPicPr>
                  <pic:blipFill>
                    <a:blip r:embed="rId15"/>
                    <a:stretch>
                      <a:fillRect/>
                    </a:stretch>
                  </pic:blipFill>
                  <pic:spPr bwMode="auto">
                    <a:xfrm>
                      <a:off x="0" y="0"/>
                      <a:ext cx="4710110" cy="3718539"/>
                    </a:xfrm>
                    <a:prstGeom prst="rect">
                      <a:avLst/>
                    </a:prstGeom>
                    <a:noFill/>
                  </pic:spPr>
                </pic:pic>
              </a:graphicData>
            </a:graphic>
          </wp:inline>
        </w:drawing>
      </w:r>
    </w:p>
    <w:p w14:paraId="0002C1E3" w14:textId="77777777" w:rsidR="00203CD9" w:rsidRPr="00E80DB6" w:rsidRDefault="00B000F6" w:rsidP="0071515A">
      <w:pPr>
        <w:pStyle w:val="TextoCorto"/>
        <w:spacing w:before="0" w:after="0" w:line="480" w:lineRule="auto"/>
        <w:rPr>
          <w:rFonts w:cs="Times New Roman"/>
        </w:rPr>
      </w:pPr>
      <w:r w:rsidRPr="00E80DB6">
        <w:rPr>
          <w:rFonts w:cs="Times New Roman"/>
          <w:i/>
          <w:color w:val="000000"/>
        </w:rPr>
        <w:t xml:space="preserve">Nota. </w:t>
      </w:r>
      <w:r w:rsidRPr="00E80DB6">
        <w:rPr>
          <w:rFonts w:cs="Times New Roman"/>
          <w:color w:val="000000"/>
        </w:rPr>
        <w:t xml:space="preserve">Elaboración propia con base en la ejecución documentada del </w:t>
      </w:r>
      <w:proofErr w:type="spellStart"/>
      <w:r w:rsidRPr="00E80DB6">
        <w:rPr>
          <w:rFonts w:cs="Times New Roman"/>
          <w:color w:val="000000"/>
        </w:rPr>
        <w:t>proyecto.</w:t>
      </w:r>
      <w:proofErr w:type="spellEnd"/>
    </w:p>
    <w:p w14:paraId="281B5366" w14:textId="4363D8A8" w:rsidR="006A782A" w:rsidRPr="006A782A" w:rsidRDefault="006A782A" w:rsidP="006A782A">
      <w:pPr>
        <w:pStyle w:val="Descripcin"/>
        <w:keepNext/>
        <w:spacing w:line="480" w:lineRule="auto"/>
        <w:rPr>
          <w:sz w:val="24"/>
          <w:szCs w:val="24"/>
        </w:rPr>
      </w:pPr>
      <w:bookmarkStart w:id="157" w:name="_Toc243499244"/>
      <w:proofErr w:type="spellStart"/>
      <w:r w:rsidRPr="006A782A">
        <w:rPr>
          <w:sz w:val="24"/>
          <w:szCs w:val="24"/>
        </w:rPr>
        <w:t>Figura</w:t>
      </w:r>
      <w:proofErr w:type="spellEnd"/>
      <w:r w:rsidRPr="006A782A">
        <w:rPr>
          <w:sz w:val="24"/>
          <w:szCs w:val="24"/>
        </w:rPr>
        <w:t xml:space="preserve"> </w:t>
      </w:r>
      <w:r w:rsidRPr="006A782A">
        <w:rPr>
          <w:sz w:val="24"/>
          <w:szCs w:val="24"/>
        </w:rPr>
        <w:fldChar w:fldCharType="begin"/>
      </w:r>
      <w:r w:rsidRPr="006A782A">
        <w:rPr>
          <w:sz w:val="24"/>
          <w:szCs w:val="24"/>
        </w:rPr>
        <w:instrText xml:space="preserve"> SEQ Figura \* ARABIC </w:instrText>
      </w:r>
      <w:r w:rsidRPr="006A782A">
        <w:rPr>
          <w:sz w:val="24"/>
          <w:szCs w:val="24"/>
        </w:rPr>
        <w:fldChar w:fldCharType="separate"/>
      </w:r>
      <w:r w:rsidR="000319F4">
        <w:rPr>
          <w:noProof/>
          <w:sz w:val="24"/>
          <w:szCs w:val="24"/>
        </w:rPr>
        <w:t>2</w:t>
      </w:r>
      <w:r w:rsidRPr="006A782A">
        <w:rPr>
          <w:sz w:val="24"/>
          <w:szCs w:val="24"/>
        </w:rPr>
        <w:fldChar w:fldCharType="end"/>
      </w:r>
      <w:r w:rsidRPr="006A782A">
        <w:rPr>
          <w:sz w:val="24"/>
          <w:szCs w:val="24"/>
        </w:rPr>
        <w:t xml:space="preserve">. </w:t>
      </w:r>
      <w:r w:rsidRPr="006A782A">
        <w:rPr>
          <w:sz w:val="24"/>
          <w:szCs w:val="24"/>
        </w:rPr>
        <w:br/>
      </w:r>
      <w:r w:rsidRPr="008548EF">
        <w:rPr>
          <w:b w:val="0"/>
          <w:bCs w:val="0"/>
          <w:i/>
          <w:iCs/>
          <w:sz w:val="24"/>
          <w:szCs w:val="24"/>
        </w:rPr>
        <w:t xml:space="preserve">Distribución del </w:t>
      </w:r>
      <w:proofErr w:type="spellStart"/>
      <w:r w:rsidRPr="008548EF">
        <w:rPr>
          <w:b w:val="0"/>
          <w:bCs w:val="0"/>
          <w:i/>
          <w:iCs/>
          <w:sz w:val="24"/>
          <w:szCs w:val="24"/>
        </w:rPr>
        <w:t>Product</w:t>
      </w:r>
      <w:proofErr w:type="spellEnd"/>
      <w:r w:rsidRPr="008548EF">
        <w:rPr>
          <w:b w:val="0"/>
          <w:bCs w:val="0"/>
          <w:i/>
          <w:iCs/>
          <w:sz w:val="24"/>
          <w:szCs w:val="24"/>
        </w:rPr>
        <w:t xml:space="preserve"> Backlog Oficial por Sprint</w:t>
      </w:r>
      <w:bookmarkEnd w:id="157"/>
    </w:p>
    <w:p w14:paraId="0002C1E5" w14:textId="77777777" w:rsidR="00203CD9" w:rsidRPr="00E80DB6" w:rsidRDefault="00B000F6" w:rsidP="0071515A">
      <w:pPr>
        <w:pStyle w:val="SinSangria"/>
        <w:rPr>
          <w:rFonts w:cs="Times New Roman"/>
        </w:rPr>
      </w:pPr>
      <w:r w:rsidRPr="00E80DB6">
        <w:rPr>
          <w:rFonts w:cs="Times New Roman"/>
          <w:noProof/>
        </w:rPr>
        <w:drawing>
          <wp:inline distT="0" distB="0" distL="0" distR="0" wp14:anchorId="0002C473" wp14:editId="6E5726B9">
            <wp:extent cx="2382251" cy="2133600"/>
            <wp:effectExtent l="0" t="0" r="0" b="0"/>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6"/>
                    <a:stretch>
                      <a:fillRect/>
                    </a:stretch>
                  </pic:blipFill>
                  <pic:spPr bwMode="auto">
                    <a:xfrm>
                      <a:off x="0" y="0"/>
                      <a:ext cx="2387120" cy="2137961"/>
                    </a:xfrm>
                    <a:prstGeom prst="rect">
                      <a:avLst/>
                    </a:prstGeom>
                    <a:noFill/>
                  </pic:spPr>
                </pic:pic>
              </a:graphicData>
            </a:graphic>
          </wp:inline>
        </w:drawing>
      </w:r>
    </w:p>
    <w:p w14:paraId="0002C1E6" w14:textId="77777777" w:rsidR="00203CD9" w:rsidRPr="00E80DB6" w:rsidRDefault="00B000F6" w:rsidP="0071515A">
      <w:pPr>
        <w:pStyle w:val="TextoCorto"/>
        <w:spacing w:before="0" w:after="0" w:line="480" w:lineRule="auto"/>
        <w:rPr>
          <w:rFonts w:cs="Times New Roman"/>
        </w:rPr>
      </w:pPr>
      <w:r w:rsidRPr="00E80DB6">
        <w:rPr>
          <w:rFonts w:cs="Times New Roman"/>
          <w:i/>
          <w:color w:val="000000"/>
        </w:rPr>
        <w:t xml:space="preserve">Nota. </w:t>
      </w:r>
      <w:r w:rsidRPr="00E80DB6">
        <w:rPr>
          <w:rFonts w:cs="Times New Roman"/>
          <w:color w:val="000000"/>
        </w:rPr>
        <w:t>Elaboración propia a partir de HISTORIAS_USUARIO_Y_PRODUCT_BACKLOG_v2.</w:t>
      </w:r>
    </w:p>
    <w:p w14:paraId="0002C1E7" w14:textId="77777777" w:rsidR="00203CD9" w:rsidRPr="00E80DB6" w:rsidRDefault="00B000F6" w:rsidP="0071515A">
      <w:pPr>
        <w:pStyle w:val="Ttulo2"/>
        <w:rPr>
          <w:rFonts w:cs="Times New Roman"/>
        </w:rPr>
      </w:pPr>
      <w:bookmarkStart w:id="158" w:name="__RefHeading___Toc2951_1124721504"/>
      <w:bookmarkStart w:id="159" w:name="_Toc242716304"/>
      <w:bookmarkStart w:id="160" w:name="_Toc242105433"/>
      <w:bookmarkStart w:id="161" w:name="_Toc243499197"/>
      <w:bookmarkEnd w:id="158"/>
      <w:r w:rsidRPr="00E80DB6">
        <w:rPr>
          <w:rFonts w:eastAsia="Times New Roman" w:cs="Times New Roman"/>
        </w:rPr>
        <w:lastRenderedPageBreak/>
        <w:t>4.2 Requerimientos y delimitación funcional</w:t>
      </w:r>
      <w:bookmarkEnd w:id="159"/>
      <w:bookmarkEnd w:id="160"/>
      <w:bookmarkEnd w:id="161"/>
    </w:p>
    <w:p w14:paraId="0002C1E8" w14:textId="77777777" w:rsidR="00203CD9" w:rsidRPr="00E80DB6" w:rsidRDefault="00B000F6" w:rsidP="0071515A">
      <w:pPr>
        <w:rPr>
          <w:rFonts w:cs="Times New Roman"/>
        </w:rPr>
      </w:pPr>
      <w:r w:rsidRPr="00E80DB6">
        <w:rPr>
          <w:rFonts w:cs="Times New Roman"/>
          <w:color w:val="000000"/>
        </w:rPr>
        <w:t>El catálogo del proyecto se describe con 100 requerimientos: 70 funcionales y 30 no funcionales. Los funcionales se agrupan en seis módulos; los transversales cubren seguridad, rendimiento, disponibilidad, usabilidad técnica, mantenibilidad y compatibilidad. La matriz final suministrada contiene 27 registros de correspondencia de funciones y requisitos seleccionados con resultado PASS; esto evidencia trazabilidad de un subconjunto crítico, no una validación exhaustiva e individual de los 100 requerimientos.</w:t>
      </w:r>
      <w:r w:rsidRPr="00E80DB6">
        <w:rPr>
          <w:rFonts w:cs="Times New Roman"/>
          <w:color w:val="000000"/>
        </w:rPr>
        <w:t xml:space="preserve"> Cada registro vincula requisito, historia, módulo, archivo/clase, </w:t>
      </w:r>
      <w:proofErr w:type="spellStart"/>
      <w:r w:rsidRPr="00E80DB6">
        <w:rPr>
          <w:rFonts w:cs="Times New Roman"/>
          <w:color w:val="000000"/>
        </w:rPr>
        <w:t>endpoint</w:t>
      </w:r>
      <w:proofErr w:type="spellEnd"/>
      <w:r w:rsidRPr="00E80DB6">
        <w:rPr>
          <w:rFonts w:cs="Times New Roman"/>
          <w:color w:val="000000"/>
        </w:rPr>
        <w:t xml:space="preserve"> y casos unitarios, de integración o </w:t>
      </w:r>
      <w:proofErr w:type="spellStart"/>
      <w:r w:rsidRPr="00E80DB6">
        <w:rPr>
          <w:rFonts w:cs="Times New Roman"/>
          <w:color w:val="000000"/>
        </w:rPr>
        <w:t>Railway</w:t>
      </w:r>
      <w:proofErr w:type="spellEnd"/>
      <w:r w:rsidRPr="00E80DB6">
        <w:rPr>
          <w:rFonts w:cs="Times New Roman"/>
          <w:color w:val="000000"/>
        </w:rPr>
        <w:t>, según disponibilidad.</w:t>
      </w:r>
    </w:p>
    <w:p w14:paraId="7C3B6820" w14:textId="3A244ABF" w:rsidR="008548EF" w:rsidRPr="008548EF" w:rsidRDefault="008548EF" w:rsidP="008548EF">
      <w:pPr>
        <w:pStyle w:val="Descripcin"/>
        <w:keepNext/>
        <w:spacing w:line="480" w:lineRule="auto"/>
        <w:rPr>
          <w:b w:val="0"/>
          <w:bCs w:val="0"/>
          <w:i/>
          <w:iCs/>
          <w:sz w:val="24"/>
          <w:szCs w:val="24"/>
        </w:rPr>
      </w:pPr>
      <w:bookmarkStart w:id="162" w:name="_Toc243499232"/>
      <w:r w:rsidRPr="008548EF">
        <w:rPr>
          <w:sz w:val="24"/>
          <w:szCs w:val="24"/>
        </w:rPr>
        <w:t xml:space="preserve">Tabla </w:t>
      </w:r>
      <w:r w:rsidRPr="008548EF">
        <w:rPr>
          <w:sz w:val="24"/>
          <w:szCs w:val="24"/>
        </w:rPr>
        <w:fldChar w:fldCharType="begin"/>
      </w:r>
      <w:r w:rsidRPr="008548EF">
        <w:rPr>
          <w:sz w:val="24"/>
          <w:szCs w:val="24"/>
        </w:rPr>
        <w:instrText xml:space="preserve"> SEQ Tabla \* ARABIC </w:instrText>
      </w:r>
      <w:r w:rsidRPr="008548EF">
        <w:rPr>
          <w:sz w:val="24"/>
          <w:szCs w:val="24"/>
        </w:rPr>
        <w:fldChar w:fldCharType="separate"/>
      </w:r>
      <w:r w:rsidR="0010677B">
        <w:rPr>
          <w:noProof/>
          <w:sz w:val="24"/>
          <w:szCs w:val="24"/>
        </w:rPr>
        <w:t>6</w:t>
      </w:r>
      <w:r w:rsidRPr="008548EF">
        <w:rPr>
          <w:sz w:val="24"/>
          <w:szCs w:val="24"/>
        </w:rPr>
        <w:fldChar w:fldCharType="end"/>
      </w:r>
      <w:r w:rsidRPr="008548EF">
        <w:rPr>
          <w:sz w:val="24"/>
          <w:szCs w:val="24"/>
        </w:rPr>
        <w:t xml:space="preserve">. </w:t>
      </w:r>
      <w:r w:rsidRPr="008548EF">
        <w:rPr>
          <w:sz w:val="24"/>
          <w:szCs w:val="24"/>
        </w:rPr>
        <w:br/>
      </w:r>
      <w:r w:rsidRPr="008548EF">
        <w:rPr>
          <w:b w:val="0"/>
          <w:bCs w:val="0"/>
          <w:i/>
          <w:iCs/>
          <w:sz w:val="24"/>
          <w:szCs w:val="24"/>
        </w:rPr>
        <w:t>Resumen de Requerimientos Funcionales por Módulo</w:t>
      </w:r>
      <w:bookmarkEnd w:id="162"/>
    </w:p>
    <w:tbl>
      <w:tblPr>
        <w:tblW w:w="9071" w:type="dxa"/>
        <w:jc w:val="center"/>
        <w:tblLayout w:type="fixed"/>
        <w:tblLook w:val="04A0" w:firstRow="1" w:lastRow="0" w:firstColumn="1" w:lastColumn="0" w:noHBand="0" w:noVBand="1"/>
      </w:tblPr>
      <w:tblGrid>
        <w:gridCol w:w="2833"/>
        <w:gridCol w:w="1134"/>
        <w:gridCol w:w="5104"/>
      </w:tblGrid>
      <w:tr w:rsidR="00203CD9" w:rsidRPr="00E80DB6" w14:paraId="0002C1ED" w14:textId="77777777">
        <w:trPr>
          <w:tblHeader/>
          <w:jc w:val="center"/>
        </w:trPr>
        <w:tc>
          <w:tcPr>
            <w:tcW w:w="2833" w:type="dxa"/>
            <w:tcBorders>
              <w:top w:val="single" w:sz="8" w:space="0" w:color="000000"/>
              <w:bottom w:val="single" w:sz="8" w:space="0" w:color="000000"/>
            </w:tcBorders>
            <w:shd w:val="clear" w:color="auto" w:fill="E7E6E6"/>
            <w:vAlign w:val="center"/>
          </w:tcPr>
          <w:p w14:paraId="0002C1EA" w14:textId="77777777" w:rsidR="00203CD9" w:rsidRPr="00E80DB6" w:rsidRDefault="00B000F6" w:rsidP="008548EF">
            <w:pPr>
              <w:spacing w:line="240" w:lineRule="auto"/>
              <w:ind w:firstLine="0"/>
              <w:rPr>
                <w:rFonts w:cs="Times New Roman"/>
                <w:sz w:val="22"/>
              </w:rPr>
            </w:pPr>
            <w:r w:rsidRPr="00E80DB6">
              <w:rPr>
                <w:rFonts w:cs="Times New Roman"/>
                <w:b/>
                <w:color w:val="000000"/>
                <w:sz w:val="20"/>
              </w:rPr>
              <w:t>Módulo</w:t>
            </w:r>
          </w:p>
        </w:tc>
        <w:tc>
          <w:tcPr>
            <w:tcW w:w="1134" w:type="dxa"/>
            <w:tcBorders>
              <w:top w:val="single" w:sz="8" w:space="0" w:color="000000"/>
              <w:bottom w:val="single" w:sz="8" w:space="0" w:color="000000"/>
            </w:tcBorders>
            <w:shd w:val="clear" w:color="auto" w:fill="E7E6E6"/>
            <w:vAlign w:val="center"/>
          </w:tcPr>
          <w:p w14:paraId="0002C1EB" w14:textId="77777777" w:rsidR="00203CD9" w:rsidRPr="00E80DB6" w:rsidRDefault="00B000F6" w:rsidP="008548EF">
            <w:pPr>
              <w:spacing w:line="240" w:lineRule="auto"/>
              <w:ind w:firstLine="0"/>
              <w:rPr>
                <w:rFonts w:cs="Times New Roman"/>
                <w:sz w:val="22"/>
              </w:rPr>
            </w:pPr>
            <w:r w:rsidRPr="00E80DB6">
              <w:rPr>
                <w:rFonts w:cs="Times New Roman"/>
                <w:b/>
                <w:color w:val="000000"/>
                <w:sz w:val="20"/>
              </w:rPr>
              <w:t>RF</w:t>
            </w:r>
          </w:p>
        </w:tc>
        <w:tc>
          <w:tcPr>
            <w:tcW w:w="5104" w:type="dxa"/>
            <w:tcBorders>
              <w:top w:val="single" w:sz="8" w:space="0" w:color="000000"/>
              <w:bottom w:val="single" w:sz="8" w:space="0" w:color="000000"/>
            </w:tcBorders>
            <w:shd w:val="clear" w:color="auto" w:fill="E7E6E6"/>
            <w:vAlign w:val="center"/>
          </w:tcPr>
          <w:p w14:paraId="0002C1EC" w14:textId="77777777" w:rsidR="00203CD9" w:rsidRPr="00E80DB6" w:rsidRDefault="00B000F6" w:rsidP="008548EF">
            <w:pPr>
              <w:spacing w:line="240" w:lineRule="auto"/>
              <w:ind w:firstLine="0"/>
              <w:rPr>
                <w:rFonts w:cs="Times New Roman"/>
                <w:sz w:val="22"/>
              </w:rPr>
            </w:pPr>
            <w:r w:rsidRPr="00E80DB6">
              <w:rPr>
                <w:rFonts w:cs="Times New Roman"/>
                <w:b/>
                <w:color w:val="000000"/>
                <w:sz w:val="20"/>
              </w:rPr>
              <w:t>Finalidad principal</w:t>
            </w:r>
          </w:p>
        </w:tc>
      </w:tr>
      <w:tr w:rsidR="00203CD9" w:rsidRPr="00E80DB6" w14:paraId="0002C1F1" w14:textId="77777777">
        <w:trPr>
          <w:jc w:val="center"/>
        </w:trPr>
        <w:tc>
          <w:tcPr>
            <w:tcW w:w="2833" w:type="dxa"/>
            <w:vAlign w:val="center"/>
          </w:tcPr>
          <w:p w14:paraId="0002C1EE"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Autenticación y usuarios</w:t>
            </w:r>
          </w:p>
        </w:tc>
        <w:tc>
          <w:tcPr>
            <w:tcW w:w="1134" w:type="dxa"/>
            <w:vAlign w:val="center"/>
          </w:tcPr>
          <w:p w14:paraId="0002C1EF"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12</w:t>
            </w:r>
          </w:p>
        </w:tc>
        <w:tc>
          <w:tcPr>
            <w:tcW w:w="5104" w:type="dxa"/>
            <w:vAlign w:val="center"/>
          </w:tcPr>
          <w:p w14:paraId="0002C1F0"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Núcleo habilitador. Registro, JWT, RBAC, perfiles y auditoría.</w:t>
            </w:r>
          </w:p>
        </w:tc>
      </w:tr>
      <w:tr w:rsidR="00203CD9" w:rsidRPr="00E80DB6" w14:paraId="0002C1F5" w14:textId="77777777">
        <w:trPr>
          <w:jc w:val="center"/>
        </w:trPr>
        <w:tc>
          <w:tcPr>
            <w:tcW w:w="2833" w:type="dxa"/>
            <w:vAlign w:val="center"/>
          </w:tcPr>
          <w:p w14:paraId="0002C1F2"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Reservas y disponibilidad</w:t>
            </w:r>
          </w:p>
        </w:tc>
        <w:tc>
          <w:tcPr>
            <w:tcW w:w="1134" w:type="dxa"/>
            <w:vAlign w:val="center"/>
          </w:tcPr>
          <w:p w14:paraId="0002C1F3"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13</w:t>
            </w:r>
          </w:p>
        </w:tc>
        <w:tc>
          <w:tcPr>
            <w:tcW w:w="5104" w:type="dxa"/>
            <w:vAlign w:val="center"/>
          </w:tcPr>
          <w:p w14:paraId="0002C1F4"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Núcleo investigativo. Espacios, agenda, estados y prevención de solapamientos.</w:t>
            </w:r>
          </w:p>
        </w:tc>
      </w:tr>
      <w:tr w:rsidR="00203CD9" w:rsidRPr="00E80DB6" w14:paraId="0002C1F9" w14:textId="77777777">
        <w:trPr>
          <w:jc w:val="center"/>
        </w:trPr>
        <w:tc>
          <w:tcPr>
            <w:tcW w:w="2833" w:type="dxa"/>
            <w:vAlign w:val="center"/>
          </w:tcPr>
          <w:p w14:paraId="0002C1F6"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Refresquería e inventario</w:t>
            </w:r>
          </w:p>
        </w:tc>
        <w:tc>
          <w:tcPr>
            <w:tcW w:w="1134" w:type="dxa"/>
            <w:vAlign w:val="center"/>
          </w:tcPr>
          <w:p w14:paraId="0002C1F7"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13</w:t>
            </w:r>
          </w:p>
        </w:tc>
        <w:tc>
          <w:tcPr>
            <w:tcW w:w="5104" w:type="dxa"/>
            <w:vAlign w:val="center"/>
          </w:tcPr>
          <w:p w14:paraId="0002C1F8"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Complementario. Catálogo, pedidos, estados y actualización de stock.</w:t>
            </w:r>
          </w:p>
        </w:tc>
      </w:tr>
      <w:tr w:rsidR="00203CD9" w:rsidRPr="00E80DB6" w14:paraId="0002C1FD" w14:textId="77777777">
        <w:trPr>
          <w:jc w:val="center"/>
        </w:trPr>
        <w:tc>
          <w:tcPr>
            <w:tcW w:w="2833" w:type="dxa"/>
            <w:vAlign w:val="center"/>
          </w:tcPr>
          <w:p w14:paraId="0002C1FA"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Fidelización y recompensas</w:t>
            </w:r>
          </w:p>
        </w:tc>
        <w:tc>
          <w:tcPr>
            <w:tcW w:w="1134" w:type="dxa"/>
            <w:vAlign w:val="center"/>
          </w:tcPr>
          <w:p w14:paraId="0002C1FB"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10</w:t>
            </w:r>
          </w:p>
        </w:tc>
        <w:tc>
          <w:tcPr>
            <w:tcW w:w="5104" w:type="dxa"/>
            <w:vAlign w:val="center"/>
          </w:tcPr>
          <w:p w14:paraId="0002C1FC"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Complementario. Puntos, niveles y beneficios.</w:t>
            </w:r>
          </w:p>
        </w:tc>
      </w:tr>
      <w:tr w:rsidR="00203CD9" w:rsidRPr="00E80DB6" w14:paraId="0002C201" w14:textId="77777777">
        <w:trPr>
          <w:jc w:val="center"/>
        </w:trPr>
        <w:tc>
          <w:tcPr>
            <w:tcW w:w="2833" w:type="dxa"/>
            <w:vAlign w:val="center"/>
          </w:tcPr>
          <w:p w14:paraId="0002C1FE"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Gimnasio</w:t>
            </w:r>
          </w:p>
        </w:tc>
        <w:tc>
          <w:tcPr>
            <w:tcW w:w="1134" w:type="dxa"/>
            <w:vAlign w:val="center"/>
          </w:tcPr>
          <w:p w14:paraId="0002C1FF"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9</w:t>
            </w:r>
          </w:p>
        </w:tc>
        <w:tc>
          <w:tcPr>
            <w:tcW w:w="5104" w:type="dxa"/>
            <w:vAlign w:val="center"/>
          </w:tcPr>
          <w:p w14:paraId="0002C200"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Complementario. Consulta/asignación de rutinas y ejercicios.</w:t>
            </w:r>
          </w:p>
        </w:tc>
      </w:tr>
      <w:tr w:rsidR="00203CD9" w:rsidRPr="00E80DB6" w14:paraId="0002C205" w14:textId="77777777">
        <w:trPr>
          <w:jc w:val="center"/>
        </w:trPr>
        <w:tc>
          <w:tcPr>
            <w:tcW w:w="2833" w:type="dxa"/>
            <w:vAlign w:val="center"/>
          </w:tcPr>
          <w:p w14:paraId="0002C202"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Panel administrativo y reportes</w:t>
            </w:r>
          </w:p>
        </w:tc>
        <w:tc>
          <w:tcPr>
            <w:tcW w:w="1134" w:type="dxa"/>
            <w:vAlign w:val="center"/>
          </w:tcPr>
          <w:p w14:paraId="0002C203"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13</w:t>
            </w:r>
          </w:p>
        </w:tc>
        <w:tc>
          <w:tcPr>
            <w:tcW w:w="5104" w:type="dxa"/>
            <w:vAlign w:val="center"/>
          </w:tcPr>
          <w:p w14:paraId="0002C204"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 xml:space="preserve">Complementario. </w:t>
            </w:r>
            <w:proofErr w:type="spellStart"/>
            <w:r w:rsidRPr="00E80DB6">
              <w:rPr>
                <w:rFonts w:cs="Times New Roman"/>
                <w:color w:val="000000"/>
                <w:sz w:val="20"/>
              </w:rPr>
              <w:t>KPIs</w:t>
            </w:r>
            <w:proofErr w:type="spellEnd"/>
            <w:r w:rsidRPr="00E80DB6">
              <w:rPr>
                <w:rFonts w:cs="Times New Roman"/>
                <w:color w:val="000000"/>
                <w:sz w:val="20"/>
              </w:rPr>
              <w:t>, reportes, ranking y funciones administrativas.</w:t>
            </w:r>
          </w:p>
        </w:tc>
      </w:tr>
      <w:tr w:rsidR="00203CD9" w:rsidRPr="00E80DB6" w14:paraId="0002C209" w14:textId="77777777">
        <w:trPr>
          <w:jc w:val="center"/>
        </w:trPr>
        <w:tc>
          <w:tcPr>
            <w:tcW w:w="2833" w:type="dxa"/>
            <w:tcBorders>
              <w:bottom w:val="single" w:sz="8" w:space="0" w:color="000000"/>
            </w:tcBorders>
            <w:vAlign w:val="center"/>
          </w:tcPr>
          <w:p w14:paraId="0002C206"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Total</w:t>
            </w:r>
          </w:p>
        </w:tc>
        <w:tc>
          <w:tcPr>
            <w:tcW w:w="1134" w:type="dxa"/>
            <w:tcBorders>
              <w:bottom w:val="single" w:sz="8" w:space="0" w:color="000000"/>
            </w:tcBorders>
            <w:vAlign w:val="center"/>
          </w:tcPr>
          <w:p w14:paraId="0002C207"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70</w:t>
            </w:r>
          </w:p>
        </w:tc>
        <w:tc>
          <w:tcPr>
            <w:tcW w:w="5104" w:type="dxa"/>
            <w:tcBorders>
              <w:bottom w:val="single" w:sz="8" w:space="0" w:color="000000"/>
            </w:tcBorders>
            <w:vAlign w:val="center"/>
          </w:tcPr>
          <w:p w14:paraId="0002C208" w14:textId="77777777" w:rsidR="00203CD9" w:rsidRPr="00E80DB6" w:rsidRDefault="00B000F6" w:rsidP="008548EF">
            <w:pPr>
              <w:spacing w:line="240" w:lineRule="auto"/>
              <w:ind w:firstLine="0"/>
              <w:rPr>
                <w:rFonts w:cs="Times New Roman"/>
                <w:sz w:val="22"/>
              </w:rPr>
            </w:pPr>
            <w:r w:rsidRPr="00E80DB6">
              <w:rPr>
                <w:rFonts w:cs="Times New Roman"/>
                <w:color w:val="000000"/>
                <w:sz w:val="20"/>
              </w:rPr>
              <w:t>Seis módulos funcionales.</w:t>
            </w:r>
          </w:p>
        </w:tc>
      </w:tr>
    </w:tbl>
    <w:p w14:paraId="0002C20A" w14:textId="77777777" w:rsidR="00203CD9" w:rsidRPr="00E80DB6" w:rsidRDefault="00B000F6" w:rsidP="0071515A">
      <w:pPr>
        <w:pStyle w:val="TextoCorto"/>
        <w:spacing w:before="0" w:after="0" w:line="480" w:lineRule="auto"/>
        <w:rPr>
          <w:rFonts w:cs="Times New Roman"/>
        </w:rPr>
      </w:pPr>
      <w:r w:rsidRPr="00E80DB6">
        <w:rPr>
          <w:rFonts w:cs="Times New Roman"/>
          <w:b/>
          <w:bCs/>
          <w:i/>
          <w:iCs/>
          <w:color w:val="000000"/>
        </w:rPr>
        <w:t>Nota.</w:t>
      </w:r>
      <w:r w:rsidRPr="00E80DB6">
        <w:rPr>
          <w:rFonts w:cs="Times New Roman"/>
          <w:color w:val="000000"/>
        </w:rPr>
        <w:t xml:space="preserve"> Resumen del Documento de Requerimientos v1.1. Los 30 RNF se administran de forma transversal.</w:t>
      </w:r>
    </w:p>
    <w:p w14:paraId="0002C20B" w14:textId="77777777" w:rsidR="00203CD9" w:rsidRPr="00E80DB6" w:rsidRDefault="00203CD9" w:rsidP="0071515A">
      <w:pPr>
        <w:pStyle w:val="TextoCorto"/>
        <w:spacing w:after="0" w:line="480" w:lineRule="auto"/>
        <w:rPr>
          <w:rFonts w:cs="Times New Roman"/>
        </w:rPr>
      </w:pPr>
    </w:p>
    <w:p w14:paraId="18968762" w14:textId="2E289331" w:rsidR="004D3705" w:rsidRPr="004D3705" w:rsidRDefault="004D3705" w:rsidP="004D3705">
      <w:pPr>
        <w:pStyle w:val="Descripcin"/>
        <w:keepNext/>
        <w:spacing w:line="480" w:lineRule="auto"/>
        <w:rPr>
          <w:sz w:val="24"/>
          <w:szCs w:val="24"/>
        </w:rPr>
      </w:pPr>
      <w:bookmarkStart w:id="163" w:name="_Toc243499245"/>
      <w:r w:rsidRPr="004D3705">
        <w:rPr>
          <w:sz w:val="24"/>
          <w:szCs w:val="24"/>
        </w:rPr>
        <w:lastRenderedPageBreak/>
        <w:t xml:space="preserve">Figura </w:t>
      </w:r>
      <w:r w:rsidRPr="004D3705">
        <w:rPr>
          <w:sz w:val="24"/>
          <w:szCs w:val="24"/>
        </w:rPr>
        <w:fldChar w:fldCharType="begin"/>
      </w:r>
      <w:r w:rsidRPr="004D3705">
        <w:rPr>
          <w:sz w:val="24"/>
          <w:szCs w:val="24"/>
        </w:rPr>
        <w:instrText xml:space="preserve"> SEQ Figura \* ARABIC </w:instrText>
      </w:r>
      <w:r w:rsidRPr="004D3705">
        <w:rPr>
          <w:sz w:val="24"/>
          <w:szCs w:val="24"/>
        </w:rPr>
        <w:fldChar w:fldCharType="separate"/>
      </w:r>
      <w:r w:rsidR="000319F4">
        <w:rPr>
          <w:noProof/>
          <w:sz w:val="24"/>
          <w:szCs w:val="24"/>
        </w:rPr>
        <w:t>3</w:t>
      </w:r>
      <w:r w:rsidRPr="004D3705">
        <w:rPr>
          <w:sz w:val="24"/>
          <w:szCs w:val="24"/>
        </w:rPr>
        <w:fldChar w:fldCharType="end"/>
      </w:r>
      <w:r w:rsidRPr="004D3705">
        <w:rPr>
          <w:sz w:val="24"/>
          <w:szCs w:val="24"/>
        </w:rPr>
        <w:t xml:space="preserve">. </w:t>
      </w:r>
      <w:r w:rsidRPr="004D3705">
        <w:rPr>
          <w:sz w:val="24"/>
          <w:szCs w:val="24"/>
        </w:rPr>
        <w:br/>
      </w:r>
      <w:r w:rsidRPr="004D3705">
        <w:rPr>
          <w:b w:val="0"/>
          <w:bCs w:val="0"/>
          <w:i/>
          <w:iCs/>
          <w:sz w:val="24"/>
          <w:szCs w:val="24"/>
        </w:rPr>
        <w:t>Trazabilidad entre Módulos, Requisitos y Evidencias</w:t>
      </w:r>
      <w:bookmarkEnd w:id="163"/>
    </w:p>
    <w:p w14:paraId="0002C20D" w14:textId="77777777" w:rsidR="00203CD9" w:rsidRPr="00E80DB6" w:rsidRDefault="00B000F6" w:rsidP="0071515A">
      <w:pPr>
        <w:pStyle w:val="SinSangria"/>
        <w:rPr>
          <w:rFonts w:cs="Times New Roman"/>
          <w:i/>
        </w:rPr>
      </w:pPr>
      <w:r w:rsidRPr="00E80DB6">
        <w:rPr>
          <w:rFonts w:cs="Times New Roman"/>
          <w:noProof/>
        </w:rPr>
        <w:drawing>
          <wp:inline distT="0" distB="0" distL="0" distR="0" wp14:anchorId="0002C475" wp14:editId="0002C476">
            <wp:extent cx="6271895" cy="3130550"/>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7"/>
                    <a:stretch>
                      <a:fillRect/>
                    </a:stretch>
                  </pic:blipFill>
                  <pic:spPr bwMode="auto">
                    <a:xfrm>
                      <a:off x="0" y="0"/>
                      <a:ext cx="6271895" cy="3130550"/>
                    </a:xfrm>
                    <a:prstGeom prst="rect">
                      <a:avLst/>
                    </a:prstGeom>
                    <a:noFill/>
                  </pic:spPr>
                </pic:pic>
              </a:graphicData>
            </a:graphic>
          </wp:inline>
        </w:drawing>
      </w:r>
    </w:p>
    <w:p w14:paraId="0002C20E" w14:textId="77777777" w:rsidR="00203CD9" w:rsidRPr="00E80DB6" w:rsidRDefault="00B000F6" w:rsidP="0071515A">
      <w:pPr>
        <w:pStyle w:val="TextoCorto"/>
        <w:spacing w:before="0" w:after="0" w:line="480" w:lineRule="auto"/>
        <w:rPr>
          <w:rFonts w:cs="Times New Roman"/>
        </w:rPr>
      </w:pPr>
      <w:r w:rsidRPr="004D3705">
        <w:rPr>
          <w:rFonts w:cs="Times New Roman"/>
          <w:b/>
          <w:bCs/>
          <w:iCs/>
          <w:color w:val="000000"/>
        </w:rPr>
        <w:t>Nota.</w:t>
      </w:r>
      <w:r w:rsidRPr="00E80DB6">
        <w:rPr>
          <w:rFonts w:cs="Times New Roman"/>
          <w:i/>
          <w:color w:val="000000"/>
        </w:rPr>
        <w:t xml:space="preserve"> </w:t>
      </w:r>
      <w:r w:rsidRPr="00E80DB6">
        <w:rPr>
          <w:rFonts w:cs="Times New Roman"/>
          <w:color w:val="000000"/>
        </w:rPr>
        <w:t>Elaboración propia a partir de la Matriz de Trazabilidad y Validación v1.1.</w:t>
      </w:r>
    </w:p>
    <w:p w14:paraId="0002C20F" w14:textId="77777777" w:rsidR="00203CD9" w:rsidRPr="00E80DB6" w:rsidRDefault="00B000F6" w:rsidP="0071515A">
      <w:pPr>
        <w:pStyle w:val="Ttulo2"/>
        <w:rPr>
          <w:rFonts w:cs="Times New Roman"/>
        </w:rPr>
      </w:pPr>
      <w:bookmarkStart w:id="164" w:name="__RefHeading___Toc2953_1124721504"/>
      <w:bookmarkStart w:id="165" w:name="_Toc242716305"/>
      <w:bookmarkStart w:id="166" w:name="_Toc242105434"/>
      <w:bookmarkStart w:id="167" w:name="_Toc243499198"/>
      <w:bookmarkEnd w:id="164"/>
      <w:r w:rsidRPr="00E80DB6">
        <w:rPr>
          <w:rFonts w:eastAsia="Times New Roman" w:cs="Times New Roman"/>
        </w:rPr>
        <w:t>4.3 Arquitectura lógica y organización del repositorio</w:t>
      </w:r>
      <w:bookmarkEnd w:id="165"/>
      <w:bookmarkEnd w:id="166"/>
      <w:bookmarkEnd w:id="167"/>
    </w:p>
    <w:p w14:paraId="0002C210" w14:textId="77777777" w:rsidR="00203CD9" w:rsidRPr="00E80DB6" w:rsidRDefault="00B000F6" w:rsidP="0071515A">
      <w:pPr>
        <w:rPr>
          <w:rFonts w:cs="Times New Roman"/>
        </w:rPr>
      </w:pPr>
      <w:r w:rsidRPr="00E80DB6">
        <w:rPr>
          <w:rFonts w:cs="Times New Roman"/>
          <w:color w:val="000000"/>
        </w:rPr>
        <w:t xml:space="preserve">El entorno local verificado utilizó SQLite. La instancia pública en </w:t>
      </w:r>
      <w:proofErr w:type="spellStart"/>
      <w:r w:rsidRPr="00E80DB6">
        <w:rPr>
          <w:rFonts w:cs="Times New Roman"/>
          <w:color w:val="000000"/>
        </w:rPr>
        <w:t>Railway</w:t>
      </w:r>
      <w:proofErr w:type="spellEnd"/>
      <w:r w:rsidRPr="00E80DB6">
        <w:rPr>
          <w:rFonts w:cs="Times New Roman"/>
          <w:color w:val="000000"/>
        </w:rPr>
        <w:t xml:space="preserve"> utiliza PostgreSQL, condición respaldada por la configuración por entorno y el </w:t>
      </w:r>
      <w:proofErr w:type="spellStart"/>
      <w:r w:rsidRPr="00E80DB6">
        <w:rPr>
          <w:rFonts w:cs="Times New Roman"/>
          <w:color w:val="000000"/>
        </w:rPr>
        <w:t>health</w:t>
      </w:r>
      <w:proofErr w:type="spellEnd"/>
      <w:r w:rsidRPr="00E80DB6">
        <w:rPr>
          <w:rFonts w:cs="Times New Roman"/>
          <w:color w:val="000000"/>
        </w:rPr>
        <w:t xml:space="preserve"> </w:t>
      </w:r>
      <w:proofErr w:type="spellStart"/>
      <w:r w:rsidRPr="00E80DB6">
        <w:rPr>
          <w:rFonts w:cs="Times New Roman"/>
          <w:color w:val="000000"/>
        </w:rPr>
        <w:t>check</w:t>
      </w:r>
      <w:proofErr w:type="spellEnd"/>
      <w:r w:rsidRPr="00E80DB6">
        <w:rPr>
          <w:rFonts w:cs="Times New Roman"/>
          <w:color w:val="000000"/>
        </w:rPr>
        <w:t xml:space="preserve"> de producción con HTTP 200 y base de datos operativa. Los resultados de ambos entornos se mantienen diferenciados para conservar la trazabilidad de la ejecución.</w:t>
      </w:r>
    </w:p>
    <w:p w14:paraId="0002C211" w14:textId="77777777" w:rsidR="00203CD9" w:rsidRPr="00E80DB6" w:rsidRDefault="00B000F6" w:rsidP="0071515A">
      <w:pPr>
        <w:rPr>
          <w:rFonts w:cs="Times New Roman"/>
          <w:color w:val="000000"/>
        </w:rPr>
      </w:pPr>
      <w:r w:rsidRPr="00E80DB6">
        <w:rPr>
          <w:rFonts w:cs="Times New Roman"/>
          <w:color w:val="000000"/>
        </w:rPr>
        <w:t xml:space="preserve">El </w:t>
      </w:r>
      <w:proofErr w:type="spellStart"/>
      <w:r w:rsidRPr="00E80DB6">
        <w:rPr>
          <w:rFonts w:cs="Times New Roman"/>
          <w:color w:val="000000"/>
        </w:rPr>
        <w:t>backend</w:t>
      </w:r>
      <w:proofErr w:type="spellEnd"/>
      <w:r w:rsidRPr="00E80DB6">
        <w:rPr>
          <w:rFonts w:cs="Times New Roman"/>
          <w:color w:val="000000"/>
        </w:rPr>
        <w:t xml:space="preserve"> se organiza en seis aplicaciones funcionales: </w:t>
      </w:r>
      <w:proofErr w:type="spellStart"/>
      <w:r w:rsidRPr="00E80DB6">
        <w:rPr>
          <w:rFonts w:cs="Times New Roman"/>
          <w:color w:val="000000"/>
        </w:rPr>
        <w:t>authentication</w:t>
      </w:r>
      <w:proofErr w:type="spellEnd"/>
      <w:r w:rsidRPr="00E80DB6">
        <w:rPr>
          <w:rFonts w:cs="Times New Roman"/>
          <w:color w:val="000000"/>
        </w:rPr>
        <w:t xml:space="preserve">, </w:t>
      </w:r>
      <w:proofErr w:type="spellStart"/>
      <w:r w:rsidRPr="00E80DB6">
        <w:rPr>
          <w:rFonts w:cs="Times New Roman"/>
          <w:color w:val="000000"/>
        </w:rPr>
        <w:t>reservations</w:t>
      </w:r>
      <w:proofErr w:type="spellEnd"/>
      <w:r w:rsidRPr="00E80DB6">
        <w:rPr>
          <w:rFonts w:cs="Times New Roman"/>
          <w:color w:val="000000"/>
        </w:rPr>
        <w:t xml:space="preserve">, </w:t>
      </w:r>
      <w:proofErr w:type="spellStart"/>
      <w:r w:rsidRPr="00E80DB6">
        <w:rPr>
          <w:rFonts w:cs="Times New Roman"/>
          <w:color w:val="000000"/>
        </w:rPr>
        <w:t>refreshments</w:t>
      </w:r>
      <w:proofErr w:type="spellEnd"/>
      <w:r w:rsidRPr="00E80DB6">
        <w:rPr>
          <w:rFonts w:cs="Times New Roman"/>
          <w:color w:val="000000"/>
        </w:rPr>
        <w:t xml:space="preserve">, </w:t>
      </w:r>
      <w:proofErr w:type="spellStart"/>
      <w:r w:rsidRPr="00E80DB6">
        <w:rPr>
          <w:rFonts w:cs="Times New Roman"/>
          <w:color w:val="000000"/>
        </w:rPr>
        <w:t>rewards</w:t>
      </w:r>
      <w:proofErr w:type="spellEnd"/>
      <w:r w:rsidRPr="00E80DB6">
        <w:rPr>
          <w:rFonts w:cs="Times New Roman"/>
          <w:color w:val="000000"/>
        </w:rPr>
        <w:t xml:space="preserve">, </w:t>
      </w:r>
      <w:proofErr w:type="spellStart"/>
      <w:r w:rsidRPr="00E80DB6">
        <w:rPr>
          <w:rFonts w:cs="Times New Roman"/>
          <w:color w:val="000000"/>
        </w:rPr>
        <w:t>gym</w:t>
      </w:r>
      <w:proofErr w:type="spellEnd"/>
      <w:r w:rsidRPr="00E80DB6">
        <w:rPr>
          <w:rFonts w:cs="Times New Roman"/>
          <w:color w:val="000000"/>
        </w:rPr>
        <w:t xml:space="preserve"> y </w:t>
      </w:r>
      <w:proofErr w:type="spellStart"/>
      <w:r w:rsidRPr="00E80DB6">
        <w:rPr>
          <w:rFonts w:cs="Times New Roman"/>
          <w:color w:val="000000"/>
        </w:rPr>
        <w:t>reports</w:t>
      </w:r>
      <w:proofErr w:type="spellEnd"/>
      <w:r w:rsidRPr="00E80DB6">
        <w:rPr>
          <w:rFonts w:cs="Times New Roman"/>
          <w:color w:val="000000"/>
        </w:rPr>
        <w:t xml:space="preserve">. La separación por dominio facilita aislar modelos, </w:t>
      </w:r>
      <w:proofErr w:type="spellStart"/>
      <w:r w:rsidRPr="00E80DB6">
        <w:rPr>
          <w:rFonts w:cs="Times New Roman"/>
          <w:color w:val="000000"/>
        </w:rPr>
        <w:t>serializadores</w:t>
      </w:r>
      <w:proofErr w:type="spellEnd"/>
      <w:r w:rsidRPr="00E80DB6">
        <w:rPr>
          <w:rFonts w:cs="Times New Roman"/>
          <w:color w:val="000000"/>
        </w:rPr>
        <w:t xml:space="preserve">, vistas, permisos, rutas y migraciones. El repositorio mantiene </w:t>
      </w:r>
      <w:proofErr w:type="spellStart"/>
      <w:r w:rsidRPr="00E80DB6">
        <w:rPr>
          <w:rFonts w:cs="Times New Roman"/>
          <w:color w:val="000000"/>
        </w:rPr>
        <w:t>frontend</w:t>
      </w:r>
      <w:proofErr w:type="spellEnd"/>
      <w:r w:rsidRPr="00E80DB6">
        <w:rPr>
          <w:rFonts w:cs="Times New Roman"/>
          <w:color w:val="000000"/>
        </w:rPr>
        <w:t xml:space="preserve"> y </w:t>
      </w:r>
      <w:proofErr w:type="spellStart"/>
      <w:r w:rsidRPr="00E80DB6">
        <w:rPr>
          <w:rFonts w:cs="Times New Roman"/>
          <w:color w:val="000000"/>
        </w:rPr>
        <w:t>backend</w:t>
      </w:r>
      <w:proofErr w:type="spellEnd"/>
      <w:r w:rsidRPr="00E80DB6">
        <w:rPr>
          <w:rFonts w:cs="Times New Roman"/>
          <w:color w:val="000000"/>
        </w:rPr>
        <w:t xml:space="preserve"> diferenciados, variables de entorno fuera del código y una estructura compatible con control de versiones.</w:t>
      </w:r>
    </w:p>
    <w:p w14:paraId="6197B8D1" w14:textId="7AA33CD9" w:rsidR="0018243F" w:rsidRPr="0018243F" w:rsidRDefault="0018243F" w:rsidP="0018243F">
      <w:pPr>
        <w:pStyle w:val="Descripcin"/>
        <w:keepNext/>
        <w:spacing w:line="480" w:lineRule="auto"/>
        <w:rPr>
          <w:sz w:val="24"/>
          <w:szCs w:val="24"/>
        </w:rPr>
      </w:pPr>
      <w:bookmarkStart w:id="168" w:name="_Toc243499246"/>
      <w:r w:rsidRPr="0018243F">
        <w:rPr>
          <w:sz w:val="24"/>
          <w:szCs w:val="24"/>
        </w:rPr>
        <w:lastRenderedPageBreak/>
        <w:t xml:space="preserve">Figura </w:t>
      </w:r>
      <w:r w:rsidRPr="0018243F">
        <w:rPr>
          <w:sz w:val="24"/>
          <w:szCs w:val="24"/>
        </w:rPr>
        <w:fldChar w:fldCharType="begin"/>
      </w:r>
      <w:r w:rsidRPr="0018243F">
        <w:rPr>
          <w:sz w:val="24"/>
          <w:szCs w:val="24"/>
        </w:rPr>
        <w:instrText xml:space="preserve"> SEQ Figura \* ARABIC </w:instrText>
      </w:r>
      <w:r w:rsidRPr="0018243F">
        <w:rPr>
          <w:sz w:val="24"/>
          <w:szCs w:val="24"/>
        </w:rPr>
        <w:fldChar w:fldCharType="separate"/>
      </w:r>
      <w:r w:rsidR="000319F4">
        <w:rPr>
          <w:noProof/>
          <w:sz w:val="24"/>
          <w:szCs w:val="24"/>
        </w:rPr>
        <w:t>4</w:t>
      </w:r>
      <w:r w:rsidRPr="0018243F">
        <w:rPr>
          <w:sz w:val="24"/>
          <w:szCs w:val="24"/>
        </w:rPr>
        <w:fldChar w:fldCharType="end"/>
      </w:r>
      <w:r w:rsidRPr="0018243F">
        <w:rPr>
          <w:sz w:val="24"/>
          <w:szCs w:val="24"/>
        </w:rPr>
        <w:t xml:space="preserve">. </w:t>
      </w:r>
      <w:r w:rsidRPr="0018243F">
        <w:rPr>
          <w:sz w:val="24"/>
          <w:szCs w:val="24"/>
        </w:rPr>
        <w:br/>
      </w:r>
      <w:r w:rsidRPr="0018243F">
        <w:rPr>
          <w:b w:val="0"/>
          <w:bCs w:val="0"/>
          <w:i/>
          <w:iCs/>
          <w:sz w:val="24"/>
          <w:szCs w:val="24"/>
        </w:rPr>
        <w:t>Arquitectura Lógica N-capas del Aplicativo</w:t>
      </w:r>
      <w:bookmarkEnd w:id="168"/>
    </w:p>
    <w:p w14:paraId="0002C215" w14:textId="77777777" w:rsidR="00203CD9" w:rsidRPr="00E80DB6" w:rsidRDefault="00B000F6" w:rsidP="0071515A">
      <w:pPr>
        <w:pStyle w:val="SinSangria"/>
        <w:rPr>
          <w:rFonts w:cs="Times New Roman"/>
          <w:i/>
        </w:rPr>
      </w:pPr>
      <w:r w:rsidRPr="00E80DB6">
        <w:rPr>
          <w:rFonts w:cs="Times New Roman"/>
          <w:noProof/>
        </w:rPr>
        <w:drawing>
          <wp:inline distT="0" distB="0" distL="0" distR="0" wp14:anchorId="0002C477" wp14:editId="49DD6D43">
            <wp:extent cx="5089539" cy="2635250"/>
            <wp:effectExtent l="0" t="0" r="0" b="0"/>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18"/>
                    <a:stretch>
                      <a:fillRect/>
                    </a:stretch>
                  </pic:blipFill>
                  <pic:spPr bwMode="auto">
                    <a:xfrm>
                      <a:off x="0" y="0"/>
                      <a:ext cx="5099067" cy="2640183"/>
                    </a:xfrm>
                    <a:prstGeom prst="rect">
                      <a:avLst/>
                    </a:prstGeom>
                    <a:noFill/>
                  </pic:spPr>
                </pic:pic>
              </a:graphicData>
            </a:graphic>
          </wp:inline>
        </w:drawing>
      </w:r>
    </w:p>
    <w:p w14:paraId="0002C216" w14:textId="77777777" w:rsidR="00203CD9" w:rsidRPr="00E80DB6" w:rsidRDefault="00B000F6" w:rsidP="0071515A">
      <w:pPr>
        <w:pStyle w:val="TextoCorto"/>
        <w:spacing w:before="0" w:after="0" w:line="480" w:lineRule="auto"/>
        <w:rPr>
          <w:rFonts w:cs="Times New Roman"/>
        </w:rPr>
      </w:pPr>
      <w:r w:rsidRPr="00FE6FD9">
        <w:rPr>
          <w:rFonts w:cs="Times New Roman"/>
          <w:b/>
          <w:bCs/>
          <w:iCs/>
          <w:color w:val="000000"/>
        </w:rPr>
        <w:t>Nota.</w:t>
      </w:r>
      <w:r w:rsidRPr="00E80DB6">
        <w:rPr>
          <w:rFonts w:cs="Times New Roman"/>
          <w:i/>
          <w:color w:val="000000"/>
        </w:rPr>
        <w:t xml:space="preserve"> </w:t>
      </w:r>
      <w:r w:rsidRPr="00E80DB6">
        <w:rPr>
          <w:rFonts w:cs="Times New Roman"/>
          <w:color w:val="000000"/>
        </w:rPr>
        <w:t>Elaboración propia a partir del documento Configuración del Entorno y Repositorio.</w:t>
      </w:r>
    </w:p>
    <w:p w14:paraId="31DF83AD" w14:textId="28E64298" w:rsidR="00FE6FD9" w:rsidRPr="00FE6FD9" w:rsidRDefault="00FE6FD9" w:rsidP="00FE6FD9">
      <w:pPr>
        <w:pStyle w:val="Descripcin"/>
        <w:keepNext/>
        <w:spacing w:line="480" w:lineRule="auto"/>
        <w:rPr>
          <w:b w:val="0"/>
          <w:bCs w:val="0"/>
          <w:i/>
          <w:iCs/>
          <w:sz w:val="24"/>
          <w:szCs w:val="24"/>
        </w:rPr>
      </w:pPr>
      <w:bookmarkStart w:id="169" w:name="_Toc243499247"/>
      <w:r w:rsidRPr="00FE6FD9">
        <w:rPr>
          <w:sz w:val="24"/>
          <w:szCs w:val="24"/>
        </w:rPr>
        <w:t xml:space="preserve">Figura </w:t>
      </w:r>
      <w:r w:rsidRPr="00FE6FD9">
        <w:rPr>
          <w:sz w:val="24"/>
          <w:szCs w:val="24"/>
        </w:rPr>
        <w:fldChar w:fldCharType="begin"/>
      </w:r>
      <w:r w:rsidRPr="00FE6FD9">
        <w:rPr>
          <w:sz w:val="24"/>
          <w:szCs w:val="24"/>
        </w:rPr>
        <w:instrText xml:space="preserve"> SEQ Figura \* ARABIC </w:instrText>
      </w:r>
      <w:r w:rsidRPr="00FE6FD9">
        <w:rPr>
          <w:sz w:val="24"/>
          <w:szCs w:val="24"/>
        </w:rPr>
        <w:fldChar w:fldCharType="separate"/>
      </w:r>
      <w:r w:rsidR="000319F4">
        <w:rPr>
          <w:noProof/>
          <w:sz w:val="24"/>
          <w:szCs w:val="24"/>
        </w:rPr>
        <w:t>5</w:t>
      </w:r>
      <w:r w:rsidRPr="00FE6FD9">
        <w:rPr>
          <w:sz w:val="24"/>
          <w:szCs w:val="24"/>
        </w:rPr>
        <w:fldChar w:fldCharType="end"/>
      </w:r>
      <w:r w:rsidRPr="00FE6FD9">
        <w:rPr>
          <w:sz w:val="24"/>
          <w:szCs w:val="24"/>
        </w:rPr>
        <w:t xml:space="preserve">. </w:t>
      </w:r>
      <w:r w:rsidRPr="00FE6FD9">
        <w:rPr>
          <w:sz w:val="24"/>
          <w:szCs w:val="24"/>
        </w:rPr>
        <w:br/>
      </w:r>
      <w:r w:rsidRPr="00FE6FD9">
        <w:rPr>
          <w:b w:val="0"/>
          <w:bCs w:val="0"/>
          <w:i/>
          <w:iCs/>
          <w:sz w:val="24"/>
          <w:szCs w:val="24"/>
        </w:rPr>
        <w:t>Estructura Principal del Repositorio</w:t>
      </w:r>
      <w:bookmarkEnd w:id="169"/>
    </w:p>
    <w:p w14:paraId="0002C219" w14:textId="77777777" w:rsidR="00203CD9" w:rsidRPr="00E80DB6" w:rsidRDefault="00B000F6" w:rsidP="0071515A">
      <w:pPr>
        <w:pStyle w:val="SinSangria"/>
        <w:rPr>
          <w:rFonts w:cs="Times New Roman"/>
        </w:rPr>
      </w:pPr>
      <w:r w:rsidRPr="00E80DB6">
        <w:rPr>
          <w:rFonts w:cs="Times New Roman"/>
          <w:noProof/>
        </w:rPr>
        <w:drawing>
          <wp:inline distT="0" distB="0" distL="0" distR="0" wp14:anchorId="0002C479" wp14:editId="6CB65A17">
            <wp:extent cx="2145315" cy="2901950"/>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9"/>
                    <a:stretch>
                      <a:fillRect/>
                    </a:stretch>
                  </pic:blipFill>
                  <pic:spPr bwMode="auto">
                    <a:xfrm>
                      <a:off x="0" y="0"/>
                      <a:ext cx="2164132" cy="2927404"/>
                    </a:xfrm>
                    <a:prstGeom prst="rect">
                      <a:avLst/>
                    </a:prstGeom>
                    <a:noFill/>
                  </pic:spPr>
                </pic:pic>
              </a:graphicData>
            </a:graphic>
          </wp:inline>
        </w:drawing>
      </w:r>
    </w:p>
    <w:p w14:paraId="0002C21A" w14:textId="77777777" w:rsidR="00203CD9" w:rsidRPr="00FE6FD9" w:rsidRDefault="00B000F6" w:rsidP="0071515A">
      <w:pPr>
        <w:pStyle w:val="TextoCorto"/>
        <w:spacing w:before="0" w:after="0" w:line="480" w:lineRule="auto"/>
        <w:rPr>
          <w:rFonts w:cs="Times New Roman"/>
          <w:iCs/>
        </w:rPr>
      </w:pPr>
      <w:r w:rsidRPr="00FE6FD9">
        <w:rPr>
          <w:rFonts w:cs="Times New Roman"/>
          <w:b/>
          <w:bCs/>
          <w:iCs/>
          <w:color w:val="000000"/>
        </w:rPr>
        <w:t xml:space="preserve">Nota. </w:t>
      </w:r>
      <w:r w:rsidRPr="00FE6FD9">
        <w:rPr>
          <w:rFonts w:cs="Times New Roman"/>
          <w:iCs/>
          <w:color w:val="000000"/>
        </w:rPr>
        <w:t>Organización del repositorio descrita a partir de la evidencia de configuración; no incluye credenciales ni valores secretos.</w:t>
      </w:r>
    </w:p>
    <w:p w14:paraId="0002C21B" w14:textId="77777777" w:rsidR="00203CD9" w:rsidRPr="00E80DB6" w:rsidRDefault="00B000F6" w:rsidP="0071515A">
      <w:pPr>
        <w:pStyle w:val="Ttulo2"/>
        <w:rPr>
          <w:rFonts w:cs="Times New Roman"/>
        </w:rPr>
      </w:pPr>
      <w:bookmarkStart w:id="170" w:name="__RefHeading___Toc2955_1124721504"/>
      <w:bookmarkStart w:id="171" w:name="_Toc242716306"/>
      <w:bookmarkStart w:id="172" w:name="_Toc242105435"/>
      <w:bookmarkStart w:id="173" w:name="_Toc243499199"/>
      <w:bookmarkEnd w:id="170"/>
      <w:r w:rsidRPr="00E80DB6">
        <w:rPr>
          <w:rFonts w:eastAsia="Times New Roman" w:cs="Times New Roman"/>
        </w:rPr>
        <w:lastRenderedPageBreak/>
        <w:t>4.4 Modelo de datos y control de integridad de reservas</w:t>
      </w:r>
      <w:bookmarkEnd w:id="171"/>
      <w:bookmarkEnd w:id="172"/>
      <w:bookmarkEnd w:id="173"/>
    </w:p>
    <w:p w14:paraId="0002C21C" w14:textId="77777777" w:rsidR="00203CD9" w:rsidRPr="00E80DB6" w:rsidRDefault="00B000F6" w:rsidP="0071515A">
      <w:pPr>
        <w:rPr>
          <w:rFonts w:cs="Times New Roman"/>
        </w:rPr>
      </w:pPr>
      <w:r w:rsidRPr="00E80DB6">
        <w:rPr>
          <w:rFonts w:cs="Times New Roman"/>
          <w:color w:val="000000"/>
        </w:rPr>
        <w:t>El dominio de reservas articula espacios, horarios, fechas, estados y usuarios. Los módulos complementarios incorporan entidades para pedidos, productos, fidelización, rutinas y reportes. El modelo representado en la Figura 6 resume las entidades y relaciones principales del diseño documentado; las migraciones y los modelos del código entregado constituyen la referencia efectiva de implementación.</w:t>
      </w:r>
    </w:p>
    <w:p w14:paraId="0002C21D" w14:textId="77777777" w:rsidR="00203CD9" w:rsidRPr="00E80DB6" w:rsidRDefault="00B000F6" w:rsidP="0071515A">
      <w:pPr>
        <w:rPr>
          <w:rFonts w:cs="Times New Roman"/>
          <w:color w:val="000000"/>
        </w:rPr>
      </w:pPr>
      <w:r w:rsidRPr="00E80DB6">
        <w:rPr>
          <w:rFonts w:cs="Times New Roman"/>
          <w:color w:val="000000"/>
        </w:rPr>
        <w:t xml:space="preserve">La prevención de solapamientos combina validación de disponibilidad en la lógica de negocio y una operación transaccional con </w:t>
      </w:r>
      <w:proofErr w:type="spellStart"/>
      <w:r w:rsidRPr="00E80DB6">
        <w:rPr>
          <w:rFonts w:cs="Times New Roman"/>
          <w:color w:val="000000"/>
        </w:rPr>
        <w:t>select_for_update</w:t>
      </w:r>
      <w:proofErr w:type="spellEnd"/>
      <w:r w:rsidRPr="00E80DB6">
        <w:rPr>
          <w:rFonts w:cs="Times New Roman"/>
          <w:color w:val="000000"/>
        </w:rPr>
        <w:t xml:space="preserve">() durante la creación de la reserva. La prueba del 5 de octubre de 2026 confirmó el comportamiento en SQLite: una solicitud fue aceptada, la solapada fue rechazada y quedó un único registro. El 12 de octubre de 2026 se verificó el mismo comportamiento sobre PostgreSQL en </w:t>
      </w:r>
      <w:proofErr w:type="spellStart"/>
      <w:r w:rsidRPr="00E80DB6">
        <w:rPr>
          <w:rFonts w:cs="Times New Roman"/>
          <w:color w:val="000000"/>
        </w:rPr>
        <w:t>Railway</w:t>
      </w:r>
      <w:proofErr w:type="spellEnd"/>
      <w:r w:rsidRPr="00E80DB6">
        <w:rPr>
          <w:rFonts w:cs="Times New Roman"/>
          <w:color w:val="000000"/>
        </w:rPr>
        <w:t>.</w:t>
      </w:r>
    </w:p>
    <w:p w14:paraId="17E8445D" w14:textId="248A36CD" w:rsidR="00D14D46" w:rsidRPr="00D14D46" w:rsidRDefault="00D14D46" w:rsidP="00D14D46">
      <w:pPr>
        <w:pStyle w:val="Descripcin"/>
        <w:keepNext/>
        <w:spacing w:line="480" w:lineRule="auto"/>
        <w:rPr>
          <w:sz w:val="24"/>
          <w:szCs w:val="24"/>
        </w:rPr>
      </w:pPr>
      <w:bookmarkStart w:id="174" w:name="_Toc243499248"/>
      <w:r w:rsidRPr="00D14D46">
        <w:rPr>
          <w:sz w:val="24"/>
          <w:szCs w:val="24"/>
        </w:rPr>
        <w:t xml:space="preserve">Figura </w:t>
      </w:r>
      <w:r w:rsidRPr="00D14D46">
        <w:rPr>
          <w:sz w:val="24"/>
          <w:szCs w:val="24"/>
        </w:rPr>
        <w:fldChar w:fldCharType="begin"/>
      </w:r>
      <w:r w:rsidRPr="00D14D46">
        <w:rPr>
          <w:sz w:val="24"/>
          <w:szCs w:val="24"/>
        </w:rPr>
        <w:instrText xml:space="preserve"> SEQ Figura \* ARABIC </w:instrText>
      </w:r>
      <w:r w:rsidRPr="00D14D46">
        <w:rPr>
          <w:sz w:val="24"/>
          <w:szCs w:val="24"/>
        </w:rPr>
        <w:fldChar w:fldCharType="separate"/>
      </w:r>
      <w:r w:rsidR="000319F4">
        <w:rPr>
          <w:noProof/>
          <w:sz w:val="24"/>
          <w:szCs w:val="24"/>
        </w:rPr>
        <w:t>6</w:t>
      </w:r>
      <w:r w:rsidRPr="00D14D46">
        <w:rPr>
          <w:sz w:val="24"/>
          <w:szCs w:val="24"/>
        </w:rPr>
        <w:fldChar w:fldCharType="end"/>
      </w:r>
      <w:r w:rsidRPr="00D14D46">
        <w:rPr>
          <w:sz w:val="24"/>
          <w:szCs w:val="24"/>
        </w:rPr>
        <w:t xml:space="preserve">. </w:t>
      </w:r>
      <w:r w:rsidRPr="00D14D46">
        <w:rPr>
          <w:sz w:val="24"/>
          <w:szCs w:val="24"/>
        </w:rPr>
        <w:br/>
      </w:r>
      <w:r w:rsidRPr="00D14D46">
        <w:rPr>
          <w:b w:val="0"/>
          <w:bCs w:val="0"/>
          <w:i/>
          <w:iCs/>
          <w:sz w:val="24"/>
          <w:szCs w:val="24"/>
        </w:rPr>
        <w:t>Modelo Entidad-Relación de los Dominios Principales</w:t>
      </w:r>
      <w:bookmarkEnd w:id="174"/>
    </w:p>
    <w:p w14:paraId="0002C21F" w14:textId="77777777" w:rsidR="00203CD9" w:rsidRPr="00E80DB6" w:rsidRDefault="00B000F6" w:rsidP="0071515A">
      <w:pPr>
        <w:pStyle w:val="SinSangria"/>
        <w:rPr>
          <w:rFonts w:cs="Times New Roman"/>
        </w:rPr>
      </w:pPr>
      <w:r w:rsidRPr="00E80DB6">
        <w:rPr>
          <w:rFonts w:cs="Times New Roman"/>
          <w:noProof/>
        </w:rPr>
        <w:drawing>
          <wp:inline distT="0" distB="0" distL="0" distR="0" wp14:anchorId="0002C47B" wp14:editId="72330FE0">
            <wp:extent cx="5060337" cy="3175000"/>
            <wp:effectExtent l="0" t="0" r="0" b="0"/>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20"/>
                    <a:stretch>
                      <a:fillRect/>
                    </a:stretch>
                  </pic:blipFill>
                  <pic:spPr bwMode="auto">
                    <a:xfrm>
                      <a:off x="0" y="0"/>
                      <a:ext cx="5074215" cy="3183707"/>
                    </a:xfrm>
                    <a:prstGeom prst="rect">
                      <a:avLst/>
                    </a:prstGeom>
                    <a:noFill/>
                  </pic:spPr>
                </pic:pic>
              </a:graphicData>
            </a:graphic>
          </wp:inline>
        </w:drawing>
      </w:r>
    </w:p>
    <w:p w14:paraId="0002C220" w14:textId="77777777" w:rsidR="00203CD9" w:rsidRPr="00E80DB6" w:rsidRDefault="00B000F6" w:rsidP="0071515A">
      <w:pPr>
        <w:pStyle w:val="TextoCorto"/>
        <w:spacing w:before="0" w:after="0" w:line="480" w:lineRule="auto"/>
        <w:rPr>
          <w:rFonts w:cs="Times New Roman"/>
          <w:color w:val="000000"/>
        </w:rPr>
      </w:pPr>
      <w:r w:rsidRPr="00E80DB6">
        <w:rPr>
          <w:rFonts w:cs="Times New Roman"/>
          <w:i/>
          <w:color w:val="000000"/>
        </w:rPr>
        <w:t xml:space="preserve">Nota. </w:t>
      </w:r>
      <w:r w:rsidRPr="00E80DB6">
        <w:rPr>
          <w:rFonts w:cs="Times New Roman"/>
          <w:color w:val="000000"/>
        </w:rPr>
        <w:t>Elaboración propia a partir de los modelos Django.</w:t>
      </w:r>
    </w:p>
    <w:p w14:paraId="4A25216C" w14:textId="42A94A66" w:rsidR="002D3156" w:rsidRPr="002D3156" w:rsidRDefault="002D3156" w:rsidP="002D3156">
      <w:pPr>
        <w:pStyle w:val="Descripcin"/>
        <w:keepNext/>
        <w:spacing w:line="480" w:lineRule="auto"/>
        <w:rPr>
          <w:sz w:val="24"/>
          <w:szCs w:val="24"/>
        </w:rPr>
      </w:pPr>
      <w:bookmarkStart w:id="175" w:name="_Toc243499249"/>
      <w:r w:rsidRPr="002D3156">
        <w:rPr>
          <w:sz w:val="24"/>
          <w:szCs w:val="24"/>
        </w:rPr>
        <w:lastRenderedPageBreak/>
        <w:t xml:space="preserve">Figura </w:t>
      </w:r>
      <w:r w:rsidRPr="002D3156">
        <w:rPr>
          <w:sz w:val="24"/>
          <w:szCs w:val="24"/>
        </w:rPr>
        <w:fldChar w:fldCharType="begin"/>
      </w:r>
      <w:r w:rsidRPr="002D3156">
        <w:rPr>
          <w:sz w:val="24"/>
          <w:szCs w:val="24"/>
        </w:rPr>
        <w:instrText xml:space="preserve"> SEQ Figura \* ARABIC </w:instrText>
      </w:r>
      <w:r w:rsidRPr="002D3156">
        <w:rPr>
          <w:sz w:val="24"/>
          <w:szCs w:val="24"/>
        </w:rPr>
        <w:fldChar w:fldCharType="separate"/>
      </w:r>
      <w:r w:rsidR="000319F4">
        <w:rPr>
          <w:noProof/>
          <w:sz w:val="24"/>
          <w:szCs w:val="24"/>
        </w:rPr>
        <w:t>7</w:t>
      </w:r>
      <w:r w:rsidRPr="002D3156">
        <w:rPr>
          <w:sz w:val="24"/>
          <w:szCs w:val="24"/>
        </w:rPr>
        <w:fldChar w:fldCharType="end"/>
      </w:r>
      <w:r w:rsidRPr="002D3156">
        <w:rPr>
          <w:sz w:val="24"/>
          <w:szCs w:val="24"/>
        </w:rPr>
        <w:t xml:space="preserve">. </w:t>
      </w:r>
      <w:r w:rsidRPr="002D3156">
        <w:rPr>
          <w:sz w:val="24"/>
          <w:szCs w:val="24"/>
        </w:rPr>
        <w:br/>
      </w:r>
      <w:r w:rsidRPr="002D3156">
        <w:rPr>
          <w:b w:val="0"/>
          <w:bCs w:val="0"/>
          <w:i/>
          <w:iCs/>
          <w:sz w:val="24"/>
          <w:szCs w:val="24"/>
        </w:rPr>
        <w:t>Secuencia de Prevención de Solapamiento de Reservas</w:t>
      </w:r>
      <w:bookmarkEnd w:id="175"/>
    </w:p>
    <w:p w14:paraId="0002C222" w14:textId="77777777" w:rsidR="00203CD9" w:rsidRPr="00E80DB6" w:rsidRDefault="00B000F6" w:rsidP="0071515A">
      <w:pPr>
        <w:pStyle w:val="SinSangria"/>
        <w:rPr>
          <w:rFonts w:cs="Times New Roman"/>
        </w:rPr>
      </w:pPr>
      <w:r w:rsidRPr="00E80DB6">
        <w:rPr>
          <w:rFonts w:cs="Times New Roman"/>
          <w:noProof/>
        </w:rPr>
        <w:drawing>
          <wp:inline distT="0" distB="0" distL="0" distR="0" wp14:anchorId="0002C47D" wp14:editId="0002C47E">
            <wp:extent cx="5943600" cy="4031615"/>
            <wp:effectExtent l="0" t="0" r="0" b="0"/>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21"/>
                    <a:stretch>
                      <a:fillRect/>
                    </a:stretch>
                  </pic:blipFill>
                  <pic:spPr bwMode="auto">
                    <a:xfrm>
                      <a:off x="0" y="0"/>
                      <a:ext cx="5943600" cy="4031615"/>
                    </a:xfrm>
                    <a:prstGeom prst="rect">
                      <a:avLst/>
                    </a:prstGeom>
                    <a:noFill/>
                  </pic:spPr>
                </pic:pic>
              </a:graphicData>
            </a:graphic>
          </wp:inline>
        </w:drawing>
      </w:r>
    </w:p>
    <w:p w14:paraId="0002C223" w14:textId="77777777" w:rsidR="00203CD9" w:rsidRPr="00E80DB6" w:rsidRDefault="00B000F6" w:rsidP="0071515A">
      <w:pPr>
        <w:pStyle w:val="TextoCorto"/>
        <w:spacing w:before="0" w:after="0" w:line="480" w:lineRule="auto"/>
        <w:rPr>
          <w:rFonts w:cs="Times New Roman"/>
        </w:rPr>
      </w:pPr>
      <w:r w:rsidRPr="00E80DB6">
        <w:rPr>
          <w:rFonts w:cs="Times New Roman"/>
          <w:i/>
          <w:color w:val="000000"/>
        </w:rPr>
        <w:t xml:space="preserve">Nota. </w:t>
      </w:r>
      <w:r w:rsidRPr="00E80DB6">
        <w:rPr>
          <w:rFonts w:cs="Times New Roman"/>
          <w:color w:val="000000"/>
        </w:rPr>
        <w:t xml:space="preserve">Elaboración propia a partir del </w:t>
      </w:r>
      <w:proofErr w:type="spellStart"/>
      <w:r w:rsidRPr="00E80DB6">
        <w:rPr>
          <w:rFonts w:cs="Times New Roman"/>
          <w:color w:val="000000"/>
        </w:rPr>
        <w:t>smoke</w:t>
      </w:r>
      <w:proofErr w:type="spellEnd"/>
      <w:r w:rsidRPr="00E80DB6">
        <w:rPr>
          <w:rFonts w:cs="Times New Roman"/>
          <w:color w:val="000000"/>
        </w:rPr>
        <w:t xml:space="preserve"> test crítico de reservas.</w:t>
      </w:r>
    </w:p>
    <w:p w14:paraId="0002C224" w14:textId="77777777" w:rsidR="00203CD9" w:rsidRPr="00E80DB6" w:rsidRDefault="00B000F6" w:rsidP="0071515A">
      <w:pPr>
        <w:pStyle w:val="Ttulo2"/>
        <w:rPr>
          <w:rFonts w:cs="Times New Roman"/>
        </w:rPr>
      </w:pPr>
      <w:bookmarkStart w:id="176" w:name="__RefHeading___Toc2957_1124721504"/>
      <w:bookmarkStart w:id="177" w:name="_Toc242716307"/>
      <w:bookmarkStart w:id="178" w:name="_Toc242105436"/>
      <w:bookmarkStart w:id="179" w:name="_Toc243499200"/>
      <w:bookmarkEnd w:id="176"/>
      <w:r w:rsidRPr="00E80DB6">
        <w:rPr>
          <w:rFonts w:eastAsia="Times New Roman" w:cs="Times New Roman"/>
        </w:rPr>
        <w:t>4.5 Interfaz Mobile-First y control de acceso por roles</w:t>
      </w:r>
      <w:bookmarkEnd w:id="177"/>
      <w:bookmarkEnd w:id="178"/>
      <w:bookmarkEnd w:id="179"/>
    </w:p>
    <w:p w14:paraId="0002C225" w14:textId="77777777" w:rsidR="00203CD9" w:rsidRPr="00E80DB6" w:rsidRDefault="00B000F6" w:rsidP="0071515A">
      <w:pPr>
        <w:rPr>
          <w:rFonts w:cs="Times New Roman"/>
        </w:rPr>
      </w:pPr>
      <w:r w:rsidRPr="00E80DB6">
        <w:rPr>
          <w:rFonts w:cs="Times New Roman"/>
          <w:color w:val="000000"/>
        </w:rPr>
        <w:t xml:space="preserve">La interfaz se diseñó bajo enfoque Mobile-First y separa rutas según roles. La implementación utiliza Vue </w:t>
      </w:r>
      <w:proofErr w:type="spellStart"/>
      <w:r w:rsidRPr="00E80DB6">
        <w:rPr>
          <w:rFonts w:cs="Times New Roman"/>
          <w:color w:val="000000"/>
        </w:rPr>
        <w:t>Router</w:t>
      </w:r>
      <w:proofErr w:type="spellEnd"/>
      <w:r w:rsidRPr="00E80DB6">
        <w:rPr>
          <w:rFonts w:cs="Times New Roman"/>
          <w:color w:val="000000"/>
        </w:rPr>
        <w:t xml:space="preserve"> con </w:t>
      </w:r>
      <w:proofErr w:type="spellStart"/>
      <w:r w:rsidRPr="00E80DB6">
        <w:rPr>
          <w:rFonts w:cs="Times New Roman"/>
          <w:color w:val="000000"/>
        </w:rPr>
        <w:t>guards</w:t>
      </w:r>
      <w:proofErr w:type="spellEnd"/>
      <w:r w:rsidRPr="00E80DB6">
        <w:rPr>
          <w:rFonts w:cs="Times New Roman"/>
          <w:color w:val="000000"/>
        </w:rPr>
        <w:t xml:space="preserve">, componentes reutilizables, navegación adaptativa y comunicación HTTP mediante Axios. La validación final comprobó nueve pantallas representativas en cuatro anchos —360, 390, 768 y 1280 </w:t>
      </w:r>
      <w:proofErr w:type="spellStart"/>
      <w:r w:rsidRPr="00E80DB6">
        <w:rPr>
          <w:rFonts w:cs="Times New Roman"/>
          <w:color w:val="000000"/>
        </w:rPr>
        <w:t>px</w:t>
      </w:r>
      <w:proofErr w:type="spellEnd"/>
      <w:r w:rsidRPr="00E80DB6">
        <w:rPr>
          <w:rFonts w:cs="Times New Roman"/>
          <w:color w:val="000000"/>
        </w:rPr>
        <w:t>— para un total de 36 combinaciones.</w:t>
      </w:r>
    </w:p>
    <w:p w14:paraId="0002C226" w14:textId="77777777" w:rsidR="00203CD9" w:rsidRPr="00E80DB6" w:rsidRDefault="00B000F6" w:rsidP="0071515A">
      <w:pPr>
        <w:rPr>
          <w:rFonts w:cs="Times New Roman"/>
        </w:rPr>
      </w:pPr>
      <w:r w:rsidRPr="00E80DB6">
        <w:rPr>
          <w:rFonts w:cs="Times New Roman"/>
          <w:color w:val="000000"/>
        </w:rPr>
        <w:lastRenderedPageBreak/>
        <w:t xml:space="preserve">La ejecución automatizada/registrada de Mobile-First obtuvo 36/36 PASS y 0 </w:t>
      </w:r>
      <w:proofErr w:type="spellStart"/>
      <w:r w:rsidRPr="00E80DB6">
        <w:rPr>
          <w:rFonts w:cs="Times New Roman"/>
          <w:color w:val="000000"/>
        </w:rPr>
        <w:t>px</w:t>
      </w:r>
      <w:proofErr w:type="spellEnd"/>
      <w:r w:rsidRPr="00E80DB6">
        <w:rPr>
          <w:rFonts w:cs="Times New Roman"/>
          <w:color w:val="000000"/>
        </w:rPr>
        <w:t xml:space="preserve"> de desbordamiento horizontal injustificado. Se verificaron acceso público, panel y reservas de cliente, formulario de reserva, refresquería, panel administrativo, reservas administrativas, productos y espacios. Las capturas completas se conservan como evidencia visual y se incorporan al Manual de Usuario. Esta validación acredita adaptación técnica de la interfaz, no percepción subjetiva de facilidad de uso.</w:t>
      </w:r>
    </w:p>
    <w:p w14:paraId="03A4F80C" w14:textId="48EE1649" w:rsidR="002D3156" w:rsidRPr="002D3156" w:rsidRDefault="002D3156" w:rsidP="002D3156">
      <w:pPr>
        <w:pStyle w:val="Descripcin"/>
        <w:keepNext/>
        <w:spacing w:line="480" w:lineRule="auto"/>
        <w:rPr>
          <w:sz w:val="24"/>
          <w:szCs w:val="24"/>
          <w:lang w:val="en-US"/>
        </w:rPr>
      </w:pPr>
      <w:bookmarkStart w:id="180" w:name="_Toc243499250"/>
      <w:proofErr w:type="spellStart"/>
      <w:r w:rsidRPr="002D3156">
        <w:rPr>
          <w:sz w:val="24"/>
          <w:szCs w:val="24"/>
          <w:lang w:val="en-US"/>
        </w:rPr>
        <w:t>Figura</w:t>
      </w:r>
      <w:proofErr w:type="spellEnd"/>
      <w:r w:rsidRPr="002D3156">
        <w:rPr>
          <w:sz w:val="24"/>
          <w:szCs w:val="24"/>
          <w:lang w:val="en-US"/>
        </w:rPr>
        <w:t xml:space="preserve"> </w:t>
      </w:r>
      <w:r w:rsidRPr="002D3156">
        <w:rPr>
          <w:sz w:val="24"/>
          <w:szCs w:val="24"/>
        </w:rPr>
        <w:fldChar w:fldCharType="begin"/>
      </w:r>
      <w:r w:rsidRPr="002D3156">
        <w:rPr>
          <w:sz w:val="24"/>
          <w:szCs w:val="24"/>
          <w:lang w:val="en-US"/>
        </w:rPr>
        <w:instrText xml:space="preserve"> SEQ Figura \* ARABIC </w:instrText>
      </w:r>
      <w:r w:rsidRPr="002D3156">
        <w:rPr>
          <w:sz w:val="24"/>
          <w:szCs w:val="24"/>
        </w:rPr>
        <w:fldChar w:fldCharType="separate"/>
      </w:r>
      <w:r w:rsidR="000319F4">
        <w:rPr>
          <w:noProof/>
          <w:sz w:val="24"/>
          <w:szCs w:val="24"/>
          <w:lang w:val="en-US"/>
        </w:rPr>
        <w:t>8</w:t>
      </w:r>
      <w:r w:rsidRPr="002D3156">
        <w:rPr>
          <w:sz w:val="24"/>
          <w:szCs w:val="24"/>
        </w:rPr>
        <w:fldChar w:fldCharType="end"/>
      </w:r>
      <w:r w:rsidRPr="002D3156">
        <w:rPr>
          <w:sz w:val="24"/>
          <w:szCs w:val="24"/>
          <w:lang w:val="en-US"/>
        </w:rPr>
        <w:t xml:space="preserve">. </w:t>
      </w:r>
      <w:r w:rsidRPr="002D3156">
        <w:rPr>
          <w:sz w:val="24"/>
          <w:szCs w:val="24"/>
          <w:lang w:val="en-US"/>
        </w:rPr>
        <w:br/>
      </w:r>
      <w:r w:rsidRPr="002D3156">
        <w:rPr>
          <w:b w:val="0"/>
          <w:bCs w:val="0"/>
          <w:i/>
          <w:iCs/>
          <w:sz w:val="24"/>
          <w:szCs w:val="24"/>
          <w:lang w:val="en-US"/>
        </w:rPr>
        <w:t xml:space="preserve">Interfaces Mobile-First </w:t>
      </w:r>
      <w:proofErr w:type="spellStart"/>
      <w:r w:rsidRPr="002D3156">
        <w:rPr>
          <w:b w:val="0"/>
          <w:bCs w:val="0"/>
          <w:i/>
          <w:iCs/>
          <w:sz w:val="24"/>
          <w:szCs w:val="24"/>
          <w:lang w:val="en-US"/>
        </w:rPr>
        <w:t>por</w:t>
      </w:r>
      <w:proofErr w:type="spellEnd"/>
      <w:r w:rsidRPr="002D3156">
        <w:rPr>
          <w:b w:val="0"/>
          <w:bCs w:val="0"/>
          <w:i/>
          <w:iCs/>
          <w:sz w:val="24"/>
          <w:szCs w:val="24"/>
          <w:lang w:val="en-US"/>
        </w:rPr>
        <w:t xml:space="preserve"> Rol</w:t>
      </w:r>
      <w:bookmarkEnd w:id="180"/>
    </w:p>
    <w:p w14:paraId="0002C228" w14:textId="77777777" w:rsidR="00203CD9" w:rsidRPr="00E80DB6" w:rsidRDefault="00B000F6" w:rsidP="002D3156">
      <w:pPr>
        <w:pStyle w:val="SinSangria"/>
        <w:rPr>
          <w:rFonts w:cs="Times New Roman"/>
          <w:lang w:val="en-US"/>
        </w:rPr>
      </w:pPr>
      <w:r w:rsidRPr="00E80DB6">
        <w:rPr>
          <w:rFonts w:cs="Times New Roman"/>
          <w:noProof/>
        </w:rPr>
        <w:drawing>
          <wp:inline distT="0" distB="0" distL="0" distR="0" wp14:anchorId="0002C47F" wp14:editId="0002C480">
            <wp:extent cx="5715000" cy="3933825"/>
            <wp:effectExtent l="0" t="0" r="0" b="0"/>
            <wp:docPr id="10" name="Picture 1904734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904734624"/>
                    <pic:cNvPicPr>
                      <a:picLocks noChangeAspect="1" noChangeArrowheads="1"/>
                    </pic:cNvPicPr>
                  </pic:nvPicPr>
                  <pic:blipFill>
                    <a:blip r:embed="rId22"/>
                    <a:stretch>
                      <a:fillRect/>
                    </a:stretch>
                  </pic:blipFill>
                  <pic:spPr bwMode="auto">
                    <a:xfrm>
                      <a:off x="0" y="0"/>
                      <a:ext cx="5715000" cy="3933825"/>
                    </a:xfrm>
                    <a:prstGeom prst="rect">
                      <a:avLst/>
                    </a:prstGeom>
                    <a:noFill/>
                  </pic:spPr>
                </pic:pic>
              </a:graphicData>
            </a:graphic>
          </wp:inline>
        </w:drawing>
      </w:r>
    </w:p>
    <w:p w14:paraId="0002C229" w14:textId="77777777" w:rsidR="00203CD9" w:rsidRPr="00E80DB6" w:rsidRDefault="00B000F6" w:rsidP="0071515A">
      <w:pPr>
        <w:pStyle w:val="TextoCorto"/>
        <w:spacing w:before="0" w:after="0" w:line="480" w:lineRule="auto"/>
        <w:rPr>
          <w:rFonts w:cs="Times New Roman"/>
        </w:rPr>
      </w:pPr>
      <w:r w:rsidRPr="00E80DB6">
        <w:rPr>
          <w:rFonts w:cs="Times New Roman"/>
          <w:i/>
          <w:color w:val="000000"/>
        </w:rPr>
        <w:t xml:space="preserve">Nota. Capturas reales de la versión productiva evaluada. Se muestran vistas representativas de los perfiles cliente y administrador en 390 y 1280 </w:t>
      </w:r>
      <w:proofErr w:type="spellStart"/>
      <w:r w:rsidRPr="00E80DB6">
        <w:rPr>
          <w:rFonts w:cs="Times New Roman"/>
          <w:i/>
          <w:color w:val="000000"/>
        </w:rPr>
        <w:t>px</w:t>
      </w:r>
      <w:proofErr w:type="spellEnd"/>
      <w:r w:rsidRPr="00E80DB6">
        <w:rPr>
          <w:rFonts w:cs="Times New Roman"/>
          <w:i/>
          <w:color w:val="000000"/>
        </w:rPr>
        <w:t xml:space="preserve">; el conjunto completo de validación comprende 36 combinaciones en 360, 390, 768 y 1280 </w:t>
      </w:r>
      <w:proofErr w:type="spellStart"/>
      <w:r w:rsidRPr="00E80DB6">
        <w:rPr>
          <w:rFonts w:cs="Times New Roman"/>
          <w:i/>
          <w:color w:val="000000"/>
        </w:rPr>
        <w:t>px</w:t>
      </w:r>
      <w:proofErr w:type="spellEnd"/>
      <w:r w:rsidRPr="00E80DB6">
        <w:rPr>
          <w:rFonts w:cs="Times New Roman"/>
          <w:i/>
          <w:color w:val="000000"/>
        </w:rPr>
        <w:t>, todas aprobadas sin desbordamiento horizontal injustificado.</w:t>
      </w:r>
    </w:p>
    <w:p w14:paraId="0002C22A" w14:textId="77777777" w:rsidR="00203CD9" w:rsidRPr="00E80DB6" w:rsidRDefault="00B000F6" w:rsidP="0071515A">
      <w:pPr>
        <w:pStyle w:val="Ttulo2"/>
        <w:rPr>
          <w:rFonts w:cs="Times New Roman"/>
        </w:rPr>
      </w:pPr>
      <w:bookmarkStart w:id="181" w:name="__RefHeading___Toc2959_1124721504"/>
      <w:bookmarkStart w:id="182" w:name="_Toc242716308"/>
      <w:bookmarkStart w:id="183" w:name="_Toc242105437"/>
      <w:bookmarkStart w:id="184" w:name="_Toc243499201"/>
      <w:bookmarkEnd w:id="181"/>
      <w:r w:rsidRPr="00E80DB6">
        <w:rPr>
          <w:rFonts w:eastAsia="Times New Roman" w:cs="Times New Roman"/>
        </w:rPr>
        <w:lastRenderedPageBreak/>
        <w:t>4.6 Seguridad, privacidad y auditoría</w:t>
      </w:r>
      <w:bookmarkEnd w:id="182"/>
      <w:bookmarkEnd w:id="183"/>
      <w:bookmarkEnd w:id="184"/>
    </w:p>
    <w:p w14:paraId="776F4D43" w14:textId="77777777" w:rsidR="00DD7008" w:rsidRDefault="00B000F6" w:rsidP="00DD7008">
      <w:pPr>
        <w:rPr>
          <w:rFonts w:cs="Times New Roman"/>
          <w:color w:val="000000"/>
        </w:rPr>
      </w:pPr>
      <w:r w:rsidRPr="00E80DB6">
        <w:rPr>
          <w:rFonts w:cs="Times New Roman"/>
          <w:color w:val="000000"/>
        </w:rPr>
        <w:t xml:space="preserve">La documentación técnica describe JWT, Argon2, permisos por rol, </w:t>
      </w:r>
      <w:proofErr w:type="spellStart"/>
      <w:r w:rsidRPr="00E80DB6">
        <w:rPr>
          <w:rFonts w:cs="Times New Roman"/>
          <w:color w:val="000000"/>
        </w:rPr>
        <w:t>django-axes</w:t>
      </w:r>
      <w:proofErr w:type="spellEnd"/>
      <w:r w:rsidRPr="00E80DB6">
        <w:rPr>
          <w:rFonts w:cs="Times New Roman"/>
          <w:color w:val="000000"/>
        </w:rPr>
        <w:t xml:space="preserve">, límites de solicitudes, consentimiento para tratamiento de datos y seguimiento de eventos. Los registros de pruebas muestran, entre otros, rechazos de acceso sin credenciales, control de roles y rechazo del registro sin aceptar la política de privacidad. La revisión dinámica de seguridad conservada en </w:t>
      </w:r>
      <w:proofErr w:type="spellStart"/>
      <w:r w:rsidRPr="00E80DB6">
        <w:rPr>
          <w:rFonts w:cs="Times New Roman"/>
          <w:color w:val="000000"/>
        </w:rPr>
        <w:t>verificacion_seguridad.json</w:t>
      </w:r>
      <w:proofErr w:type="spellEnd"/>
      <w:r w:rsidRPr="00E80DB6">
        <w:rPr>
          <w:rFonts w:cs="Times New Roman"/>
          <w:color w:val="000000"/>
        </w:rPr>
        <w:t xml:space="preserve"> presenta doce controles: once CUMPLE y uno REVISAR (SEC-10). El control no concluyente intentó usar un encabezado Host no autorizado; </w:t>
      </w:r>
      <w:proofErr w:type="spellStart"/>
      <w:r w:rsidRPr="00E80DB6">
        <w:rPr>
          <w:rFonts w:cs="Times New Roman"/>
          <w:color w:val="000000"/>
        </w:rPr>
        <w:t>Railway</w:t>
      </w:r>
      <w:proofErr w:type="spellEnd"/>
      <w:r w:rsidRPr="00E80DB6">
        <w:rPr>
          <w:rFonts w:cs="Times New Roman"/>
          <w:color w:val="000000"/>
        </w:rPr>
        <w:t xml:space="preserve"> respondió HTTP 404 desde e</w:t>
      </w:r>
      <w:r w:rsidRPr="00E80DB6">
        <w:rPr>
          <w:rFonts w:cs="Times New Roman"/>
          <w:color w:val="000000"/>
        </w:rPr>
        <w:t xml:space="preserve">l borde antes de que pudiera verificarse el resultado de Django. No procede atribuir a este ensayo una certificación de seguridad ni afirmar que la restricción de ALLOWED_HOSTS ya fue comprobada en el despliegue final. El log local de </w:t>
      </w:r>
      <w:proofErr w:type="spellStart"/>
      <w:r w:rsidRPr="00E80DB6">
        <w:rPr>
          <w:rFonts w:cs="Times New Roman"/>
          <w:color w:val="000000"/>
        </w:rPr>
        <w:t>smoke</w:t>
      </w:r>
      <w:proofErr w:type="spellEnd"/>
      <w:r w:rsidRPr="00E80DB6">
        <w:rPr>
          <w:rFonts w:cs="Times New Roman"/>
          <w:color w:val="000000"/>
        </w:rPr>
        <w:t xml:space="preserve"> </w:t>
      </w:r>
      <w:proofErr w:type="spellStart"/>
      <w:r w:rsidRPr="00E80DB6">
        <w:rPr>
          <w:rFonts w:cs="Times New Roman"/>
          <w:color w:val="000000"/>
        </w:rPr>
        <w:t>tests</w:t>
      </w:r>
      <w:proofErr w:type="spellEnd"/>
      <w:r w:rsidRPr="00E80DB6">
        <w:rPr>
          <w:rFonts w:cs="Times New Roman"/>
          <w:color w:val="000000"/>
        </w:rPr>
        <w:t xml:space="preserve"> también contiene una advertencia de longitud de clave HMAC para HS512 y advertencias de marcas de tiempo sin zona horaria; se trata de incidencias del entorno ensayado cuya relevancia en producción debe revisarse separadamente.</w:t>
      </w:r>
    </w:p>
    <w:p w14:paraId="49096EE8" w14:textId="1AF6B4FF" w:rsidR="001440C6" w:rsidRPr="001440C6" w:rsidRDefault="001440C6" w:rsidP="001440C6">
      <w:pPr>
        <w:pStyle w:val="Descripcin"/>
        <w:keepNext/>
        <w:spacing w:line="480" w:lineRule="auto"/>
        <w:rPr>
          <w:sz w:val="24"/>
          <w:szCs w:val="24"/>
        </w:rPr>
      </w:pPr>
      <w:bookmarkStart w:id="185" w:name="_Toc243499251"/>
      <w:r w:rsidRPr="001440C6">
        <w:rPr>
          <w:sz w:val="24"/>
          <w:szCs w:val="24"/>
        </w:rPr>
        <w:lastRenderedPageBreak/>
        <w:t xml:space="preserve">Figura </w:t>
      </w:r>
      <w:r w:rsidRPr="001440C6">
        <w:rPr>
          <w:sz w:val="24"/>
          <w:szCs w:val="24"/>
        </w:rPr>
        <w:fldChar w:fldCharType="begin"/>
      </w:r>
      <w:r w:rsidRPr="001440C6">
        <w:rPr>
          <w:sz w:val="24"/>
          <w:szCs w:val="24"/>
        </w:rPr>
        <w:instrText xml:space="preserve"> SEQ Figura \* ARABIC </w:instrText>
      </w:r>
      <w:r w:rsidRPr="001440C6">
        <w:rPr>
          <w:sz w:val="24"/>
          <w:szCs w:val="24"/>
        </w:rPr>
        <w:fldChar w:fldCharType="separate"/>
      </w:r>
      <w:r w:rsidR="000319F4">
        <w:rPr>
          <w:noProof/>
          <w:sz w:val="24"/>
          <w:szCs w:val="24"/>
        </w:rPr>
        <w:t>9</w:t>
      </w:r>
      <w:r w:rsidRPr="001440C6">
        <w:rPr>
          <w:sz w:val="24"/>
          <w:szCs w:val="24"/>
        </w:rPr>
        <w:fldChar w:fldCharType="end"/>
      </w:r>
      <w:r w:rsidRPr="001440C6">
        <w:rPr>
          <w:sz w:val="24"/>
          <w:szCs w:val="24"/>
        </w:rPr>
        <w:t xml:space="preserve">. </w:t>
      </w:r>
      <w:r w:rsidRPr="001440C6">
        <w:rPr>
          <w:sz w:val="24"/>
          <w:szCs w:val="24"/>
        </w:rPr>
        <w:br/>
      </w:r>
      <w:r w:rsidRPr="001440C6">
        <w:rPr>
          <w:b w:val="0"/>
          <w:bCs w:val="0"/>
          <w:i/>
          <w:iCs/>
          <w:sz w:val="24"/>
          <w:szCs w:val="24"/>
        </w:rPr>
        <w:t>Flujo de Autenticación, Autorización y Consentimiento</w:t>
      </w:r>
      <w:bookmarkEnd w:id="185"/>
    </w:p>
    <w:p w14:paraId="0002C22D" w14:textId="77777777" w:rsidR="00203CD9" w:rsidRPr="00E80DB6" w:rsidRDefault="00B000F6" w:rsidP="0071515A">
      <w:pPr>
        <w:pStyle w:val="SinSangria"/>
        <w:rPr>
          <w:rFonts w:cs="Times New Roman"/>
        </w:rPr>
      </w:pPr>
      <w:r w:rsidRPr="00E80DB6">
        <w:rPr>
          <w:rFonts w:cs="Times New Roman"/>
          <w:noProof/>
        </w:rPr>
        <w:drawing>
          <wp:inline distT="0" distB="0" distL="0" distR="0" wp14:anchorId="0002C481" wp14:editId="6295F214">
            <wp:extent cx="4845050" cy="5377332"/>
            <wp:effectExtent l="0" t="0" r="0" b="0"/>
            <wp:docPr id="1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pic:cNvPicPr>
                      <a:picLocks noChangeAspect="1" noChangeArrowheads="1"/>
                    </pic:cNvPicPr>
                  </pic:nvPicPr>
                  <pic:blipFill>
                    <a:blip r:embed="rId23"/>
                    <a:stretch>
                      <a:fillRect/>
                    </a:stretch>
                  </pic:blipFill>
                  <pic:spPr bwMode="auto">
                    <a:xfrm>
                      <a:off x="0" y="0"/>
                      <a:ext cx="4894611" cy="5432338"/>
                    </a:xfrm>
                    <a:prstGeom prst="rect">
                      <a:avLst/>
                    </a:prstGeom>
                    <a:noFill/>
                  </pic:spPr>
                </pic:pic>
              </a:graphicData>
            </a:graphic>
          </wp:inline>
        </w:drawing>
      </w:r>
    </w:p>
    <w:p w14:paraId="0002C22E" w14:textId="77777777" w:rsidR="00203CD9" w:rsidRPr="00E80DB6" w:rsidRDefault="00B000F6" w:rsidP="0071515A">
      <w:pPr>
        <w:pStyle w:val="TextoCorto"/>
        <w:spacing w:before="0" w:after="0" w:line="480" w:lineRule="auto"/>
        <w:rPr>
          <w:rFonts w:cs="Times New Roman"/>
        </w:rPr>
      </w:pPr>
      <w:r w:rsidRPr="001440C6">
        <w:rPr>
          <w:rFonts w:cs="Times New Roman"/>
          <w:b/>
          <w:bCs/>
          <w:iCs/>
          <w:color w:val="000000"/>
        </w:rPr>
        <w:t>Nota.</w:t>
      </w:r>
      <w:r w:rsidRPr="00E80DB6">
        <w:rPr>
          <w:rFonts w:cs="Times New Roman"/>
          <w:i/>
          <w:color w:val="000000"/>
        </w:rPr>
        <w:t xml:space="preserve"> </w:t>
      </w:r>
      <w:r w:rsidRPr="00E80DB6">
        <w:rPr>
          <w:rFonts w:cs="Times New Roman"/>
          <w:color w:val="000000"/>
        </w:rPr>
        <w:t xml:space="preserve">Elaboración propia a partir de la configuración y los resultados de </w:t>
      </w:r>
      <w:proofErr w:type="spellStart"/>
      <w:r w:rsidRPr="00E80DB6">
        <w:rPr>
          <w:rFonts w:cs="Times New Roman"/>
          <w:color w:val="000000"/>
        </w:rPr>
        <w:t>smoke</w:t>
      </w:r>
      <w:proofErr w:type="spellEnd"/>
      <w:r w:rsidRPr="00E80DB6">
        <w:rPr>
          <w:rFonts w:cs="Times New Roman"/>
          <w:color w:val="000000"/>
        </w:rPr>
        <w:t xml:space="preserve"> </w:t>
      </w:r>
      <w:proofErr w:type="spellStart"/>
      <w:r w:rsidRPr="00E80DB6">
        <w:rPr>
          <w:rFonts w:cs="Times New Roman"/>
          <w:color w:val="000000"/>
        </w:rPr>
        <w:t>tests</w:t>
      </w:r>
      <w:proofErr w:type="spellEnd"/>
      <w:r w:rsidRPr="00E80DB6">
        <w:rPr>
          <w:rFonts w:cs="Times New Roman"/>
          <w:color w:val="000000"/>
        </w:rPr>
        <w:t>.</w:t>
      </w:r>
    </w:p>
    <w:p w14:paraId="0002C22F" w14:textId="77777777" w:rsidR="00203CD9" w:rsidRPr="00E80DB6" w:rsidRDefault="00B000F6" w:rsidP="0071515A">
      <w:pPr>
        <w:pStyle w:val="Ttulo2"/>
        <w:rPr>
          <w:rFonts w:cs="Times New Roman"/>
        </w:rPr>
      </w:pPr>
      <w:bookmarkStart w:id="186" w:name="__RefHeading___Toc2961_1124721504"/>
      <w:bookmarkStart w:id="187" w:name="_Toc242716309"/>
      <w:bookmarkStart w:id="188" w:name="_Toc242105438"/>
      <w:bookmarkStart w:id="189" w:name="_Toc243499202"/>
      <w:bookmarkEnd w:id="186"/>
      <w:r w:rsidRPr="00E80DB6">
        <w:rPr>
          <w:rFonts w:eastAsia="Times New Roman" w:cs="Times New Roman"/>
        </w:rPr>
        <w:t>4.7 Configuración reproducible del entorno</w:t>
      </w:r>
      <w:bookmarkEnd w:id="187"/>
      <w:bookmarkEnd w:id="188"/>
      <w:bookmarkEnd w:id="189"/>
    </w:p>
    <w:p w14:paraId="0002C230" w14:textId="77777777" w:rsidR="00203CD9" w:rsidRPr="00E80DB6" w:rsidRDefault="00B000F6" w:rsidP="0071515A">
      <w:pPr>
        <w:rPr>
          <w:rFonts w:cs="Times New Roman"/>
        </w:rPr>
      </w:pPr>
      <w:r w:rsidRPr="00E80DB6">
        <w:rPr>
          <w:rFonts w:cs="Times New Roman"/>
          <w:color w:val="000000"/>
        </w:rPr>
        <w:t xml:space="preserve">La ficha de congelamiento registra Python 3.10.11 en el desarrollo local y Python 3.11-slim-bookworm en el contenedor de ejecución, Django 5.0.7, Django REST Framework 3.15.2, </w:t>
      </w:r>
      <w:proofErr w:type="spellStart"/>
      <w:r w:rsidRPr="00E80DB6">
        <w:rPr>
          <w:rFonts w:cs="Times New Roman"/>
          <w:color w:val="000000"/>
        </w:rPr>
        <w:t>Node</w:t>
      </w:r>
      <w:proofErr w:type="spellEnd"/>
      <w:r w:rsidRPr="00E80DB6">
        <w:rPr>
          <w:rFonts w:cs="Times New Roman"/>
          <w:color w:val="000000"/>
        </w:rPr>
        <w:t xml:space="preserve"> 20 para la compilación del </w:t>
      </w:r>
      <w:proofErr w:type="spellStart"/>
      <w:r w:rsidRPr="00E80DB6">
        <w:rPr>
          <w:rFonts w:cs="Times New Roman"/>
          <w:color w:val="000000"/>
        </w:rPr>
        <w:t>frontend</w:t>
      </w:r>
      <w:proofErr w:type="spellEnd"/>
      <w:r w:rsidRPr="00E80DB6">
        <w:rPr>
          <w:rFonts w:cs="Times New Roman"/>
          <w:color w:val="000000"/>
        </w:rPr>
        <w:t xml:space="preserve"> y dependencias Vue 3/Vite 5. El entorno de desarrollo </w:t>
      </w:r>
      <w:r w:rsidRPr="00E80DB6">
        <w:rPr>
          <w:rFonts w:cs="Times New Roman"/>
          <w:color w:val="000000"/>
        </w:rPr>
        <w:lastRenderedPageBreak/>
        <w:t xml:space="preserve">utiliza SQLite, las pruebas Django se ejecutan con SQLite aislada en memoria y la instancia </w:t>
      </w:r>
      <w:proofErr w:type="spellStart"/>
      <w:r w:rsidRPr="00E80DB6">
        <w:rPr>
          <w:rFonts w:cs="Times New Roman"/>
          <w:color w:val="000000"/>
        </w:rPr>
        <w:t>Railway</w:t>
      </w:r>
      <w:proofErr w:type="spellEnd"/>
      <w:r w:rsidRPr="00E80DB6">
        <w:rPr>
          <w:rFonts w:cs="Times New Roman"/>
          <w:color w:val="000000"/>
        </w:rPr>
        <w:t xml:space="preserve"> se configura para PostgreSQL. La documentación técnica incluye </w:t>
      </w:r>
      <w:proofErr w:type="spellStart"/>
      <w:r w:rsidRPr="00E80DB6">
        <w:rPr>
          <w:rFonts w:cs="Times New Roman"/>
          <w:color w:val="000000"/>
        </w:rPr>
        <w:t>Dockerfile</w:t>
      </w:r>
      <w:proofErr w:type="spellEnd"/>
      <w:r w:rsidRPr="00E80DB6">
        <w:rPr>
          <w:rFonts w:cs="Times New Roman"/>
          <w:color w:val="000000"/>
        </w:rPr>
        <w:t xml:space="preserve"> multietapa, </w:t>
      </w:r>
      <w:proofErr w:type="spellStart"/>
      <w:r w:rsidRPr="00E80DB6">
        <w:rPr>
          <w:rFonts w:cs="Times New Roman"/>
          <w:color w:val="000000"/>
        </w:rPr>
        <w:t>railway.json</w:t>
      </w:r>
      <w:proofErr w:type="spellEnd"/>
      <w:r w:rsidRPr="00E80DB6">
        <w:rPr>
          <w:rFonts w:cs="Times New Roman"/>
          <w:color w:val="000000"/>
        </w:rPr>
        <w:t xml:space="preserve">, </w:t>
      </w:r>
      <w:proofErr w:type="spellStart"/>
      <w:r w:rsidRPr="00E80DB6">
        <w:rPr>
          <w:rFonts w:cs="Times New Roman"/>
          <w:color w:val="000000"/>
        </w:rPr>
        <w:t>Gunicorn</w:t>
      </w:r>
      <w:proofErr w:type="spellEnd"/>
      <w:r w:rsidRPr="00E80DB6">
        <w:rPr>
          <w:rFonts w:cs="Times New Roman"/>
          <w:color w:val="000000"/>
        </w:rPr>
        <w:t xml:space="preserve">, </w:t>
      </w:r>
      <w:proofErr w:type="spellStart"/>
      <w:r w:rsidRPr="00E80DB6">
        <w:rPr>
          <w:rFonts w:cs="Times New Roman"/>
          <w:color w:val="000000"/>
        </w:rPr>
        <w:t>WhiteNoise</w:t>
      </w:r>
      <w:proofErr w:type="spellEnd"/>
      <w:r w:rsidRPr="00E80DB6">
        <w:rPr>
          <w:rFonts w:cs="Times New Roman"/>
          <w:color w:val="000000"/>
        </w:rPr>
        <w:t>, control de secretos y pasos de instalación y despliegue.</w:t>
      </w:r>
    </w:p>
    <w:p w14:paraId="0002C231" w14:textId="77777777" w:rsidR="00203CD9" w:rsidRPr="00E80DB6" w:rsidRDefault="00B000F6" w:rsidP="0071515A">
      <w:pPr>
        <w:rPr>
          <w:rFonts w:cs="Times New Roman"/>
        </w:rPr>
      </w:pPr>
      <w:r w:rsidRPr="00E80DB6">
        <w:rPr>
          <w:rFonts w:cs="Times New Roman"/>
          <w:color w:val="000000"/>
        </w:rPr>
        <w:t>La URL reportada de la instancia pública es https://familyhealthmf-production.up.railway.app/. El registro de comprobación del 20 de octubre de 2026 (03:54:31 UTC) documenta respuesta HTTP 200 en /api/v1/</w:t>
      </w:r>
      <w:proofErr w:type="spellStart"/>
      <w:r w:rsidRPr="00E80DB6">
        <w:rPr>
          <w:rFonts w:cs="Times New Roman"/>
          <w:color w:val="000000"/>
        </w:rPr>
        <w:t>health</w:t>
      </w:r>
      <w:proofErr w:type="spellEnd"/>
      <w:r w:rsidRPr="00E80DB6">
        <w:rPr>
          <w:rFonts w:cs="Times New Roman"/>
          <w:color w:val="000000"/>
        </w:rPr>
        <w:t xml:space="preserve">/, versión de aplicación 1.0.0 y campo </w:t>
      </w:r>
      <w:proofErr w:type="spellStart"/>
      <w:r w:rsidRPr="00E80DB6">
        <w:rPr>
          <w:rFonts w:cs="Times New Roman"/>
          <w:color w:val="000000"/>
        </w:rPr>
        <w:t>database</w:t>
      </w:r>
      <w:proofErr w:type="spellEnd"/>
      <w:r w:rsidRPr="00E80DB6">
        <w:rPr>
          <w:rFonts w:cs="Times New Roman"/>
          <w:color w:val="000000"/>
        </w:rPr>
        <w:t xml:space="preserve">=ok. Este </w:t>
      </w:r>
      <w:proofErr w:type="spellStart"/>
      <w:r w:rsidRPr="00E80DB6">
        <w:rPr>
          <w:rFonts w:cs="Times New Roman"/>
          <w:color w:val="000000"/>
        </w:rPr>
        <w:t>endpoint</w:t>
      </w:r>
      <w:proofErr w:type="spellEnd"/>
      <w:r w:rsidRPr="00E80DB6">
        <w:rPr>
          <w:rFonts w:cs="Times New Roman"/>
          <w:color w:val="000000"/>
        </w:rPr>
        <w:t xml:space="preserve"> acredita disponibilidad y conectividad en el instante registrado, pero no revela la revisión Git exacta que está publicada.</w:t>
      </w:r>
    </w:p>
    <w:p w14:paraId="0002C232" w14:textId="77777777" w:rsidR="00203CD9" w:rsidRPr="00E80DB6" w:rsidRDefault="00B000F6" w:rsidP="0071515A">
      <w:pPr>
        <w:rPr>
          <w:rFonts w:cs="Times New Roman"/>
        </w:rPr>
      </w:pPr>
      <w:r w:rsidRPr="00E80DB6">
        <w:rPr>
          <w:rFonts w:cs="Times New Roman"/>
          <w:b/>
          <w:color w:val="000000"/>
        </w:rPr>
        <w:t>Identificación de la versión, ambientes y evidencias reproducibles</w:t>
      </w:r>
    </w:p>
    <w:p w14:paraId="0002C233" w14:textId="77777777" w:rsidR="00203CD9" w:rsidRPr="00E80DB6" w:rsidRDefault="00B000F6" w:rsidP="0071515A">
      <w:pPr>
        <w:rPr>
          <w:rFonts w:cs="Times New Roman"/>
        </w:rPr>
      </w:pPr>
      <w:r w:rsidRPr="00E80DB6">
        <w:rPr>
          <w:rFonts w:cs="Times New Roman"/>
          <w:color w:val="000000"/>
        </w:rPr>
        <w:t xml:space="preserve">La ficha de congelamiento EVIDENCIA_VERSION_FINAL.md documenta el </w:t>
      </w:r>
      <w:proofErr w:type="spellStart"/>
      <w:r w:rsidRPr="00E80DB6">
        <w:rPr>
          <w:rFonts w:cs="Times New Roman"/>
          <w:color w:val="000000"/>
        </w:rPr>
        <w:t>commit</w:t>
      </w:r>
      <w:proofErr w:type="spellEnd"/>
      <w:r w:rsidRPr="00E80DB6">
        <w:rPr>
          <w:rFonts w:cs="Times New Roman"/>
          <w:color w:val="000000"/>
        </w:rPr>
        <w:t xml:space="preserve"> base fed4f2206d53410ab07346698ee44bf891ca4718 del 12 de octubre. Los registros finales de las suites unitarias y de integración atribuyen las ejecuciones de 32 y 12 casos al </w:t>
      </w:r>
      <w:proofErr w:type="spellStart"/>
      <w:r w:rsidRPr="00E80DB6">
        <w:rPr>
          <w:rFonts w:cs="Times New Roman"/>
          <w:color w:val="000000"/>
        </w:rPr>
        <w:t>commit</w:t>
      </w:r>
      <w:proofErr w:type="spellEnd"/>
      <w:r w:rsidRPr="00E80DB6">
        <w:rPr>
          <w:rFonts w:cs="Times New Roman"/>
          <w:color w:val="000000"/>
        </w:rPr>
        <w:t xml:space="preserve"> c9b4b5226b056e7e9b2e085a6fc0846f4c5c34ac del 19 de octubre. El informe de subsanación identifica como versión funcional de entrega 51cffda5147b239231917d9ab781fdbb16b1012f. Como no se aportó una ejecución de las suites identificada inequívocamente con el SHA funcional 51cffda, la correspondencia se presenta como una verifi</w:t>
      </w:r>
      <w:r w:rsidRPr="00E80DB6">
        <w:rPr>
          <w:rFonts w:cs="Times New Roman"/>
          <w:color w:val="000000"/>
        </w:rPr>
        <w:t>cación de trazabilidad pendiente y no se confunden las revisiones.</w:t>
      </w:r>
    </w:p>
    <w:p w14:paraId="0002C234" w14:textId="77777777" w:rsidR="00203CD9" w:rsidRPr="00E80DB6" w:rsidRDefault="00B000F6" w:rsidP="0071515A">
      <w:pPr>
        <w:rPr>
          <w:rFonts w:cs="Times New Roman"/>
        </w:rPr>
      </w:pPr>
      <w:r w:rsidRPr="00E80DB6">
        <w:rPr>
          <w:rFonts w:cs="Times New Roman"/>
          <w:color w:val="000000"/>
        </w:rPr>
        <w:t xml:space="preserve">El informe de subsanación relaciona la etiqueta v1.0.0 con el </w:t>
      </w:r>
      <w:proofErr w:type="spellStart"/>
      <w:r w:rsidRPr="00E80DB6">
        <w:rPr>
          <w:rFonts w:cs="Times New Roman"/>
          <w:color w:val="000000"/>
        </w:rPr>
        <w:t>commit</w:t>
      </w:r>
      <w:proofErr w:type="spellEnd"/>
      <w:r w:rsidRPr="00E80DB6">
        <w:rPr>
          <w:rFonts w:cs="Times New Roman"/>
          <w:color w:val="000000"/>
        </w:rPr>
        <w:t xml:space="preserve"> documental 2a0124a y el avance de </w:t>
      </w:r>
      <w:proofErr w:type="spellStart"/>
      <w:r w:rsidRPr="00E80DB6">
        <w:rPr>
          <w:rFonts w:cs="Times New Roman"/>
          <w:color w:val="000000"/>
        </w:rPr>
        <w:t>main</w:t>
      </w:r>
      <w:proofErr w:type="spellEnd"/>
      <w:r w:rsidRPr="00E80DB6">
        <w:rPr>
          <w:rFonts w:cs="Times New Roman"/>
          <w:color w:val="000000"/>
        </w:rPr>
        <w:t xml:space="preserve"> con bbb2ac0, posteriores al </w:t>
      </w:r>
      <w:proofErr w:type="spellStart"/>
      <w:r w:rsidRPr="00E80DB6">
        <w:rPr>
          <w:rFonts w:cs="Times New Roman"/>
          <w:color w:val="000000"/>
        </w:rPr>
        <w:t>commit</w:t>
      </w:r>
      <w:proofErr w:type="spellEnd"/>
      <w:r w:rsidRPr="00E80DB6">
        <w:rPr>
          <w:rFonts w:cs="Times New Roman"/>
          <w:color w:val="000000"/>
        </w:rPr>
        <w:t xml:space="preserve"> funcional 51cffda. Presenta una comparación Git en la que los cambios posteriores afectan documentación, sin rutas </w:t>
      </w:r>
      <w:proofErr w:type="spellStart"/>
      <w:r w:rsidRPr="00E80DB6">
        <w:rPr>
          <w:rFonts w:cs="Times New Roman"/>
          <w:color w:val="000000"/>
        </w:rPr>
        <w:t>backend</w:t>
      </w:r>
      <w:proofErr w:type="spellEnd"/>
      <w:r w:rsidRPr="00E80DB6">
        <w:rPr>
          <w:rFonts w:cs="Times New Roman"/>
          <w:color w:val="000000"/>
        </w:rPr>
        <w:t xml:space="preserve"> ni </w:t>
      </w:r>
      <w:proofErr w:type="spellStart"/>
      <w:r w:rsidRPr="00E80DB6">
        <w:rPr>
          <w:rFonts w:cs="Times New Roman"/>
          <w:color w:val="000000"/>
        </w:rPr>
        <w:t>frontend</w:t>
      </w:r>
      <w:proofErr w:type="spellEnd"/>
      <w:r w:rsidRPr="00E80DB6">
        <w:rPr>
          <w:rFonts w:cs="Times New Roman"/>
          <w:color w:val="000000"/>
        </w:rPr>
        <w:t xml:space="preserve">; esta afirmación consta en el informe, pero el ZIP aportado contiene capturas Git correspondientes a un estado anterior y no incluye una salida independiente del </w:t>
      </w:r>
      <w:proofErr w:type="spellStart"/>
      <w:r w:rsidRPr="00E80DB6">
        <w:rPr>
          <w:rFonts w:cs="Times New Roman"/>
          <w:color w:val="000000"/>
        </w:rPr>
        <w:t>diff</w:t>
      </w:r>
      <w:proofErr w:type="spellEnd"/>
      <w:r w:rsidRPr="00E80DB6">
        <w:rPr>
          <w:rFonts w:cs="Times New Roman"/>
          <w:color w:val="000000"/>
        </w:rPr>
        <w:t xml:space="preserve"> completo </w:t>
      </w:r>
      <w:r w:rsidRPr="00E80DB6">
        <w:rPr>
          <w:rFonts w:cs="Times New Roman"/>
          <w:color w:val="000000"/>
        </w:rPr>
        <w:lastRenderedPageBreak/>
        <w:t xml:space="preserve">51cffda..bbb2ac0. La respuesta de salud HTTP 200, </w:t>
      </w:r>
      <w:proofErr w:type="spellStart"/>
      <w:r w:rsidRPr="00E80DB6">
        <w:rPr>
          <w:rFonts w:cs="Times New Roman"/>
          <w:color w:val="000000"/>
        </w:rPr>
        <w:t>database</w:t>
      </w:r>
      <w:proofErr w:type="spellEnd"/>
      <w:r w:rsidRPr="00E80DB6">
        <w:rPr>
          <w:rFonts w:cs="Times New Roman"/>
          <w:color w:val="000000"/>
        </w:rPr>
        <w:t xml:space="preserve">=ok, </w:t>
      </w:r>
      <w:proofErr w:type="spellStart"/>
      <w:r w:rsidRPr="00E80DB6">
        <w:rPr>
          <w:rFonts w:cs="Times New Roman"/>
          <w:color w:val="000000"/>
        </w:rPr>
        <w:t>version</w:t>
      </w:r>
      <w:proofErr w:type="spellEnd"/>
      <w:r w:rsidRPr="00E80DB6">
        <w:rPr>
          <w:rFonts w:cs="Times New Roman"/>
          <w:color w:val="000000"/>
        </w:rPr>
        <w:t>=1.0.0 acredita el servicio en el instante consult</w:t>
      </w:r>
      <w:r w:rsidRPr="00E80DB6">
        <w:rPr>
          <w:rFonts w:cs="Times New Roman"/>
          <w:color w:val="000000"/>
        </w:rPr>
        <w:t xml:space="preserve">ado, pero no identifica el </w:t>
      </w:r>
      <w:proofErr w:type="spellStart"/>
      <w:r w:rsidRPr="00E80DB6">
        <w:rPr>
          <w:rFonts w:cs="Times New Roman"/>
          <w:color w:val="000000"/>
        </w:rPr>
        <w:t>commit</w:t>
      </w:r>
      <w:proofErr w:type="spellEnd"/>
      <w:r w:rsidRPr="00E80DB6">
        <w:rPr>
          <w:rFonts w:cs="Times New Roman"/>
          <w:color w:val="000000"/>
        </w:rPr>
        <w:t xml:space="preserve"> efectivo del contenedor. Para cerrar la trazabilidad deberá adjuntarse el </w:t>
      </w:r>
      <w:proofErr w:type="spellStart"/>
      <w:r w:rsidRPr="00E80DB6">
        <w:rPr>
          <w:rFonts w:cs="Times New Roman"/>
          <w:color w:val="000000"/>
        </w:rPr>
        <w:t>diff</w:t>
      </w:r>
      <w:proofErr w:type="spellEnd"/>
      <w:r w:rsidRPr="00E80DB6">
        <w:rPr>
          <w:rFonts w:cs="Times New Roman"/>
          <w:color w:val="000000"/>
        </w:rPr>
        <w:t xml:space="preserve"> actualizado y el identificador de </w:t>
      </w:r>
      <w:proofErr w:type="spellStart"/>
      <w:r w:rsidRPr="00E80DB6">
        <w:rPr>
          <w:rFonts w:cs="Times New Roman"/>
          <w:color w:val="000000"/>
        </w:rPr>
        <w:t>Railway</w:t>
      </w:r>
      <w:proofErr w:type="spellEnd"/>
      <w:r w:rsidRPr="00E80DB6">
        <w:rPr>
          <w:rFonts w:cs="Times New Roman"/>
          <w:color w:val="000000"/>
        </w:rPr>
        <w:t xml:space="preserve"> correspondiente al despliegue evaluado.</w:t>
      </w:r>
    </w:p>
    <w:p w14:paraId="0002C235" w14:textId="77777777" w:rsidR="00203CD9" w:rsidRPr="00E80DB6" w:rsidRDefault="00B000F6" w:rsidP="0071515A">
      <w:pPr>
        <w:rPr>
          <w:rFonts w:cs="Times New Roman"/>
        </w:rPr>
      </w:pPr>
      <w:r w:rsidRPr="00E80DB6">
        <w:rPr>
          <w:rFonts w:cs="Times New Roman"/>
          <w:color w:val="000000"/>
        </w:rPr>
        <w:t xml:space="preserve">La configuración de desarrollo local emplea SQLite, las pruebas automatizadas se aislaron de bases externas y la configuración de </w:t>
      </w:r>
      <w:proofErr w:type="spellStart"/>
      <w:r w:rsidRPr="00E80DB6">
        <w:rPr>
          <w:rFonts w:cs="Times New Roman"/>
          <w:color w:val="000000"/>
        </w:rPr>
        <w:t>Railway</w:t>
      </w:r>
      <w:proofErr w:type="spellEnd"/>
      <w:r w:rsidRPr="00E80DB6">
        <w:rPr>
          <w:rFonts w:cs="Times New Roman"/>
          <w:color w:val="000000"/>
        </w:rPr>
        <w:t xml:space="preserve"> utiliza PostgreSQL al detectar DATABASE_URL. El </w:t>
      </w:r>
      <w:proofErr w:type="spellStart"/>
      <w:r w:rsidRPr="00E80DB6">
        <w:rPr>
          <w:rFonts w:cs="Times New Roman"/>
          <w:color w:val="000000"/>
        </w:rPr>
        <w:t>health</w:t>
      </w:r>
      <w:proofErr w:type="spellEnd"/>
      <w:r w:rsidRPr="00E80DB6">
        <w:rPr>
          <w:rFonts w:cs="Times New Roman"/>
          <w:color w:val="000000"/>
        </w:rPr>
        <w:t xml:space="preserve"> </w:t>
      </w:r>
      <w:proofErr w:type="spellStart"/>
      <w:r w:rsidRPr="00E80DB6">
        <w:rPr>
          <w:rFonts w:cs="Times New Roman"/>
          <w:color w:val="000000"/>
        </w:rPr>
        <w:t>check</w:t>
      </w:r>
      <w:proofErr w:type="spellEnd"/>
      <w:r w:rsidRPr="00E80DB6">
        <w:rPr>
          <w:rFonts w:cs="Times New Roman"/>
          <w:color w:val="000000"/>
        </w:rPr>
        <w:t xml:space="preserve"> verifica conexión operativa en la observación documentada; no permite identificar una versión específica del motor PostgreSQL, por lo que no se afirma un número de versión no comprobado.</w:t>
      </w:r>
    </w:p>
    <w:p w14:paraId="0002C236" w14:textId="77777777" w:rsidR="00203CD9" w:rsidRPr="00E80DB6" w:rsidRDefault="00B000F6" w:rsidP="0071515A">
      <w:pPr>
        <w:rPr>
          <w:rFonts w:cs="Times New Roman"/>
        </w:rPr>
      </w:pPr>
      <w:r w:rsidRPr="00E80DB6">
        <w:rPr>
          <w:rFonts w:cs="Times New Roman"/>
          <w:color w:val="000000"/>
        </w:rPr>
        <w:t xml:space="preserve">La configuración reporta DJANGO_DEBUG, DJANGO_ALLOWED_HOSTS, DJANGO_SECRET_KEY, DATABASE_URL y parámetros JWT, de control de solicitudes y despliegue. El </w:t>
      </w:r>
      <w:proofErr w:type="spellStart"/>
      <w:r w:rsidRPr="00E80DB6">
        <w:rPr>
          <w:rFonts w:cs="Times New Roman"/>
          <w:color w:val="000000"/>
        </w:rPr>
        <w:t>checklist</w:t>
      </w:r>
      <w:proofErr w:type="spellEnd"/>
      <w:r w:rsidRPr="00E80DB6">
        <w:rPr>
          <w:rFonts w:cs="Times New Roman"/>
          <w:color w:val="000000"/>
        </w:rPr>
        <w:t xml:space="preserve"> de seguridad identifica una propuesta de restricción de ALLOWED_HOSTS y una comprobación HTTP que quedó inconclusa en el proxy. El expediente no aporta una verificación satisfactoria posterior del control SEC-10. Para uso institucional, la política de dominios y la longitud de la clave HMAC deberían comprobarse mediante configuración efectiva y pruebas realizadas sobre el entorno pertinente, sin revelar secretos en las evidencias.</w:t>
      </w:r>
    </w:p>
    <w:p w14:paraId="0002C237" w14:textId="77777777" w:rsidR="00203CD9" w:rsidRPr="00E80DB6" w:rsidRDefault="00B000F6" w:rsidP="0071515A">
      <w:pPr>
        <w:rPr>
          <w:rFonts w:cs="Times New Roman"/>
        </w:rPr>
      </w:pPr>
      <w:r w:rsidRPr="00E80DB6">
        <w:rPr>
          <w:rFonts w:cs="Times New Roman"/>
          <w:color w:val="000000"/>
        </w:rPr>
        <w:t xml:space="preserve">El </w:t>
      </w:r>
      <w:proofErr w:type="spellStart"/>
      <w:r w:rsidRPr="00E80DB6">
        <w:rPr>
          <w:rFonts w:cs="Times New Roman"/>
          <w:color w:val="000000"/>
        </w:rPr>
        <w:t>Dockerfile</w:t>
      </w:r>
      <w:proofErr w:type="spellEnd"/>
      <w:r w:rsidRPr="00E80DB6">
        <w:rPr>
          <w:rFonts w:cs="Times New Roman"/>
          <w:color w:val="000000"/>
        </w:rPr>
        <w:t xml:space="preserve"> multietapa compila el </w:t>
      </w:r>
      <w:proofErr w:type="spellStart"/>
      <w:r w:rsidRPr="00E80DB6">
        <w:rPr>
          <w:rFonts w:cs="Times New Roman"/>
          <w:color w:val="000000"/>
        </w:rPr>
        <w:t>frontend</w:t>
      </w:r>
      <w:proofErr w:type="spellEnd"/>
      <w:r w:rsidRPr="00E80DB6">
        <w:rPr>
          <w:rFonts w:cs="Times New Roman"/>
          <w:color w:val="000000"/>
        </w:rPr>
        <w:t xml:space="preserve"> con </w:t>
      </w:r>
      <w:proofErr w:type="spellStart"/>
      <w:r w:rsidRPr="00E80DB6">
        <w:rPr>
          <w:rFonts w:cs="Times New Roman"/>
          <w:color w:val="000000"/>
        </w:rPr>
        <w:t>Node</w:t>
      </w:r>
      <w:proofErr w:type="spellEnd"/>
      <w:r w:rsidRPr="00E80DB6">
        <w:rPr>
          <w:rFonts w:cs="Times New Roman"/>
          <w:color w:val="000000"/>
        </w:rPr>
        <w:t xml:space="preserve"> 20 y ejecuta el </w:t>
      </w:r>
      <w:proofErr w:type="spellStart"/>
      <w:r w:rsidRPr="00E80DB6">
        <w:rPr>
          <w:rFonts w:cs="Times New Roman"/>
          <w:color w:val="000000"/>
        </w:rPr>
        <w:t>backend</w:t>
      </w:r>
      <w:proofErr w:type="spellEnd"/>
      <w:r w:rsidRPr="00E80DB6">
        <w:rPr>
          <w:rFonts w:cs="Times New Roman"/>
          <w:color w:val="000000"/>
        </w:rPr>
        <w:t xml:space="preserve"> sobre Python 3.11. En el arranque se aplican migraciones, </w:t>
      </w:r>
      <w:proofErr w:type="spellStart"/>
      <w:r w:rsidRPr="00E80DB6">
        <w:rPr>
          <w:rFonts w:cs="Times New Roman"/>
          <w:color w:val="000000"/>
        </w:rPr>
        <w:t>collectstatic</w:t>
      </w:r>
      <w:proofErr w:type="spellEnd"/>
      <w:r w:rsidRPr="00E80DB6">
        <w:rPr>
          <w:rFonts w:cs="Times New Roman"/>
          <w:color w:val="000000"/>
        </w:rPr>
        <w:t xml:space="preserve"> y la semilla condicionada por RAILWAY_SEED_BOOTSTRAP antes de iniciar </w:t>
      </w:r>
      <w:proofErr w:type="spellStart"/>
      <w:r w:rsidRPr="00E80DB6">
        <w:rPr>
          <w:rFonts w:cs="Times New Roman"/>
          <w:color w:val="000000"/>
        </w:rPr>
        <w:t>Gunicorn</w:t>
      </w:r>
      <w:proofErr w:type="spellEnd"/>
      <w:r w:rsidRPr="00E80DB6">
        <w:rPr>
          <w:rFonts w:cs="Times New Roman"/>
          <w:color w:val="000000"/>
        </w:rPr>
        <w:t xml:space="preserve">. </w:t>
      </w:r>
      <w:proofErr w:type="spellStart"/>
      <w:r w:rsidRPr="00E80DB6">
        <w:rPr>
          <w:rFonts w:cs="Times New Roman"/>
          <w:color w:val="000000"/>
        </w:rPr>
        <w:t>railway.json</w:t>
      </w:r>
      <w:proofErr w:type="spellEnd"/>
      <w:r w:rsidRPr="00E80DB6">
        <w:rPr>
          <w:rFonts w:cs="Times New Roman"/>
          <w:color w:val="000000"/>
        </w:rPr>
        <w:t xml:space="preserve"> utiliza </w:t>
      </w:r>
      <w:proofErr w:type="spellStart"/>
      <w:r w:rsidRPr="00E80DB6">
        <w:rPr>
          <w:rFonts w:cs="Times New Roman"/>
          <w:color w:val="000000"/>
        </w:rPr>
        <w:t>builder</w:t>
      </w:r>
      <w:proofErr w:type="spellEnd"/>
      <w:r w:rsidRPr="00E80DB6">
        <w:rPr>
          <w:rFonts w:cs="Times New Roman"/>
          <w:color w:val="000000"/>
        </w:rPr>
        <w:t xml:space="preserve"> </w:t>
      </w:r>
      <w:proofErr w:type="spellStart"/>
      <w:r w:rsidRPr="00E80DB6">
        <w:rPr>
          <w:rFonts w:cs="Times New Roman"/>
          <w:color w:val="000000"/>
        </w:rPr>
        <w:t>Dockerfile</w:t>
      </w:r>
      <w:proofErr w:type="spellEnd"/>
      <w:r w:rsidRPr="00E80DB6">
        <w:rPr>
          <w:rFonts w:cs="Times New Roman"/>
          <w:color w:val="000000"/>
        </w:rPr>
        <w:t xml:space="preserve"> y </w:t>
      </w:r>
      <w:proofErr w:type="spellStart"/>
      <w:r w:rsidRPr="00E80DB6">
        <w:rPr>
          <w:rFonts w:cs="Times New Roman"/>
          <w:color w:val="000000"/>
        </w:rPr>
        <w:t>healthcheckPath</w:t>
      </w:r>
      <w:proofErr w:type="spellEnd"/>
      <w:r w:rsidRPr="00E80DB6">
        <w:rPr>
          <w:rFonts w:cs="Times New Roman"/>
          <w:color w:val="000000"/>
        </w:rPr>
        <w:t>=/api/v1/</w:t>
      </w:r>
      <w:proofErr w:type="spellStart"/>
      <w:r w:rsidRPr="00E80DB6">
        <w:rPr>
          <w:rFonts w:cs="Times New Roman"/>
          <w:color w:val="000000"/>
        </w:rPr>
        <w:t>health</w:t>
      </w:r>
      <w:proofErr w:type="spellEnd"/>
      <w:r w:rsidRPr="00E80DB6">
        <w:rPr>
          <w:rFonts w:cs="Times New Roman"/>
          <w:color w:val="000000"/>
        </w:rPr>
        <w:t>/.</w:t>
      </w:r>
    </w:p>
    <w:p w14:paraId="0002C238" w14:textId="77777777" w:rsidR="00203CD9" w:rsidRPr="00E80DB6" w:rsidRDefault="00B000F6" w:rsidP="0071515A">
      <w:pPr>
        <w:rPr>
          <w:rFonts w:cs="Times New Roman"/>
        </w:rPr>
      </w:pPr>
      <w:r w:rsidRPr="00E80DB6">
        <w:rPr>
          <w:rFonts w:cs="Times New Roman"/>
          <w:color w:val="000000"/>
        </w:rPr>
        <w:t xml:space="preserve">El archivo </w:t>
      </w:r>
      <w:proofErr w:type="spellStart"/>
      <w:r w:rsidRPr="00E80DB6">
        <w:rPr>
          <w:rFonts w:cs="Times New Roman"/>
          <w:color w:val="000000"/>
        </w:rPr>
        <w:t>validacion_railway.json</w:t>
      </w:r>
      <w:proofErr w:type="spellEnd"/>
      <w:r w:rsidRPr="00E80DB6">
        <w:rPr>
          <w:rFonts w:cs="Times New Roman"/>
          <w:color w:val="000000"/>
        </w:rPr>
        <w:t xml:space="preserve"> y su reporte legible documentan veinte casos HTTP con veinte resultados PASS en la fecha 2026-10-20T03:53:13 UTC. Cubren autenticación, </w:t>
      </w:r>
      <w:r w:rsidRPr="00E80DB6">
        <w:rPr>
          <w:rFonts w:cs="Times New Roman"/>
          <w:color w:val="000000"/>
        </w:rPr>
        <w:lastRenderedPageBreak/>
        <w:t xml:space="preserve">autorización, disponibilidad, creación, consulta, cancelación de reservas y persistencia entre sesiones. Se identifica un resultado HTTP 400 al intentar la superposición de una reserva. Es evidencia de comportamiento del servicio en ese instante, no prueba de su </w:t>
      </w:r>
      <w:proofErr w:type="spellStart"/>
      <w:r w:rsidRPr="00E80DB6">
        <w:rPr>
          <w:rFonts w:cs="Times New Roman"/>
          <w:color w:val="000000"/>
        </w:rPr>
        <w:t>commit</w:t>
      </w:r>
      <w:proofErr w:type="spellEnd"/>
      <w:r w:rsidRPr="00E80DB6">
        <w:rPr>
          <w:rFonts w:cs="Times New Roman"/>
          <w:color w:val="000000"/>
        </w:rPr>
        <w:t xml:space="preserve"> desplegado exacto ni de tolerancia general a condiciones de carrera simultáneas.</w:t>
      </w:r>
    </w:p>
    <w:p w14:paraId="4ECF1CDE" w14:textId="5D295449" w:rsidR="00AA0791" w:rsidRPr="00AA0791" w:rsidRDefault="00AA0791" w:rsidP="00AA0791">
      <w:pPr>
        <w:pStyle w:val="Descripcin"/>
        <w:keepNext/>
        <w:spacing w:line="480" w:lineRule="auto"/>
        <w:rPr>
          <w:sz w:val="24"/>
          <w:szCs w:val="24"/>
        </w:rPr>
      </w:pPr>
      <w:bookmarkStart w:id="190" w:name="_Toc243499252"/>
      <w:r w:rsidRPr="00AA0791">
        <w:rPr>
          <w:sz w:val="24"/>
          <w:szCs w:val="24"/>
        </w:rPr>
        <w:t xml:space="preserve">Figura </w:t>
      </w:r>
      <w:r w:rsidRPr="00AA0791">
        <w:rPr>
          <w:sz w:val="24"/>
          <w:szCs w:val="24"/>
        </w:rPr>
        <w:fldChar w:fldCharType="begin"/>
      </w:r>
      <w:r w:rsidRPr="00AA0791">
        <w:rPr>
          <w:sz w:val="24"/>
          <w:szCs w:val="24"/>
        </w:rPr>
        <w:instrText xml:space="preserve"> SEQ Figura \* ARABIC </w:instrText>
      </w:r>
      <w:r w:rsidRPr="00AA0791">
        <w:rPr>
          <w:sz w:val="24"/>
          <w:szCs w:val="24"/>
        </w:rPr>
        <w:fldChar w:fldCharType="separate"/>
      </w:r>
      <w:r w:rsidR="000319F4">
        <w:rPr>
          <w:noProof/>
          <w:sz w:val="24"/>
          <w:szCs w:val="24"/>
        </w:rPr>
        <w:t>10</w:t>
      </w:r>
      <w:r w:rsidRPr="00AA0791">
        <w:rPr>
          <w:sz w:val="24"/>
          <w:szCs w:val="24"/>
        </w:rPr>
        <w:fldChar w:fldCharType="end"/>
      </w:r>
      <w:r w:rsidRPr="00AA0791">
        <w:rPr>
          <w:sz w:val="24"/>
          <w:szCs w:val="24"/>
        </w:rPr>
        <w:t xml:space="preserve">. </w:t>
      </w:r>
      <w:r w:rsidRPr="00AA0791">
        <w:rPr>
          <w:sz w:val="24"/>
          <w:szCs w:val="24"/>
        </w:rPr>
        <w:br/>
      </w:r>
      <w:r w:rsidRPr="00AA0791">
        <w:rPr>
          <w:b w:val="0"/>
          <w:bCs w:val="0"/>
          <w:i/>
          <w:iCs/>
          <w:sz w:val="24"/>
          <w:szCs w:val="24"/>
        </w:rPr>
        <w:t xml:space="preserve">Evidencia del Despliegue Público en </w:t>
      </w:r>
      <w:proofErr w:type="spellStart"/>
      <w:r w:rsidRPr="00AA0791">
        <w:rPr>
          <w:b w:val="0"/>
          <w:bCs w:val="0"/>
          <w:i/>
          <w:iCs/>
          <w:sz w:val="24"/>
          <w:szCs w:val="24"/>
        </w:rPr>
        <w:t>Railway</w:t>
      </w:r>
      <w:bookmarkEnd w:id="190"/>
      <w:proofErr w:type="spellEnd"/>
    </w:p>
    <w:p w14:paraId="0002C23A" w14:textId="77777777" w:rsidR="00203CD9" w:rsidRPr="00E80DB6" w:rsidRDefault="00B000F6" w:rsidP="0071515A">
      <w:pPr>
        <w:pStyle w:val="SinSangria"/>
        <w:rPr>
          <w:rFonts w:cs="Times New Roman"/>
        </w:rPr>
      </w:pPr>
      <w:r w:rsidRPr="00E80DB6">
        <w:rPr>
          <w:rFonts w:cs="Times New Roman"/>
          <w:noProof/>
        </w:rPr>
        <w:drawing>
          <wp:inline distT="0" distB="0" distL="0" distR="0" wp14:anchorId="0002C483" wp14:editId="0002C484">
            <wp:extent cx="5943600" cy="3058160"/>
            <wp:effectExtent l="0" t="0" r="0" b="0"/>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24"/>
                    <a:stretch>
                      <a:fillRect/>
                    </a:stretch>
                  </pic:blipFill>
                  <pic:spPr bwMode="auto">
                    <a:xfrm>
                      <a:off x="0" y="0"/>
                      <a:ext cx="5943600" cy="3058160"/>
                    </a:xfrm>
                    <a:prstGeom prst="rect">
                      <a:avLst/>
                    </a:prstGeom>
                    <a:noFill/>
                  </pic:spPr>
                </pic:pic>
              </a:graphicData>
            </a:graphic>
          </wp:inline>
        </w:drawing>
      </w:r>
    </w:p>
    <w:p w14:paraId="0002C23B" w14:textId="77777777" w:rsidR="00203CD9" w:rsidRPr="00E80DB6" w:rsidRDefault="00B000F6" w:rsidP="0071515A">
      <w:pPr>
        <w:pStyle w:val="TextoCorto"/>
        <w:spacing w:before="0" w:after="0" w:line="480" w:lineRule="auto"/>
        <w:rPr>
          <w:rFonts w:cs="Times New Roman"/>
        </w:rPr>
      </w:pPr>
      <w:r w:rsidRPr="00E80DB6">
        <w:rPr>
          <w:rFonts w:cs="Times New Roman"/>
          <w:i/>
          <w:color w:val="000000"/>
        </w:rPr>
        <w:t>Nota. Evidencia del entorno desplegado.</w:t>
      </w:r>
    </w:p>
    <w:p w14:paraId="0002C23C" w14:textId="77777777" w:rsidR="00203CD9" w:rsidRPr="00E80DB6" w:rsidRDefault="00B000F6" w:rsidP="008153B8">
      <w:pPr>
        <w:pStyle w:val="Ttulo1"/>
      </w:pPr>
      <w:bookmarkStart w:id="191" w:name="__RefHeading___Toc2963_1124721504"/>
      <w:bookmarkStart w:id="192" w:name="_Toc242716310"/>
      <w:bookmarkStart w:id="193" w:name="_Toc242105439"/>
      <w:bookmarkStart w:id="194" w:name="_Toc243499203"/>
      <w:bookmarkEnd w:id="191"/>
      <w:r w:rsidRPr="00E80DB6">
        <w:lastRenderedPageBreak/>
        <w:t>5. Resultados obtenidos</w:t>
      </w:r>
      <w:bookmarkEnd w:id="192"/>
      <w:bookmarkEnd w:id="193"/>
      <w:bookmarkEnd w:id="194"/>
    </w:p>
    <w:p w14:paraId="0002C23D" w14:textId="77777777" w:rsidR="00203CD9" w:rsidRPr="00E80DB6" w:rsidRDefault="00B000F6" w:rsidP="0071515A">
      <w:pPr>
        <w:rPr>
          <w:rFonts w:cs="Times New Roman"/>
        </w:rPr>
      </w:pPr>
      <w:r w:rsidRPr="00E80DB6">
        <w:rPr>
          <w:rFonts w:cs="Times New Roman"/>
          <w:color w:val="000000"/>
        </w:rPr>
        <w:t xml:space="preserve">El cotejo directo del paquete comprimido encontró 32 registros unitarios aprobados, 12 de integración aprobados, 20 casos HTTP de </w:t>
      </w:r>
      <w:proofErr w:type="spellStart"/>
      <w:r w:rsidRPr="00E80DB6">
        <w:rPr>
          <w:rFonts w:cs="Times New Roman"/>
          <w:color w:val="000000"/>
        </w:rPr>
        <w:t>Railway</w:t>
      </w:r>
      <w:proofErr w:type="spellEnd"/>
      <w:r w:rsidRPr="00E80DB6">
        <w:rPr>
          <w:rFonts w:cs="Times New Roman"/>
          <w:color w:val="000000"/>
        </w:rPr>
        <w:t xml:space="preserve"> aprobados, 14 comprobaciones de humo con estado OK, 120 iteraciones del </w:t>
      </w:r>
      <w:proofErr w:type="spellStart"/>
      <w:r w:rsidRPr="00E80DB6">
        <w:rPr>
          <w:rFonts w:cs="Times New Roman"/>
          <w:color w:val="000000"/>
        </w:rPr>
        <w:t>benchmark</w:t>
      </w:r>
      <w:proofErr w:type="spellEnd"/>
      <w:r w:rsidRPr="00E80DB6">
        <w:rPr>
          <w:rFonts w:cs="Times New Roman"/>
          <w:color w:val="000000"/>
        </w:rPr>
        <w:t xml:space="preserve"> aprobadas y 36 combinaciones Mobile-First sin desbordamiento horizontal. Adicionalmente se registraron siete recorridos de navegador automatizados completados. La auditoría HTTP de seguridad informa 11/12 controles cumplidos y una verificación inconclusa. El archivo de evaluación humana contiene únicamente el encabezado, sin participantes ni tareas respondidas. Los registros prueban consistencia documental de los resul</w:t>
      </w:r>
      <w:r w:rsidRPr="00E80DB6">
        <w:rPr>
          <w:rFonts w:cs="Times New Roman"/>
          <w:color w:val="000000"/>
        </w:rPr>
        <w:t>tados declarados, sin reemplazar la repetición técnica independiente y sin acreditar por sí solos la correspondencia exacta entre el SHA de ejecución c9b4b52 y el SHA funcional final 51cffda.</w:t>
      </w:r>
    </w:p>
    <w:p w14:paraId="0002C23E" w14:textId="77777777" w:rsidR="00203CD9" w:rsidRPr="00E80DB6" w:rsidRDefault="00B000F6" w:rsidP="0071515A">
      <w:pPr>
        <w:pStyle w:val="Ttulo2"/>
        <w:rPr>
          <w:rFonts w:cs="Times New Roman"/>
        </w:rPr>
      </w:pPr>
      <w:bookmarkStart w:id="195" w:name="__RefHeading___Toc2965_1124721504"/>
      <w:bookmarkStart w:id="196" w:name="_Toc242716311"/>
      <w:bookmarkStart w:id="197" w:name="_Toc242105440"/>
      <w:bookmarkStart w:id="198" w:name="_Toc243499204"/>
      <w:bookmarkEnd w:id="195"/>
      <w:r w:rsidRPr="00E80DB6">
        <w:rPr>
          <w:rFonts w:eastAsia="Times New Roman" w:cs="Times New Roman"/>
        </w:rPr>
        <w:t>5.1 Estado general de verificación</w:t>
      </w:r>
      <w:bookmarkEnd w:id="196"/>
      <w:bookmarkEnd w:id="197"/>
      <w:bookmarkEnd w:id="198"/>
    </w:p>
    <w:p w14:paraId="62787C7C" w14:textId="359A0388" w:rsidR="00F57CBD" w:rsidRPr="00F57CBD" w:rsidRDefault="00F57CBD" w:rsidP="00F57CBD">
      <w:pPr>
        <w:pStyle w:val="Descripcin"/>
        <w:keepNext/>
        <w:spacing w:line="480" w:lineRule="auto"/>
        <w:rPr>
          <w:sz w:val="24"/>
          <w:szCs w:val="24"/>
        </w:rPr>
      </w:pPr>
      <w:bookmarkStart w:id="199" w:name="_Toc243499233"/>
      <w:r w:rsidRPr="00F57CBD">
        <w:rPr>
          <w:sz w:val="24"/>
          <w:szCs w:val="24"/>
        </w:rPr>
        <w:t xml:space="preserve">Tabla </w:t>
      </w:r>
      <w:r w:rsidRPr="00F57CBD">
        <w:rPr>
          <w:sz w:val="24"/>
          <w:szCs w:val="24"/>
        </w:rPr>
        <w:fldChar w:fldCharType="begin"/>
      </w:r>
      <w:r w:rsidRPr="00F57CBD">
        <w:rPr>
          <w:sz w:val="24"/>
          <w:szCs w:val="24"/>
        </w:rPr>
        <w:instrText xml:space="preserve"> SEQ Tabla \* ARABIC </w:instrText>
      </w:r>
      <w:r w:rsidRPr="00F57CBD">
        <w:rPr>
          <w:sz w:val="24"/>
          <w:szCs w:val="24"/>
        </w:rPr>
        <w:fldChar w:fldCharType="separate"/>
      </w:r>
      <w:r w:rsidR="0010677B">
        <w:rPr>
          <w:noProof/>
          <w:sz w:val="24"/>
          <w:szCs w:val="24"/>
        </w:rPr>
        <w:t>7</w:t>
      </w:r>
      <w:r w:rsidRPr="00F57CBD">
        <w:rPr>
          <w:sz w:val="24"/>
          <w:szCs w:val="24"/>
        </w:rPr>
        <w:fldChar w:fldCharType="end"/>
      </w:r>
      <w:r w:rsidRPr="00F57CBD">
        <w:rPr>
          <w:sz w:val="24"/>
          <w:szCs w:val="24"/>
        </w:rPr>
        <w:t xml:space="preserve">. </w:t>
      </w:r>
      <w:r w:rsidRPr="00F57CBD">
        <w:rPr>
          <w:sz w:val="24"/>
          <w:szCs w:val="24"/>
        </w:rPr>
        <w:br/>
      </w:r>
      <w:r w:rsidRPr="00F57CBD">
        <w:rPr>
          <w:b w:val="0"/>
          <w:bCs w:val="0"/>
          <w:i/>
          <w:iCs/>
          <w:sz w:val="24"/>
          <w:szCs w:val="24"/>
        </w:rPr>
        <w:t>Estado de las Actividades de Verificación y Validación</w:t>
      </w:r>
      <w:bookmarkEnd w:id="199"/>
    </w:p>
    <w:tbl>
      <w:tblPr>
        <w:tblW w:w="9639" w:type="dxa"/>
        <w:jc w:val="center"/>
        <w:tblLayout w:type="fixed"/>
        <w:tblLook w:val="04A0" w:firstRow="1" w:lastRow="0" w:firstColumn="1" w:lastColumn="0" w:noHBand="0" w:noVBand="1"/>
      </w:tblPr>
      <w:tblGrid>
        <w:gridCol w:w="1928"/>
        <w:gridCol w:w="2043"/>
        <w:gridCol w:w="2268"/>
        <w:gridCol w:w="3400"/>
      </w:tblGrid>
      <w:tr w:rsidR="00203CD9" w:rsidRPr="00827F8B" w14:paraId="0002C244" w14:textId="77777777">
        <w:trPr>
          <w:cantSplit/>
          <w:tblHeader/>
          <w:jc w:val="center"/>
        </w:trPr>
        <w:tc>
          <w:tcPr>
            <w:tcW w:w="1927" w:type="dxa"/>
            <w:tcBorders>
              <w:top w:val="single" w:sz="8" w:space="0" w:color="000000"/>
              <w:bottom w:val="single" w:sz="8" w:space="0" w:color="000000"/>
            </w:tcBorders>
            <w:shd w:val="clear" w:color="auto" w:fill="E7E6E6"/>
            <w:vAlign w:val="center"/>
          </w:tcPr>
          <w:p w14:paraId="0002C240" w14:textId="77777777" w:rsidR="00203CD9" w:rsidRPr="00827F8B" w:rsidRDefault="00B000F6" w:rsidP="00827F8B">
            <w:pPr>
              <w:spacing w:line="240" w:lineRule="auto"/>
              <w:ind w:firstLine="0"/>
              <w:rPr>
                <w:rFonts w:cs="Times New Roman"/>
                <w:sz w:val="20"/>
                <w:szCs w:val="20"/>
              </w:rPr>
            </w:pPr>
            <w:r w:rsidRPr="00827F8B">
              <w:rPr>
                <w:rFonts w:cs="Times New Roman"/>
                <w:b/>
                <w:sz w:val="20"/>
                <w:szCs w:val="20"/>
              </w:rPr>
              <w:t>Tipo</w:t>
            </w:r>
          </w:p>
        </w:tc>
        <w:tc>
          <w:tcPr>
            <w:tcW w:w="2043" w:type="dxa"/>
            <w:tcBorders>
              <w:top w:val="single" w:sz="8" w:space="0" w:color="000000"/>
              <w:bottom w:val="single" w:sz="8" w:space="0" w:color="000000"/>
            </w:tcBorders>
            <w:shd w:val="clear" w:color="auto" w:fill="E7E6E6"/>
            <w:vAlign w:val="center"/>
          </w:tcPr>
          <w:p w14:paraId="0002C241" w14:textId="77777777" w:rsidR="00203CD9" w:rsidRPr="00827F8B" w:rsidRDefault="00B000F6" w:rsidP="00827F8B">
            <w:pPr>
              <w:spacing w:line="240" w:lineRule="auto"/>
              <w:ind w:firstLine="0"/>
              <w:rPr>
                <w:rFonts w:cs="Times New Roman"/>
                <w:sz w:val="20"/>
                <w:szCs w:val="20"/>
              </w:rPr>
            </w:pPr>
            <w:r w:rsidRPr="00827F8B">
              <w:rPr>
                <w:rFonts w:cs="Times New Roman"/>
                <w:b/>
                <w:sz w:val="20"/>
                <w:szCs w:val="20"/>
              </w:rPr>
              <w:t>Cantidad / alcance</w:t>
            </w:r>
          </w:p>
        </w:tc>
        <w:tc>
          <w:tcPr>
            <w:tcW w:w="2268" w:type="dxa"/>
            <w:tcBorders>
              <w:top w:val="single" w:sz="8" w:space="0" w:color="000000"/>
              <w:bottom w:val="single" w:sz="8" w:space="0" w:color="000000"/>
            </w:tcBorders>
            <w:shd w:val="clear" w:color="auto" w:fill="E7E6E6"/>
            <w:vAlign w:val="center"/>
          </w:tcPr>
          <w:p w14:paraId="0002C242" w14:textId="77777777" w:rsidR="00203CD9" w:rsidRPr="00827F8B" w:rsidRDefault="00B000F6" w:rsidP="00827F8B">
            <w:pPr>
              <w:spacing w:line="240" w:lineRule="auto"/>
              <w:ind w:firstLine="0"/>
              <w:rPr>
                <w:rFonts w:cs="Times New Roman"/>
                <w:sz w:val="20"/>
                <w:szCs w:val="20"/>
              </w:rPr>
            </w:pPr>
            <w:r w:rsidRPr="00827F8B">
              <w:rPr>
                <w:rFonts w:cs="Times New Roman"/>
                <w:b/>
                <w:sz w:val="20"/>
                <w:szCs w:val="20"/>
              </w:rPr>
              <w:t>Estado final</w:t>
            </w:r>
          </w:p>
        </w:tc>
        <w:tc>
          <w:tcPr>
            <w:tcW w:w="3400" w:type="dxa"/>
            <w:tcBorders>
              <w:top w:val="single" w:sz="8" w:space="0" w:color="000000"/>
              <w:bottom w:val="single" w:sz="8" w:space="0" w:color="000000"/>
            </w:tcBorders>
            <w:shd w:val="clear" w:color="auto" w:fill="E7E6E6"/>
            <w:vAlign w:val="center"/>
          </w:tcPr>
          <w:p w14:paraId="0002C243" w14:textId="77777777" w:rsidR="00203CD9" w:rsidRPr="00827F8B" w:rsidRDefault="00B000F6" w:rsidP="00827F8B">
            <w:pPr>
              <w:spacing w:line="240" w:lineRule="auto"/>
              <w:ind w:firstLine="0"/>
              <w:rPr>
                <w:rFonts w:cs="Times New Roman"/>
                <w:sz w:val="20"/>
                <w:szCs w:val="20"/>
              </w:rPr>
            </w:pPr>
            <w:r w:rsidRPr="00827F8B">
              <w:rPr>
                <w:rFonts w:cs="Times New Roman"/>
                <w:b/>
                <w:sz w:val="20"/>
                <w:szCs w:val="20"/>
              </w:rPr>
              <w:t>Interpretación</w:t>
            </w:r>
          </w:p>
        </w:tc>
      </w:tr>
      <w:tr w:rsidR="00203CD9" w:rsidRPr="00827F8B" w14:paraId="0002C249" w14:textId="77777777">
        <w:trPr>
          <w:cantSplit/>
          <w:jc w:val="center"/>
        </w:trPr>
        <w:tc>
          <w:tcPr>
            <w:tcW w:w="1927" w:type="dxa"/>
            <w:vAlign w:val="center"/>
          </w:tcPr>
          <w:p w14:paraId="0002C245" w14:textId="77777777" w:rsidR="00203CD9" w:rsidRPr="00827F8B" w:rsidRDefault="00B000F6" w:rsidP="00827F8B">
            <w:pPr>
              <w:spacing w:line="240" w:lineRule="auto"/>
              <w:ind w:firstLine="0"/>
              <w:rPr>
                <w:rFonts w:cs="Times New Roman"/>
                <w:sz w:val="20"/>
                <w:szCs w:val="20"/>
              </w:rPr>
            </w:pPr>
            <w:r w:rsidRPr="00827F8B">
              <w:rPr>
                <w:rFonts w:cs="Times New Roman"/>
                <w:sz w:val="20"/>
                <w:szCs w:val="20"/>
              </w:rPr>
              <w:t>Pruebas unitarias</w:t>
            </w:r>
          </w:p>
        </w:tc>
        <w:tc>
          <w:tcPr>
            <w:tcW w:w="2043" w:type="dxa"/>
            <w:vAlign w:val="center"/>
          </w:tcPr>
          <w:p w14:paraId="0002C246"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32 casos</w:t>
            </w:r>
          </w:p>
        </w:tc>
        <w:tc>
          <w:tcPr>
            <w:tcW w:w="2268" w:type="dxa"/>
            <w:vAlign w:val="center"/>
          </w:tcPr>
          <w:p w14:paraId="0002C247"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32/32 PASS en CSV/JSON/TXT</w:t>
            </w:r>
          </w:p>
        </w:tc>
        <w:tc>
          <w:tcPr>
            <w:tcW w:w="3400" w:type="dxa"/>
            <w:vAlign w:val="center"/>
          </w:tcPr>
          <w:p w14:paraId="0002C248"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 xml:space="preserve">Suites locales ejecutadas sobre el </w:t>
            </w:r>
            <w:proofErr w:type="spellStart"/>
            <w:r w:rsidRPr="00827F8B">
              <w:rPr>
                <w:rFonts w:cs="Times New Roman"/>
                <w:sz w:val="20"/>
                <w:szCs w:val="20"/>
              </w:rPr>
              <w:t>commit</w:t>
            </w:r>
            <w:proofErr w:type="spellEnd"/>
            <w:r w:rsidRPr="00827F8B">
              <w:rPr>
                <w:rFonts w:cs="Times New Roman"/>
                <w:sz w:val="20"/>
                <w:szCs w:val="20"/>
              </w:rPr>
              <w:t xml:space="preserve"> c9b4b52; contraste documental, no repetición.</w:t>
            </w:r>
          </w:p>
        </w:tc>
      </w:tr>
      <w:tr w:rsidR="00203CD9" w:rsidRPr="00827F8B" w14:paraId="0002C24E" w14:textId="77777777">
        <w:trPr>
          <w:cantSplit/>
          <w:jc w:val="center"/>
        </w:trPr>
        <w:tc>
          <w:tcPr>
            <w:tcW w:w="1927" w:type="dxa"/>
            <w:vAlign w:val="center"/>
          </w:tcPr>
          <w:p w14:paraId="0002C24A" w14:textId="77777777" w:rsidR="00203CD9" w:rsidRPr="00827F8B" w:rsidRDefault="00B000F6" w:rsidP="00827F8B">
            <w:pPr>
              <w:spacing w:line="240" w:lineRule="auto"/>
              <w:ind w:firstLine="0"/>
              <w:rPr>
                <w:rFonts w:cs="Times New Roman"/>
                <w:sz w:val="20"/>
                <w:szCs w:val="20"/>
              </w:rPr>
            </w:pPr>
            <w:r w:rsidRPr="00827F8B">
              <w:rPr>
                <w:rFonts w:cs="Times New Roman"/>
                <w:sz w:val="20"/>
                <w:szCs w:val="20"/>
              </w:rPr>
              <w:t>Pruebas de integración</w:t>
            </w:r>
          </w:p>
        </w:tc>
        <w:tc>
          <w:tcPr>
            <w:tcW w:w="2043" w:type="dxa"/>
            <w:vAlign w:val="center"/>
          </w:tcPr>
          <w:p w14:paraId="0002C24B"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12 flujos</w:t>
            </w:r>
          </w:p>
        </w:tc>
        <w:tc>
          <w:tcPr>
            <w:tcW w:w="2268" w:type="dxa"/>
            <w:vAlign w:val="center"/>
          </w:tcPr>
          <w:p w14:paraId="0002C24C"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12/12 PASS en CSV/JSON/TXT</w:t>
            </w:r>
          </w:p>
        </w:tc>
        <w:tc>
          <w:tcPr>
            <w:tcW w:w="3400" w:type="dxa"/>
            <w:vAlign w:val="center"/>
          </w:tcPr>
          <w:p w14:paraId="0002C24D"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 xml:space="preserve">Suite en SQLite aislada; </w:t>
            </w:r>
            <w:proofErr w:type="spellStart"/>
            <w:r w:rsidRPr="00827F8B">
              <w:rPr>
                <w:rFonts w:cs="Times New Roman"/>
                <w:sz w:val="20"/>
                <w:szCs w:val="20"/>
              </w:rPr>
              <w:t>commit</w:t>
            </w:r>
            <w:proofErr w:type="spellEnd"/>
            <w:r w:rsidRPr="00827F8B">
              <w:rPr>
                <w:rFonts w:cs="Times New Roman"/>
                <w:sz w:val="20"/>
                <w:szCs w:val="20"/>
              </w:rPr>
              <w:t xml:space="preserve"> c9b4b52.</w:t>
            </w:r>
          </w:p>
        </w:tc>
      </w:tr>
      <w:tr w:rsidR="00203CD9" w:rsidRPr="00827F8B" w14:paraId="0002C253" w14:textId="77777777">
        <w:trPr>
          <w:cantSplit/>
          <w:jc w:val="center"/>
        </w:trPr>
        <w:tc>
          <w:tcPr>
            <w:tcW w:w="1927" w:type="dxa"/>
            <w:vAlign w:val="center"/>
          </w:tcPr>
          <w:p w14:paraId="0002C24F" w14:textId="77777777" w:rsidR="00203CD9" w:rsidRPr="00827F8B" w:rsidRDefault="00B000F6" w:rsidP="00827F8B">
            <w:pPr>
              <w:spacing w:line="240" w:lineRule="auto"/>
              <w:ind w:firstLine="0"/>
              <w:rPr>
                <w:rFonts w:cs="Times New Roman"/>
                <w:sz w:val="20"/>
                <w:szCs w:val="20"/>
              </w:rPr>
            </w:pPr>
            <w:r w:rsidRPr="00827F8B">
              <w:rPr>
                <w:rFonts w:cs="Times New Roman"/>
                <w:sz w:val="20"/>
                <w:szCs w:val="20"/>
              </w:rPr>
              <w:t xml:space="preserve">Smoke </w:t>
            </w:r>
            <w:proofErr w:type="spellStart"/>
            <w:r w:rsidRPr="00827F8B">
              <w:rPr>
                <w:rFonts w:cs="Times New Roman"/>
                <w:sz w:val="20"/>
                <w:szCs w:val="20"/>
              </w:rPr>
              <w:t>tests</w:t>
            </w:r>
            <w:proofErr w:type="spellEnd"/>
          </w:p>
        </w:tc>
        <w:tc>
          <w:tcPr>
            <w:tcW w:w="2043" w:type="dxa"/>
            <w:vAlign w:val="center"/>
          </w:tcPr>
          <w:p w14:paraId="0002C250"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14 casos</w:t>
            </w:r>
          </w:p>
        </w:tc>
        <w:tc>
          <w:tcPr>
            <w:tcW w:w="2268" w:type="dxa"/>
            <w:vAlign w:val="center"/>
          </w:tcPr>
          <w:p w14:paraId="0002C251"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14/14 OK en log bruto</w:t>
            </w:r>
          </w:p>
        </w:tc>
        <w:tc>
          <w:tcPr>
            <w:tcW w:w="3400" w:type="dxa"/>
            <w:vAlign w:val="center"/>
          </w:tcPr>
          <w:p w14:paraId="0002C252"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Advertencias locales sobre JWT HS512 y fechas.</w:t>
            </w:r>
          </w:p>
        </w:tc>
      </w:tr>
      <w:tr w:rsidR="00203CD9" w:rsidRPr="00827F8B" w14:paraId="0002C258" w14:textId="77777777">
        <w:trPr>
          <w:cantSplit/>
          <w:jc w:val="center"/>
        </w:trPr>
        <w:tc>
          <w:tcPr>
            <w:tcW w:w="1927" w:type="dxa"/>
            <w:vAlign w:val="center"/>
          </w:tcPr>
          <w:p w14:paraId="0002C254" w14:textId="77777777" w:rsidR="00203CD9" w:rsidRPr="00827F8B" w:rsidRDefault="00B000F6" w:rsidP="00827F8B">
            <w:pPr>
              <w:spacing w:line="240" w:lineRule="auto"/>
              <w:ind w:firstLine="0"/>
              <w:rPr>
                <w:rFonts w:cs="Times New Roman"/>
                <w:sz w:val="20"/>
                <w:szCs w:val="20"/>
              </w:rPr>
            </w:pPr>
            <w:r w:rsidRPr="00827F8B">
              <w:rPr>
                <w:rFonts w:cs="Times New Roman"/>
                <w:sz w:val="20"/>
                <w:szCs w:val="20"/>
              </w:rPr>
              <w:t xml:space="preserve">Validación </w:t>
            </w:r>
            <w:proofErr w:type="spellStart"/>
            <w:r w:rsidRPr="00827F8B">
              <w:rPr>
                <w:rFonts w:cs="Times New Roman"/>
                <w:sz w:val="20"/>
                <w:szCs w:val="20"/>
              </w:rPr>
              <w:t>Railway</w:t>
            </w:r>
            <w:proofErr w:type="spellEnd"/>
          </w:p>
        </w:tc>
        <w:tc>
          <w:tcPr>
            <w:tcW w:w="2043" w:type="dxa"/>
            <w:vAlign w:val="center"/>
          </w:tcPr>
          <w:p w14:paraId="0002C255"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20 casos HTTP</w:t>
            </w:r>
          </w:p>
        </w:tc>
        <w:tc>
          <w:tcPr>
            <w:tcW w:w="2268" w:type="dxa"/>
            <w:vAlign w:val="center"/>
          </w:tcPr>
          <w:p w14:paraId="0002C256"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20/20 PASS en JSON/</w:t>
            </w:r>
            <w:proofErr w:type="spellStart"/>
            <w:r w:rsidRPr="00827F8B">
              <w:rPr>
                <w:rFonts w:cs="Times New Roman"/>
                <w:sz w:val="20"/>
                <w:szCs w:val="20"/>
              </w:rPr>
              <w:t>Markdown</w:t>
            </w:r>
            <w:proofErr w:type="spellEnd"/>
          </w:p>
        </w:tc>
        <w:tc>
          <w:tcPr>
            <w:tcW w:w="3400" w:type="dxa"/>
            <w:vAlign w:val="center"/>
          </w:tcPr>
          <w:p w14:paraId="0002C257"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 xml:space="preserve">Pruebas de la API en </w:t>
            </w:r>
            <w:proofErr w:type="spellStart"/>
            <w:r w:rsidRPr="00827F8B">
              <w:rPr>
                <w:rFonts w:cs="Times New Roman"/>
                <w:sz w:val="20"/>
                <w:szCs w:val="20"/>
              </w:rPr>
              <w:t>Railway</w:t>
            </w:r>
            <w:proofErr w:type="spellEnd"/>
            <w:r w:rsidRPr="00827F8B">
              <w:rPr>
                <w:rFonts w:cs="Times New Roman"/>
                <w:sz w:val="20"/>
                <w:szCs w:val="20"/>
              </w:rPr>
              <w:t>; SHA desplegado no informado.</w:t>
            </w:r>
          </w:p>
        </w:tc>
      </w:tr>
      <w:tr w:rsidR="00203CD9" w:rsidRPr="00827F8B" w14:paraId="0002C25D" w14:textId="77777777">
        <w:trPr>
          <w:cantSplit/>
          <w:jc w:val="center"/>
        </w:trPr>
        <w:tc>
          <w:tcPr>
            <w:tcW w:w="1927" w:type="dxa"/>
            <w:vAlign w:val="center"/>
          </w:tcPr>
          <w:p w14:paraId="0002C259" w14:textId="77777777" w:rsidR="00203CD9" w:rsidRPr="00827F8B" w:rsidRDefault="00B000F6" w:rsidP="00827F8B">
            <w:pPr>
              <w:spacing w:line="240" w:lineRule="auto"/>
              <w:ind w:firstLine="0"/>
              <w:rPr>
                <w:rFonts w:cs="Times New Roman"/>
                <w:sz w:val="20"/>
                <w:szCs w:val="20"/>
              </w:rPr>
            </w:pPr>
            <w:proofErr w:type="spellStart"/>
            <w:r w:rsidRPr="00827F8B">
              <w:rPr>
                <w:rFonts w:cs="Times New Roman"/>
                <w:sz w:val="20"/>
                <w:szCs w:val="20"/>
              </w:rPr>
              <w:t>Benchmark</w:t>
            </w:r>
            <w:proofErr w:type="spellEnd"/>
            <w:r w:rsidRPr="00827F8B">
              <w:rPr>
                <w:rFonts w:cs="Times New Roman"/>
                <w:sz w:val="20"/>
                <w:szCs w:val="20"/>
              </w:rPr>
              <w:t xml:space="preserve"> técnico</w:t>
            </w:r>
          </w:p>
        </w:tc>
        <w:tc>
          <w:tcPr>
            <w:tcW w:w="2043" w:type="dxa"/>
            <w:vAlign w:val="center"/>
          </w:tcPr>
          <w:p w14:paraId="0002C25A"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4 × 30 iteraciones</w:t>
            </w:r>
          </w:p>
        </w:tc>
        <w:tc>
          <w:tcPr>
            <w:tcW w:w="2268" w:type="dxa"/>
            <w:vAlign w:val="center"/>
          </w:tcPr>
          <w:p w14:paraId="0002C25B"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120/120 PASS; medias recalculadas</w:t>
            </w:r>
          </w:p>
        </w:tc>
        <w:tc>
          <w:tcPr>
            <w:tcW w:w="3400" w:type="dxa"/>
            <w:vAlign w:val="center"/>
          </w:tcPr>
          <w:p w14:paraId="0002C25C"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Latencia HTTP; no tiempo humano de atención.</w:t>
            </w:r>
          </w:p>
        </w:tc>
      </w:tr>
      <w:tr w:rsidR="00203CD9" w:rsidRPr="00827F8B" w14:paraId="0002C262" w14:textId="77777777">
        <w:trPr>
          <w:cantSplit/>
          <w:jc w:val="center"/>
        </w:trPr>
        <w:tc>
          <w:tcPr>
            <w:tcW w:w="1927" w:type="dxa"/>
            <w:vAlign w:val="center"/>
          </w:tcPr>
          <w:p w14:paraId="0002C25E" w14:textId="77777777" w:rsidR="00203CD9" w:rsidRPr="00827F8B" w:rsidRDefault="00B000F6" w:rsidP="00827F8B">
            <w:pPr>
              <w:spacing w:line="240" w:lineRule="auto"/>
              <w:ind w:firstLine="0"/>
              <w:rPr>
                <w:rFonts w:cs="Times New Roman"/>
                <w:sz w:val="20"/>
                <w:szCs w:val="20"/>
              </w:rPr>
            </w:pPr>
            <w:r w:rsidRPr="00827F8B">
              <w:rPr>
                <w:rFonts w:cs="Times New Roman"/>
                <w:sz w:val="20"/>
                <w:szCs w:val="20"/>
              </w:rPr>
              <w:t>Mobile-First</w:t>
            </w:r>
          </w:p>
        </w:tc>
        <w:tc>
          <w:tcPr>
            <w:tcW w:w="2043" w:type="dxa"/>
            <w:vAlign w:val="center"/>
          </w:tcPr>
          <w:p w14:paraId="0002C25F"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9 pantallas × 4 resoluciones</w:t>
            </w:r>
          </w:p>
        </w:tc>
        <w:tc>
          <w:tcPr>
            <w:tcW w:w="2268" w:type="dxa"/>
            <w:vAlign w:val="center"/>
          </w:tcPr>
          <w:p w14:paraId="0002C260"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 xml:space="preserve">36/36 PASS; </w:t>
            </w:r>
            <w:proofErr w:type="spellStart"/>
            <w:r w:rsidRPr="00827F8B">
              <w:rPr>
                <w:rFonts w:cs="Times New Roman"/>
                <w:sz w:val="20"/>
                <w:szCs w:val="20"/>
              </w:rPr>
              <w:t>overflow</w:t>
            </w:r>
            <w:proofErr w:type="spellEnd"/>
            <w:r w:rsidRPr="00827F8B">
              <w:rPr>
                <w:rFonts w:cs="Times New Roman"/>
                <w:sz w:val="20"/>
                <w:szCs w:val="20"/>
              </w:rPr>
              <w:t>=0</w:t>
            </w:r>
          </w:p>
        </w:tc>
        <w:tc>
          <w:tcPr>
            <w:tcW w:w="3400" w:type="dxa"/>
            <w:vAlign w:val="center"/>
          </w:tcPr>
          <w:p w14:paraId="0002C261"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No prueba de usabilidad o accesibilidad integral.</w:t>
            </w:r>
          </w:p>
        </w:tc>
      </w:tr>
      <w:tr w:rsidR="00203CD9" w:rsidRPr="00827F8B" w14:paraId="0002C267" w14:textId="77777777">
        <w:trPr>
          <w:cantSplit/>
          <w:jc w:val="center"/>
        </w:trPr>
        <w:tc>
          <w:tcPr>
            <w:tcW w:w="1927" w:type="dxa"/>
            <w:vAlign w:val="center"/>
          </w:tcPr>
          <w:p w14:paraId="0002C263" w14:textId="77777777" w:rsidR="00203CD9" w:rsidRPr="00827F8B" w:rsidRDefault="00B000F6" w:rsidP="00827F8B">
            <w:pPr>
              <w:spacing w:line="240" w:lineRule="auto"/>
              <w:ind w:firstLine="0"/>
              <w:rPr>
                <w:rFonts w:cs="Times New Roman"/>
                <w:sz w:val="20"/>
                <w:szCs w:val="20"/>
              </w:rPr>
            </w:pPr>
            <w:proofErr w:type="spellStart"/>
            <w:r w:rsidRPr="00827F8B">
              <w:rPr>
                <w:rFonts w:cs="Times New Roman"/>
                <w:sz w:val="20"/>
                <w:szCs w:val="20"/>
              </w:rPr>
              <w:t>Anti-solapamiento</w:t>
            </w:r>
            <w:proofErr w:type="spellEnd"/>
          </w:p>
        </w:tc>
        <w:tc>
          <w:tcPr>
            <w:tcW w:w="2043" w:type="dxa"/>
            <w:vAlign w:val="center"/>
          </w:tcPr>
          <w:p w14:paraId="0002C264"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32 rechazos agregados</w:t>
            </w:r>
          </w:p>
        </w:tc>
        <w:tc>
          <w:tcPr>
            <w:tcW w:w="2268" w:type="dxa"/>
            <w:vAlign w:val="center"/>
          </w:tcPr>
          <w:p w14:paraId="0002C265"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32 rechazos registrados</w:t>
            </w:r>
          </w:p>
        </w:tc>
        <w:tc>
          <w:tcPr>
            <w:tcW w:w="3400" w:type="dxa"/>
            <w:vAlign w:val="center"/>
          </w:tcPr>
          <w:p w14:paraId="0002C266" w14:textId="77777777" w:rsidR="00203CD9" w:rsidRPr="00827F8B" w:rsidRDefault="00B000F6" w:rsidP="00827F8B">
            <w:pPr>
              <w:spacing w:after="20" w:line="240" w:lineRule="auto"/>
              <w:ind w:firstLine="0"/>
              <w:rPr>
                <w:rFonts w:cs="Times New Roman"/>
                <w:sz w:val="20"/>
                <w:szCs w:val="20"/>
                <w:lang w:val="en-US"/>
              </w:rPr>
            </w:pPr>
            <w:r w:rsidRPr="00827F8B">
              <w:rPr>
                <w:rFonts w:cs="Times New Roman"/>
                <w:sz w:val="20"/>
                <w:szCs w:val="20"/>
                <w:lang w:val="en-US"/>
              </w:rPr>
              <w:t xml:space="preserve">1 local + 1 Railway + 30 benchmark; no </w:t>
            </w:r>
            <w:proofErr w:type="spellStart"/>
            <w:r w:rsidRPr="00827F8B">
              <w:rPr>
                <w:rFonts w:cs="Times New Roman"/>
                <w:sz w:val="20"/>
                <w:szCs w:val="20"/>
                <w:lang w:val="en-US"/>
              </w:rPr>
              <w:t>simultaneidad</w:t>
            </w:r>
            <w:proofErr w:type="spellEnd"/>
            <w:r w:rsidRPr="00827F8B">
              <w:rPr>
                <w:rFonts w:cs="Times New Roman"/>
                <w:sz w:val="20"/>
                <w:szCs w:val="20"/>
                <w:lang w:val="en-US"/>
              </w:rPr>
              <w:t xml:space="preserve"> </w:t>
            </w:r>
            <w:proofErr w:type="spellStart"/>
            <w:r w:rsidRPr="00827F8B">
              <w:rPr>
                <w:rFonts w:cs="Times New Roman"/>
                <w:sz w:val="20"/>
                <w:szCs w:val="20"/>
                <w:lang w:val="en-US"/>
              </w:rPr>
              <w:t>acreditada</w:t>
            </w:r>
            <w:proofErr w:type="spellEnd"/>
            <w:r w:rsidRPr="00827F8B">
              <w:rPr>
                <w:rFonts w:cs="Times New Roman"/>
                <w:sz w:val="20"/>
                <w:szCs w:val="20"/>
                <w:lang w:val="en-US"/>
              </w:rPr>
              <w:t>.</w:t>
            </w:r>
          </w:p>
        </w:tc>
      </w:tr>
      <w:tr w:rsidR="00203CD9" w:rsidRPr="00827F8B" w14:paraId="0002C26C" w14:textId="77777777" w:rsidTr="00827F8B">
        <w:trPr>
          <w:cantSplit/>
          <w:jc w:val="center"/>
        </w:trPr>
        <w:tc>
          <w:tcPr>
            <w:tcW w:w="1927" w:type="dxa"/>
            <w:vAlign w:val="center"/>
          </w:tcPr>
          <w:p w14:paraId="0002C268" w14:textId="77777777" w:rsidR="00203CD9" w:rsidRPr="00827F8B" w:rsidRDefault="00B000F6" w:rsidP="00827F8B">
            <w:pPr>
              <w:spacing w:line="240" w:lineRule="auto"/>
              <w:ind w:firstLine="0"/>
              <w:rPr>
                <w:rFonts w:cs="Times New Roman"/>
                <w:sz w:val="20"/>
                <w:szCs w:val="20"/>
              </w:rPr>
            </w:pPr>
            <w:r w:rsidRPr="00827F8B">
              <w:rPr>
                <w:rFonts w:cs="Times New Roman"/>
                <w:sz w:val="20"/>
                <w:szCs w:val="20"/>
              </w:rPr>
              <w:lastRenderedPageBreak/>
              <w:t>Validación perceptual con usuarios</w:t>
            </w:r>
          </w:p>
        </w:tc>
        <w:tc>
          <w:tcPr>
            <w:tcW w:w="2043" w:type="dxa"/>
            <w:vAlign w:val="center"/>
          </w:tcPr>
          <w:p w14:paraId="0002C269"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Tres roles de acceso (CLIENT, RECEPCION, ADMIN) mediante seis identidades sintéticas</w:t>
            </w:r>
          </w:p>
        </w:tc>
        <w:tc>
          <w:tcPr>
            <w:tcW w:w="2268" w:type="dxa"/>
            <w:vAlign w:val="center"/>
          </w:tcPr>
          <w:p w14:paraId="0002C26A"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68/68 tareas programáticas completadas; 25 requisitos seleccionados</w:t>
            </w:r>
          </w:p>
        </w:tc>
        <w:tc>
          <w:tcPr>
            <w:tcW w:w="3400" w:type="dxa"/>
            <w:vAlign w:val="center"/>
          </w:tcPr>
          <w:p w14:paraId="0002C26B"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Cotejo con JSON/CSV y consola en GitHub; sin participantes humanos.</w:t>
            </w:r>
          </w:p>
        </w:tc>
      </w:tr>
      <w:tr w:rsidR="00203CD9" w:rsidRPr="00827F8B" w14:paraId="0002C271" w14:textId="77777777" w:rsidTr="00827F8B">
        <w:trPr>
          <w:jc w:val="center"/>
        </w:trPr>
        <w:tc>
          <w:tcPr>
            <w:tcW w:w="1927" w:type="dxa"/>
            <w:tcBorders>
              <w:bottom w:val="single" w:sz="4" w:space="0" w:color="auto"/>
            </w:tcBorders>
          </w:tcPr>
          <w:p w14:paraId="0002C26D"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Verificación de seguridad HTTP</w:t>
            </w:r>
          </w:p>
        </w:tc>
        <w:tc>
          <w:tcPr>
            <w:tcW w:w="2043" w:type="dxa"/>
            <w:tcBorders>
              <w:bottom w:val="single" w:sz="4" w:space="0" w:color="auto"/>
            </w:tcBorders>
          </w:tcPr>
          <w:p w14:paraId="0002C26E"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12 controles</w:t>
            </w:r>
          </w:p>
        </w:tc>
        <w:tc>
          <w:tcPr>
            <w:tcW w:w="2268" w:type="dxa"/>
            <w:tcBorders>
              <w:bottom w:val="single" w:sz="4" w:space="0" w:color="auto"/>
            </w:tcBorders>
          </w:tcPr>
          <w:p w14:paraId="0002C26F"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11 CUMPLE; 1 REVISAR</w:t>
            </w:r>
          </w:p>
        </w:tc>
        <w:tc>
          <w:tcPr>
            <w:tcW w:w="3400" w:type="dxa"/>
            <w:tcBorders>
              <w:bottom w:val="single" w:sz="4" w:space="0" w:color="auto"/>
            </w:tcBorders>
          </w:tcPr>
          <w:p w14:paraId="0002C270" w14:textId="77777777" w:rsidR="00203CD9" w:rsidRPr="00827F8B" w:rsidRDefault="00B000F6" w:rsidP="00827F8B">
            <w:pPr>
              <w:spacing w:after="20" w:line="240" w:lineRule="auto"/>
              <w:ind w:firstLine="0"/>
              <w:rPr>
                <w:rFonts w:cs="Times New Roman"/>
                <w:sz w:val="20"/>
                <w:szCs w:val="20"/>
              </w:rPr>
            </w:pPr>
            <w:r w:rsidRPr="00827F8B">
              <w:rPr>
                <w:rFonts w:cs="Times New Roman"/>
                <w:sz w:val="20"/>
                <w:szCs w:val="20"/>
              </w:rPr>
              <w:t>SEC-10 inconcluso; no atribuirse cumplimiento total.</w:t>
            </w:r>
          </w:p>
        </w:tc>
      </w:tr>
    </w:tbl>
    <w:p w14:paraId="0002C272" w14:textId="77777777" w:rsidR="00203CD9" w:rsidRPr="00E80DB6" w:rsidRDefault="00B000F6" w:rsidP="0071515A">
      <w:pPr>
        <w:pStyle w:val="TextoCorto"/>
        <w:spacing w:before="0" w:after="0" w:line="480" w:lineRule="auto"/>
        <w:rPr>
          <w:rFonts w:cs="Times New Roman"/>
        </w:rPr>
      </w:pPr>
      <w:r w:rsidRPr="00F57CBD">
        <w:rPr>
          <w:rFonts w:cs="Times New Roman"/>
          <w:b/>
          <w:bCs/>
        </w:rPr>
        <w:t xml:space="preserve">Nota. </w:t>
      </w:r>
      <w:r w:rsidRPr="00E80DB6">
        <w:rPr>
          <w:rFonts w:cs="Times New Roman"/>
        </w:rPr>
        <w:t>Cotejo documental sobre pruebas_unitarias.csv/.</w:t>
      </w:r>
      <w:proofErr w:type="spellStart"/>
      <w:r w:rsidRPr="00E80DB6">
        <w:rPr>
          <w:rFonts w:cs="Times New Roman"/>
        </w:rPr>
        <w:t>json</w:t>
      </w:r>
      <w:proofErr w:type="spellEnd"/>
      <w:r w:rsidRPr="00E80DB6">
        <w:rPr>
          <w:rFonts w:cs="Times New Roman"/>
        </w:rPr>
        <w:t>/.</w:t>
      </w:r>
      <w:proofErr w:type="spellStart"/>
      <w:r w:rsidRPr="00E80DB6">
        <w:rPr>
          <w:rFonts w:cs="Times New Roman"/>
        </w:rPr>
        <w:t>txt</w:t>
      </w:r>
      <w:proofErr w:type="spellEnd"/>
      <w:r w:rsidRPr="00E80DB6">
        <w:rPr>
          <w:rFonts w:cs="Times New Roman"/>
        </w:rPr>
        <w:t>, pruebas_integracion.csv/.</w:t>
      </w:r>
      <w:proofErr w:type="spellStart"/>
      <w:r w:rsidRPr="00E80DB6">
        <w:rPr>
          <w:rFonts w:cs="Times New Roman"/>
        </w:rPr>
        <w:t>json</w:t>
      </w:r>
      <w:proofErr w:type="spellEnd"/>
      <w:r w:rsidRPr="00E80DB6">
        <w:rPr>
          <w:rFonts w:cs="Times New Roman"/>
        </w:rPr>
        <w:t>/.</w:t>
      </w:r>
      <w:proofErr w:type="spellStart"/>
      <w:r w:rsidRPr="00E80DB6">
        <w:rPr>
          <w:rFonts w:cs="Times New Roman"/>
        </w:rPr>
        <w:t>txt</w:t>
      </w:r>
      <w:proofErr w:type="spellEnd"/>
      <w:r w:rsidRPr="00E80DB6">
        <w:rPr>
          <w:rFonts w:cs="Times New Roman"/>
        </w:rPr>
        <w:t xml:space="preserve">, </w:t>
      </w:r>
      <w:proofErr w:type="spellStart"/>
      <w:r w:rsidRPr="00E80DB6">
        <w:rPr>
          <w:rFonts w:cs="Times New Roman"/>
        </w:rPr>
        <w:t>validacion_railway.json</w:t>
      </w:r>
      <w:proofErr w:type="spellEnd"/>
      <w:r w:rsidRPr="00E80DB6">
        <w:rPr>
          <w:rFonts w:cs="Times New Roman"/>
        </w:rPr>
        <w:t xml:space="preserve">, smoke_tests_raw.txt, benchmark_iteraciones.csv y mobile_first.csv. Los registros de suites indican </w:t>
      </w:r>
      <w:proofErr w:type="spellStart"/>
      <w:r w:rsidRPr="00E80DB6">
        <w:rPr>
          <w:rFonts w:cs="Times New Roman"/>
        </w:rPr>
        <w:t>commit</w:t>
      </w:r>
      <w:proofErr w:type="spellEnd"/>
      <w:r w:rsidRPr="00E80DB6">
        <w:rPr>
          <w:rFonts w:cs="Times New Roman"/>
        </w:rPr>
        <w:t xml:space="preserve"> c9b4b52; el informe de subsanación señala 51cffda como revisión funcional de entrega. Se requiere conciliar esas revisiones para afirmar equivalencia exacta.</w:t>
      </w:r>
    </w:p>
    <w:p w14:paraId="0C6DC167" w14:textId="2F1CF204" w:rsidR="00EB4F4C" w:rsidRPr="00EB4F4C" w:rsidRDefault="00EB4F4C" w:rsidP="00EB4F4C">
      <w:pPr>
        <w:pStyle w:val="Descripcin"/>
        <w:keepNext/>
        <w:spacing w:line="480" w:lineRule="auto"/>
        <w:rPr>
          <w:b w:val="0"/>
          <w:bCs w:val="0"/>
          <w:i/>
          <w:iCs/>
          <w:sz w:val="24"/>
          <w:szCs w:val="24"/>
        </w:rPr>
      </w:pPr>
      <w:bookmarkStart w:id="200" w:name="_Toc243499253"/>
      <w:r w:rsidRPr="00EB4F4C">
        <w:rPr>
          <w:sz w:val="24"/>
          <w:szCs w:val="24"/>
        </w:rPr>
        <w:t xml:space="preserve">Figura </w:t>
      </w:r>
      <w:r w:rsidRPr="00EB4F4C">
        <w:rPr>
          <w:sz w:val="24"/>
          <w:szCs w:val="24"/>
        </w:rPr>
        <w:fldChar w:fldCharType="begin"/>
      </w:r>
      <w:r w:rsidRPr="00EB4F4C">
        <w:rPr>
          <w:sz w:val="24"/>
          <w:szCs w:val="24"/>
        </w:rPr>
        <w:instrText xml:space="preserve"> SEQ Figura \* ARABIC </w:instrText>
      </w:r>
      <w:r w:rsidRPr="00EB4F4C">
        <w:rPr>
          <w:sz w:val="24"/>
          <w:szCs w:val="24"/>
        </w:rPr>
        <w:fldChar w:fldCharType="separate"/>
      </w:r>
      <w:r w:rsidR="000319F4">
        <w:rPr>
          <w:noProof/>
          <w:sz w:val="24"/>
          <w:szCs w:val="24"/>
        </w:rPr>
        <w:t>11</w:t>
      </w:r>
      <w:r w:rsidRPr="00EB4F4C">
        <w:rPr>
          <w:sz w:val="24"/>
          <w:szCs w:val="24"/>
        </w:rPr>
        <w:fldChar w:fldCharType="end"/>
      </w:r>
      <w:r w:rsidRPr="00EB4F4C">
        <w:rPr>
          <w:sz w:val="24"/>
          <w:szCs w:val="24"/>
        </w:rPr>
        <w:t xml:space="preserve">. </w:t>
      </w:r>
      <w:r w:rsidRPr="00EB4F4C">
        <w:rPr>
          <w:sz w:val="24"/>
          <w:szCs w:val="24"/>
        </w:rPr>
        <w:br/>
      </w:r>
      <w:r w:rsidRPr="00EB4F4C">
        <w:rPr>
          <w:b w:val="0"/>
          <w:bCs w:val="0"/>
          <w:i/>
          <w:iCs/>
          <w:sz w:val="24"/>
          <w:szCs w:val="24"/>
        </w:rPr>
        <w:t xml:space="preserve">Ejecución de la Suite de Smoke </w:t>
      </w:r>
      <w:proofErr w:type="spellStart"/>
      <w:r w:rsidRPr="00EB4F4C">
        <w:rPr>
          <w:b w:val="0"/>
          <w:bCs w:val="0"/>
          <w:i/>
          <w:iCs/>
          <w:sz w:val="24"/>
          <w:szCs w:val="24"/>
        </w:rPr>
        <w:t>Tests</w:t>
      </w:r>
      <w:bookmarkEnd w:id="200"/>
      <w:proofErr w:type="spellEnd"/>
    </w:p>
    <w:p w14:paraId="0002C274" w14:textId="77777777" w:rsidR="00203CD9" w:rsidRPr="00E80DB6" w:rsidRDefault="00B000F6" w:rsidP="0071515A">
      <w:pPr>
        <w:pStyle w:val="SinSangria"/>
        <w:rPr>
          <w:rFonts w:cs="Times New Roman"/>
          <w:i/>
        </w:rPr>
      </w:pPr>
      <w:r w:rsidRPr="00E80DB6">
        <w:rPr>
          <w:rFonts w:cs="Times New Roman"/>
          <w:noProof/>
        </w:rPr>
        <w:drawing>
          <wp:inline distT="0" distB="0" distL="0" distR="0" wp14:anchorId="0002C485" wp14:editId="0002C486">
            <wp:extent cx="5943600" cy="3298825"/>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25"/>
                    <a:stretch>
                      <a:fillRect/>
                    </a:stretch>
                  </pic:blipFill>
                  <pic:spPr bwMode="auto">
                    <a:xfrm>
                      <a:off x="0" y="0"/>
                      <a:ext cx="5943600" cy="3298825"/>
                    </a:xfrm>
                    <a:prstGeom prst="rect">
                      <a:avLst/>
                    </a:prstGeom>
                    <a:noFill/>
                  </pic:spPr>
                </pic:pic>
              </a:graphicData>
            </a:graphic>
          </wp:inline>
        </w:drawing>
      </w:r>
    </w:p>
    <w:p w14:paraId="0002C275" w14:textId="77777777" w:rsidR="00203CD9" w:rsidRPr="00EB4F4C" w:rsidRDefault="00B000F6" w:rsidP="0071515A">
      <w:pPr>
        <w:pStyle w:val="TextoCorto"/>
        <w:spacing w:before="0" w:after="0" w:line="480" w:lineRule="auto"/>
        <w:rPr>
          <w:rFonts w:cs="Times New Roman"/>
          <w:iCs/>
        </w:rPr>
      </w:pPr>
      <w:r w:rsidRPr="00EB4F4C">
        <w:rPr>
          <w:rFonts w:cs="Times New Roman"/>
          <w:b/>
          <w:bCs/>
          <w:iCs/>
          <w:color w:val="000000"/>
        </w:rPr>
        <w:t>Nota.</w:t>
      </w:r>
      <w:r w:rsidRPr="00EB4F4C">
        <w:rPr>
          <w:rFonts w:cs="Times New Roman"/>
          <w:iCs/>
          <w:color w:val="000000"/>
        </w:rPr>
        <w:t xml:space="preserve"> Captura de una ejecución de humo conservada en la documentación. El archivo original de cierre smoke_tests_raw.txt registra 14 OK y 0 fallos el 19 de octubre de 2026; contiene advertencias del entorno local que se discuten en el texto.</w:t>
      </w:r>
    </w:p>
    <w:p w14:paraId="0002C276" w14:textId="77777777" w:rsidR="00203CD9" w:rsidRPr="00E80DB6" w:rsidRDefault="00B000F6" w:rsidP="0071515A">
      <w:pPr>
        <w:pStyle w:val="Ttulo2"/>
        <w:rPr>
          <w:rFonts w:cs="Times New Roman"/>
        </w:rPr>
      </w:pPr>
      <w:bookmarkStart w:id="201" w:name="__RefHeading___Toc2967_1124721504"/>
      <w:bookmarkStart w:id="202" w:name="_Toc242716312"/>
      <w:bookmarkStart w:id="203" w:name="_Toc242105441"/>
      <w:bookmarkStart w:id="204" w:name="_Toc243499205"/>
      <w:bookmarkEnd w:id="201"/>
      <w:r w:rsidRPr="00E80DB6">
        <w:rPr>
          <w:rFonts w:eastAsia="Times New Roman" w:cs="Times New Roman"/>
        </w:rPr>
        <w:lastRenderedPageBreak/>
        <w:t>5.2 Resultados de las pruebas automatizadas</w:t>
      </w:r>
      <w:bookmarkEnd w:id="202"/>
      <w:bookmarkEnd w:id="203"/>
      <w:bookmarkEnd w:id="204"/>
    </w:p>
    <w:p w14:paraId="0D9030AF" w14:textId="65F5C21C" w:rsidR="003403A3" w:rsidRPr="003403A3" w:rsidRDefault="003403A3" w:rsidP="003403A3">
      <w:pPr>
        <w:pStyle w:val="Descripcin"/>
        <w:keepNext/>
        <w:spacing w:line="480" w:lineRule="auto"/>
        <w:rPr>
          <w:b w:val="0"/>
          <w:bCs w:val="0"/>
          <w:i/>
          <w:iCs/>
          <w:sz w:val="24"/>
          <w:szCs w:val="24"/>
        </w:rPr>
      </w:pPr>
      <w:bookmarkStart w:id="205" w:name="_Toc243499234"/>
      <w:r w:rsidRPr="003403A3">
        <w:rPr>
          <w:sz w:val="24"/>
          <w:szCs w:val="24"/>
        </w:rPr>
        <w:t xml:space="preserve">Tabla </w:t>
      </w:r>
      <w:r w:rsidRPr="003403A3">
        <w:rPr>
          <w:sz w:val="24"/>
          <w:szCs w:val="24"/>
        </w:rPr>
        <w:fldChar w:fldCharType="begin"/>
      </w:r>
      <w:r w:rsidRPr="003403A3">
        <w:rPr>
          <w:sz w:val="24"/>
          <w:szCs w:val="24"/>
        </w:rPr>
        <w:instrText xml:space="preserve"> SEQ Tabla \* ARABIC </w:instrText>
      </w:r>
      <w:r w:rsidRPr="003403A3">
        <w:rPr>
          <w:sz w:val="24"/>
          <w:szCs w:val="24"/>
        </w:rPr>
        <w:fldChar w:fldCharType="separate"/>
      </w:r>
      <w:r w:rsidR="0010677B">
        <w:rPr>
          <w:noProof/>
          <w:sz w:val="24"/>
          <w:szCs w:val="24"/>
        </w:rPr>
        <w:t>8</w:t>
      </w:r>
      <w:r w:rsidRPr="003403A3">
        <w:rPr>
          <w:sz w:val="24"/>
          <w:szCs w:val="24"/>
        </w:rPr>
        <w:fldChar w:fldCharType="end"/>
      </w:r>
      <w:r w:rsidRPr="003403A3">
        <w:rPr>
          <w:sz w:val="24"/>
          <w:szCs w:val="24"/>
        </w:rPr>
        <w:t xml:space="preserve">. </w:t>
      </w:r>
      <w:r w:rsidRPr="003403A3">
        <w:rPr>
          <w:sz w:val="24"/>
          <w:szCs w:val="24"/>
        </w:rPr>
        <w:br/>
      </w:r>
      <w:r w:rsidRPr="003403A3">
        <w:rPr>
          <w:b w:val="0"/>
          <w:bCs w:val="0"/>
          <w:i/>
          <w:iCs/>
          <w:sz w:val="24"/>
          <w:szCs w:val="24"/>
        </w:rPr>
        <w:t xml:space="preserve">Resultados de los 14 Smoke </w:t>
      </w:r>
      <w:proofErr w:type="spellStart"/>
      <w:r w:rsidRPr="003403A3">
        <w:rPr>
          <w:b w:val="0"/>
          <w:bCs w:val="0"/>
          <w:i/>
          <w:iCs/>
          <w:sz w:val="24"/>
          <w:szCs w:val="24"/>
        </w:rPr>
        <w:t>Tests</w:t>
      </w:r>
      <w:proofErr w:type="spellEnd"/>
      <w:r w:rsidRPr="003403A3">
        <w:rPr>
          <w:b w:val="0"/>
          <w:bCs w:val="0"/>
          <w:i/>
          <w:iCs/>
          <w:sz w:val="24"/>
          <w:szCs w:val="24"/>
        </w:rPr>
        <w:t xml:space="preserve"> Ejecutados</w:t>
      </w:r>
      <w:bookmarkEnd w:id="205"/>
    </w:p>
    <w:tbl>
      <w:tblPr>
        <w:tblW w:w="9212" w:type="dxa"/>
        <w:jc w:val="center"/>
        <w:tblLayout w:type="fixed"/>
        <w:tblCellMar>
          <w:left w:w="30" w:type="dxa"/>
          <w:right w:w="30" w:type="dxa"/>
        </w:tblCellMar>
        <w:tblLook w:val="04A0" w:firstRow="1" w:lastRow="0" w:firstColumn="1" w:lastColumn="0" w:noHBand="0" w:noVBand="1"/>
      </w:tblPr>
      <w:tblGrid>
        <w:gridCol w:w="1038"/>
        <w:gridCol w:w="2131"/>
        <w:gridCol w:w="4342"/>
        <w:gridCol w:w="1701"/>
      </w:tblGrid>
      <w:tr w:rsidR="00203CD9" w:rsidRPr="003403A3" w14:paraId="0002C27C" w14:textId="77777777">
        <w:trPr>
          <w:cantSplit/>
          <w:tblHeader/>
          <w:jc w:val="center"/>
        </w:trPr>
        <w:tc>
          <w:tcPr>
            <w:tcW w:w="1037" w:type="dxa"/>
            <w:tcBorders>
              <w:top w:val="single" w:sz="8" w:space="0" w:color="000000"/>
              <w:bottom w:val="single" w:sz="8" w:space="0" w:color="000000"/>
            </w:tcBorders>
            <w:shd w:val="clear" w:color="auto" w:fill="E7E6E6"/>
            <w:vAlign w:val="center"/>
          </w:tcPr>
          <w:p w14:paraId="0002C278" w14:textId="77777777" w:rsidR="00203CD9" w:rsidRPr="003403A3" w:rsidRDefault="00B000F6" w:rsidP="003403A3">
            <w:pPr>
              <w:spacing w:line="240" w:lineRule="auto"/>
              <w:ind w:firstLine="0"/>
              <w:rPr>
                <w:rFonts w:cs="Times New Roman"/>
                <w:sz w:val="20"/>
                <w:szCs w:val="20"/>
              </w:rPr>
            </w:pPr>
            <w:r w:rsidRPr="003403A3">
              <w:rPr>
                <w:rFonts w:cs="Times New Roman"/>
                <w:b/>
                <w:color w:val="000000"/>
                <w:sz w:val="20"/>
                <w:szCs w:val="20"/>
              </w:rPr>
              <w:t>N</w:t>
            </w:r>
          </w:p>
        </w:tc>
        <w:tc>
          <w:tcPr>
            <w:tcW w:w="2131" w:type="dxa"/>
            <w:tcBorders>
              <w:top w:val="single" w:sz="8" w:space="0" w:color="000000"/>
              <w:bottom w:val="single" w:sz="8" w:space="0" w:color="000000"/>
            </w:tcBorders>
            <w:shd w:val="clear" w:color="auto" w:fill="E7E6E6"/>
            <w:tcMar>
              <w:left w:w="108" w:type="dxa"/>
              <w:right w:w="108" w:type="dxa"/>
            </w:tcMar>
            <w:vAlign w:val="center"/>
          </w:tcPr>
          <w:p w14:paraId="0002C279" w14:textId="77777777" w:rsidR="00203CD9" w:rsidRPr="003403A3" w:rsidRDefault="00B000F6" w:rsidP="003403A3">
            <w:pPr>
              <w:spacing w:line="240" w:lineRule="auto"/>
              <w:ind w:firstLine="0"/>
              <w:rPr>
                <w:rFonts w:cs="Times New Roman"/>
                <w:sz w:val="20"/>
                <w:szCs w:val="20"/>
              </w:rPr>
            </w:pPr>
            <w:r w:rsidRPr="003403A3">
              <w:rPr>
                <w:rFonts w:cs="Times New Roman"/>
                <w:b/>
                <w:color w:val="000000"/>
                <w:sz w:val="20"/>
                <w:szCs w:val="20"/>
              </w:rPr>
              <w:t>Escenario</w:t>
            </w:r>
          </w:p>
        </w:tc>
        <w:tc>
          <w:tcPr>
            <w:tcW w:w="4342" w:type="dxa"/>
            <w:tcBorders>
              <w:top w:val="single" w:sz="8" w:space="0" w:color="000000"/>
              <w:bottom w:val="single" w:sz="8" w:space="0" w:color="000000"/>
            </w:tcBorders>
            <w:shd w:val="clear" w:color="auto" w:fill="E7E6E6"/>
            <w:tcMar>
              <w:left w:w="108" w:type="dxa"/>
              <w:right w:w="108" w:type="dxa"/>
            </w:tcMar>
            <w:vAlign w:val="center"/>
          </w:tcPr>
          <w:p w14:paraId="0002C27A" w14:textId="77777777" w:rsidR="00203CD9" w:rsidRPr="003403A3" w:rsidRDefault="00B000F6" w:rsidP="003403A3">
            <w:pPr>
              <w:spacing w:line="240" w:lineRule="auto"/>
              <w:ind w:firstLine="0"/>
              <w:rPr>
                <w:rFonts w:cs="Times New Roman"/>
                <w:sz w:val="20"/>
                <w:szCs w:val="20"/>
              </w:rPr>
            </w:pPr>
            <w:r w:rsidRPr="003403A3">
              <w:rPr>
                <w:rFonts w:cs="Times New Roman"/>
                <w:b/>
                <w:color w:val="000000"/>
                <w:sz w:val="20"/>
                <w:szCs w:val="20"/>
              </w:rPr>
              <w:t>Resultado observado</w:t>
            </w:r>
          </w:p>
        </w:tc>
        <w:tc>
          <w:tcPr>
            <w:tcW w:w="1701" w:type="dxa"/>
            <w:tcBorders>
              <w:top w:val="single" w:sz="8" w:space="0" w:color="000000"/>
              <w:bottom w:val="single" w:sz="8" w:space="0" w:color="000000"/>
            </w:tcBorders>
            <w:shd w:val="clear" w:color="auto" w:fill="E7E6E6"/>
            <w:tcMar>
              <w:left w:w="108" w:type="dxa"/>
              <w:right w:w="108" w:type="dxa"/>
            </w:tcMar>
            <w:vAlign w:val="center"/>
          </w:tcPr>
          <w:p w14:paraId="0002C27B" w14:textId="77777777" w:rsidR="00203CD9" w:rsidRPr="003403A3" w:rsidRDefault="00B000F6" w:rsidP="003403A3">
            <w:pPr>
              <w:spacing w:line="240" w:lineRule="auto"/>
              <w:ind w:firstLine="0"/>
              <w:rPr>
                <w:rFonts w:cs="Times New Roman"/>
                <w:sz w:val="20"/>
                <w:szCs w:val="20"/>
              </w:rPr>
            </w:pPr>
            <w:r w:rsidRPr="003403A3">
              <w:rPr>
                <w:rFonts w:cs="Times New Roman"/>
                <w:b/>
                <w:color w:val="000000"/>
                <w:sz w:val="20"/>
                <w:szCs w:val="20"/>
              </w:rPr>
              <w:t>Estado</w:t>
            </w:r>
          </w:p>
        </w:tc>
      </w:tr>
      <w:tr w:rsidR="00203CD9" w:rsidRPr="003403A3" w14:paraId="0002C281" w14:textId="77777777">
        <w:trPr>
          <w:cantSplit/>
          <w:jc w:val="center"/>
        </w:trPr>
        <w:tc>
          <w:tcPr>
            <w:tcW w:w="1037" w:type="dxa"/>
            <w:vAlign w:val="center"/>
          </w:tcPr>
          <w:p w14:paraId="0002C27D"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1</w:t>
            </w:r>
          </w:p>
        </w:tc>
        <w:tc>
          <w:tcPr>
            <w:tcW w:w="2131" w:type="dxa"/>
            <w:tcMar>
              <w:left w:w="108" w:type="dxa"/>
              <w:right w:w="108" w:type="dxa"/>
            </w:tcMar>
            <w:vAlign w:val="center"/>
          </w:tcPr>
          <w:p w14:paraId="0002C27E"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 xml:space="preserve">Health </w:t>
            </w:r>
            <w:proofErr w:type="spellStart"/>
            <w:r w:rsidRPr="003403A3">
              <w:rPr>
                <w:rFonts w:cs="Times New Roman"/>
                <w:color w:val="000000"/>
                <w:sz w:val="20"/>
                <w:szCs w:val="20"/>
              </w:rPr>
              <w:t>check</w:t>
            </w:r>
            <w:proofErr w:type="spellEnd"/>
          </w:p>
        </w:tc>
        <w:tc>
          <w:tcPr>
            <w:tcW w:w="4342" w:type="dxa"/>
            <w:tcMar>
              <w:left w:w="108" w:type="dxa"/>
              <w:right w:w="108" w:type="dxa"/>
            </w:tcMar>
            <w:vAlign w:val="center"/>
          </w:tcPr>
          <w:p w14:paraId="0002C27F" w14:textId="77777777" w:rsidR="00203CD9" w:rsidRPr="003403A3" w:rsidRDefault="00B000F6" w:rsidP="003403A3">
            <w:pPr>
              <w:spacing w:after="20" w:line="240" w:lineRule="auto"/>
              <w:rPr>
                <w:rFonts w:cs="Times New Roman"/>
                <w:sz w:val="20"/>
                <w:szCs w:val="20"/>
                <w:lang w:val="en-US"/>
              </w:rPr>
            </w:pPr>
            <w:r w:rsidRPr="003403A3">
              <w:rPr>
                <w:rFonts w:cs="Times New Roman"/>
                <w:sz w:val="20"/>
                <w:szCs w:val="20"/>
                <w:lang w:val="en-US"/>
              </w:rPr>
              <w:t>status=ok; Club Family Health</w:t>
            </w:r>
          </w:p>
        </w:tc>
        <w:tc>
          <w:tcPr>
            <w:tcW w:w="1701" w:type="dxa"/>
            <w:tcMar>
              <w:left w:w="108" w:type="dxa"/>
              <w:right w:w="108" w:type="dxa"/>
            </w:tcMar>
            <w:vAlign w:val="center"/>
          </w:tcPr>
          <w:p w14:paraId="0002C280"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OK</w:t>
            </w:r>
          </w:p>
        </w:tc>
      </w:tr>
      <w:tr w:rsidR="00203CD9" w:rsidRPr="003403A3" w14:paraId="0002C286" w14:textId="77777777">
        <w:trPr>
          <w:cantSplit/>
          <w:jc w:val="center"/>
        </w:trPr>
        <w:tc>
          <w:tcPr>
            <w:tcW w:w="1037" w:type="dxa"/>
            <w:vAlign w:val="center"/>
          </w:tcPr>
          <w:p w14:paraId="0002C282"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2</w:t>
            </w:r>
          </w:p>
        </w:tc>
        <w:tc>
          <w:tcPr>
            <w:tcW w:w="2131" w:type="dxa"/>
            <w:tcMar>
              <w:left w:w="108" w:type="dxa"/>
              <w:right w:w="108" w:type="dxa"/>
            </w:tcMar>
            <w:vAlign w:val="center"/>
          </w:tcPr>
          <w:p w14:paraId="0002C283"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Login cliente</w:t>
            </w:r>
          </w:p>
        </w:tc>
        <w:tc>
          <w:tcPr>
            <w:tcW w:w="4342" w:type="dxa"/>
            <w:tcMar>
              <w:left w:w="108" w:type="dxa"/>
              <w:right w:w="108" w:type="dxa"/>
            </w:tcMar>
            <w:vAlign w:val="center"/>
          </w:tcPr>
          <w:p w14:paraId="0002C284"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 xml:space="preserve">JWT válido; rol CLIENT; </w:t>
            </w:r>
            <w:proofErr w:type="spellStart"/>
            <w:r w:rsidRPr="003403A3">
              <w:rPr>
                <w:rFonts w:cs="Times New Roman"/>
                <w:sz w:val="20"/>
                <w:szCs w:val="20"/>
              </w:rPr>
              <w:t>tier</w:t>
            </w:r>
            <w:proofErr w:type="spellEnd"/>
            <w:r w:rsidRPr="003403A3">
              <w:rPr>
                <w:rFonts w:cs="Times New Roman"/>
                <w:sz w:val="20"/>
                <w:szCs w:val="20"/>
              </w:rPr>
              <w:t>=</w:t>
            </w:r>
            <w:proofErr w:type="spellStart"/>
            <w:r w:rsidRPr="003403A3">
              <w:rPr>
                <w:rFonts w:cs="Times New Roman"/>
                <w:sz w:val="20"/>
                <w:szCs w:val="20"/>
              </w:rPr>
              <w:t>None</w:t>
            </w:r>
            <w:proofErr w:type="spellEnd"/>
          </w:p>
        </w:tc>
        <w:tc>
          <w:tcPr>
            <w:tcW w:w="1701" w:type="dxa"/>
            <w:tcMar>
              <w:left w:w="108" w:type="dxa"/>
              <w:right w:w="108" w:type="dxa"/>
            </w:tcMar>
            <w:vAlign w:val="center"/>
          </w:tcPr>
          <w:p w14:paraId="0002C285"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OK</w:t>
            </w:r>
          </w:p>
        </w:tc>
      </w:tr>
      <w:tr w:rsidR="00203CD9" w:rsidRPr="003403A3" w14:paraId="0002C28B" w14:textId="77777777">
        <w:trPr>
          <w:cantSplit/>
          <w:jc w:val="center"/>
        </w:trPr>
        <w:tc>
          <w:tcPr>
            <w:tcW w:w="1037" w:type="dxa"/>
            <w:vAlign w:val="center"/>
          </w:tcPr>
          <w:p w14:paraId="0002C287"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3</w:t>
            </w:r>
          </w:p>
        </w:tc>
        <w:tc>
          <w:tcPr>
            <w:tcW w:w="2131" w:type="dxa"/>
            <w:tcMar>
              <w:left w:w="108" w:type="dxa"/>
              <w:right w:w="108" w:type="dxa"/>
            </w:tcMar>
            <w:vAlign w:val="center"/>
          </w:tcPr>
          <w:p w14:paraId="0002C288"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Login administrador</w:t>
            </w:r>
          </w:p>
        </w:tc>
        <w:tc>
          <w:tcPr>
            <w:tcW w:w="4342" w:type="dxa"/>
            <w:tcMar>
              <w:left w:w="108" w:type="dxa"/>
              <w:right w:w="108" w:type="dxa"/>
            </w:tcMar>
            <w:vAlign w:val="center"/>
          </w:tcPr>
          <w:p w14:paraId="0002C289"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JWT válido; rol ADMIN</w:t>
            </w:r>
          </w:p>
        </w:tc>
        <w:tc>
          <w:tcPr>
            <w:tcW w:w="1701" w:type="dxa"/>
            <w:tcMar>
              <w:left w:w="108" w:type="dxa"/>
              <w:right w:w="108" w:type="dxa"/>
            </w:tcMar>
            <w:vAlign w:val="center"/>
          </w:tcPr>
          <w:p w14:paraId="0002C28A"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OK</w:t>
            </w:r>
          </w:p>
        </w:tc>
      </w:tr>
      <w:tr w:rsidR="00203CD9" w:rsidRPr="003403A3" w14:paraId="0002C290" w14:textId="77777777">
        <w:trPr>
          <w:cantSplit/>
          <w:jc w:val="center"/>
        </w:trPr>
        <w:tc>
          <w:tcPr>
            <w:tcW w:w="1037" w:type="dxa"/>
            <w:vAlign w:val="center"/>
          </w:tcPr>
          <w:p w14:paraId="0002C28C"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4</w:t>
            </w:r>
          </w:p>
        </w:tc>
        <w:tc>
          <w:tcPr>
            <w:tcW w:w="2131" w:type="dxa"/>
            <w:tcMar>
              <w:left w:w="108" w:type="dxa"/>
              <w:right w:w="108" w:type="dxa"/>
            </w:tcMar>
            <w:vAlign w:val="center"/>
          </w:tcPr>
          <w:p w14:paraId="0002C28D"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Listado de espacios</w:t>
            </w:r>
          </w:p>
        </w:tc>
        <w:tc>
          <w:tcPr>
            <w:tcW w:w="4342" w:type="dxa"/>
            <w:tcMar>
              <w:left w:w="108" w:type="dxa"/>
              <w:right w:w="108" w:type="dxa"/>
            </w:tcMar>
            <w:vAlign w:val="center"/>
          </w:tcPr>
          <w:p w14:paraId="0002C28E"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10 espacios disponibles</w:t>
            </w:r>
          </w:p>
        </w:tc>
        <w:tc>
          <w:tcPr>
            <w:tcW w:w="1701" w:type="dxa"/>
            <w:tcMar>
              <w:left w:w="108" w:type="dxa"/>
              <w:right w:w="108" w:type="dxa"/>
            </w:tcMar>
            <w:vAlign w:val="center"/>
          </w:tcPr>
          <w:p w14:paraId="0002C28F"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OK</w:t>
            </w:r>
          </w:p>
        </w:tc>
      </w:tr>
      <w:tr w:rsidR="00203CD9" w:rsidRPr="003403A3" w14:paraId="0002C295" w14:textId="77777777">
        <w:trPr>
          <w:cantSplit/>
          <w:jc w:val="center"/>
        </w:trPr>
        <w:tc>
          <w:tcPr>
            <w:tcW w:w="1037" w:type="dxa"/>
            <w:vAlign w:val="center"/>
          </w:tcPr>
          <w:p w14:paraId="0002C291"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5</w:t>
            </w:r>
          </w:p>
        </w:tc>
        <w:tc>
          <w:tcPr>
            <w:tcW w:w="2131" w:type="dxa"/>
            <w:tcMar>
              <w:left w:w="108" w:type="dxa"/>
              <w:right w:w="108" w:type="dxa"/>
            </w:tcMar>
            <w:vAlign w:val="center"/>
          </w:tcPr>
          <w:p w14:paraId="0002C292"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Consulta de disponibilidad</w:t>
            </w:r>
          </w:p>
        </w:tc>
        <w:tc>
          <w:tcPr>
            <w:tcW w:w="4342" w:type="dxa"/>
            <w:tcMar>
              <w:left w:w="108" w:type="dxa"/>
              <w:right w:w="108" w:type="dxa"/>
            </w:tcMar>
            <w:vAlign w:val="center"/>
          </w:tcPr>
          <w:p w14:paraId="0002C293"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Consulta respondida; 32 franjas de 30 min libres</w:t>
            </w:r>
          </w:p>
        </w:tc>
        <w:tc>
          <w:tcPr>
            <w:tcW w:w="1701" w:type="dxa"/>
            <w:tcMar>
              <w:left w:w="108" w:type="dxa"/>
              <w:right w:w="108" w:type="dxa"/>
            </w:tcMar>
            <w:vAlign w:val="center"/>
          </w:tcPr>
          <w:p w14:paraId="0002C294"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OK</w:t>
            </w:r>
          </w:p>
        </w:tc>
      </w:tr>
      <w:tr w:rsidR="00203CD9" w:rsidRPr="003403A3" w14:paraId="0002C29A" w14:textId="77777777">
        <w:trPr>
          <w:cantSplit/>
          <w:jc w:val="center"/>
        </w:trPr>
        <w:tc>
          <w:tcPr>
            <w:tcW w:w="1037" w:type="dxa"/>
            <w:vAlign w:val="center"/>
          </w:tcPr>
          <w:p w14:paraId="0002C296"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6</w:t>
            </w:r>
          </w:p>
        </w:tc>
        <w:tc>
          <w:tcPr>
            <w:tcW w:w="2131" w:type="dxa"/>
            <w:tcMar>
              <w:left w:w="108" w:type="dxa"/>
              <w:right w:w="108" w:type="dxa"/>
            </w:tcMar>
            <w:vAlign w:val="center"/>
          </w:tcPr>
          <w:p w14:paraId="0002C297"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Catálogo de refresquería</w:t>
            </w:r>
          </w:p>
        </w:tc>
        <w:tc>
          <w:tcPr>
            <w:tcW w:w="4342" w:type="dxa"/>
            <w:tcMar>
              <w:left w:w="108" w:type="dxa"/>
              <w:right w:w="108" w:type="dxa"/>
            </w:tcMar>
            <w:vAlign w:val="center"/>
          </w:tcPr>
          <w:p w14:paraId="0002C298"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58 productos listados</w:t>
            </w:r>
          </w:p>
        </w:tc>
        <w:tc>
          <w:tcPr>
            <w:tcW w:w="1701" w:type="dxa"/>
            <w:tcMar>
              <w:left w:w="108" w:type="dxa"/>
              <w:right w:w="108" w:type="dxa"/>
            </w:tcMar>
            <w:vAlign w:val="center"/>
          </w:tcPr>
          <w:p w14:paraId="0002C299"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OK</w:t>
            </w:r>
          </w:p>
        </w:tc>
      </w:tr>
      <w:tr w:rsidR="00203CD9" w:rsidRPr="003403A3" w14:paraId="0002C29F" w14:textId="77777777">
        <w:trPr>
          <w:cantSplit/>
          <w:jc w:val="center"/>
        </w:trPr>
        <w:tc>
          <w:tcPr>
            <w:tcW w:w="1037" w:type="dxa"/>
            <w:vAlign w:val="center"/>
          </w:tcPr>
          <w:p w14:paraId="0002C29B"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7</w:t>
            </w:r>
          </w:p>
        </w:tc>
        <w:tc>
          <w:tcPr>
            <w:tcW w:w="2131" w:type="dxa"/>
            <w:tcMar>
              <w:left w:w="108" w:type="dxa"/>
              <w:right w:w="108" w:type="dxa"/>
            </w:tcMar>
            <w:vAlign w:val="center"/>
          </w:tcPr>
          <w:p w14:paraId="0002C29C"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Perfil y fidelización</w:t>
            </w:r>
          </w:p>
        </w:tc>
        <w:tc>
          <w:tcPr>
            <w:tcW w:w="4342" w:type="dxa"/>
            <w:tcMar>
              <w:left w:w="108" w:type="dxa"/>
              <w:right w:w="108" w:type="dxa"/>
            </w:tcMar>
            <w:vAlign w:val="center"/>
          </w:tcPr>
          <w:p w14:paraId="0002C29D" w14:textId="77777777" w:rsidR="00203CD9" w:rsidRPr="003403A3" w:rsidRDefault="00B000F6" w:rsidP="003403A3">
            <w:pPr>
              <w:spacing w:after="20" w:line="240" w:lineRule="auto"/>
              <w:rPr>
                <w:rFonts w:cs="Times New Roman"/>
                <w:sz w:val="20"/>
                <w:szCs w:val="20"/>
              </w:rPr>
            </w:pPr>
            <w:proofErr w:type="spellStart"/>
            <w:r w:rsidRPr="003403A3">
              <w:rPr>
                <w:rFonts w:cs="Times New Roman"/>
                <w:sz w:val="20"/>
                <w:szCs w:val="20"/>
              </w:rPr>
              <w:t>tier</w:t>
            </w:r>
            <w:proofErr w:type="spellEnd"/>
            <w:r w:rsidRPr="003403A3">
              <w:rPr>
                <w:rFonts w:cs="Times New Roman"/>
                <w:sz w:val="20"/>
                <w:szCs w:val="20"/>
              </w:rPr>
              <w:t>=</w:t>
            </w:r>
            <w:proofErr w:type="spellStart"/>
            <w:r w:rsidRPr="003403A3">
              <w:rPr>
                <w:rFonts w:cs="Times New Roman"/>
                <w:sz w:val="20"/>
                <w:szCs w:val="20"/>
              </w:rPr>
              <w:t>None</w:t>
            </w:r>
            <w:proofErr w:type="spellEnd"/>
            <w:r w:rsidRPr="003403A3">
              <w:rPr>
                <w:rFonts w:cs="Times New Roman"/>
                <w:sz w:val="20"/>
                <w:szCs w:val="20"/>
              </w:rPr>
              <w:t>; 0 puntos</w:t>
            </w:r>
          </w:p>
        </w:tc>
        <w:tc>
          <w:tcPr>
            <w:tcW w:w="1701" w:type="dxa"/>
            <w:tcMar>
              <w:left w:w="108" w:type="dxa"/>
              <w:right w:w="108" w:type="dxa"/>
            </w:tcMar>
            <w:vAlign w:val="center"/>
          </w:tcPr>
          <w:p w14:paraId="0002C29E"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OK</w:t>
            </w:r>
          </w:p>
        </w:tc>
      </w:tr>
      <w:tr w:rsidR="00203CD9" w:rsidRPr="003403A3" w14:paraId="0002C2A4" w14:textId="77777777">
        <w:trPr>
          <w:cantSplit/>
          <w:jc w:val="center"/>
        </w:trPr>
        <w:tc>
          <w:tcPr>
            <w:tcW w:w="1037" w:type="dxa"/>
            <w:vAlign w:val="center"/>
          </w:tcPr>
          <w:p w14:paraId="0002C2A0"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8</w:t>
            </w:r>
          </w:p>
        </w:tc>
        <w:tc>
          <w:tcPr>
            <w:tcW w:w="2131" w:type="dxa"/>
            <w:tcMar>
              <w:left w:w="108" w:type="dxa"/>
              <w:right w:w="108" w:type="dxa"/>
            </w:tcMar>
            <w:vAlign w:val="center"/>
          </w:tcPr>
          <w:p w14:paraId="0002C2A1"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Listado de rutinas</w:t>
            </w:r>
          </w:p>
        </w:tc>
        <w:tc>
          <w:tcPr>
            <w:tcW w:w="4342" w:type="dxa"/>
            <w:tcMar>
              <w:left w:w="108" w:type="dxa"/>
              <w:right w:w="108" w:type="dxa"/>
            </w:tcMar>
            <w:vAlign w:val="center"/>
          </w:tcPr>
          <w:p w14:paraId="0002C2A2"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5 rutinas visibles</w:t>
            </w:r>
          </w:p>
        </w:tc>
        <w:tc>
          <w:tcPr>
            <w:tcW w:w="1701" w:type="dxa"/>
            <w:tcMar>
              <w:left w:w="108" w:type="dxa"/>
              <w:right w:w="108" w:type="dxa"/>
            </w:tcMar>
            <w:vAlign w:val="center"/>
          </w:tcPr>
          <w:p w14:paraId="0002C2A3"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OK</w:t>
            </w:r>
          </w:p>
        </w:tc>
      </w:tr>
      <w:tr w:rsidR="00203CD9" w:rsidRPr="003403A3" w14:paraId="0002C2A9" w14:textId="77777777">
        <w:trPr>
          <w:cantSplit/>
          <w:jc w:val="center"/>
        </w:trPr>
        <w:tc>
          <w:tcPr>
            <w:tcW w:w="1037" w:type="dxa"/>
            <w:vAlign w:val="center"/>
          </w:tcPr>
          <w:p w14:paraId="0002C2A5"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9</w:t>
            </w:r>
          </w:p>
        </w:tc>
        <w:tc>
          <w:tcPr>
            <w:tcW w:w="2131" w:type="dxa"/>
            <w:tcMar>
              <w:left w:w="108" w:type="dxa"/>
              <w:right w:w="108" w:type="dxa"/>
            </w:tcMar>
            <w:vAlign w:val="center"/>
          </w:tcPr>
          <w:p w14:paraId="0002C2A6" w14:textId="77777777" w:rsidR="00203CD9" w:rsidRPr="003403A3" w:rsidRDefault="00B000F6" w:rsidP="003403A3">
            <w:pPr>
              <w:spacing w:line="240" w:lineRule="auto"/>
              <w:ind w:firstLine="0"/>
              <w:rPr>
                <w:rFonts w:cs="Times New Roman"/>
                <w:sz w:val="20"/>
                <w:szCs w:val="20"/>
              </w:rPr>
            </w:pPr>
            <w:proofErr w:type="spellStart"/>
            <w:r w:rsidRPr="003403A3">
              <w:rPr>
                <w:rFonts w:cs="Times New Roman"/>
                <w:color w:val="000000"/>
                <w:sz w:val="20"/>
                <w:szCs w:val="20"/>
              </w:rPr>
              <w:t>Dashboard</w:t>
            </w:r>
            <w:proofErr w:type="spellEnd"/>
            <w:r w:rsidRPr="003403A3">
              <w:rPr>
                <w:rFonts w:cs="Times New Roman"/>
                <w:color w:val="000000"/>
                <w:sz w:val="20"/>
                <w:szCs w:val="20"/>
              </w:rPr>
              <w:t xml:space="preserve"> administrativo</w:t>
            </w:r>
          </w:p>
        </w:tc>
        <w:tc>
          <w:tcPr>
            <w:tcW w:w="4342" w:type="dxa"/>
            <w:tcMar>
              <w:left w:w="108" w:type="dxa"/>
              <w:right w:w="108" w:type="dxa"/>
            </w:tcMar>
            <w:vAlign w:val="center"/>
          </w:tcPr>
          <w:p w14:paraId="0002C2A7"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6 usuarios; 10 espacios</w:t>
            </w:r>
          </w:p>
        </w:tc>
        <w:tc>
          <w:tcPr>
            <w:tcW w:w="1701" w:type="dxa"/>
            <w:tcMar>
              <w:left w:w="108" w:type="dxa"/>
              <w:right w:w="108" w:type="dxa"/>
            </w:tcMar>
            <w:vAlign w:val="center"/>
          </w:tcPr>
          <w:p w14:paraId="0002C2A8"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OK</w:t>
            </w:r>
          </w:p>
        </w:tc>
      </w:tr>
      <w:tr w:rsidR="00203CD9" w:rsidRPr="003403A3" w14:paraId="0002C2AE" w14:textId="77777777">
        <w:trPr>
          <w:cantSplit/>
          <w:jc w:val="center"/>
        </w:trPr>
        <w:tc>
          <w:tcPr>
            <w:tcW w:w="1037" w:type="dxa"/>
            <w:vAlign w:val="center"/>
          </w:tcPr>
          <w:p w14:paraId="0002C2AA"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10</w:t>
            </w:r>
          </w:p>
        </w:tc>
        <w:tc>
          <w:tcPr>
            <w:tcW w:w="2131" w:type="dxa"/>
            <w:tcMar>
              <w:left w:w="108" w:type="dxa"/>
              <w:right w:w="108" w:type="dxa"/>
            </w:tcMar>
            <w:vAlign w:val="center"/>
          </w:tcPr>
          <w:p w14:paraId="0002C2AB"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Top clientes</w:t>
            </w:r>
          </w:p>
        </w:tc>
        <w:tc>
          <w:tcPr>
            <w:tcW w:w="4342" w:type="dxa"/>
            <w:tcMar>
              <w:left w:w="108" w:type="dxa"/>
              <w:right w:w="108" w:type="dxa"/>
            </w:tcMar>
            <w:vAlign w:val="center"/>
          </w:tcPr>
          <w:p w14:paraId="0002C2AC"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3 clientes en ranking</w:t>
            </w:r>
          </w:p>
        </w:tc>
        <w:tc>
          <w:tcPr>
            <w:tcW w:w="1701" w:type="dxa"/>
            <w:tcMar>
              <w:left w:w="108" w:type="dxa"/>
              <w:right w:w="108" w:type="dxa"/>
            </w:tcMar>
            <w:vAlign w:val="center"/>
          </w:tcPr>
          <w:p w14:paraId="0002C2AD"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OK</w:t>
            </w:r>
          </w:p>
        </w:tc>
      </w:tr>
      <w:tr w:rsidR="00203CD9" w:rsidRPr="003403A3" w14:paraId="0002C2B3" w14:textId="77777777">
        <w:trPr>
          <w:cantSplit/>
          <w:jc w:val="center"/>
        </w:trPr>
        <w:tc>
          <w:tcPr>
            <w:tcW w:w="1037" w:type="dxa"/>
            <w:vAlign w:val="center"/>
          </w:tcPr>
          <w:p w14:paraId="0002C2AF"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11</w:t>
            </w:r>
          </w:p>
        </w:tc>
        <w:tc>
          <w:tcPr>
            <w:tcW w:w="2131" w:type="dxa"/>
            <w:tcMar>
              <w:left w:w="108" w:type="dxa"/>
              <w:right w:w="108" w:type="dxa"/>
            </w:tcMar>
            <w:vAlign w:val="center"/>
          </w:tcPr>
          <w:p w14:paraId="0002C2B0"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 xml:space="preserve">Acceso </w:t>
            </w:r>
            <w:proofErr w:type="spellStart"/>
            <w:r w:rsidRPr="003403A3">
              <w:rPr>
                <w:rFonts w:cs="Times New Roman"/>
                <w:color w:val="000000"/>
                <w:sz w:val="20"/>
                <w:szCs w:val="20"/>
              </w:rPr>
              <w:t>admin</w:t>
            </w:r>
            <w:proofErr w:type="spellEnd"/>
            <w:r w:rsidRPr="003403A3">
              <w:rPr>
                <w:rFonts w:cs="Times New Roman"/>
                <w:color w:val="000000"/>
                <w:sz w:val="20"/>
                <w:szCs w:val="20"/>
              </w:rPr>
              <w:t xml:space="preserve"> sin token</w:t>
            </w:r>
          </w:p>
        </w:tc>
        <w:tc>
          <w:tcPr>
            <w:tcW w:w="4342" w:type="dxa"/>
            <w:tcMar>
              <w:left w:w="108" w:type="dxa"/>
              <w:right w:w="108" w:type="dxa"/>
            </w:tcMar>
            <w:vAlign w:val="center"/>
          </w:tcPr>
          <w:p w14:paraId="0002C2B1"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Bloqueado con HTTP 401</w:t>
            </w:r>
          </w:p>
        </w:tc>
        <w:tc>
          <w:tcPr>
            <w:tcW w:w="1701" w:type="dxa"/>
            <w:tcMar>
              <w:left w:w="108" w:type="dxa"/>
              <w:right w:w="108" w:type="dxa"/>
            </w:tcMar>
            <w:vAlign w:val="center"/>
          </w:tcPr>
          <w:p w14:paraId="0002C2B2"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OK</w:t>
            </w:r>
          </w:p>
        </w:tc>
      </w:tr>
      <w:tr w:rsidR="00203CD9" w:rsidRPr="003403A3" w14:paraId="0002C2B8" w14:textId="77777777">
        <w:trPr>
          <w:cantSplit/>
          <w:jc w:val="center"/>
        </w:trPr>
        <w:tc>
          <w:tcPr>
            <w:tcW w:w="1037" w:type="dxa"/>
            <w:vAlign w:val="center"/>
          </w:tcPr>
          <w:p w14:paraId="0002C2B4"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12</w:t>
            </w:r>
          </w:p>
        </w:tc>
        <w:tc>
          <w:tcPr>
            <w:tcW w:w="2131" w:type="dxa"/>
            <w:tcMar>
              <w:left w:w="108" w:type="dxa"/>
              <w:right w:w="108" w:type="dxa"/>
            </w:tcMar>
            <w:vAlign w:val="center"/>
          </w:tcPr>
          <w:p w14:paraId="0002C2B5" w14:textId="77777777" w:rsidR="00203CD9" w:rsidRPr="003403A3" w:rsidRDefault="00B000F6" w:rsidP="003403A3">
            <w:pPr>
              <w:spacing w:line="240" w:lineRule="auto"/>
              <w:ind w:firstLine="0"/>
              <w:rPr>
                <w:rFonts w:cs="Times New Roman"/>
                <w:sz w:val="20"/>
                <w:szCs w:val="20"/>
              </w:rPr>
            </w:pPr>
            <w:proofErr w:type="spellStart"/>
            <w:r w:rsidRPr="003403A3">
              <w:rPr>
                <w:rFonts w:cs="Times New Roman"/>
                <w:color w:val="000000"/>
                <w:sz w:val="20"/>
                <w:szCs w:val="20"/>
              </w:rPr>
              <w:t>Refresh</w:t>
            </w:r>
            <w:proofErr w:type="spellEnd"/>
            <w:r w:rsidRPr="003403A3">
              <w:rPr>
                <w:rFonts w:cs="Times New Roman"/>
                <w:color w:val="000000"/>
                <w:sz w:val="20"/>
                <w:szCs w:val="20"/>
              </w:rPr>
              <w:t xml:space="preserve"> token</w:t>
            </w:r>
          </w:p>
        </w:tc>
        <w:tc>
          <w:tcPr>
            <w:tcW w:w="4342" w:type="dxa"/>
            <w:tcMar>
              <w:left w:w="108" w:type="dxa"/>
              <w:right w:w="108" w:type="dxa"/>
            </w:tcMar>
            <w:vAlign w:val="center"/>
          </w:tcPr>
          <w:p w14:paraId="0002C2B6"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 xml:space="preserve">Nuevo </w:t>
            </w:r>
            <w:proofErr w:type="spellStart"/>
            <w:r w:rsidRPr="003403A3">
              <w:rPr>
                <w:rFonts w:cs="Times New Roman"/>
                <w:sz w:val="20"/>
                <w:szCs w:val="20"/>
              </w:rPr>
              <w:t>access</w:t>
            </w:r>
            <w:proofErr w:type="spellEnd"/>
            <w:r w:rsidRPr="003403A3">
              <w:rPr>
                <w:rFonts w:cs="Times New Roman"/>
                <w:sz w:val="20"/>
                <w:szCs w:val="20"/>
              </w:rPr>
              <w:t xml:space="preserve"> token generado</w:t>
            </w:r>
          </w:p>
        </w:tc>
        <w:tc>
          <w:tcPr>
            <w:tcW w:w="1701" w:type="dxa"/>
            <w:tcMar>
              <w:left w:w="108" w:type="dxa"/>
              <w:right w:w="108" w:type="dxa"/>
            </w:tcMar>
            <w:vAlign w:val="center"/>
          </w:tcPr>
          <w:p w14:paraId="0002C2B7"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OK</w:t>
            </w:r>
          </w:p>
        </w:tc>
      </w:tr>
      <w:tr w:rsidR="00203CD9" w:rsidRPr="003403A3" w14:paraId="0002C2BD" w14:textId="77777777">
        <w:trPr>
          <w:cantSplit/>
          <w:jc w:val="center"/>
        </w:trPr>
        <w:tc>
          <w:tcPr>
            <w:tcW w:w="1037" w:type="dxa"/>
            <w:vAlign w:val="center"/>
          </w:tcPr>
          <w:p w14:paraId="0002C2B9"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13</w:t>
            </w:r>
          </w:p>
        </w:tc>
        <w:tc>
          <w:tcPr>
            <w:tcW w:w="2131" w:type="dxa"/>
            <w:tcMar>
              <w:left w:w="108" w:type="dxa"/>
              <w:right w:w="108" w:type="dxa"/>
            </w:tcMar>
            <w:vAlign w:val="center"/>
          </w:tcPr>
          <w:p w14:paraId="0002C2BA"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Política de privacidad</w:t>
            </w:r>
          </w:p>
        </w:tc>
        <w:tc>
          <w:tcPr>
            <w:tcW w:w="4342" w:type="dxa"/>
            <w:tcMar>
              <w:left w:w="108" w:type="dxa"/>
              <w:right w:w="108" w:type="dxa"/>
            </w:tcMar>
            <w:vAlign w:val="center"/>
          </w:tcPr>
          <w:p w14:paraId="0002C2BB"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Registro sin política rechazado HTTP 400</w:t>
            </w:r>
          </w:p>
        </w:tc>
        <w:tc>
          <w:tcPr>
            <w:tcW w:w="1701" w:type="dxa"/>
            <w:tcMar>
              <w:left w:w="108" w:type="dxa"/>
              <w:right w:w="108" w:type="dxa"/>
            </w:tcMar>
            <w:vAlign w:val="center"/>
          </w:tcPr>
          <w:p w14:paraId="0002C2BC"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OK</w:t>
            </w:r>
          </w:p>
        </w:tc>
      </w:tr>
      <w:tr w:rsidR="00203CD9" w:rsidRPr="003403A3" w14:paraId="0002C2C2" w14:textId="77777777">
        <w:trPr>
          <w:cantSplit/>
          <w:jc w:val="center"/>
        </w:trPr>
        <w:tc>
          <w:tcPr>
            <w:tcW w:w="1037" w:type="dxa"/>
            <w:tcBorders>
              <w:bottom w:val="single" w:sz="8" w:space="0" w:color="000000"/>
            </w:tcBorders>
            <w:vAlign w:val="center"/>
          </w:tcPr>
          <w:p w14:paraId="0002C2BE"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14</w:t>
            </w:r>
          </w:p>
        </w:tc>
        <w:tc>
          <w:tcPr>
            <w:tcW w:w="2131" w:type="dxa"/>
            <w:tcBorders>
              <w:bottom w:val="single" w:sz="8" w:space="0" w:color="000000"/>
            </w:tcBorders>
            <w:tcMar>
              <w:left w:w="108" w:type="dxa"/>
              <w:right w:w="108" w:type="dxa"/>
            </w:tcMar>
            <w:vAlign w:val="center"/>
          </w:tcPr>
          <w:p w14:paraId="0002C2BF" w14:textId="77777777" w:rsidR="00203CD9" w:rsidRPr="003403A3" w:rsidRDefault="00B000F6" w:rsidP="003403A3">
            <w:pPr>
              <w:spacing w:line="240" w:lineRule="auto"/>
              <w:ind w:firstLine="0"/>
              <w:rPr>
                <w:rFonts w:cs="Times New Roman"/>
                <w:sz w:val="20"/>
                <w:szCs w:val="20"/>
              </w:rPr>
            </w:pPr>
            <w:r w:rsidRPr="003403A3">
              <w:rPr>
                <w:rFonts w:cs="Times New Roman"/>
                <w:color w:val="000000"/>
                <w:sz w:val="20"/>
                <w:szCs w:val="20"/>
              </w:rPr>
              <w:t xml:space="preserve">Reserva y </w:t>
            </w:r>
            <w:proofErr w:type="spellStart"/>
            <w:r w:rsidRPr="003403A3">
              <w:rPr>
                <w:rFonts w:cs="Times New Roman"/>
                <w:color w:val="000000"/>
                <w:sz w:val="20"/>
                <w:szCs w:val="20"/>
              </w:rPr>
              <w:t>anti-solapamiento</w:t>
            </w:r>
            <w:proofErr w:type="spellEnd"/>
          </w:p>
        </w:tc>
        <w:tc>
          <w:tcPr>
            <w:tcW w:w="4342" w:type="dxa"/>
            <w:tcBorders>
              <w:bottom w:val="single" w:sz="8" w:space="0" w:color="000000"/>
            </w:tcBorders>
            <w:tcMar>
              <w:left w:w="108" w:type="dxa"/>
              <w:right w:w="108" w:type="dxa"/>
            </w:tcMar>
            <w:vAlign w:val="center"/>
          </w:tcPr>
          <w:p w14:paraId="0002C2C0" w14:textId="77777777" w:rsidR="00203CD9" w:rsidRPr="003403A3" w:rsidRDefault="00B000F6" w:rsidP="003403A3">
            <w:pPr>
              <w:spacing w:after="20" w:line="240" w:lineRule="auto"/>
              <w:rPr>
                <w:rFonts w:cs="Times New Roman"/>
                <w:sz w:val="20"/>
                <w:szCs w:val="20"/>
                <w:lang w:val="en-US"/>
              </w:rPr>
            </w:pPr>
            <w:r w:rsidRPr="003403A3">
              <w:rPr>
                <w:rFonts w:cs="Times New Roman"/>
                <w:sz w:val="20"/>
                <w:szCs w:val="20"/>
                <w:lang w:val="en-US"/>
              </w:rPr>
              <w:t xml:space="preserve">Primera </w:t>
            </w:r>
            <w:proofErr w:type="spellStart"/>
            <w:r w:rsidRPr="003403A3">
              <w:rPr>
                <w:rFonts w:cs="Times New Roman"/>
                <w:sz w:val="20"/>
                <w:szCs w:val="20"/>
                <w:lang w:val="en-US"/>
              </w:rPr>
              <w:t>reserva</w:t>
            </w:r>
            <w:proofErr w:type="spellEnd"/>
            <w:r w:rsidRPr="003403A3">
              <w:rPr>
                <w:rFonts w:cs="Times New Roman"/>
                <w:sz w:val="20"/>
                <w:szCs w:val="20"/>
                <w:lang w:val="en-US"/>
              </w:rPr>
              <w:t xml:space="preserve"> HTTP 201; </w:t>
            </w:r>
            <w:proofErr w:type="spellStart"/>
            <w:r w:rsidRPr="003403A3">
              <w:rPr>
                <w:rFonts w:cs="Times New Roman"/>
                <w:sz w:val="20"/>
                <w:szCs w:val="20"/>
                <w:lang w:val="en-US"/>
              </w:rPr>
              <w:t>solape</w:t>
            </w:r>
            <w:proofErr w:type="spellEnd"/>
            <w:r w:rsidRPr="003403A3">
              <w:rPr>
                <w:rFonts w:cs="Times New Roman"/>
                <w:sz w:val="20"/>
                <w:szCs w:val="20"/>
                <w:lang w:val="en-US"/>
              </w:rPr>
              <w:t xml:space="preserve"> HTTP 400; count=1</w:t>
            </w:r>
          </w:p>
        </w:tc>
        <w:tc>
          <w:tcPr>
            <w:tcW w:w="1701" w:type="dxa"/>
            <w:tcBorders>
              <w:bottom w:val="single" w:sz="8" w:space="0" w:color="000000"/>
            </w:tcBorders>
            <w:tcMar>
              <w:left w:w="108" w:type="dxa"/>
              <w:right w:w="108" w:type="dxa"/>
            </w:tcMar>
            <w:vAlign w:val="center"/>
          </w:tcPr>
          <w:p w14:paraId="0002C2C1" w14:textId="77777777" w:rsidR="00203CD9" w:rsidRPr="003403A3" w:rsidRDefault="00B000F6" w:rsidP="003403A3">
            <w:pPr>
              <w:spacing w:after="20" w:line="240" w:lineRule="auto"/>
              <w:rPr>
                <w:rFonts w:cs="Times New Roman"/>
                <w:sz w:val="20"/>
                <w:szCs w:val="20"/>
              </w:rPr>
            </w:pPr>
            <w:r w:rsidRPr="003403A3">
              <w:rPr>
                <w:rFonts w:cs="Times New Roman"/>
                <w:sz w:val="20"/>
                <w:szCs w:val="20"/>
              </w:rPr>
              <w:t>OK</w:t>
            </w:r>
          </w:p>
        </w:tc>
      </w:tr>
    </w:tbl>
    <w:p w14:paraId="0002C2C3" w14:textId="77777777" w:rsidR="00203CD9" w:rsidRPr="00E80DB6" w:rsidRDefault="00B000F6" w:rsidP="0071515A">
      <w:pPr>
        <w:pStyle w:val="TextoCorto"/>
        <w:spacing w:before="0" w:after="0" w:line="480" w:lineRule="auto"/>
        <w:rPr>
          <w:rFonts w:cs="Times New Roman"/>
        </w:rPr>
      </w:pPr>
      <w:r w:rsidRPr="003403A3">
        <w:rPr>
          <w:rFonts w:cs="Times New Roman"/>
          <w:b/>
          <w:bCs/>
          <w:color w:val="000000"/>
        </w:rPr>
        <w:t xml:space="preserve">Nota. </w:t>
      </w:r>
      <w:r w:rsidRPr="00E80DB6">
        <w:rPr>
          <w:rFonts w:cs="Times New Roman"/>
          <w:color w:val="000000"/>
        </w:rPr>
        <w:t>El registro primario smoke_tests_raw.txt enumera 14 escenarios OK (cierre del 19 de octubre). Las 32 pruebas unitarias y 12 de integración tienen reportes individuales en CSV/JSON/TXT con estados PASS. La diferencia respecto de la versión inicial de 31 unitarias se resuelve en el paquete de cierre mediante el caso adicional U32; la atribución a la revisión de entrega requiere la conciliación de SHA.</w:t>
      </w:r>
    </w:p>
    <w:p w14:paraId="0002C2C4" w14:textId="77777777" w:rsidR="00203CD9" w:rsidRPr="00E80DB6" w:rsidRDefault="00B000F6" w:rsidP="0071515A">
      <w:pPr>
        <w:pStyle w:val="Ttulo2"/>
        <w:rPr>
          <w:rFonts w:cs="Times New Roman"/>
        </w:rPr>
      </w:pPr>
      <w:bookmarkStart w:id="206" w:name="__RefHeading___Toc2969_1124721504"/>
      <w:bookmarkStart w:id="207" w:name="_Toc242716313"/>
      <w:bookmarkStart w:id="208" w:name="_Toc242105442"/>
      <w:bookmarkStart w:id="209" w:name="_Toc243499206"/>
      <w:bookmarkEnd w:id="206"/>
      <w:r w:rsidRPr="00E80DB6">
        <w:rPr>
          <w:rFonts w:eastAsia="Times New Roman" w:cs="Times New Roman"/>
        </w:rPr>
        <w:t>5.3 Resultado crítico de prevención de solapamientos</w:t>
      </w:r>
      <w:bookmarkEnd w:id="207"/>
      <w:bookmarkEnd w:id="208"/>
      <w:bookmarkEnd w:id="209"/>
    </w:p>
    <w:p w14:paraId="0002C2C5" w14:textId="77777777" w:rsidR="00203CD9" w:rsidRPr="00E80DB6" w:rsidRDefault="00B000F6" w:rsidP="0071515A">
      <w:pPr>
        <w:rPr>
          <w:rFonts w:cs="Times New Roman"/>
        </w:rPr>
      </w:pPr>
      <w:r w:rsidRPr="00E80DB6">
        <w:rPr>
          <w:rFonts w:cs="Times New Roman"/>
          <w:color w:val="000000"/>
        </w:rPr>
        <w:t xml:space="preserve">El rechazo de solapamientos se observa en un caso del </w:t>
      </w:r>
      <w:proofErr w:type="spellStart"/>
      <w:r w:rsidRPr="00E80DB6">
        <w:rPr>
          <w:rFonts w:cs="Times New Roman"/>
          <w:color w:val="000000"/>
        </w:rPr>
        <w:t>smoke</w:t>
      </w:r>
      <w:proofErr w:type="spellEnd"/>
      <w:r w:rsidRPr="00E80DB6">
        <w:rPr>
          <w:rFonts w:cs="Times New Roman"/>
          <w:color w:val="000000"/>
        </w:rPr>
        <w:t xml:space="preserve"> test local, en el caso RW14 del registro </w:t>
      </w:r>
      <w:proofErr w:type="spellStart"/>
      <w:r w:rsidRPr="00E80DB6">
        <w:rPr>
          <w:rFonts w:cs="Times New Roman"/>
          <w:color w:val="000000"/>
        </w:rPr>
        <w:t>Railway</w:t>
      </w:r>
      <w:proofErr w:type="spellEnd"/>
      <w:r w:rsidRPr="00E80DB6">
        <w:rPr>
          <w:rFonts w:cs="Times New Roman"/>
          <w:color w:val="000000"/>
        </w:rPr>
        <w:t xml:space="preserve"> y en 30 iteraciones del escenario S3 del </w:t>
      </w:r>
      <w:proofErr w:type="spellStart"/>
      <w:r w:rsidRPr="00E80DB6">
        <w:rPr>
          <w:rFonts w:cs="Times New Roman"/>
          <w:color w:val="000000"/>
        </w:rPr>
        <w:t>benchmark</w:t>
      </w:r>
      <w:proofErr w:type="spellEnd"/>
      <w:r w:rsidRPr="00E80DB6">
        <w:rPr>
          <w:rFonts w:cs="Times New Roman"/>
          <w:color w:val="000000"/>
        </w:rPr>
        <w:t xml:space="preserve">. Se obtienen 32 rechazos correctos agregando esos tres grupos de comprobaciones, sin conflictos persistidos en los registros examinados. El total describe ejecuciones de pruebas heterogéneas; no es una tasa </w:t>
      </w:r>
      <w:r w:rsidRPr="00E80DB6">
        <w:rPr>
          <w:rFonts w:cs="Times New Roman"/>
          <w:color w:val="000000"/>
        </w:rPr>
        <w:lastRenderedPageBreak/>
        <w:t>histórica del club, no equivale a 32 conflictos surgidos en operación ni demuestra resistencia general frente a transacciones estrictamente simultáneas.</w:t>
      </w:r>
    </w:p>
    <w:p w14:paraId="0002C2C6" w14:textId="77777777" w:rsidR="00203CD9" w:rsidRPr="00E80DB6" w:rsidRDefault="00B000F6" w:rsidP="0071515A">
      <w:pPr>
        <w:rPr>
          <w:rFonts w:cs="Times New Roman"/>
        </w:rPr>
      </w:pPr>
      <w:r w:rsidRPr="00E80DB6">
        <w:rPr>
          <w:rFonts w:cs="Times New Roman"/>
          <w:color w:val="000000"/>
        </w:rPr>
        <w:t xml:space="preserve">La implementación descrita utiliza validación de disponibilidad y operaciones transaccionales con </w:t>
      </w:r>
      <w:proofErr w:type="spellStart"/>
      <w:r w:rsidRPr="00E80DB6">
        <w:rPr>
          <w:rFonts w:cs="Times New Roman"/>
          <w:color w:val="000000"/>
        </w:rPr>
        <w:t>transaction.atomic</w:t>
      </w:r>
      <w:proofErr w:type="spellEnd"/>
      <w:r w:rsidRPr="00E80DB6">
        <w:rPr>
          <w:rFonts w:cs="Times New Roman"/>
          <w:color w:val="000000"/>
        </w:rPr>
        <w:t xml:space="preserve">() y </w:t>
      </w:r>
      <w:proofErr w:type="spellStart"/>
      <w:r w:rsidRPr="00E80DB6">
        <w:rPr>
          <w:rFonts w:cs="Times New Roman"/>
          <w:color w:val="000000"/>
        </w:rPr>
        <w:t>select_for_update</w:t>
      </w:r>
      <w:proofErr w:type="spellEnd"/>
      <w:r w:rsidRPr="00E80DB6">
        <w:rPr>
          <w:rFonts w:cs="Times New Roman"/>
          <w:color w:val="000000"/>
        </w:rPr>
        <w:t>(). La matriz asocia esta regla con U23–U25, I03 y RW14. El alcance de estas pruebas debe distinguirse de la concurrencia simultánea entre transacciones independientes: para demostrar exclusión fuerte en PostgreSQL hacen falta ensayos de carreras concurrentes y/o restricciones de integridad efectivamente implementadas y verificadas en el motor.</w:t>
      </w:r>
    </w:p>
    <w:p w14:paraId="5C1B1F07" w14:textId="4472FE57" w:rsidR="00A4150A" w:rsidRPr="00A4150A" w:rsidRDefault="00A4150A" w:rsidP="00A4150A">
      <w:pPr>
        <w:pStyle w:val="Descripcin"/>
        <w:keepNext/>
        <w:spacing w:line="480" w:lineRule="auto"/>
        <w:rPr>
          <w:sz w:val="24"/>
          <w:szCs w:val="24"/>
        </w:rPr>
      </w:pPr>
      <w:bookmarkStart w:id="210" w:name="_Toc243499254"/>
      <w:r w:rsidRPr="00A4150A">
        <w:rPr>
          <w:sz w:val="24"/>
          <w:szCs w:val="24"/>
        </w:rPr>
        <w:t xml:space="preserve">Figura </w:t>
      </w:r>
      <w:r w:rsidRPr="00A4150A">
        <w:rPr>
          <w:sz w:val="24"/>
          <w:szCs w:val="24"/>
        </w:rPr>
        <w:fldChar w:fldCharType="begin"/>
      </w:r>
      <w:r w:rsidRPr="00A4150A">
        <w:rPr>
          <w:sz w:val="24"/>
          <w:szCs w:val="24"/>
        </w:rPr>
        <w:instrText xml:space="preserve"> SEQ Figura \* ARABIC </w:instrText>
      </w:r>
      <w:r w:rsidRPr="00A4150A">
        <w:rPr>
          <w:sz w:val="24"/>
          <w:szCs w:val="24"/>
        </w:rPr>
        <w:fldChar w:fldCharType="separate"/>
      </w:r>
      <w:r w:rsidR="000319F4">
        <w:rPr>
          <w:noProof/>
          <w:sz w:val="24"/>
          <w:szCs w:val="24"/>
        </w:rPr>
        <w:t>12</w:t>
      </w:r>
      <w:r w:rsidRPr="00A4150A">
        <w:rPr>
          <w:sz w:val="24"/>
          <w:szCs w:val="24"/>
        </w:rPr>
        <w:fldChar w:fldCharType="end"/>
      </w:r>
      <w:r w:rsidRPr="00A4150A">
        <w:rPr>
          <w:sz w:val="24"/>
          <w:szCs w:val="24"/>
        </w:rPr>
        <w:t xml:space="preserve">. </w:t>
      </w:r>
      <w:r w:rsidRPr="00A4150A">
        <w:rPr>
          <w:sz w:val="24"/>
          <w:szCs w:val="24"/>
        </w:rPr>
        <w:br/>
      </w:r>
      <w:r w:rsidRPr="00A4150A">
        <w:rPr>
          <w:b w:val="0"/>
          <w:bCs w:val="0"/>
          <w:i/>
          <w:iCs/>
          <w:sz w:val="24"/>
          <w:szCs w:val="24"/>
        </w:rPr>
        <w:t xml:space="preserve">Resultado del Caso Crítico </w:t>
      </w:r>
      <w:proofErr w:type="spellStart"/>
      <w:r w:rsidRPr="00A4150A">
        <w:rPr>
          <w:b w:val="0"/>
          <w:bCs w:val="0"/>
          <w:i/>
          <w:iCs/>
          <w:sz w:val="24"/>
          <w:szCs w:val="24"/>
        </w:rPr>
        <w:t>Anti-solapamiento</w:t>
      </w:r>
      <w:bookmarkEnd w:id="210"/>
      <w:proofErr w:type="spellEnd"/>
    </w:p>
    <w:p w14:paraId="0002C2C8" w14:textId="77777777" w:rsidR="00203CD9" w:rsidRPr="00E80DB6" w:rsidRDefault="00B000F6" w:rsidP="0071515A">
      <w:pPr>
        <w:pStyle w:val="SinSangria"/>
        <w:rPr>
          <w:rFonts w:cs="Times New Roman"/>
          <w:i/>
          <w:color w:val="000000"/>
        </w:rPr>
      </w:pPr>
      <w:r w:rsidRPr="00E80DB6">
        <w:rPr>
          <w:rFonts w:cs="Times New Roman"/>
          <w:noProof/>
        </w:rPr>
        <w:drawing>
          <wp:inline distT="0" distB="0" distL="0" distR="0" wp14:anchorId="0002C487" wp14:editId="0002C488">
            <wp:extent cx="5943600" cy="3497580"/>
            <wp:effectExtent l="0" t="0" r="0" b="0"/>
            <wp:docPr id="1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pic:cNvPicPr>
                      <a:picLocks noChangeAspect="1" noChangeArrowheads="1"/>
                    </pic:cNvPicPr>
                  </pic:nvPicPr>
                  <pic:blipFill>
                    <a:blip r:embed="rId26"/>
                    <a:stretch>
                      <a:fillRect/>
                    </a:stretch>
                  </pic:blipFill>
                  <pic:spPr bwMode="auto">
                    <a:xfrm>
                      <a:off x="0" y="0"/>
                      <a:ext cx="5943600" cy="3497580"/>
                    </a:xfrm>
                    <a:prstGeom prst="rect">
                      <a:avLst/>
                    </a:prstGeom>
                    <a:noFill/>
                  </pic:spPr>
                </pic:pic>
              </a:graphicData>
            </a:graphic>
          </wp:inline>
        </w:drawing>
      </w:r>
    </w:p>
    <w:p w14:paraId="0002C2CA" w14:textId="77777777" w:rsidR="00203CD9" w:rsidRPr="00A4150A" w:rsidRDefault="00B000F6" w:rsidP="0071515A">
      <w:pPr>
        <w:pStyle w:val="TextoCorto"/>
        <w:spacing w:before="0" w:after="0" w:line="480" w:lineRule="auto"/>
        <w:rPr>
          <w:rFonts w:cs="Times New Roman"/>
          <w:iCs/>
        </w:rPr>
      </w:pPr>
      <w:r w:rsidRPr="00A4150A">
        <w:rPr>
          <w:rFonts w:cs="Times New Roman"/>
          <w:b/>
          <w:bCs/>
          <w:iCs/>
          <w:color w:val="000000"/>
        </w:rPr>
        <w:t>Nota.</w:t>
      </w:r>
      <w:r w:rsidRPr="00A4150A">
        <w:rPr>
          <w:rFonts w:cs="Times New Roman"/>
          <w:iCs/>
          <w:color w:val="000000"/>
        </w:rPr>
        <w:t xml:space="preserve"> El escenario local de rechazo de reservas incompatibles figura en smoke_tests_raw.txt; el caso RW14 de </w:t>
      </w:r>
      <w:proofErr w:type="spellStart"/>
      <w:r w:rsidRPr="00A4150A">
        <w:rPr>
          <w:rFonts w:cs="Times New Roman"/>
          <w:iCs/>
          <w:color w:val="000000"/>
        </w:rPr>
        <w:t>Railway</w:t>
      </w:r>
      <w:proofErr w:type="spellEnd"/>
      <w:r w:rsidRPr="00A4150A">
        <w:rPr>
          <w:rFonts w:cs="Times New Roman"/>
          <w:iCs/>
          <w:color w:val="000000"/>
        </w:rPr>
        <w:t xml:space="preserve"> y las 30 iteraciones del </w:t>
      </w:r>
      <w:proofErr w:type="spellStart"/>
      <w:r w:rsidRPr="00A4150A">
        <w:rPr>
          <w:rFonts w:cs="Times New Roman"/>
          <w:iCs/>
          <w:color w:val="000000"/>
        </w:rPr>
        <w:t>benchmark</w:t>
      </w:r>
      <w:proofErr w:type="spellEnd"/>
      <w:r w:rsidRPr="00A4150A">
        <w:rPr>
          <w:rFonts w:cs="Times New Roman"/>
          <w:iCs/>
          <w:color w:val="000000"/>
        </w:rPr>
        <w:t xml:space="preserve"> complementan la evidencia. No se aportó una prueba de carrera concurrente con dos transacciones simultáneas independientes.</w:t>
      </w:r>
    </w:p>
    <w:p w14:paraId="0002C2CB" w14:textId="77777777" w:rsidR="00203CD9" w:rsidRPr="00E80DB6" w:rsidRDefault="00B000F6" w:rsidP="0071515A">
      <w:pPr>
        <w:pStyle w:val="Ttulo2"/>
        <w:rPr>
          <w:rFonts w:cs="Times New Roman"/>
        </w:rPr>
      </w:pPr>
      <w:bookmarkStart w:id="211" w:name="__RefHeading___Toc2971_1124721504"/>
      <w:bookmarkStart w:id="212" w:name="_Toc242716314"/>
      <w:bookmarkStart w:id="213" w:name="_Toc242105443"/>
      <w:bookmarkStart w:id="214" w:name="_Toc243499207"/>
      <w:bookmarkEnd w:id="211"/>
      <w:r w:rsidRPr="00E80DB6">
        <w:rPr>
          <w:rFonts w:eastAsia="Times New Roman" w:cs="Times New Roman"/>
        </w:rPr>
        <w:lastRenderedPageBreak/>
        <w:t>5.4 Cobertura funcional observada en el entorno de prueba</w:t>
      </w:r>
      <w:bookmarkEnd w:id="212"/>
      <w:bookmarkEnd w:id="213"/>
      <w:bookmarkEnd w:id="214"/>
    </w:p>
    <w:p w14:paraId="0002C2CC" w14:textId="77777777" w:rsidR="00203CD9" w:rsidRPr="00E80DB6" w:rsidRDefault="00B000F6" w:rsidP="0071515A">
      <w:pPr>
        <w:rPr>
          <w:rFonts w:cs="Times New Roman"/>
        </w:rPr>
      </w:pPr>
      <w:r w:rsidRPr="00E80DB6">
        <w:rPr>
          <w:rFonts w:cs="Times New Roman"/>
          <w:color w:val="000000"/>
        </w:rPr>
        <w:t xml:space="preserve">Los registros primarios disponibles proporcionan fecha, identificador, resultado y detalle de 32 pruebas unitarias, 12 de integración y 20 casos HTTP sobre </w:t>
      </w:r>
      <w:proofErr w:type="spellStart"/>
      <w:r w:rsidRPr="00E80DB6">
        <w:rPr>
          <w:rFonts w:cs="Times New Roman"/>
          <w:color w:val="000000"/>
        </w:rPr>
        <w:t>Railway</w:t>
      </w:r>
      <w:proofErr w:type="spellEnd"/>
      <w:r w:rsidRPr="00E80DB6">
        <w:rPr>
          <w:rFonts w:cs="Times New Roman"/>
          <w:color w:val="000000"/>
        </w:rPr>
        <w:t>. El recálculo de benchmark_iteraciones.csv coincide con las medias redondeadas informadas para sus cuatro escenarios. Estos controles sustentan la reproducibilidad documental y permiten un cotejo posterior con el código. No se debe inferir cobertura exhaustiva de los cien requisitos del catálogo: la matriz de correspondencia relaciona funcionalidades seleccionadas y casos de prueba, no un resultado independiente para cada requisito.</w:t>
      </w:r>
    </w:p>
    <w:p w14:paraId="0002C2CD" w14:textId="77777777" w:rsidR="00203CD9" w:rsidRPr="00E80DB6" w:rsidRDefault="00B000F6" w:rsidP="0071515A">
      <w:pPr>
        <w:rPr>
          <w:rFonts w:cs="Times New Roman"/>
        </w:rPr>
      </w:pPr>
      <w:r w:rsidRPr="00E80DB6">
        <w:rPr>
          <w:rFonts w:cs="Times New Roman"/>
          <w:b/>
          <w:color w:val="000000"/>
        </w:rPr>
        <w:t xml:space="preserve">Validación final del entorno </w:t>
      </w:r>
      <w:proofErr w:type="spellStart"/>
      <w:r w:rsidRPr="00E80DB6">
        <w:rPr>
          <w:rFonts w:cs="Times New Roman"/>
          <w:b/>
          <w:color w:val="000000"/>
        </w:rPr>
        <w:t>Railway</w:t>
      </w:r>
      <w:proofErr w:type="spellEnd"/>
      <w:r w:rsidRPr="00E80DB6">
        <w:rPr>
          <w:rFonts w:cs="Times New Roman"/>
          <w:b/>
          <w:color w:val="000000"/>
        </w:rPr>
        <w:t xml:space="preserve"> y métricas operativas</w:t>
      </w:r>
    </w:p>
    <w:p w14:paraId="0002C2CE" w14:textId="77777777" w:rsidR="00203CD9" w:rsidRPr="00E80DB6" w:rsidRDefault="00B000F6" w:rsidP="0071515A">
      <w:pPr>
        <w:rPr>
          <w:rFonts w:cs="Times New Roman"/>
        </w:rPr>
      </w:pPr>
      <w:r w:rsidRPr="00E80DB6">
        <w:rPr>
          <w:rFonts w:cs="Times New Roman"/>
          <w:color w:val="000000"/>
        </w:rPr>
        <w:t xml:space="preserve">La validación directa contra </w:t>
      </w:r>
      <w:proofErr w:type="spellStart"/>
      <w:r w:rsidRPr="00E80DB6">
        <w:rPr>
          <w:rFonts w:cs="Times New Roman"/>
          <w:color w:val="000000"/>
        </w:rPr>
        <w:t>Railway</w:t>
      </w:r>
      <w:proofErr w:type="spellEnd"/>
      <w:r w:rsidRPr="00E80DB6">
        <w:rPr>
          <w:rFonts w:cs="Times New Roman"/>
          <w:color w:val="000000"/>
        </w:rPr>
        <w:t xml:space="preserve"> registró 20/20 casos aprobados. El </w:t>
      </w:r>
      <w:proofErr w:type="spellStart"/>
      <w:r w:rsidRPr="00E80DB6">
        <w:rPr>
          <w:rFonts w:cs="Times New Roman"/>
          <w:color w:val="000000"/>
        </w:rPr>
        <w:t>health</w:t>
      </w:r>
      <w:proofErr w:type="spellEnd"/>
      <w:r w:rsidRPr="00E80DB6">
        <w:rPr>
          <w:rFonts w:cs="Times New Roman"/>
          <w:color w:val="000000"/>
        </w:rPr>
        <w:t xml:space="preserve"> </w:t>
      </w:r>
      <w:proofErr w:type="spellStart"/>
      <w:r w:rsidRPr="00E80DB6">
        <w:rPr>
          <w:rFonts w:cs="Times New Roman"/>
          <w:color w:val="000000"/>
        </w:rPr>
        <w:t>check</w:t>
      </w:r>
      <w:proofErr w:type="spellEnd"/>
      <w:r w:rsidRPr="00E80DB6">
        <w:rPr>
          <w:rFonts w:cs="Times New Roman"/>
          <w:color w:val="000000"/>
        </w:rPr>
        <w:t xml:space="preserve"> respondió HTTP 200 con </w:t>
      </w:r>
      <w:proofErr w:type="spellStart"/>
      <w:r w:rsidRPr="00E80DB6">
        <w:rPr>
          <w:rFonts w:cs="Times New Roman"/>
          <w:color w:val="000000"/>
        </w:rPr>
        <w:t>database</w:t>
      </w:r>
      <w:proofErr w:type="spellEnd"/>
      <w:r w:rsidRPr="00E80DB6">
        <w:rPr>
          <w:rFonts w:cs="Times New Roman"/>
          <w:color w:val="000000"/>
        </w:rPr>
        <w:t>=ok; el login correcto e incorrecto, el usuario inactivo y los permisos por rol produjeron los códigos esperados.</w:t>
      </w:r>
    </w:p>
    <w:p w14:paraId="0002C2CF" w14:textId="77777777" w:rsidR="00203CD9" w:rsidRPr="00E80DB6" w:rsidRDefault="00B000F6" w:rsidP="0071515A">
      <w:pPr>
        <w:rPr>
          <w:rFonts w:cs="Times New Roman"/>
        </w:rPr>
      </w:pPr>
      <w:r w:rsidRPr="00E80DB6">
        <w:rPr>
          <w:rFonts w:cs="Times New Roman"/>
          <w:color w:val="000000"/>
        </w:rPr>
        <w:t>Los controles de autorización diferenciaron ADMIN, RECEPCION y CLIENT. El cliente no accedió al listado administrativo y solo pudo consultar sus propios recursos. Las respuestas 401, 403 y 404 fueron controladas sin exposición de secretos ni trazas sensibles.</w:t>
      </w:r>
    </w:p>
    <w:p w14:paraId="0002C2D0" w14:textId="77777777" w:rsidR="00203CD9" w:rsidRPr="00E80DB6" w:rsidRDefault="00B000F6" w:rsidP="0071515A">
      <w:pPr>
        <w:rPr>
          <w:rFonts w:cs="Times New Roman"/>
        </w:rPr>
      </w:pPr>
      <w:r w:rsidRPr="00E80DB6">
        <w:rPr>
          <w:rFonts w:cs="Times New Roman"/>
          <w:color w:val="000000"/>
        </w:rPr>
        <w:t xml:space="preserve">El ciclo JWT fue validado mediante login, </w:t>
      </w:r>
      <w:proofErr w:type="spellStart"/>
      <w:r w:rsidRPr="00E80DB6">
        <w:rPr>
          <w:rFonts w:cs="Times New Roman"/>
          <w:color w:val="000000"/>
        </w:rPr>
        <w:t>refresh</w:t>
      </w:r>
      <w:proofErr w:type="spellEnd"/>
      <w:r w:rsidRPr="00E80DB6">
        <w:rPr>
          <w:rFonts w:cs="Times New Roman"/>
          <w:color w:val="000000"/>
        </w:rPr>
        <w:t xml:space="preserve"> y persistencia en una nueva sesión. La aplicación mantuvo la separación entre </w:t>
      </w:r>
      <w:proofErr w:type="spellStart"/>
      <w:r w:rsidRPr="00E80DB6">
        <w:rPr>
          <w:rFonts w:cs="Times New Roman"/>
          <w:color w:val="000000"/>
        </w:rPr>
        <w:t>frontend</w:t>
      </w:r>
      <w:proofErr w:type="spellEnd"/>
      <w:r w:rsidRPr="00E80DB6">
        <w:rPr>
          <w:rFonts w:cs="Times New Roman"/>
          <w:color w:val="000000"/>
        </w:rPr>
        <w:t xml:space="preserve"> y API y renovó el </w:t>
      </w:r>
      <w:proofErr w:type="spellStart"/>
      <w:r w:rsidRPr="00E80DB6">
        <w:rPr>
          <w:rFonts w:cs="Times New Roman"/>
          <w:color w:val="000000"/>
        </w:rPr>
        <w:t>access</w:t>
      </w:r>
      <w:proofErr w:type="spellEnd"/>
      <w:r w:rsidRPr="00E80DB6">
        <w:rPr>
          <w:rFonts w:cs="Times New Roman"/>
          <w:color w:val="000000"/>
        </w:rPr>
        <w:t xml:space="preserve"> token de acuerdo con la configuración documentada.</w:t>
      </w:r>
    </w:p>
    <w:p w14:paraId="0002C2D1" w14:textId="77777777" w:rsidR="00203CD9" w:rsidRPr="00E80DB6" w:rsidRDefault="00B000F6" w:rsidP="0071515A">
      <w:pPr>
        <w:rPr>
          <w:rFonts w:cs="Times New Roman"/>
        </w:rPr>
      </w:pPr>
      <w:r w:rsidRPr="00E80DB6">
        <w:rPr>
          <w:rFonts w:cs="Times New Roman"/>
          <w:color w:val="000000"/>
        </w:rPr>
        <w:t>En reservas se validaron consulta de espacios, disponibilidad, creación, consulta posterior y cancelación. La segunda solicitud incompatible sobre una franja ocupada fue rechazada y la base productiva preservó el estado esperado.</w:t>
      </w:r>
    </w:p>
    <w:p w14:paraId="0002C2D2" w14:textId="77777777" w:rsidR="00203CD9" w:rsidRPr="00E80DB6" w:rsidRDefault="00B000F6" w:rsidP="0071515A">
      <w:pPr>
        <w:rPr>
          <w:rFonts w:cs="Times New Roman"/>
        </w:rPr>
      </w:pPr>
      <w:r w:rsidRPr="00E80DB6">
        <w:rPr>
          <w:rFonts w:cs="Times New Roman"/>
          <w:color w:val="000000"/>
        </w:rPr>
        <w:t xml:space="preserve">Los 120 renglones de benchmark_iteraciones.csv se agrupan en cuatro escenarios de 30 iteraciones cada uno, todos PASS. El recálculo de las medias arroja: disponibilidad S1, 328,47 </w:t>
      </w:r>
      <w:r w:rsidRPr="00E80DB6">
        <w:rPr>
          <w:rFonts w:cs="Times New Roman"/>
          <w:color w:val="000000"/>
        </w:rPr>
        <w:lastRenderedPageBreak/>
        <w:t>ms; registro S2, 331,75 ms; rechazo de solapamiento S3, 320,77 ms; y cancelación S4, 327,49 ms. Los máximos por escenario fueron 559,14, 355,30, 349,72 y 352,40 ms, respectivamente. Se trata de tiempos de peticiones HTTP que incluyen transporte de red desde el equipo de pruebas; no son tiempos observados del proceso completo de atención de una persona ni permiten inferir eficiencia con usuarios concurrentes.</w:t>
      </w:r>
    </w:p>
    <w:p w14:paraId="0002C2D3" w14:textId="77777777" w:rsidR="00203CD9" w:rsidRPr="00E80DB6" w:rsidRDefault="00B000F6" w:rsidP="0071515A">
      <w:pPr>
        <w:rPr>
          <w:rFonts w:cs="Times New Roman"/>
        </w:rPr>
      </w:pPr>
      <w:r w:rsidRPr="00E80DB6">
        <w:rPr>
          <w:rFonts w:cs="Times New Roman"/>
          <w:color w:val="000000"/>
        </w:rPr>
        <w:t>La persistencia se verificó mediante una nueva sesión contra PostgreSQL. La reserva creada permaneció consultable hasta su cancelación, y el cambio de estado se conservó posteriormente.</w:t>
      </w:r>
    </w:p>
    <w:p w14:paraId="0002C2D4" w14:textId="77777777" w:rsidR="00203CD9" w:rsidRPr="00E80DB6" w:rsidRDefault="00B000F6" w:rsidP="0071515A">
      <w:pPr>
        <w:rPr>
          <w:rFonts w:cs="Times New Roman"/>
        </w:rPr>
      </w:pPr>
      <w:r w:rsidRPr="00E80DB6">
        <w:rPr>
          <w:rFonts w:cs="Times New Roman"/>
          <w:color w:val="000000"/>
        </w:rPr>
        <w:t xml:space="preserve">El archivo mobile_first.csv contiene 36 renglones correspondientes a nueve pantallas evaluadas en cuatro anchuras (360, 390, 768 y 1280 </w:t>
      </w:r>
      <w:proofErr w:type="spellStart"/>
      <w:r w:rsidRPr="00E80DB6">
        <w:rPr>
          <w:rFonts w:cs="Times New Roman"/>
          <w:color w:val="000000"/>
        </w:rPr>
        <w:t>px</w:t>
      </w:r>
      <w:proofErr w:type="spellEnd"/>
      <w:r w:rsidRPr="00E80DB6">
        <w:rPr>
          <w:rFonts w:cs="Times New Roman"/>
          <w:color w:val="000000"/>
        </w:rPr>
        <w:t xml:space="preserve">), con 36 estados PASS y </w:t>
      </w:r>
      <w:proofErr w:type="spellStart"/>
      <w:r w:rsidRPr="00E80DB6">
        <w:rPr>
          <w:rFonts w:cs="Times New Roman"/>
          <w:color w:val="000000"/>
        </w:rPr>
        <w:t>overflow_horizontal_px</w:t>
      </w:r>
      <w:proofErr w:type="spellEnd"/>
      <w:r w:rsidRPr="00E80DB6">
        <w:rPr>
          <w:rFonts w:cs="Times New Roman"/>
          <w:color w:val="000000"/>
        </w:rPr>
        <w:t xml:space="preserve">=0. Las capturas PNG del paquete permiten inspección visual de esos estados. El mismo registro consigna alturas mínimas de botones entre 15 y 36 </w:t>
      </w:r>
      <w:proofErr w:type="spellStart"/>
      <w:r w:rsidRPr="00E80DB6">
        <w:rPr>
          <w:rFonts w:cs="Times New Roman"/>
          <w:color w:val="000000"/>
        </w:rPr>
        <w:t>px</w:t>
      </w:r>
      <w:proofErr w:type="spellEnd"/>
      <w:r w:rsidRPr="00E80DB6">
        <w:rPr>
          <w:rFonts w:cs="Times New Roman"/>
          <w:color w:val="000000"/>
        </w:rPr>
        <w:t xml:space="preserve"> en determinadas pantallas; por tanto, aprobar la ausencia de desbordamiento no demuestra automáticamente que todos los controles táctiles satisfagan criterios de accesibilidad ni que usuarios finales puedan completar las tareas satisfactoriamente.</w:t>
      </w:r>
    </w:p>
    <w:p w14:paraId="0002C2D5" w14:textId="77777777" w:rsidR="00203CD9" w:rsidRPr="00E80DB6" w:rsidRDefault="00B000F6" w:rsidP="0071515A">
      <w:pPr>
        <w:rPr>
          <w:rFonts w:cs="Times New Roman"/>
        </w:rPr>
      </w:pPr>
      <w:r w:rsidRPr="00E80DB6">
        <w:rPr>
          <w:rFonts w:cs="Times New Roman"/>
          <w:color w:val="000000"/>
        </w:rPr>
        <w:t>La consulta metricas_operacion_real.csv contiene 42 indicadores calculados a partir de la API que utiliza PostgreSQL. Entre los valores registrados figuran ocho usuarios activos, cuatro reservas históricas, cuatro cancelaciones, una reserva pagada y 40.000 COP como importe informado por el panel para reservas del mes. El propio archivo identifica dos reservas como datos de prueba (M26) y clasifica otras dos como no marcadas de prueba (M27), cuya naturaleza institucional no fue corroborada con el club. En co</w:t>
      </w:r>
      <w:r w:rsidRPr="00E80DB6">
        <w:rPr>
          <w:rFonts w:cs="Times New Roman"/>
          <w:color w:val="000000"/>
        </w:rPr>
        <w:t>nsecuencia, los valores describen el estado de la base de datos en el corte del 20 de octubre de 2026 y no deben tratarse como ventas, ingresos efectivos, adopción o actividad económica real comprobada.</w:t>
      </w:r>
    </w:p>
    <w:p w14:paraId="0002C2D6" w14:textId="77777777" w:rsidR="00203CD9" w:rsidRPr="00E80DB6" w:rsidRDefault="00B000F6" w:rsidP="0071515A">
      <w:pPr>
        <w:rPr>
          <w:rFonts w:cs="Times New Roman"/>
        </w:rPr>
      </w:pPr>
      <w:r w:rsidRPr="00E80DB6">
        <w:rPr>
          <w:rFonts w:cs="Times New Roman"/>
          <w:color w:val="000000"/>
        </w:rPr>
        <w:lastRenderedPageBreak/>
        <w:t>El entorno productivo reportado no aporta trazas completas de auditoría por rol, tiempos del ciclo presencial ni registros históricos de reprocesos. La ocupación presentada en reportes es agregada. Las pruebas existentes permiten discutir comportamientos funcionales del software, pero no demostrar eficiencia organizacional, calidad de servicio percibida o adopción efectiva de largo plazo.</w:t>
      </w:r>
    </w:p>
    <w:p w14:paraId="7699F6A8" w14:textId="4258F18E" w:rsidR="002612F8" w:rsidRPr="002612F8" w:rsidRDefault="002612F8" w:rsidP="002612F8">
      <w:pPr>
        <w:pStyle w:val="Descripcin"/>
        <w:keepNext/>
        <w:spacing w:line="480" w:lineRule="auto"/>
        <w:rPr>
          <w:sz w:val="24"/>
          <w:szCs w:val="24"/>
        </w:rPr>
      </w:pPr>
      <w:bookmarkStart w:id="215" w:name="_Toc243499255"/>
      <w:r w:rsidRPr="002612F8">
        <w:rPr>
          <w:sz w:val="24"/>
          <w:szCs w:val="24"/>
        </w:rPr>
        <w:t xml:space="preserve">Figura </w:t>
      </w:r>
      <w:r w:rsidRPr="002612F8">
        <w:rPr>
          <w:sz w:val="24"/>
          <w:szCs w:val="24"/>
        </w:rPr>
        <w:fldChar w:fldCharType="begin"/>
      </w:r>
      <w:r w:rsidRPr="002612F8">
        <w:rPr>
          <w:sz w:val="24"/>
          <w:szCs w:val="24"/>
        </w:rPr>
        <w:instrText xml:space="preserve"> SEQ Figura \* ARABIC </w:instrText>
      </w:r>
      <w:r w:rsidRPr="002612F8">
        <w:rPr>
          <w:sz w:val="24"/>
          <w:szCs w:val="24"/>
        </w:rPr>
        <w:fldChar w:fldCharType="separate"/>
      </w:r>
      <w:r w:rsidR="000319F4">
        <w:rPr>
          <w:noProof/>
          <w:sz w:val="24"/>
          <w:szCs w:val="24"/>
        </w:rPr>
        <w:t>13</w:t>
      </w:r>
      <w:r w:rsidRPr="002612F8">
        <w:rPr>
          <w:sz w:val="24"/>
          <w:szCs w:val="24"/>
        </w:rPr>
        <w:fldChar w:fldCharType="end"/>
      </w:r>
      <w:r w:rsidRPr="002612F8">
        <w:rPr>
          <w:sz w:val="24"/>
          <w:szCs w:val="24"/>
        </w:rPr>
        <w:t xml:space="preserve">. </w:t>
      </w:r>
      <w:r w:rsidRPr="002612F8">
        <w:rPr>
          <w:sz w:val="24"/>
          <w:szCs w:val="24"/>
        </w:rPr>
        <w:br/>
      </w:r>
      <w:r w:rsidRPr="002612F8">
        <w:rPr>
          <w:b w:val="0"/>
          <w:bCs w:val="0"/>
          <w:sz w:val="24"/>
          <w:szCs w:val="24"/>
        </w:rPr>
        <w:t>Panel Administrativo en la Versión Productiva Evaluada</w:t>
      </w:r>
      <w:bookmarkEnd w:id="215"/>
    </w:p>
    <w:p w14:paraId="0002C2D9" w14:textId="77777777" w:rsidR="00203CD9" w:rsidRPr="00E80DB6" w:rsidRDefault="00B000F6" w:rsidP="002612F8">
      <w:pPr>
        <w:pStyle w:val="SinSangria"/>
        <w:keepNext/>
        <w:rPr>
          <w:rFonts w:cs="Times New Roman"/>
        </w:rPr>
      </w:pPr>
      <w:r w:rsidRPr="00E80DB6">
        <w:rPr>
          <w:rFonts w:cs="Times New Roman"/>
          <w:noProof/>
        </w:rPr>
        <w:drawing>
          <wp:inline distT="0" distB="0" distL="0" distR="0" wp14:anchorId="0002C489" wp14:editId="0EA0A4F9">
            <wp:extent cx="2399665" cy="4343400"/>
            <wp:effectExtent l="0" t="0" r="0" b="0"/>
            <wp:docPr id="15" name="Picture 1904734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904734622"/>
                    <pic:cNvPicPr>
                      <a:picLocks noChangeAspect="1" noChangeArrowheads="1"/>
                    </pic:cNvPicPr>
                  </pic:nvPicPr>
                  <pic:blipFill rotWithShape="1">
                    <a:blip r:embed="rId27"/>
                    <a:srcRect b="11965"/>
                    <a:stretch>
                      <a:fillRect/>
                    </a:stretch>
                  </pic:blipFill>
                  <pic:spPr bwMode="auto">
                    <a:xfrm>
                      <a:off x="0" y="0"/>
                      <a:ext cx="2406545" cy="4355853"/>
                    </a:xfrm>
                    <a:prstGeom prst="rect">
                      <a:avLst/>
                    </a:prstGeom>
                    <a:noFill/>
                    <a:ln>
                      <a:noFill/>
                    </a:ln>
                    <a:extLst>
                      <a:ext uri="{53640926-AAD7-44D8-BBD7-CCE9431645EC}">
                        <a14:shadowObscured xmlns:a14="http://schemas.microsoft.com/office/drawing/2010/main"/>
                      </a:ext>
                    </a:extLst>
                  </pic:spPr>
                </pic:pic>
              </a:graphicData>
            </a:graphic>
          </wp:inline>
        </w:drawing>
      </w:r>
    </w:p>
    <w:p w14:paraId="0002C2DA" w14:textId="77777777" w:rsidR="00203CD9" w:rsidRPr="002612F8" w:rsidRDefault="00B000F6" w:rsidP="0071515A">
      <w:pPr>
        <w:pStyle w:val="TextoCorto"/>
        <w:keepLines/>
        <w:spacing w:before="0" w:after="0" w:line="480" w:lineRule="auto"/>
        <w:rPr>
          <w:rFonts w:cs="Times New Roman"/>
          <w:iCs/>
        </w:rPr>
      </w:pPr>
      <w:r w:rsidRPr="002612F8">
        <w:rPr>
          <w:rFonts w:cs="Times New Roman"/>
          <w:b/>
          <w:bCs/>
          <w:iCs/>
          <w:color w:val="000000"/>
        </w:rPr>
        <w:t>Nota.</w:t>
      </w:r>
      <w:r w:rsidRPr="002612F8">
        <w:rPr>
          <w:rFonts w:cs="Times New Roman"/>
          <w:iCs/>
          <w:color w:val="000000"/>
        </w:rPr>
        <w:t xml:space="preserve"> Captura correspondiente al estado de la instancia desplegada. Los indicadores se interpretan como un corte de la base de datos que contiene registros de validación; la condición comercial de los movimientos no está acreditada por estas evidencias.</w:t>
      </w:r>
    </w:p>
    <w:p w14:paraId="0002C2DB" w14:textId="77777777" w:rsidR="00203CD9" w:rsidRPr="00E80DB6" w:rsidRDefault="00B000F6" w:rsidP="0071515A">
      <w:pPr>
        <w:pStyle w:val="Ttulo2"/>
        <w:rPr>
          <w:rFonts w:cs="Times New Roman"/>
        </w:rPr>
      </w:pPr>
      <w:bookmarkStart w:id="216" w:name="__RefHeading___Toc2973_1124721504"/>
      <w:bookmarkStart w:id="217" w:name="_Toc242716315"/>
      <w:bookmarkStart w:id="218" w:name="_Toc242105444"/>
      <w:bookmarkStart w:id="219" w:name="_Toc243499208"/>
      <w:bookmarkEnd w:id="216"/>
      <w:r w:rsidRPr="00E80DB6">
        <w:rPr>
          <w:rFonts w:eastAsia="Times New Roman" w:cs="Times New Roman"/>
        </w:rPr>
        <w:lastRenderedPageBreak/>
        <w:t>5.5 Cumplimiento respecto de los objetivos específicos</w:t>
      </w:r>
      <w:bookmarkEnd w:id="217"/>
      <w:bookmarkEnd w:id="218"/>
      <w:bookmarkEnd w:id="219"/>
    </w:p>
    <w:p w14:paraId="1FFC5E7E" w14:textId="2F9A6253" w:rsidR="00B4116A" w:rsidRPr="00B4116A" w:rsidRDefault="00B4116A" w:rsidP="00B4116A">
      <w:pPr>
        <w:pStyle w:val="Descripcin"/>
        <w:keepNext/>
        <w:spacing w:line="480" w:lineRule="auto"/>
        <w:rPr>
          <w:sz w:val="24"/>
          <w:szCs w:val="24"/>
        </w:rPr>
      </w:pPr>
      <w:bookmarkStart w:id="220" w:name="_Toc243499235"/>
      <w:r w:rsidRPr="00B4116A">
        <w:rPr>
          <w:sz w:val="24"/>
          <w:szCs w:val="24"/>
        </w:rPr>
        <w:t xml:space="preserve">Tabla </w:t>
      </w:r>
      <w:r w:rsidRPr="00B4116A">
        <w:rPr>
          <w:sz w:val="24"/>
          <w:szCs w:val="24"/>
        </w:rPr>
        <w:fldChar w:fldCharType="begin"/>
      </w:r>
      <w:r w:rsidRPr="00B4116A">
        <w:rPr>
          <w:sz w:val="24"/>
          <w:szCs w:val="24"/>
        </w:rPr>
        <w:instrText xml:space="preserve"> SEQ Tabla \* ARABIC </w:instrText>
      </w:r>
      <w:r w:rsidRPr="00B4116A">
        <w:rPr>
          <w:sz w:val="24"/>
          <w:szCs w:val="24"/>
        </w:rPr>
        <w:fldChar w:fldCharType="separate"/>
      </w:r>
      <w:r w:rsidR="0010677B">
        <w:rPr>
          <w:noProof/>
          <w:sz w:val="24"/>
          <w:szCs w:val="24"/>
        </w:rPr>
        <w:t>9</w:t>
      </w:r>
      <w:r w:rsidRPr="00B4116A">
        <w:rPr>
          <w:sz w:val="24"/>
          <w:szCs w:val="24"/>
        </w:rPr>
        <w:fldChar w:fldCharType="end"/>
      </w:r>
      <w:r w:rsidRPr="00B4116A">
        <w:rPr>
          <w:sz w:val="24"/>
          <w:szCs w:val="24"/>
        </w:rPr>
        <w:t xml:space="preserve">. </w:t>
      </w:r>
      <w:r w:rsidRPr="00B4116A">
        <w:rPr>
          <w:sz w:val="24"/>
          <w:szCs w:val="24"/>
        </w:rPr>
        <w:br/>
      </w:r>
      <w:r w:rsidRPr="00B4116A">
        <w:rPr>
          <w:b w:val="0"/>
          <w:bCs w:val="0"/>
          <w:i/>
          <w:iCs/>
          <w:sz w:val="24"/>
          <w:szCs w:val="24"/>
        </w:rPr>
        <w:t>Estado de Cumplimiento por Objetivo Específico</w:t>
      </w:r>
      <w:bookmarkEnd w:id="220"/>
    </w:p>
    <w:tbl>
      <w:tblPr>
        <w:tblW w:w="9638" w:type="dxa"/>
        <w:jc w:val="center"/>
        <w:tblLayout w:type="fixed"/>
        <w:tblLook w:val="04A0" w:firstRow="1" w:lastRow="0" w:firstColumn="1" w:lastColumn="0" w:noHBand="0" w:noVBand="1"/>
      </w:tblPr>
      <w:tblGrid>
        <w:gridCol w:w="1869"/>
        <w:gridCol w:w="4365"/>
        <w:gridCol w:w="3404"/>
      </w:tblGrid>
      <w:tr w:rsidR="00203CD9" w:rsidRPr="00F56D09" w14:paraId="0002C2E0" w14:textId="77777777">
        <w:trPr>
          <w:cantSplit/>
          <w:tblHeader/>
          <w:jc w:val="center"/>
        </w:trPr>
        <w:tc>
          <w:tcPr>
            <w:tcW w:w="1869" w:type="dxa"/>
            <w:tcBorders>
              <w:top w:val="single" w:sz="8" w:space="0" w:color="000000"/>
              <w:bottom w:val="single" w:sz="8" w:space="0" w:color="000000"/>
            </w:tcBorders>
            <w:shd w:val="clear" w:color="auto" w:fill="E7E6E6"/>
            <w:vAlign w:val="center"/>
          </w:tcPr>
          <w:p w14:paraId="0002C2DD" w14:textId="77777777" w:rsidR="00203CD9" w:rsidRPr="00F56D09" w:rsidRDefault="00B000F6" w:rsidP="00F56D09">
            <w:pPr>
              <w:spacing w:line="240" w:lineRule="auto"/>
              <w:ind w:firstLine="0"/>
              <w:rPr>
                <w:rFonts w:cs="Times New Roman"/>
                <w:sz w:val="20"/>
                <w:szCs w:val="20"/>
              </w:rPr>
            </w:pPr>
            <w:r w:rsidRPr="00F56D09">
              <w:rPr>
                <w:rFonts w:cs="Times New Roman"/>
                <w:b/>
                <w:sz w:val="20"/>
                <w:szCs w:val="20"/>
              </w:rPr>
              <w:t>Objetivo</w:t>
            </w:r>
          </w:p>
        </w:tc>
        <w:tc>
          <w:tcPr>
            <w:tcW w:w="4365" w:type="dxa"/>
            <w:tcBorders>
              <w:top w:val="single" w:sz="8" w:space="0" w:color="000000"/>
              <w:bottom w:val="single" w:sz="8" w:space="0" w:color="000000"/>
            </w:tcBorders>
            <w:shd w:val="clear" w:color="auto" w:fill="E7E6E6"/>
            <w:vAlign w:val="center"/>
          </w:tcPr>
          <w:p w14:paraId="0002C2DE" w14:textId="77777777" w:rsidR="00203CD9" w:rsidRPr="00F56D09" w:rsidRDefault="00B000F6" w:rsidP="00F56D09">
            <w:pPr>
              <w:spacing w:before="40" w:after="40" w:line="240" w:lineRule="auto"/>
              <w:rPr>
                <w:rFonts w:cs="Times New Roman"/>
                <w:sz w:val="20"/>
                <w:szCs w:val="20"/>
              </w:rPr>
            </w:pPr>
            <w:r w:rsidRPr="00F56D09">
              <w:rPr>
                <w:rFonts w:cs="Times New Roman"/>
                <w:b/>
                <w:sz w:val="20"/>
                <w:szCs w:val="20"/>
              </w:rPr>
              <w:t>Evidencia y límite de interpretación</w:t>
            </w:r>
          </w:p>
        </w:tc>
        <w:tc>
          <w:tcPr>
            <w:tcW w:w="3404" w:type="dxa"/>
            <w:tcBorders>
              <w:top w:val="single" w:sz="8" w:space="0" w:color="000000"/>
              <w:bottom w:val="single" w:sz="8" w:space="0" w:color="000000"/>
            </w:tcBorders>
            <w:shd w:val="clear" w:color="auto" w:fill="E7E6E6"/>
            <w:vAlign w:val="center"/>
          </w:tcPr>
          <w:p w14:paraId="0002C2DF" w14:textId="77777777" w:rsidR="00203CD9" w:rsidRPr="00F56D09" w:rsidRDefault="00B000F6" w:rsidP="00F56D09">
            <w:pPr>
              <w:spacing w:line="240" w:lineRule="auto"/>
              <w:rPr>
                <w:rFonts w:cs="Times New Roman"/>
                <w:sz w:val="20"/>
                <w:szCs w:val="20"/>
              </w:rPr>
            </w:pPr>
            <w:r w:rsidRPr="00F56D09">
              <w:rPr>
                <w:rFonts w:cs="Times New Roman"/>
                <w:sz w:val="20"/>
                <w:szCs w:val="20"/>
              </w:rPr>
              <w:t>Estado final</w:t>
            </w:r>
          </w:p>
        </w:tc>
      </w:tr>
      <w:tr w:rsidR="00203CD9" w:rsidRPr="00F56D09" w14:paraId="0002C2E4" w14:textId="77777777">
        <w:trPr>
          <w:cantSplit/>
          <w:jc w:val="center"/>
        </w:trPr>
        <w:tc>
          <w:tcPr>
            <w:tcW w:w="1869" w:type="dxa"/>
            <w:vAlign w:val="center"/>
          </w:tcPr>
          <w:p w14:paraId="0002C2E1" w14:textId="77777777" w:rsidR="00203CD9" w:rsidRPr="00F56D09" w:rsidRDefault="00B000F6" w:rsidP="00F56D09">
            <w:pPr>
              <w:spacing w:line="240" w:lineRule="auto"/>
              <w:ind w:firstLine="0"/>
              <w:rPr>
                <w:rFonts w:cs="Times New Roman"/>
                <w:sz w:val="20"/>
                <w:szCs w:val="20"/>
              </w:rPr>
            </w:pPr>
            <w:r w:rsidRPr="00F56D09">
              <w:rPr>
                <w:rFonts w:cs="Times New Roman"/>
                <w:sz w:val="20"/>
                <w:szCs w:val="20"/>
              </w:rPr>
              <w:t>OE1. Analizar requerimientos</w:t>
            </w:r>
          </w:p>
        </w:tc>
        <w:tc>
          <w:tcPr>
            <w:tcW w:w="4365" w:type="dxa"/>
            <w:vAlign w:val="center"/>
          </w:tcPr>
          <w:p w14:paraId="0002C2E2" w14:textId="77777777" w:rsidR="00203CD9" w:rsidRPr="00F56D09" w:rsidRDefault="00B000F6" w:rsidP="00F56D09">
            <w:pPr>
              <w:spacing w:line="240" w:lineRule="auto"/>
              <w:ind w:firstLine="0"/>
              <w:rPr>
                <w:rFonts w:cs="Times New Roman"/>
                <w:sz w:val="20"/>
                <w:szCs w:val="20"/>
              </w:rPr>
            </w:pPr>
            <w:r w:rsidRPr="00F56D09">
              <w:rPr>
                <w:rFonts w:cs="Times New Roman"/>
                <w:sz w:val="20"/>
                <w:szCs w:val="20"/>
              </w:rPr>
              <w:t>100 requisitos, 34 HU, 255 SP y matrices de trazabilidad/correspondencia.</w:t>
            </w:r>
          </w:p>
        </w:tc>
        <w:tc>
          <w:tcPr>
            <w:tcW w:w="3404" w:type="dxa"/>
            <w:vAlign w:val="center"/>
          </w:tcPr>
          <w:p w14:paraId="0002C2E3" w14:textId="77777777" w:rsidR="00203CD9" w:rsidRPr="00F56D09" w:rsidRDefault="00B000F6" w:rsidP="00F56D09">
            <w:pPr>
              <w:spacing w:before="40" w:after="40" w:line="240" w:lineRule="auto"/>
              <w:ind w:firstLine="0"/>
              <w:rPr>
                <w:rFonts w:cs="Times New Roman"/>
                <w:sz w:val="20"/>
                <w:szCs w:val="20"/>
              </w:rPr>
            </w:pPr>
            <w:r w:rsidRPr="00F56D09">
              <w:rPr>
                <w:rFonts w:cs="Times New Roman"/>
                <w:sz w:val="20"/>
                <w:szCs w:val="20"/>
              </w:rPr>
              <w:t>Análisis y trazabilidad documentados.</w:t>
            </w:r>
          </w:p>
        </w:tc>
      </w:tr>
      <w:tr w:rsidR="00203CD9" w:rsidRPr="00F56D09" w14:paraId="0002C2E8" w14:textId="77777777">
        <w:trPr>
          <w:cantSplit/>
          <w:jc w:val="center"/>
        </w:trPr>
        <w:tc>
          <w:tcPr>
            <w:tcW w:w="1869" w:type="dxa"/>
            <w:vAlign w:val="center"/>
          </w:tcPr>
          <w:p w14:paraId="0002C2E5" w14:textId="77777777" w:rsidR="00203CD9" w:rsidRPr="00F56D09" w:rsidRDefault="00B000F6" w:rsidP="00F56D09">
            <w:pPr>
              <w:spacing w:line="240" w:lineRule="auto"/>
              <w:ind w:firstLine="0"/>
              <w:rPr>
                <w:rFonts w:cs="Times New Roman"/>
                <w:sz w:val="20"/>
                <w:szCs w:val="20"/>
              </w:rPr>
            </w:pPr>
            <w:r w:rsidRPr="00F56D09">
              <w:rPr>
                <w:rFonts w:cs="Times New Roman"/>
                <w:sz w:val="20"/>
                <w:szCs w:val="20"/>
              </w:rPr>
              <w:t>OE2. Diseñar arquitectura, datos, reglas e interfaces</w:t>
            </w:r>
          </w:p>
        </w:tc>
        <w:tc>
          <w:tcPr>
            <w:tcW w:w="4365" w:type="dxa"/>
            <w:vAlign w:val="center"/>
          </w:tcPr>
          <w:p w14:paraId="0002C2E6" w14:textId="77777777" w:rsidR="00203CD9" w:rsidRPr="00F56D09" w:rsidRDefault="00B000F6" w:rsidP="00F56D09">
            <w:pPr>
              <w:spacing w:line="240" w:lineRule="auto"/>
              <w:ind w:firstLine="0"/>
              <w:rPr>
                <w:rFonts w:cs="Times New Roman"/>
                <w:sz w:val="20"/>
                <w:szCs w:val="20"/>
              </w:rPr>
            </w:pPr>
            <w:r w:rsidRPr="00F56D09">
              <w:rPr>
                <w:rFonts w:cs="Times New Roman"/>
                <w:sz w:val="20"/>
                <w:szCs w:val="20"/>
              </w:rPr>
              <w:t>Arquitectura N-capas, modelos, reglas y validación Mobile-First 36/36.</w:t>
            </w:r>
          </w:p>
        </w:tc>
        <w:tc>
          <w:tcPr>
            <w:tcW w:w="3404" w:type="dxa"/>
            <w:vAlign w:val="center"/>
          </w:tcPr>
          <w:p w14:paraId="0002C2E7" w14:textId="77777777" w:rsidR="00203CD9" w:rsidRPr="00F56D09" w:rsidRDefault="00B000F6" w:rsidP="00F56D09">
            <w:pPr>
              <w:spacing w:before="40" w:after="40" w:line="240" w:lineRule="auto"/>
              <w:ind w:firstLine="0"/>
              <w:rPr>
                <w:rFonts w:cs="Times New Roman"/>
                <w:sz w:val="20"/>
                <w:szCs w:val="20"/>
              </w:rPr>
            </w:pPr>
            <w:r w:rsidRPr="00F56D09">
              <w:rPr>
                <w:rFonts w:cs="Times New Roman"/>
                <w:sz w:val="20"/>
                <w:szCs w:val="20"/>
              </w:rPr>
              <w:t>Diseño y adaptación técnica documentados.</w:t>
            </w:r>
          </w:p>
        </w:tc>
      </w:tr>
      <w:tr w:rsidR="00203CD9" w:rsidRPr="00F56D09" w14:paraId="0002C2EC" w14:textId="77777777">
        <w:trPr>
          <w:cantSplit/>
          <w:jc w:val="center"/>
        </w:trPr>
        <w:tc>
          <w:tcPr>
            <w:tcW w:w="1869" w:type="dxa"/>
            <w:vAlign w:val="center"/>
          </w:tcPr>
          <w:p w14:paraId="0002C2E9" w14:textId="77777777" w:rsidR="00203CD9" w:rsidRPr="00F56D09" w:rsidRDefault="00B000F6" w:rsidP="00F56D09">
            <w:pPr>
              <w:spacing w:line="240" w:lineRule="auto"/>
              <w:ind w:firstLine="0"/>
              <w:rPr>
                <w:rFonts w:cs="Times New Roman"/>
                <w:sz w:val="20"/>
                <w:szCs w:val="20"/>
              </w:rPr>
            </w:pPr>
            <w:r w:rsidRPr="00F56D09">
              <w:rPr>
                <w:rFonts w:cs="Times New Roman"/>
                <w:sz w:val="20"/>
                <w:szCs w:val="20"/>
              </w:rPr>
              <w:t>OE3. Implementar núcleo y módulos</w:t>
            </w:r>
          </w:p>
        </w:tc>
        <w:tc>
          <w:tcPr>
            <w:tcW w:w="4365" w:type="dxa"/>
            <w:vAlign w:val="center"/>
          </w:tcPr>
          <w:p w14:paraId="0002C2EA" w14:textId="77777777" w:rsidR="00203CD9" w:rsidRPr="00F56D09" w:rsidRDefault="00B000F6" w:rsidP="00F56D09">
            <w:pPr>
              <w:spacing w:line="240" w:lineRule="auto"/>
              <w:ind w:firstLine="0"/>
              <w:rPr>
                <w:rFonts w:cs="Times New Roman"/>
                <w:sz w:val="20"/>
                <w:szCs w:val="20"/>
              </w:rPr>
            </w:pPr>
            <w:r w:rsidRPr="00F56D09">
              <w:rPr>
                <w:rFonts w:cs="Times New Roman"/>
                <w:sz w:val="20"/>
                <w:szCs w:val="20"/>
              </w:rPr>
              <w:t xml:space="preserve">Versión desplegada; 32/32 unitarias, 12/12 integración, 14/14 </w:t>
            </w:r>
            <w:proofErr w:type="spellStart"/>
            <w:r w:rsidRPr="00F56D09">
              <w:rPr>
                <w:rFonts w:cs="Times New Roman"/>
                <w:sz w:val="20"/>
                <w:szCs w:val="20"/>
              </w:rPr>
              <w:t>smoke</w:t>
            </w:r>
            <w:proofErr w:type="spellEnd"/>
            <w:r w:rsidRPr="00F56D09">
              <w:rPr>
                <w:rFonts w:cs="Times New Roman"/>
                <w:sz w:val="20"/>
                <w:szCs w:val="20"/>
              </w:rPr>
              <w:t xml:space="preserve">, 20/20 </w:t>
            </w:r>
            <w:proofErr w:type="spellStart"/>
            <w:r w:rsidRPr="00F56D09">
              <w:rPr>
                <w:rFonts w:cs="Times New Roman"/>
                <w:sz w:val="20"/>
                <w:szCs w:val="20"/>
              </w:rPr>
              <w:t>Railway</w:t>
            </w:r>
            <w:proofErr w:type="spellEnd"/>
            <w:r w:rsidRPr="00F56D09">
              <w:rPr>
                <w:rFonts w:cs="Times New Roman"/>
                <w:sz w:val="20"/>
                <w:szCs w:val="20"/>
              </w:rPr>
              <w:t>.</w:t>
            </w:r>
          </w:p>
        </w:tc>
        <w:tc>
          <w:tcPr>
            <w:tcW w:w="3404" w:type="dxa"/>
            <w:vAlign w:val="center"/>
          </w:tcPr>
          <w:p w14:paraId="0002C2EB" w14:textId="1D6760A1" w:rsidR="00203CD9" w:rsidRPr="00F56D09" w:rsidRDefault="00B000F6" w:rsidP="00F56D09">
            <w:pPr>
              <w:spacing w:after="20" w:line="240" w:lineRule="auto"/>
              <w:ind w:firstLine="0"/>
              <w:rPr>
                <w:rFonts w:cs="Times New Roman"/>
                <w:sz w:val="20"/>
                <w:szCs w:val="20"/>
              </w:rPr>
            </w:pPr>
            <w:r w:rsidRPr="00F56D09">
              <w:rPr>
                <w:rFonts w:cs="Times New Roman"/>
                <w:sz w:val="20"/>
                <w:szCs w:val="20"/>
              </w:rPr>
              <w:t>Implementación verificada docum</w:t>
            </w:r>
            <w:r w:rsidRPr="00F56D09">
              <w:rPr>
                <w:rFonts w:cs="Times New Roman"/>
                <w:sz w:val="20"/>
                <w:szCs w:val="20"/>
              </w:rPr>
              <w:t>e</w:t>
            </w:r>
            <w:r w:rsidRPr="00F56D09">
              <w:rPr>
                <w:rFonts w:cs="Times New Roman"/>
                <w:sz w:val="20"/>
                <w:szCs w:val="20"/>
              </w:rPr>
              <w:t>ntalmente</w:t>
            </w:r>
          </w:p>
        </w:tc>
      </w:tr>
      <w:tr w:rsidR="00203CD9" w:rsidRPr="00F56D09" w14:paraId="0002C2F0" w14:textId="77777777">
        <w:trPr>
          <w:cantSplit/>
          <w:jc w:val="center"/>
        </w:trPr>
        <w:tc>
          <w:tcPr>
            <w:tcW w:w="1869" w:type="dxa"/>
            <w:tcBorders>
              <w:bottom w:val="single" w:sz="8" w:space="0" w:color="000000"/>
            </w:tcBorders>
            <w:vAlign w:val="center"/>
          </w:tcPr>
          <w:p w14:paraId="0002C2ED" w14:textId="77777777" w:rsidR="00203CD9" w:rsidRPr="00F56D09" w:rsidRDefault="00B000F6" w:rsidP="00F56D09">
            <w:pPr>
              <w:spacing w:line="240" w:lineRule="auto"/>
              <w:ind w:firstLine="0"/>
              <w:rPr>
                <w:rFonts w:cs="Times New Roman"/>
                <w:sz w:val="20"/>
                <w:szCs w:val="20"/>
              </w:rPr>
            </w:pPr>
            <w:r w:rsidRPr="00F56D09">
              <w:rPr>
                <w:rFonts w:cs="Times New Roman"/>
                <w:sz w:val="20"/>
                <w:szCs w:val="20"/>
              </w:rPr>
              <w:t>OE4. Evaluar funcionamiento técnico, integración, conflictos, rendimiento y adaptación Mobile-First</w:t>
            </w:r>
          </w:p>
        </w:tc>
        <w:tc>
          <w:tcPr>
            <w:tcW w:w="4365" w:type="dxa"/>
            <w:tcBorders>
              <w:bottom w:val="single" w:sz="8" w:space="0" w:color="000000"/>
            </w:tcBorders>
            <w:vAlign w:val="center"/>
          </w:tcPr>
          <w:p w14:paraId="0002C2EE" w14:textId="77777777" w:rsidR="00203CD9" w:rsidRPr="00F56D09" w:rsidRDefault="00B000F6" w:rsidP="00F56D09">
            <w:pPr>
              <w:spacing w:before="40" w:after="40" w:line="240" w:lineRule="auto"/>
              <w:ind w:firstLine="0"/>
              <w:rPr>
                <w:rFonts w:cs="Times New Roman"/>
                <w:sz w:val="20"/>
                <w:szCs w:val="20"/>
              </w:rPr>
            </w:pPr>
            <w:r w:rsidRPr="00F56D09">
              <w:rPr>
                <w:rFonts w:cs="Times New Roman"/>
                <w:sz w:val="20"/>
                <w:szCs w:val="20"/>
              </w:rPr>
              <w:t xml:space="preserve">32/32 unitarias, 12/12 integración, 14/14 humo, 20/20 </w:t>
            </w:r>
            <w:proofErr w:type="spellStart"/>
            <w:r w:rsidRPr="00F56D09">
              <w:rPr>
                <w:rFonts w:cs="Times New Roman"/>
                <w:sz w:val="20"/>
                <w:szCs w:val="20"/>
              </w:rPr>
              <w:t>Railway</w:t>
            </w:r>
            <w:proofErr w:type="spellEnd"/>
            <w:r w:rsidRPr="00F56D09">
              <w:rPr>
                <w:rFonts w:cs="Times New Roman"/>
                <w:sz w:val="20"/>
                <w:szCs w:val="20"/>
              </w:rPr>
              <w:t xml:space="preserve">, 120/120 </w:t>
            </w:r>
            <w:proofErr w:type="spellStart"/>
            <w:r w:rsidRPr="00F56D09">
              <w:rPr>
                <w:rFonts w:cs="Times New Roman"/>
                <w:sz w:val="20"/>
                <w:szCs w:val="20"/>
              </w:rPr>
              <w:t>benchmark</w:t>
            </w:r>
            <w:proofErr w:type="spellEnd"/>
            <w:r w:rsidRPr="00F56D09">
              <w:rPr>
                <w:rFonts w:cs="Times New Roman"/>
                <w:sz w:val="20"/>
                <w:szCs w:val="20"/>
              </w:rPr>
              <w:t>, 36/36 Mobile-First y 68/68 tareas programáticas por roles; seguridad 11/12 con SEC-10 inconcluso. Sin medición perceptual humana.</w:t>
            </w:r>
          </w:p>
        </w:tc>
        <w:tc>
          <w:tcPr>
            <w:tcW w:w="3404" w:type="dxa"/>
            <w:tcBorders>
              <w:bottom w:val="single" w:sz="8" w:space="0" w:color="000000"/>
            </w:tcBorders>
            <w:vAlign w:val="center"/>
          </w:tcPr>
          <w:p w14:paraId="0002C2EF" w14:textId="4370C704" w:rsidR="00203CD9" w:rsidRPr="00F56D09" w:rsidRDefault="00B000F6" w:rsidP="00F56D09">
            <w:pPr>
              <w:spacing w:after="20" w:line="240" w:lineRule="auto"/>
              <w:ind w:firstLine="0"/>
              <w:rPr>
                <w:rFonts w:cs="Times New Roman"/>
                <w:sz w:val="20"/>
                <w:szCs w:val="20"/>
              </w:rPr>
            </w:pPr>
            <w:r w:rsidRPr="00F56D09">
              <w:rPr>
                <w:rFonts w:cs="Times New Roman"/>
                <w:sz w:val="20"/>
                <w:szCs w:val="20"/>
              </w:rPr>
              <w:t>Objetivo de evaluación técnica desarrollado en los escenarios y perfiles probados</w:t>
            </w:r>
          </w:p>
        </w:tc>
      </w:tr>
    </w:tbl>
    <w:p w14:paraId="0002C2F1" w14:textId="5374F8B9" w:rsidR="00203CD9" w:rsidRPr="00E80DB6" w:rsidRDefault="00B000F6" w:rsidP="0071515A">
      <w:pPr>
        <w:pStyle w:val="TextoCorto"/>
        <w:spacing w:before="0" w:after="0" w:line="480" w:lineRule="auto"/>
        <w:rPr>
          <w:rFonts w:cs="Times New Roman"/>
        </w:rPr>
      </w:pPr>
      <w:r w:rsidRPr="005C3EDB">
        <w:rPr>
          <w:rFonts w:cs="Times New Roman"/>
          <w:b/>
          <w:bCs/>
        </w:rPr>
        <w:t xml:space="preserve">Nota. </w:t>
      </w:r>
      <w:r w:rsidRPr="00E80DB6">
        <w:rPr>
          <w:rFonts w:cs="Times New Roman"/>
        </w:rPr>
        <w:t>La valoración corresponde a los cuatro objetivos formulados. El cuarto objetivo se considera desarrollado dentro de su alcance técnico mediante pruebas</w:t>
      </w:r>
      <w:r w:rsidR="00757C05">
        <w:rPr>
          <w:rFonts w:cs="Times New Roman"/>
        </w:rPr>
        <w:t xml:space="preserve"> locales, </w:t>
      </w:r>
      <w:r w:rsidRPr="00E80DB6">
        <w:rPr>
          <w:rFonts w:cs="Times New Roman"/>
        </w:rPr>
        <w:t xml:space="preserve">en </w:t>
      </w:r>
      <w:proofErr w:type="spellStart"/>
      <w:r w:rsidRPr="00E80DB6">
        <w:rPr>
          <w:rFonts w:cs="Times New Roman"/>
        </w:rPr>
        <w:t>Railway</w:t>
      </w:r>
      <w:proofErr w:type="spellEnd"/>
      <w:r w:rsidRPr="00E80DB6">
        <w:rPr>
          <w:rFonts w:cs="Times New Roman"/>
        </w:rPr>
        <w:t xml:space="preserve">, por roles programados, de rendimiento y de adaptación visual. </w:t>
      </w:r>
    </w:p>
    <w:p w14:paraId="0002C2F2" w14:textId="77777777" w:rsidR="00203CD9" w:rsidRPr="00E80DB6" w:rsidRDefault="00B000F6" w:rsidP="0071515A">
      <w:pPr>
        <w:pStyle w:val="Ttulo2"/>
        <w:rPr>
          <w:rFonts w:cs="Times New Roman"/>
        </w:rPr>
      </w:pPr>
      <w:bookmarkStart w:id="221" w:name="__RefHeading___Toc2975_1124721504"/>
      <w:bookmarkStart w:id="222" w:name="_Toc242716316"/>
      <w:bookmarkStart w:id="223" w:name="_Toc243499209"/>
      <w:bookmarkEnd w:id="221"/>
      <w:r w:rsidRPr="00E80DB6">
        <w:rPr>
          <w:rFonts w:eastAsia="Times New Roman" w:cs="Times New Roman"/>
        </w:rPr>
        <w:t>5.6 Línea base diagnóstica y evaluación operativa</w:t>
      </w:r>
      <w:bookmarkEnd w:id="222"/>
      <w:bookmarkEnd w:id="223"/>
    </w:p>
    <w:p w14:paraId="0002C2F3" w14:textId="77777777" w:rsidR="00203CD9" w:rsidRPr="00E80DB6" w:rsidRDefault="00B000F6" w:rsidP="0071515A">
      <w:pPr>
        <w:rPr>
          <w:rFonts w:cs="Times New Roman"/>
        </w:rPr>
      </w:pPr>
      <w:r w:rsidRPr="00E80DB6">
        <w:rPr>
          <w:rFonts w:cs="Times New Roman"/>
          <w:color w:val="000000"/>
        </w:rPr>
        <w:t xml:space="preserve">La visita diagnóstica confirmó que el Club </w:t>
      </w:r>
      <w:proofErr w:type="spellStart"/>
      <w:r w:rsidRPr="00E80DB6">
        <w:rPr>
          <w:rFonts w:cs="Times New Roman"/>
          <w:color w:val="000000"/>
        </w:rPr>
        <w:t>Family</w:t>
      </w:r>
      <w:proofErr w:type="spellEnd"/>
      <w:r w:rsidRPr="00E80DB6">
        <w:rPr>
          <w:rFonts w:cs="Times New Roman"/>
          <w:color w:val="000000"/>
        </w:rPr>
        <w:t xml:space="preserve"> Health no conserva una base histórica estructurada del proceso de reservas. Las planillas físicas se utilizan para el control semanal y, según lo manifestado por el personal, se desechan posteriormente; el canal de WhatsApp se utiliza para consultar y confirmar horarios sin una integración con una base transaccional. En consecuencia, la evaluación parte de una línea base diagnóstica construida con la evidencia disponible y no de una serie histórica longitudinal.</w:t>
      </w:r>
    </w:p>
    <w:p w14:paraId="0002C2F4" w14:textId="77777777" w:rsidR="00203CD9" w:rsidRPr="00E80DB6" w:rsidRDefault="00B000F6" w:rsidP="0071515A">
      <w:pPr>
        <w:rPr>
          <w:rFonts w:cs="Times New Roman"/>
        </w:rPr>
      </w:pPr>
      <w:r w:rsidRPr="00E80DB6">
        <w:rPr>
          <w:rFonts w:cs="Times New Roman"/>
          <w:color w:val="000000"/>
        </w:rPr>
        <w:t>La Tabla 10 presenta los indicadores obtenidos de la planilla semanal cuantificada.</w:t>
      </w:r>
    </w:p>
    <w:p w14:paraId="27D16B6A" w14:textId="1D7C3633" w:rsidR="000D352F" w:rsidRPr="000D352F" w:rsidRDefault="000D352F" w:rsidP="000D352F">
      <w:pPr>
        <w:pStyle w:val="Descripcin"/>
        <w:keepNext/>
        <w:spacing w:line="480" w:lineRule="auto"/>
        <w:rPr>
          <w:sz w:val="24"/>
          <w:szCs w:val="24"/>
        </w:rPr>
      </w:pPr>
      <w:bookmarkStart w:id="224" w:name="_Toc243499236"/>
      <w:r w:rsidRPr="000D352F">
        <w:rPr>
          <w:sz w:val="24"/>
          <w:szCs w:val="24"/>
        </w:rPr>
        <w:lastRenderedPageBreak/>
        <w:t xml:space="preserve">Tabla </w:t>
      </w:r>
      <w:r w:rsidRPr="000D352F">
        <w:rPr>
          <w:sz w:val="24"/>
          <w:szCs w:val="24"/>
        </w:rPr>
        <w:fldChar w:fldCharType="begin"/>
      </w:r>
      <w:r w:rsidRPr="000D352F">
        <w:rPr>
          <w:sz w:val="24"/>
          <w:szCs w:val="24"/>
        </w:rPr>
        <w:instrText xml:space="preserve"> SEQ Tabla \* ARABIC </w:instrText>
      </w:r>
      <w:r w:rsidRPr="000D352F">
        <w:rPr>
          <w:sz w:val="24"/>
          <w:szCs w:val="24"/>
        </w:rPr>
        <w:fldChar w:fldCharType="separate"/>
      </w:r>
      <w:r w:rsidR="0010677B">
        <w:rPr>
          <w:noProof/>
          <w:sz w:val="24"/>
          <w:szCs w:val="24"/>
        </w:rPr>
        <w:t>10</w:t>
      </w:r>
      <w:r w:rsidRPr="000D352F">
        <w:rPr>
          <w:sz w:val="24"/>
          <w:szCs w:val="24"/>
        </w:rPr>
        <w:fldChar w:fldCharType="end"/>
      </w:r>
      <w:r w:rsidRPr="000D352F">
        <w:rPr>
          <w:sz w:val="24"/>
          <w:szCs w:val="24"/>
        </w:rPr>
        <w:t xml:space="preserve">. </w:t>
      </w:r>
      <w:r w:rsidRPr="000D352F">
        <w:rPr>
          <w:sz w:val="24"/>
          <w:szCs w:val="24"/>
        </w:rPr>
        <w:br/>
      </w:r>
      <w:r w:rsidRPr="000D352F">
        <w:rPr>
          <w:b w:val="0"/>
          <w:bCs w:val="0"/>
          <w:i/>
          <w:iCs/>
          <w:sz w:val="24"/>
          <w:szCs w:val="24"/>
        </w:rPr>
        <w:t>Indicadores Observados en una Planilla Semanal de Reservas</w:t>
      </w:r>
      <w:bookmarkEnd w:id="224"/>
    </w:p>
    <w:tbl>
      <w:tblPr>
        <w:tblW w:w="9355" w:type="dxa"/>
        <w:jc w:val="center"/>
        <w:tblLayout w:type="fixed"/>
        <w:tblLook w:val="04A0" w:firstRow="1" w:lastRow="0" w:firstColumn="1" w:lastColumn="0" w:noHBand="0" w:noVBand="1"/>
      </w:tblPr>
      <w:tblGrid>
        <w:gridCol w:w="5953"/>
        <w:gridCol w:w="3402"/>
      </w:tblGrid>
      <w:tr w:rsidR="00203CD9" w:rsidRPr="00E80DB6" w14:paraId="0002C2F8" w14:textId="77777777">
        <w:trPr>
          <w:tblHeader/>
          <w:jc w:val="center"/>
        </w:trPr>
        <w:tc>
          <w:tcPr>
            <w:tcW w:w="5952" w:type="dxa"/>
            <w:tcBorders>
              <w:top w:val="single" w:sz="8" w:space="0" w:color="000000"/>
              <w:bottom w:val="single" w:sz="8" w:space="0" w:color="000000"/>
            </w:tcBorders>
            <w:vAlign w:val="center"/>
          </w:tcPr>
          <w:p w14:paraId="0002C2F6" w14:textId="77777777" w:rsidR="00203CD9" w:rsidRPr="00E80DB6" w:rsidRDefault="00B000F6" w:rsidP="000D352F">
            <w:pPr>
              <w:spacing w:line="240" w:lineRule="auto"/>
              <w:ind w:firstLine="0"/>
              <w:rPr>
                <w:rFonts w:cs="Times New Roman"/>
                <w:sz w:val="22"/>
              </w:rPr>
            </w:pPr>
            <w:r w:rsidRPr="00E80DB6">
              <w:rPr>
                <w:rFonts w:cs="Times New Roman"/>
                <w:b/>
                <w:color w:val="000000"/>
                <w:sz w:val="20"/>
              </w:rPr>
              <w:t>Indicador</w:t>
            </w:r>
          </w:p>
        </w:tc>
        <w:tc>
          <w:tcPr>
            <w:tcW w:w="3402" w:type="dxa"/>
            <w:tcBorders>
              <w:top w:val="single" w:sz="8" w:space="0" w:color="000000"/>
              <w:bottom w:val="single" w:sz="8" w:space="0" w:color="000000"/>
            </w:tcBorders>
            <w:vAlign w:val="center"/>
          </w:tcPr>
          <w:p w14:paraId="0002C2F7" w14:textId="77777777" w:rsidR="00203CD9" w:rsidRPr="00E80DB6" w:rsidRDefault="00B000F6" w:rsidP="000D352F">
            <w:pPr>
              <w:spacing w:line="240" w:lineRule="auto"/>
              <w:ind w:firstLine="0"/>
              <w:rPr>
                <w:rFonts w:cs="Times New Roman"/>
                <w:sz w:val="22"/>
              </w:rPr>
            </w:pPr>
            <w:r w:rsidRPr="00E80DB6">
              <w:rPr>
                <w:rFonts w:cs="Times New Roman"/>
                <w:b/>
                <w:color w:val="000000"/>
                <w:sz w:val="20"/>
              </w:rPr>
              <w:t>Resultado</w:t>
            </w:r>
          </w:p>
        </w:tc>
      </w:tr>
      <w:tr w:rsidR="00203CD9" w:rsidRPr="00E80DB6" w14:paraId="0002C2FB" w14:textId="77777777">
        <w:trPr>
          <w:jc w:val="center"/>
        </w:trPr>
        <w:tc>
          <w:tcPr>
            <w:tcW w:w="5952" w:type="dxa"/>
            <w:vAlign w:val="center"/>
          </w:tcPr>
          <w:p w14:paraId="0002C2F9" w14:textId="77777777" w:rsidR="00203CD9" w:rsidRPr="00E80DB6" w:rsidRDefault="00B000F6" w:rsidP="000D352F">
            <w:pPr>
              <w:spacing w:line="240" w:lineRule="auto"/>
              <w:ind w:firstLine="0"/>
              <w:rPr>
                <w:rFonts w:cs="Times New Roman"/>
                <w:sz w:val="22"/>
              </w:rPr>
            </w:pPr>
            <w:r w:rsidRPr="00E80DB6">
              <w:rPr>
                <w:rFonts w:cs="Times New Roman"/>
                <w:color w:val="000000"/>
                <w:sz w:val="20"/>
              </w:rPr>
              <w:t>Franjas potenciales</w:t>
            </w:r>
          </w:p>
        </w:tc>
        <w:tc>
          <w:tcPr>
            <w:tcW w:w="3402" w:type="dxa"/>
            <w:vAlign w:val="center"/>
          </w:tcPr>
          <w:p w14:paraId="0002C2FA" w14:textId="77777777" w:rsidR="00203CD9" w:rsidRPr="00E80DB6" w:rsidRDefault="00B000F6" w:rsidP="000D352F">
            <w:pPr>
              <w:spacing w:line="240" w:lineRule="auto"/>
              <w:ind w:firstLine="0"/>
              <w:rPr>
                <w:rFonts w:cs="Times New Roman"/>
                <w:sz w:val="22"/>
              </w:rPr>
            </w:pPr>
            <w:r w:rsidRPr="00E80DB6">
              <w:rPr>
                <w:rFonts w:cs="Times New Roman"/>
                <w:color w:val="000000"/>
                <w:sz w:val="20"/>
              </w:rPr>
              <w:t>35</w:t>
            </w:r>
          </w:p>
        </w:tc>
      </w:tr>
      <w:tr w:rsidR="00203CD9" w:rsidRPr="00E80DB6" w14:paraId="0002C2FE" w14:textId="77777777">
        <w:trPr>
          <w:jc w:val="center"/>
        </w:trPr>
        <w:tc>
          <w:tcPr>
            <w:tcW w:w="5952" w:type="dxa"/>
            <w:vAlign w:val="center"/>
          </w:tcPr>
          <w:p w14:paraId="0002C2FC" w14:textId="77777777" w:rsidR="00203CD9" w:rsidRPr="00E80DB6" w:rsidRDefault="00B000F6" w:rsidP="000D352F">
            <w:pPr>
              <w:spacing w:line="240" w:lineRule="auto"/>
              <w:ind w:firstLine="0"/>
              <w:rPr>
                <w:rFonts w:cs="Times New Roman"/>
                <w:sz w:val="22"/>
              </w:rPr>
            </w:pPr>
            <w:r w:rsidRPr="00E80DB6">
              <w:rPr>
                <w:rFonts w:cs="Times New Roman"/>
                <w:color w:val="000000"/>
                <w:sz w:val="20"/>
              </w:rPr>
              <w:t>Franjas con reserva registrada</w:t>
            </w:r>
          </w:p>
        </w:tc>
        <w:tc>
          <w:tcPr>
            <w:tcW w:w="3402" w:type="dxa"/>
            <w:vAlign w:val="center"/>
          </w:tcPr>
          <w:p w14:paraId="0002C2FD" w14:textId="77777777" w:rsidR="00203CD9" w:rsidRPr="00E80DB6" w:rsidRDefault="00B000F6" w:rsidP="000D352F">
            <w:pPr>
              <w:spacing w:line="240" w:lineRule="auto"/>
              <w:ind w:firstLine="0"/>
              <w:rPr>
                <w:rFonts w:cs="Times New Roman"/>
                <w:sz w:val="22"/>
              </w:rPr>
            </w:pPr>
            <w:r w:rsidRPr="00E80DB6">
              <w:rPr>
                <w:rFonts w:cs="Times New Roman"/>
                <w:color w:val="000000"/>
                <w:sz w:val="20"/>
              </w:rPr>
              <w:t>16</w:t>
            </w:r>
          </w:p>
        </w:tc>
      </w:tr>
      <w:tr w:rsidR="00203CD9" w:rsidRPr="00E80DB6" w14:paraId="0002C301" w14:textId="77777777">
        <w:trPr>
          <w:jc w:val="center"/>
        </w:trPr>
        <w:tc>
          <w:tcPr>
            <w:tcW w:w="5952" w:type="dxa"/>
            <w:vAlign w:val="center"/>
          </w:tcPr>
          <w:p w14:paraId="0002C2FF" w14:textId="77777777" w:rsidR="00203CD9" w:rsidRPr="00E80DB6" w:rsidRDefault="00B000F6" w:rsidP="000D352F">
            <w:pPr>
              <w:spacing w:line="240" w:lineRule="auto"/>
              <w:ind w:firstLine="0"/>
              <w:rPr>
                <w:rFonts w:cs="Times New Roman"/>
                <w:sz w:val="22"/>
              </w:rPr>
            </w:pPr>
            <w:r w:rsidRPr="00E80DB6">
              <w:rPr>
                <w:rFonts w:cs="Times New Roman"/>
                <w:color w:val="000000"/>
                <w:sz w:val="20"/>
              </w:rPr>
              <w:t>Franjas sin reserva registrada</w:t>
            </w:r>
          </w:p>
        </w:tc>
        <w:tc>
          <w:tcPr>
            <w:tcW w:w="3402" w:type="dxa"/>
            <w:vAlign w:val="center"/>
          </w:tcPr>
          <w:p w14:paraId="0002C300" w14:textId="77777777" w:rsidR="00203CD9" w:rsidRPr="00E80DB6" w:rsidRDefault="00B000F6" w:rsidP="000D352F">
            <w:pPr>
              <w:spacing w:line="240" w:lineRule="auto"/>
              <w:ind w:firstLine="0"/>
              <w:rPr>
                <w:rFonts w:cs="Times New Roman"/>
                <w:sz w:val="22"/>
              </w:rPr>
            </w:pPr>
            <w:r w:rsidRPr="00E80DB6">
              <w:rPr>
                <w:rFonts w:cs="Times New Roman"/>
                <w:color w:val="000000"/>
                <w:sz w:val="20"/>
              </w:rPr>
              <w:t>19</w:t>
            </w:r>
          </w:p>
        </w:tc>
      </w:tr>
      <w:tr w:rsidR="00203CD9" w:rsidRPr="00E80DB6" w14:paraId="0002C304" w14:textId="77777777">
        <w:trPr>
          <w:jc w:val="center"/>
        </w:trPr>
        <w:tc>
          <w:tcPr>
            <w:tcW w:w="5952" w:type="dxa"/>
            <w:vAlign w:val="center"/>
          </w:tcPr>
          <w:p w14:paraId="0002C302" w14:textId="77777777" w:rsidR="00203CD9" w:rsidRPr="00E80DB6" w:rsidRDefault="00B000F6" w:rsidP="000D352F">
            <w:pPr>
              <w:spacing w:line="240" w:lineRule="auto"/>
              <w:ind w:firstLine="0"/>
              <w:rPr>
                <w:rFonts w:cs="Times New Roman"/>
                <w:sz w:val="22"/>
              </w:rPr>
            </w:pPr>
            <w:r w:rsidRPr="00E80DB6">
              <w:rPr>
                <w:rFonts w:cs="Times New Roman"/>
                <w:color w:val="000000"/>
                <w:sz w:val="20"/>
              </w:rPr>
              <w:t>Ocupación documental</w:t>
            </w:r>
          </w:p>
        </w:tc>
        <w:tc>
          <w:tcPr>
            <w:tcW w:w="3402" w:type="dxa"/>
            <w:vAlign w:val="center"/>
          </w:tcPr>
          <w:p w14:paraId="0002C303" w14:textId="77777777" w:rsidR="00203CD9" w:rsidRPr="00E80DB6" w:rsidRDefault="00B000F6" w:rsidP="000D352F">
            <w:pPr>
              <w:spacing w:line="240" w:lineRule="auto"/>
              <w:ind w:firstLine="0"/>
              <w:rPr>
                <w:rFonts w:cs="Times New Roman"/>
                <w:sz w:val="22"/>
              </w:rPr>
            </w:pPr>
            <w:r w:rsidRPr="00E80DB6">
              <w:rPr>
                <w:rFonts w:cs="Times New Roman"/>
                <w:color w:val="000000"/>
                <w:sz w:val="20"/>
              </w:rPr>
              <w:t>45,7 %</w:t>
            </w:r>
          </w:p>
        </w:tc>
      </w:tr>
      <w:tr w:rsidR="00203CD9" w:rsidRPr="00E80DB6" w14:paraId="0002C307" w14:textId="77777777">
        <w:trPr>
          <w:jc w:val="center"/>
        </w:trPr>
        <w:tc>
          <w:tcPr>
            <w:tcW w:w="5952" w:type="dxa"/>
            <w:vAlign w:val="center"/>
          </w:tcPr>
          <w:p w14:paraId="0002C305" w14:textId="77777777" w:rsidR="00203CD9" w:rsidRPr="00E80DB6" w:rsidRDefault="00B000F6" w:rsidP="000D352F">
            <w:pPr>
              <w:spacing w:line="240" w:lineRule="auto"/>
              <w:ind w:firstLine="0"/>
              <w:rPr>
                <w:rFonts w:cs="Times New Roman"/>
                <w:sz w:val="22"/>
              </w:rPr>
            </w:pPr>
            <w:r w:rsidRPr="00E80DB6">
              <w:rPr>
                <w:rFonts w:cs="Times New Roman"/>
                <w:color w:val="000000"/>
                <w:sz w:val="20"/>
              </w:rPr>
              <w:t>Registros con teléfono</w:t>
            </w:r>
          </w:p>
        </w:tc>
        <w:tc>
          <w:tcPr>
            <w:tcW w:w="3402" w:type="dxa"/>
            <w:vAlign w:val="center"/>
          </w:tcPr>
          <w:p w14:paraId="0002C306" w14:textId="77777777" w:rsidR="00203CD9" w:rsidRPr="00E80DB6" w:rsidRDefault="00B000F6" w:rsidP="000D352F">
            <w:pPr>
              <w:spacing w:line="240" w:lineRule="auto"/>
              <w:ind w:firstLine="0"/>
              <w:rPr>
                <w:rFonts w:cs="Times New Roman"/>
                <w:sz w:val="22"/>
              </w:rPr>
            </w:pPr>
            <w:r w:rsidRPr="00E80DB6">
              <w:rPr>
                <w:rFonts w:cs="Times New Roman"/>
                <w:color w:val="000000"/>
                <w:sz w:val="20"/>
              </w:rPr>
              <w:t>16/16 (100 %)</w:t>
            </w:r>
          </w:p>
        </w:tc>
      </w:tr>
      <w:tr w:rsidR="00203CD9" w:rsidRPr="00E80DB6" w14:paraId="0002C30A" w14:textId="77777777">
        <w:trPr>
          <w:jc w:val="center"/>
        </w:trPr>
        <w:tc>
          <w:tcPr>
            <w:tcW w:w="5952" w:type="dxa"/>
            <w:vAlign w:val="center"/>
          </w:tcPr>
          <w:p w14:paraId="0002C308" w14:textId="77777777" w:rsidR="00203CD9" w:rsidRPr="00E80DB6" w:rsidRDefault="00B000F6" w:rsidP="000D352F">
            <w:pPr>
              <w:spacing w:line="240" w:lineRule="auto"/>
              <w:ind w:firstLine="0"/>
              <w:rPr>
                <w:rFonts w:cs="Times New Roman"/>
                <w:sz w:val="22"/>
              </w:rPr>
            </w:pPr>
            <w:r w:rsidRPr="00E80DB6">
              <w:rPr>
                <w:rFonts w:cs="Times New Roman"/>
                <w:color w:val="000000"/>
                <w:sz w:val="20"/>
              </w:rPr>
              <w:t>Registros con método de pago</w:t>
            </w:r>
          </w:p>
        </w:tc>
        <w:tc>
          <w:tcPr>
            <w:tcW w:w="3402" w:type="dxa"/>
            <w:vAlign w:val="center"/>
          </w:tcPr>
          <w:p w14:paraId="0002C309" w14:textId="77777777" w:rsidR="00203CD9" w:rsidRPr="00E80DB6" w:rsidRDefault="00B000F6" w:rsidP="000D352F">
            <w:pPr>
              <w:spacing w:line="240" w:lineRule="auto"/>
              <w:ind w:firstLine="0"/>
              <w:rPr>
                <w:rFonts w:cs="Times New Roman"/>
                <w:sz w:val="22"/>
              </w:rPr>
            </w:pPr>
            <w:r w:rsidRPr="00E80DB6">
              <w:rPr>
                <w:rFonts w:cs="Times New Roman"/>
                <w:color w:val="000000"/>
                <w:sz w:val="20"/>
              </w:rPr>
              <w:t>16/16 (100 %)</w:t>
            </w:r>
          </w:p>
        </w:tc>
      </w:tr>
      <w:tr w:rsidR="00203CD9" w:rsidRPr="00E80DB6" w14:paraId="0002C30D" w14:textId="77777777">
        <w:trPr>
          <w:jc w:val="center"/>
        </w:trPr>
        <w:tc>
          <w:tcPr>
            <w:tcW w:w="5952" w:type="dxa"/>
            <w:vAlign w:val="center"/>
          </w:tcPr>
          <w:p w14:paraId="0002C30B" w14:textId="77777777" w:rsidR="00203CD9" w:rsidRPr="00E80DB6" w:rsidRDefault="00B000F6" w:rsidP="000D352F">
            <w:pPr>
              <w:spacing w:line="240" w:lineRule="auto"/>
              <w:ind w:firstLine="0"/>
              <w:rPr>
                <w:rFonts w:cs="Times New Roman"/>
                <w:sz w:val="22"/>
              </w:rPr>
            </w:pPr>
            <w:r w:rsidRPr="00E80DB6">
              <w:rPr>
                <w:rFonts w:cs="Times New Roman"/>
                <w:color w:val="000000"/>
                <w:sz w:val="20"/>
              </w:rPr>
              <w:t>Pagos registrados en efectivo</w:t>
            </w:r>
          </w:p>
        </w:tc>
        <w:tc>
          <w:tcPr>
            <w:tcW w:w="3402" w:type="dxa"/>
            <w:vAlign w:val="center"/>
          </w:tcPr>
          <w:p w14:paraId="0002C30C" w14:textId="77777777" w:rsidR="00203CD9" w:rsidRPr="00E80DB6" w:rsidRDefault="00B000F6" w:rsidP="000D352F">
            <w:pPr>
              <w:spacing w:line="240" w:lineRule="auto"/>
              <w:ind w:firstLine="0"/>
              <w:rPr>
                <w:rFonts w:cs="Times New Roman"/>
                <w:sz w:val="22"/>
              </w:rPr>
            </w:pPr>
            <w:r w:rsidRPr="00E80DB6">
              <w:rPr>
                <w:rFonts w:cs="Times New Roman"/>
                <w:color w:val="000000"/>
                <w:sz w:val="20"/>
              </w:rPr>
              <w:t>15/16 (93,75 %)</w:t>
            </w:r>
          </w:p>
        </w:tc>
      </w:tr>
      <w:tr w:rsidR="00203CD9" w:rsidRPr="00E80DB6" w14:paraId="0002C310" w14:textId="77777777">
        <w:trPr>
          <w:jc w:val="center"/>
        </w:trPr>
        <w:tc>
          <w:tcPr>
            <w:tcW w:w="5952" w:type="dxa"/>
            <w:vAlign w:val="center"/>
          </w:tcPr>
          <w:p w14:paraId="0002C30E" w14:textId="77777777" w:rsidR="00203CD9" w:rsidRPr="00E80DB6" w:rsidRDefault="00B000F6" w:rsidP="000D352F">
            <w:pPr>
              <w:spacing w:line="240" w:lineRule="auto"/>
              <w:ind w:firstLine="0"/>
              <w:rPr>
                <w:rFonts w:cs="Times New Roman"/>
                <w:sz w:val="22"/>
              </w:rPr>
            </w:pPr>
            <w:r w:rsidRPr="00E80DB6">
              <w:rPr>
                <w:rFonts w:cs="Times New Roman"/>
                <w:color w:val="000000"/>
                <w:sz w:val="20"/>
              </w:rPr>
              <w:t>Pagos registrados por transferencia</w:t>
            </w:r>
          </w:p>
        </w:tc>
        <w:tc>
          <w:tcPr>
            <w:tcW w:w="3402" w:type="dxa"/>
            <w:vAlign w:val="center"/>
          </w:tcPr>
          <w:p w14:paraId="0002C30F" w14:textId="77777777" w:rsidR="00203CD9" w:rsidRPr="00E80DB6" w:rsidRDefault="00B000F6" w:rsidP="000D352F">
            <w:pPr>
              <w:spacing w:line="240" w:lineRule="auto"/>
              <w:ind w:firstLine="0"/>
              <w:rPr>
                <w:rFonts w:cs="Times New Roman"/>
                <w:sz w:val="22"/>
              </w:rPr>
            </w:pPr>
            <w:r w:rsidRPr="00E80DB6">
              <w:rPr>
                <w:rFonts w:cs="Times New Roman"/>
                <w:color w:val="000000"/>
                <w:sz w:val="20"/>
              </w:rPr>
              <w:t>1/16 (6,25 %)</w:t>
            </w:r>
          </w:p>
        </w:tc>
      </w:tr>
      <w:tr w:rsidR="00203CD9" w:rsidRPr="00E80DB6" w14:paraId="0002C313" w14:textId="77777777">
        <w:trPr>
          <w:jc w:val="center"/>
        </w:trPr>
        <w:tc>
          <w:tcPr>
            <w:tcW w:w="5952" w:type="dxa"/>
            <w:tcBorders>
              <w:bottom w:val="single" w:sz="8" w:space="0" w:color="000000"/>
            </w:tcBorders>
            <w:vAlign w:val="center"/>
          </w:tcPr>
          <w:p w14:paraId="0002C311" w14:textId="77777777" w:rsidR="00203CD9" w:rsidRPr="00E80DB6" w:rsidRDefault="00B000F6" w:rsidP="000D352F">
            <w:pPr>
              <w:spacing w:line="240" w:lineRule="auto"/>
              <w:ind w:firstLine="0"/>
              <w:rPr>
                <w:rFonts w:cs="Times New Roman"/>
                <w:sz w:val="22"/>
              </w:rPr>
            </w:pPr>
            <w:r w:rsidRPr="00E80DB6">
              <w:rPr>
                <w:rFonts w:cs="Times New Roman"/>
                <w:color w:val="000000"/>
                <w:sz w:val="20"/>
              </w:rPr>
              <w:t>Registros con observación diligenciada</w:t>
            </w:r>
          </w:p>
        </w:tc>
        <w:tc>
          <w:tcPr>
            <w:tcW w:w="3402" w:type="dxa"/>
            <w:tcBorders>
              <w:bottom w:val="single" w:sz="8" w:space="0" w:color="000000"/>
            </w:tcBorders>
            <w:vAlign w:val="center"/>
          </w:tcPr>
          <w:p w14:paraId="0002C312" w14:textId="77777777" w:rsidR="00203CD9" w:rsidRPr="00E80DB6" w:rsidRDefault="00B000F6" w:rsidP="000D352F">
            <w:pPr>
              <w:spacing w:line="240" w:lineRule="auto"/>
              <w:ind w:firstLine="0"/>
              <w:rPr>
                <w:rFonts w:cs="Times New Roman"/>
                <w:sz w:val="22"/>
              </w:rPr>
            </w:pPr>
            <w:r w:rsidRPr="00E80DB6">
              <w:rPr>
                <w:rFonts w:cs="Times New Roman"/>
                <w:color w:val="000000"/>
                <w:sz w:val="20"/>
              </w:rPr>
              <w:t>0/16 (0 %)</w:t>
            </w:r>
          </w:p>
        </w:tc>
      </w:tr>
    </w:tbl>
    <w:p w14:paraId="0002C314" w14:textId="77777777" w:rsidR="00203CD9" w:rsidRPr="00E80DB6" w:rsidRDefault="00B000F6" w:rsidP="0071515A">
      <w:pPr>
        <w:pStyle w:val="TextoCorto"/>
        <w:spacing w:before="0" w:after="0" w:line="480" w:lineRule="auto"/>
        <w:rPr>
          <w:rFonts w:cs="Times New Roman"/>
        </w:rPr>
      </w:pPr>
      <w:r w:rsidRPr="00F852A0">
        <w:rPr>
          <w:rFonts w:cs="Times New Roman"/>
          <w:b/>
          <w:bCs/>
          <w:color w:val="000000"/>
        </w:rPr>
        <w:t xml:space="preserve">Nota. </w:t>
      </w:r>
      <w:r w:rsidRPr="00E80DB6">
        <w:rPr>
          <w:rFonts w:cs="Times New Roman"/>
          <w:color w:val="000000"/>
        </w:rPr>
        <w:t>La fotografía de la planilla contiene una anotación manuscrita de fecha. Los resultados se atribuyen exclusivamente a la hoja analizada y no representan la ocupación promedio histórica del club.</w:t>
      </w:r>
    </w:p>
    <w:p w14:paraId="0002C315" w14:textId="77777777" w:rsidR="00203CD9" w:rsidRPr="00E80DB6" w:rsidRDefault="00B000F6" w:rsidP="0071515A">
      <w:pPr>
        <w:rPr>
          <w:rFonts w:cs="Times New Roman"/>
        </w:rPr>
      </w:pPr>
      <w:r w:rsidRPr="00E80DB6">
        <w:rPr>
          <w:rFonts w:cs="Times New Roman"/>
          <w:color w:val="000000"/>
        </w:rPr>
        <w:t>La Tabla 11 resume la muestra documental de reservas gestionadas por WhatsApp.</w:t>
      </w:r>
    </w:p>
    <w:p w14:paraId="0F2913BF" w14:textId="022276EF" w:rsidR="00270B9F" w:rsidRPr="00270B9F" w:rsidRDefault="00270B9F" w:rsidP="00270B9F">
      <w:pPr>
        <w:pStyle w:val="Descripcin"/>
        <w:keepNext/>
        <w:spacing w:line="480" w:lineRule="auto"/>
        <w:rPr>
          <w:b w:val="0"/>
          <w:bCs w:val="0"/>
          <w:i/>
          <w:iCs/>
          <w:sz w:val="24"/>
          <w:szCs w:val="24"/>
        </w:rPr>
      </w:pPr>
      <w:bookmarkStart w:id="225" w:name="_Toc243499237"/>
      <w:r w:rsidRPr="00270B9F">
        <w:rPr>
          <w:sz w:val="24"/>
          <w:szCs w:val="24"/>
        </w:rPr>
        <w:t xml:space="preserve">Tabla </w:t>
      </w:r>
      <w:r w:rsidRPr="00270B9F">
        <w:rPr>
          <w:sz w:val="24"/>
          <w:szCs w:val="24"/>
        </w:rPr>
        <w:fldChar w:fldCharType="begin"/>
      </w:r>
      <w:r w:rsidRPr="00270B9F">
        <w:rPr>
          <w:sz w:val="24"/>
          <w:szCs w:val="24"/>
        </w:rPr>
        <w:instrText xml:space="preserve"> SEQ Tabla \* ARABIC </w:instrText>
      </w:r>
      <w:r w:rsidRPr="00270B9F">
        <w:rPr>
          <w:sz w:val="24"/>
          <w:szCs w:val="24"/>
        </w:rPr>
        <w:fldChar w:fldCharType="separate"/>
      </w:r>
      <w:r w:rsidR="0010677B">
        <w:rPr>
          <w:noProof/>
          <w:sz w:val="24"/>
          <w:szCs w:val="24"/>
        </w:rPr>
        <w:t>11</w:t>
      </w:r>
      <w:r w:rsidRPr="00270B9F">
        <w:rPr>
          <w:sz w:val="24"/>
          <w:szCs w:val="24"/>
        </w:rPr>
        <w:fldChar w:fldCharType="end"/>
      </w:r>
      <w:r w:rsidRPr="00270B9F">
        <w:rPr>
          <w:sz w:val="24"/>
          <w:szCs w:val="24"/>
        </w:rPr>
        <w:t xml:space="preserve">. </w:t>
      </w:r>
      <w:r w:rsidRPr="00270B9F">
        <w:rPr>
          <w:sz w:val="24"/>
          <w:szCs w:val="24"/>
        </w:rPr>
        <w:br/>
      </w:r>
      <w:r w:rsidRPr="00270B9F">
        <w:rPr>
          <w:b w:val="0"/>
          <w:bCs w:val="0"/>
          <w:i/>
          <w:iCs/>
          <w:sz w:val="24"/>
          <w:szCs w:val="24"/>
        </w:rPr>
        <w:t>Muestra Documental del Tiempo entre Solicitud Explícita y Confirmación</w:t>
      </w:r>
      <w:bookmarkEnd w:id="225"/>
    </w:p>
    <w:tbl>
      <w:tblPr>
        <w:tblW w:w="9551" w:type="dxa"/>
        <w:jc w:val="center"/>
        <w:tblLayout w:type="fixed"/>
        <w:tblLook w:val="04A0" w:firstRow="1" w:lastRow="0" w:firstColumn="1" w:lastColumn="0" w:noHBand="0" w:noVBand="1"/>
      </w:tblPr>
      <w:tblGrid>
        <w:gridCol w:w="1248"/>
        <w:gridCol w:w="1814"/>
        <w:gridCol w:w="2551"/>
        <w:gridCol w:w="3938"/>
      </w:tblGrid>
      <w:tr w:rsidR="00203CD9" w:rsidRPr="00E80DB6" w14:paraId="0002C31B" w14:textId="77777777" w:rsidTr="00270B9F">
        <w:trPr>
          <w:tblHeader/>
          <w:jc w:val="center"/>
        </w:trPr>
        <w:tc>
          <w:tcPr>
            <w:tcW w:w="1248" w:type="dxa"/>
            <w:tcBorders>
              <w:top w:val="single" w:sz="8" w:space="0" w:color="000000"/>
              <w:bottom w:val="single" w:sz="8" w:space="0" w:color="000000"/>
            </w:tcBorders>
            <w:vAlign w:val="center"/>
          </w:tcPr>
          <w:p w14:paraId="0002C317" w14:textId="77777777" w:rsidR="00203CD9" w:rsidRPr="00E80DB6" w:rsidRDefault="00B000F6" w:rsidP="00270B9F">
            <w:pPr>
              <w:spacing w:line="240" w:lineRule="auto"/>
              <w:ind w:firstLine="0"/>
              <w:rPr>
                <w:rFonts w:cs="Times New Roman"/>
                <w:sz w:val="22"/>
              </w:rPr>
            </w:pPr>
            <w:r w:rsidRPr="00E80DB6">
              <w:rPr>
                <w:rFonts w:cs="Times New Roman"/>
                <w:b/>
                <w:color w:val="000000"/>
                <w:sz w:val="20"/>
              </w:rPr>
              <w:t>Código</w:t>
            </w:r>
          </w:p>
        </w:tc>
        <w:tc>
          <w:tcPr>
            <w:tcW w:w="1814" w:type="dxa"/>
            <w:tcBorders>
              <w:top w:val="single" w:sz="8" w:space="0" w:color="000000"/>
              <w:bottom w:val="single" w:sz="8" w:space="0" w:color="000000"/>
            </w:tcBorders>
            <w:vAlign w:val="center"/>
          </w:tcPr>
          <w:p w14:paraId="0002C318" w14:textId="77777777" w:rsidR="00203CD9" w:rsidRPr="00E80DB6" w:rsidRDefault="00B000F6" w:rsidP="00270B9F">
            <w:pPr>
              <w:spacing w:line="240" w:lineRule="auto"/>
              <w:ind w:firstLine="0"/>
              <w:rPr>
                <w:rFonts w:cs="Times New Roman"/>
                <w:sz w:val="22"/>
              </w:rPr>
            </w:pPr>
            <w:r w:rsidRPr="00E80DB6">
              <w:rPr>
                <w:rFonts w:cs="Times New Roman"/>
                <w:b/>
                <w:color w:val="000000"/>
                <w:sz w:val="20"/>
              </w:rPr>
              <w:t>Fecha visible</w:t>
            </w:r>
          </w:p>
        </w:tc>
        <w:tc>
          <w:tcPr>
            <w:tcW w:w="2551" w:type="dxa"/>
            <w:tcBorders>
              <w:top w:val="single" w:sz="8" w:space="0" w:color="000000"/>
              <w:bottom w:val="single" w:sz="8" w:space="0" w:color="000000"/>
            </w:tcBorders>
            <w:vAlign w:val="center"/>
          </w:tcPr>
          <w:p w14:paraId="0002C319" w14:textId="77777777" w:rsidR="00203CD9" w:rsidRPr="00E80DB6" w:rsidRDefault="00B000F6" w:rsidP="00270B9F">
            <w:pPr>
              <w:spacing w:line="240" w:lineRule="auto"/>
              <w:ind w:firstLine="0"/>
              <w:rPr>
                <w:rFonts w:cs="Times New Roman"/>
                <w:sz w:val="22"/>
              </w:rPr>
            </w:pPr>
            <w:r w:rsidRPr="00E80DB6">
              <w:rPr>
                <w:rFonts w:cs="Times New Roman"/>
                <w:b/>
                <w:color w:val="000000"/>
                <w:sz w:val="20"/>
              </w:rPr>
              <w:t>Tiempo solicitud-confirmación</w:t>
            </w:r>
          </w:p>
        </w:tc>
        <w:tc>
          <w:tcPr>
            <w:tcW w:w="3938" w:type="dxa"/>
            <w:tcBorders>
              <w:top w:val="single" w:sz="8" w:space="0" w:color="000000"/>
              <w:bottom w:val="single" w:sz="8" w:space="0" w:color="000000"/>
            </w:tcBorders>
            <w:vAlign w:val="center"/>
          </w:tcPr>
          <w:p w14:paraId="0002C31A" w14:textId="77777777" w:rsidR="00203CD9" w:rsidRPr="00E80DB6" w:rsidRDefault="00B000F6" w:rsidP="00270B9F">
            <w:pPr>
              <w:spacing w:line="240" w:lineRule="auto"/>
              <w:ind w:firstLine="0"/>
              <w:rPr>
                <w:rFonts w:cs="Times New Roman"/>
                <w:sz w:val="22"/>
              </w:rPr>
            </w:pPr>
            <w:r w:rsidRPr="00E80DB6">
              <w:rPr>
                <w:rFonts w:cs="Times New Roman"/>
                <w:b/>
                <w:color w:val="000000"/>
                <w:sz w:val="20"/>
              </w:rPr>
              <w:t>Observación</w:t>
            </w:r>
          </w:p>
        </w:tc>
      </w:tr>
      <w:tr w:rsidR="00203CD9" w:rsidRPr="00E80DB6" w14:paraId="0002C320" w14:textId="77777777" w:rsidTr="00270B9F">
        <w:trPr>
          <w:jc w:val="center"/>
        </w:trPr>
        <w:tc>
          <w:tcPr>
            <w:tcW w:w="1248" w:type="dxa"/>
            <w:vAlign w:val="center"/>
          </w:tcPr>
          <w:p w14:paraId="0002C31C"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W01</w:t>
            </w:r>
          </w:p>
        </w:tc>
        <w:tc>
          <w:tcPr>
            <w:tcW w:w="1814" w:type="dxa"/>
            <w:vAlign w:val="center"/>
          </w:tcPr>
          <w:p w14:paraId="0002C31D"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15/05/2026</w:t>
            </w:r>
          </w:p>
        </w:tc>
        <w:tc>
          <w:tcPr>
            <w:tcW w:w="2551" w:type="dxa"/>
            <w:vAlign w:val="center"/>
          </w:tcPr>
          <w:p w14:paraId="0002C31E"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16 min</w:t>
            </w:r>
          </w:p>
        </w:tc>
        <w:tc>
          <w:tcPr>
            <w:tcW w:w="3938" w:type="dxa"/>
            <w:vAlign w:val="center"/>
          </w:tcPr>
          <w:p w14:paraId="0002C31F"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Reserva de dos franjas horarias.</w:t>
            </w:r>
          </w:p>
        </w:tc>
      </w:tr>
      <w:tr w:rsidR="00203CD9" w:rsidRPr="00E80DB6" w14:paraId="0002C325" w14:textId="77777777" w:rsidTr="00270B9F">
        <w:trPr>
          <w:jc w:val="center"/>
        </w:trPr>
        <w:tc>
          <w:tcPr>
            <w:tcW w:w="1248" w:type="dxa"/>
            <w:vAlign w:val="center"/>
          </w:tcPr>
          <w:p w14:paraId="0002C321"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W02</w:t>
            </w:r>
          </w:p>
        </w:tc>
        <w:tc>
          <w:tcPr>
            <w:tcW w:w="1814" w:type="dxa"/>
            <w:vAlign w:val="center"/>
          </w:tcPr>
          <w:p w14:paraId="0002C322"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15/05/2026</w:t>
            </w:r>
          </w:p>
        </w:tc>
        <w:tc>
          <w:tcPr>
            <w:tcW w:w="2551" w:type="dxa"/>
            <w:vAlign w:val="center"/>
          </w:tcPr>
          <w:p w14:paraId="0002C323"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1 min</w:t>
            </w:r>
          </w:p>
        </w:tc>
        <w:tc>
          <w:tcPr>
            <w:tcW w:w="3938" w:type="dxa"/>
            <w:vAlign w:val="center"/>
          </w:tcPr>
          <w:p w14:paraId="0002C324"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Consulta y confirmación de una franja.</w:t>
            </w:r>
          </w:p>
        </w:tc>
      </w:tr>
      <w:tr w:rsidR="00203CD9" w:rsidRPr="00E80DB6" w14:paraId="0002C32A" w14:textId="77777777" w:rsidTr="00270B9F">
        <w:trPr>
          <w:jc w:val="center"/>
        </w:trPr>
        <w:tc>
          <w:tcPr>
            <w:tcW w:w="1248" w:type="dxa"/>
            <w:vAlign w:val="center"/>
          </w:tcPr>
          <w:p w14:paraId="0002C326"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W03</w:t>
            </w:r>
          </w:p>
        </w:tc>
        <w:tc>
          <w:tcPr>
            <w:tcW w:w="1814" w:type="dxa"/>
            <w:vAlign w:val="center"/>
          </w:tcPr>
          <w:p w14:paraId="0002C327"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No visible en la captura</w:t>
            </w:r>
          </w:p>
        </w:tc>
        <w:tc>
          <w:tcPr>
            <w:tcW w:w="2551" w:type="dxa"/>
            <w:vAlign w:val="center"/>
          </w:tcPr>
          <w:p w14:paraId="0002C328"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5 min</w:t>
            </w:r>
          </w:p>
        </w:tc>
        <w:tc>
          <w:tcPr>
            <w:tcW w:w="3938" w:type="dxa"/>
            <w:vAlign w:val="center"/>
          </w:tcPr>
          <w:p w14:paraId="0002C329"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Consulta, selección y confirmación.</w:t>
            </w:r>
          </w:p>
        </w:tc>
      </w:tr>
      <w:tr w:rsidR="00203CD9" w:rsidRPr="00E80DB6" w14:paraId="0002C32F" w14:textId="77777777" w:rsidTr="00270B9F">
        <w:trPr>
          <w:jc w:val="center"/>
        </w:trPr>
        <w:tc>
          <w:tcPr>
            <w:tcW w:w="1248" w:type="dxa"/>
            <w:vAlign w:val="center"/>
          </w:tcPr>
          <w:p w14:paraId="0002C32B"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W04</w:t>
            </w:r>
          </w:p>
        </w:tc>
        <w:tc>
          <w:tcPr>
            <w:tcW w:w="1814" w:type="dxa"/>
            <w:vAlign w:val="center"/>
          </w:tcPr>
          <w:p w14:paraId="0002C32C"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06/03/2026</w:t>
            </w:r>
          </w:p>
        </w:tc>
        <w:tc>
          <w:tcPr>
            <w:tcW w:w="2551" w:type="dxa"/>
            <w:vAlign w:val="center"/>
          </w:tcPr>
          <w:p w14:paraId="0002C32D"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7 min</w:t>
            </w:r>
          </w:p>
        </w:tc>
        <w:tc>
          <w:tcPr>
            <w:tcW w:w="3938" w:type="dxa"/>
            <w:vAlign w:val="center"/>
          </w:tcPr>
          <w:p w14:paraId="0002C32E"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Consulta y confirmación de una franja.</w:t>
            </w:r>
          </w:p>
        </w:tc>
      </w:tr>
      <w:tr w:rsidR="00203CD9" w:rsidRPr="00E80DB6" w14:paraId="0002C334" w14:textId="77777777" w:rsidTr="00270B9F">
        <w:trPr>
          <w:jc w:val="center"/>
        </w:trPr>
        <w:tc>
          <w:tcPr>
            <w:tcW w:w="1248" w:type="dxa"/>
            <w:tcBorders>
              <w:bottom w:val="single" w:sz="8" w:space="0" w:color="000000"/>
            </w:tcBorders>
            <w:vAlign w:val="center"/>
          </w:tcPr>
          <w:p w14:paraId="0002C330"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Síntesis</w:t>
            </w:r>
          </w:p>
        </w:tc>
        <w:tc>
          <w:tcPr>
            <w:tcW w:w="1814" w:type="dxa"/>
            <w:tcBorders>
              <w:bottom w:val="single" w:sz="8" w:space="0" w:color="000000"/>
            </w:tcBorders>
            <w:vAlign w:val="center"/>
          </w:tcPr>
          <w:p w14:paraId="0002C331"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n = 4</w:t>
            </w:r>
          </w:p>
        </w:tc>
        <w:tc>
          <w:tcPr>
            <w:tcW w:w="2551" w:type="dxa"/>
            <w:tcBorders>
              <w:bottom w:val="single" w:sz="8" w:space="0" w:color="000000"/>
            </w:tcBorders>
            <w:vAlign w:val="center"/>
          </w:tcPr>
          <w:p w14:paraId="0002C332"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Media 7,25 min; mediana 6 min</w:t>
            </w:r>
          </w:p>
        </w:tc>
        <w:tc>
          <w:tcPr>
            <w:tcW w:w="3938" w:type="dxa"/>
            <w:tcBorders>
              <w:bottom w:val="single" w:sz="8" w:space="0" w:color="000000"/>
            </w:tcBorders>
            <w:vAlign w:val="center"/>
          </w:tcPr>
          <w:p w14:paraId="0002C333"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Rango observado: 1–16 min.</w:t>
            </w:r>
          </w:p>
        </w:tc>
      </w:tr>
    </w:tbl>
    <w:p w14:paraId="0002C335" w14:textId="77777777" w:rsidR="00203CD9" w:rsidRPr="00E80DB6" w:rsidRDefault="00B000F6" w:rsidP="0071515A">
      <w:pPr>
        <w:pStyle w:val="TextoCorto"/>
        <w:spacing w:before="0" w:after="0" w:line="480" w:lineRule="auto"/>
        <w:rPr>
          <w:rFonts w:cs="Times New Roman"/>
        </w:rPr>
      </w:pPr>
      <w:r w:rsidRPr="00270B9F">
        <w:rPr>
          <w:rFonts w:cs="Times New Roman"/>
          <w:b/>
          <w:bCs/>
          <w:color w:val="000000"/>
        </w:rPr>
        <w:t xml:space="preserve">Nota. </w:t>
      </w:r>
      <w:r w:rsidRPr="00E80DB6">
        <w:rPr>
          <w:rFonts w:cs="Times New Roman"/>
          <w:color w:val="000000"/>
        </w:rPr>
        <w:t xml:space="preserve">Datos anonimizados. La muestra es documental, no probabilística y de tamaño reducido; no se interpreta como estimación del tiempo medio global del Club </w:t>
      </w:r>
      <w:proofErr w:type="spellStart"/>
      <w:r w:rsidRPr="00E80DB6">
        <w:rPr>
          <w:rFonts w:cs="Times New Roman"/>
          <w:color w:val="000000"/>
        </w:rPr>
        <w:t>Family</w:t>
      </w:r>
      <w:proofErr w:type="spellEnd"/>
      <w:r w:rsidRPr="00E80DB6">
        <w:rPr>
          <w:rFonts w:cs="Times New Roman"/>
          <w:color w:val="000000"/>
        </w:rPr>
        <w:t xml:space="preserve"> Health.</w:t>
      </w:r>
    </w:p>
    <w:p w14:paraId="0002C336" w14:textId="77777777" w:rsidR="00203CD9" w:rsidRPr="00E80DB6" w:rsidRDefault="00B000F6" w:rsidP="0071515A">
      <w:pPr>
        <w:rPr>
          <w:rFonts w:cs="Times New Roman"/>
        </w:rPr>
      </w:pPr>
      <w:r w:rsidRPr="00E80DB6">
        <w:rPr>
          <w:rFonts w:cs="Times New Roman"/>
          <w:color w:val="000000"/>
        </w:rPr>
        <w:t>El archivo de productos permitió obtener la línea base parcial del componente de inventario mostrada en la Tabla 12.</w:t>
      </w:r>
    </w:p>
    <w:p w14:paraId="46DFFBFF" w14:textId="18AB4C82" w:rsidR="00270B9F" w:rsidRPr="00270B9F" w:rsidRDefault="00270B9F" w:rsidP="00270B9F">
      <w:pPr>
        <w:pStyle w:val="Descripcin"/>
        <w:keepNext/>
        <w:spacing w:line="480" w:lineRule="auto"/>
        <w:rPr>
          <w:sz w:val="24"/>
          <w:szCs w:val="24"/>
        </w:rPr>
      </w:pPr>
      <w:bookmarkStart w:id="226" w:name="_Toc243499238"/>
      <w:r w:rsidRPr="00270B9F">
        <w:rPr>
          <w:sz w:val="24"/>
          <w:szCs w:val="24"/>
        </w:rPr>
        <w:t xml:space="preserve">Tabla </w:t>
      </w:r>
      <w:r w:rsidRPr="00270B9F">
        <w:rPr>
          <w:sz w:val="24"/>
          <w:szCs w:val="24"/>
        </w:rPr>
        <w:fldChar w:fldCharType="begin"/>
      </w:r>
      <w:r w:rsidRPr="00270B9F">
        <w:rPr>
          <w:sz w:val="24"/>
          <w:szCs w:val="24"/>
        </w:rPr>
        <w:instrText xml:space="preserve"> SEQ Tabla \* ARABIC </w:instrText>
      </w:r>
      <w:r w:rsidRPr="00270B9F">
        <w:rPr>
          <w:sz w:val="24"/>
          <w:szCs w:val="24"/>
        </w:rPr>
        <w:fldChar w:fldCharType="separate"/>
      </w:r>
      <w:r w:rsidR="0010677B">
        <w:rPr>
          <w:noProof/>
          <w:sz w:val="24"/>
          <w:szCs w:val="24"/>
        </w:rPr>
        <w:t>12</w:t>
      </w:r>
      <w:r w:rsidRPr="00270B9F">
        <w:rPr>
          <w:sz w:val="24"/>
          <w:szCs w:val="24"/>
        </w:rPr>
        <w:fldChar w:fldCharType="end"/>
      </w:r>
      <w:r w:rsidRPr="00270B9F">
        <w:rPr>
          <w:sz w:val="24"/>
          <w:szCs w:val="24"/>
        </w:rPr>
        <w:t xml:space="preserve">. </w:t>
      </w:r>
      <w:r w:rsidRPr="00270B9F">
        <w:rPr>
          <w:sz w:val="24"/>
          <w:szCs w:val="24"/>
        </w:rPr>
        <w:br/>
      </w:r>
      <w:r w:rsidRPr="00270B9F">
        <w:rPr>
          <w:b w:val="0"/>
          <w:bCs w:val="0"/>
          <w:i/>
          <w:iCs/>
          <w:sz w:val="24"/>
          <w:szCs w:val="24"/>
        </w:rPr>
        <w:t>Línea Base Parcial del Inventario de Producto</w:t>
      </w:r>
      <w:bookmarkEnd w:id="226"/>
    </w:p>
    <w:tbl>
      <w:tblPr>
        <w:tblW w:w="9355" w:type="dxa"/>
        <w:jc w:val="center"/>
        <w:tblLayout w:type="fixed"/>
        <w:tblLook w:val="04A0" w:firstRow="1" w:lastRow="0" w:firstColumn="1" w:lastColumn="0" w:noHBand="0" w:noVBand="1"/>
      </w:tblPr>
      <w:tblGrid>
        <w:gridCol w:w="5953"/>
        <w:gridCol w:w="3402"/>
      </w:tblGrid>
      <w:tr w:rsidR="00203CD9" w:rsidRPr="00E80DB6" w14:paraId="0002C33A" w14:textId="77777777">
        <w:trPr>
          <w:tblHeader/>
          <w:jc w:val="center"/>
        </w:trPr>
        <w:tc>
          <w:tcPr>
            <w:tcW w:w="5952" w:type="dxa"/>
            <w:tcBorders>
              <w:top w:val="single" w:sz="8" w:space="0" w:color="000000"/>
              <w:bottom w:val="single" w:sz="8" w:space="0" w:color="000000"/>
            </w:tcBorders>
            <w:vAlign w:val="center"/>
          </w:tcPr>
          <w:p w14:paraId="0002C338" w14:textId="77777777" w:rsidR="00203CD9" w:rsidRPr="00E80DB6" w:rsidRDefault="00B000F6" w:rsidP="00270B9F">
            <w:pPr>
              <w:spacing w:line="240" w:lineRule="auto"/>
              <w:ind w:firstLine="0"/>
              <w:rPr>
                <w:rFonts w:cs="Times New Roman"/>
                <w:sz w:val="22"/>
              </w:rPr>
            </w:pPr>
            <w:r w:rsidRPr="00E80DB6">
              <w:rPr>
                <w:rFonts w:cs="Times New Roman"/>
                <w:b/>
                <w:color w:val="000000"/>
                <w:sz w:val="20"/>
              </w:rPr>
              <w:t>Indicador</w:t>
            </w:r>
          </w:p>
        </w:tc>
        <w:tc>
          <w:tcPr>
            <w:tcW w:w="3402" w:type="dxa"/>
            <w:tcBorders>
              <w:top w:val="single" w:sz="8" w:space="0" w:color="000000"/>
              <w:bottom w:val="single" w:sz="8" w:space="0" w:color="000000"/>
            </w:tcBorders>
            <w:vAlign w:val="center"/>
          </w:tcPr>
          <w:p w14:paraId="0002C339" w14:textId="77777777" w:rsidR="00203CD9" w:rsidRPr="00E80DB6" w:rsidRDefault="00B000F6" w:rsidP="00270B9F">
            <w:pPr>
              <w:spacing w:line="240" w:lineRule="auto"/>
              <w:ind w:firstLine="0"/>
              <w:rPr>
                <w:rFonts w:cs="Times New Roman"/>
                <w:sz w:val="22"/>
              </w:rPr>
            </w:pPr>
            <w:r w:rsidRPr="00E80DB6">
              <w:rPr>
                <w:rFonts w:cs="Times New Roman"/>
                <w:b/>
                <w:color w:val="000000"/>
                <w:sz w:val="20"/>
              </w:rPr>
              <w:t>Resultado</w:t>
            </w:r>
          </w:p>
        </w:tc>
      </w:tr>
      <w:tr w:rsidR="00203CD9" w:rsidRPr="00E80DB6" w14:paraId="0002C33D" w14:textId="77777777">
        <w:trPr>
          <w:jc w:val="center"/>
        </w:trPr>
        <w:tc>
          <w:tcPr>
            <w:tcW w:w="5952" w:type="dxa"/>
            <w:vAlign w:val="center"/>
          </w:tcPr>
          <w:p w14:paraId="0002C33B"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Productos activos registrados</w:t>
            </w:r>
          </w:p>
        </w:tc>
        <w:tc>
          <w:tcPr>
            <w:tcW w:w="3402" w:type="dxa"/>
            <w:vAlign w:val="center"/>
          </w:tcPr>
          <w:p w14:paraId="0002C33C"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72</w:t>
            </w:r>
          </w:p>
        </w:tc>
      </w:tr>
      <w:tr w:rsidR="00203CD9" w:rsidRPr="00E80DB6" w14:paraId="0002C340" w14:textId="77777777">
        <w:trPr>
          <w:jc w:val="center"/>
        </w:trPr>
        <w:tc>
          <w:tcPr>
            <w:tcW w:w="5952" w:type="dxa"/>
            <w:vAlign w:val="center"/>
          </w:tcPr>
          <w:p w14:paraId="0002C33E"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Productos con stock positivo</w:t>
            </w:r>
          </w:p>
        </w:tc>
        <w:tc>
          <w:tcPr>
            <w:tcW w:w="3402" w:type="dxa"/>
            <w:vAlign w:val="center"/>
          </w:tcPr>
          <w:p w14:paraId="0002C33F"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58 (80,6 %)</w:t>
            </w:r>
          </w:p>
        </w:tc>
      </w:tr>
      <w:tr w:rsidR="00203CD9" w:rsidRPr="00E80DB6" w14:paraId="0002C343" w14:textId="77777777">
        <w:trPr>
          <w:jc w:val="center"/>
        </w:trPr>
        <w:tc>
          <w:tcPr>
            <w:tcW w:w="5952" w:type="dxa"/>
            <w:vAlign w:val="center"/>
          </w:tcPr>
          <w:p w14:paraId="0002C341"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lastRenderedPageBreak/>
              <w:t>Productos sin stock</w:t>
            </w:r>
          </w:p>
        </w:tc>
        <w:tc>
          <w:tcPr>
            <w:tcW w:w="3402" w:type="dxa"/>
            <w:vAlign w:val="center"/>
          </w:tcPr>
          <w:p w14:paraId="0002C342"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14 (19,4 %)</w:t>
            </w:r>
          </w:p>
        </w:tc>
      </w:tr>
      <w:tr w:rsidR="00203CD9" w:rsidRPr="00E80DB6" w14:paraId="0002C346" w14:textId="77777777">
        <w:trPr>
          <w:jc w:val="center"/>
        </w:trPr>
        <w:tc>
          <w:tcPr>
            <w:tcW w:w="5952" w:type="dxa"/>
            <w:vAlign w:val="center"/>
          </w:tcPr>
          <w:p w14:paraId="0002C344"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Stock total registrado</w:t>
            </w:r>
          </w:p>
        </w:tc>
        <w:tc>
          <w:tcPr>
            <w:tcW w:w="3402" w:type="dxa"/>
            <w:vAlign w:val="center"/>
          </w:tcPr>
          <w:p w14:paraId="0002C345"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997 unidades</w:t>
            </w:r>
          </w:p>
        </w:tc>
      </w:tr>
      <w:tr w:rsidR="00203CD9" w:rsidRPr="00E80DB6" w14:paraId="0002C349" w14:textId="77777777">
        <w:trPr>
          <w:jc w:val="center"/>
        </w:trPr>
        <w:tc>
          <w:tcPr>
            <w:tcW w:w="5952" w:type="dxa"/>
            <w:vAlign w:val="center"/>
          </w:tcPr>
          <w:p w14:paraId="0002C347"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Precio mínimo</w:t>
            </w:r>
          </w:p>
        </w:tc>
        <w:tc>
          <w:tcPr>
            <w:tcW w:w="3402" w:type="dxa"/>
            <w:vAlign w:val="center"/>
          </w:tcPr>
          <w:p w14:paraId="0002C348"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$1.000</w:t>
            </w:r>
          </w:p>
        </w:tc>
      </w:tr>
      <w:tr w:rsidR="00203CD9" w:rsidRPr="00E80DB6" w14:paraId="0002C34C" w14:textId="77777777">
        <w:trPr>
          <w:jc w:val="center"/>
        </w:trPr>
        <w:tc>
          <w:tcPr>
            <w:tcW w:w="5952" w:type="dxa"/>
            <w:vAlign w:val="center"/>
          </w:tcPr>
          <w:p w14:paraId="0002C34A"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Precio máximo</w:t>
            </w:r>
          </w:p>
        </w:tc>
        <w:tc>
          <w:tcPr>
            <w:tcW w:w="3402" w:type="dxa"/>
            <w:vAlign w:val="center"/>
          </w:tcPr>
          <w:p w14:paraId="0002C34B"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$60.000</w:t>
            </w:r>
          </w:p>
        </w:tc>
      </w:tr>
      <w:tr w:rsidR="00203CD9" w:rsidRPr="00E80DB6" w14:paraId="0002C34F" w14:textId="77777777">
        <w:trPr>
          <w:jc w:val="center"/>
        </w:trPr>
        <w:tc>
          <w:tcPr>
            <w:tcW w:w="5952" w:type="dxa"/>
            <w:tcBorders>
              <w:bottom w:val="single" w:sz="8" w:space="0" w:color="000000"/>
            </w:tcBorders>
            <w:vAlign w:val="center"/>
          </w:tcPr>
          <w:p w14:paraId="0002C34D"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Precio promedio</w:t>
            </w:r>
          </w:p>
        </w:tc>
        <w:tc>
          <w:tcPr>
            <w:tcW w:w="3402" w:type="dxa"/>
            <w:tcBorders>
              <w:bottom w:val="single" w:sz="8" w:space="0" w:color="000000"/>
            </w:tcBorders>
            <w:vAlign w:val="center"/>
          </w:tcPr>
          <w:p w14:paraId="0002C34E" w14:textId="77777777" w:rsidR="00203CD9" w:rsidRPr="00E80DB6" w:rsidRDefault="00B000F6" w:rsidP="00270B9F">
            <w:pPr>
              <w:spacing w:line="240" w:lineRule="auto"/>
              <w:ind w:firstLine="0"/>
              <w:rPr>
                <w:rFonts w:cs="Times New Roman"/>
                <w:sz w:val="22"/>
              </w:rPr>
            </w:pPr>
            <w:r w:rsidRPr="00E80DB6">
              <w:rPr>
                <w:rFonts w:cs="Times New Roman"/>
                <w:color w:val="000000"/>
                <w:sz w:val="20"/>
              </w:rPr>
              <w:t>$7.618,06</w:t>
            </w:r>
          </w:p>
        </w:tc>
      </w:tr>
    </w:tbl>
    <w:p w14:paraId="0002C350" w14:textId="77777777" w:rsidR="00203CD9" w:rsidRPr="00E80DB6" w:rsidRDefault="00B000F6" w:rsidP="0071515A">
      <w:pPr>
        <w:pStyle w:val="TextoCorto"/>
        <w:spacing w:before="0" w:after="0" w:line="480" w:lineRule="auto"/>
        <w:rPr>
          <w:rFonts w:cs="Times New Roman"/>
        </w:rPr>
      </w:pPr>
      <w:r w:rsidRPr="00270B9F">
        <w:rPr>
          <w:rFonts w:cs="Times New Roman"/>
          <w:b/>
          <w:bCs/>
          <w:color w:val="000000"/>
        </w:rPr>
        <w:t xml:space="preserve">Nota. </w:t>
      </w:r>
      <w:r w:rsidRPr="00E80DB6">
        <w:rPr>
          <w:rFonts w:cs="Times New Roman"/>
          <w:color w:val="000000"/>
        </w:rPr>
        <w:t xml:space="preserve">Cálculo realizado sobre el archivo Lista de Productos Club </w:t>
      </w:r>
      <w:proofErr w:type="spellStart"/>
      <w:r w:rsidRPr="00E80DB6">
        <w:rPr>
          <w:rFonts w:cs="Times New Roman"/>
          <w:color w:val="000000"/>
        </w:rPr>
        <w:t>Family</w:t>
      </w:r>
      <w:proofErr w:type="spellEnd"/>
      <w:r w:rsidRPr="00E80DB6">
        <w:rPr>
          <w:rFonts w:cs="Times New Roman"/>
          <w:color w:val="000000"/>
        </w:rPr>
        <w:t xml:space="preserve"> Health.xlsx suministrado por la organización. El archivo no contiene un histórico transaccional de ventas.</w:t>
      </w:r>
    </w:p>
    <w:p w14:paraId="0002C351" w14:textId="77777777" w:rsidR="00203CD9" w:rsidRPr="00E80DB6" w:rsidRDefault="00B000F6" w:rsidP="0071515A">
      <w:pPr>
        <w:rPr>
          <w:rFonts w:cs="Times New Roman"/>
        </w:rPr>
      </w:pPr>
      <w:r w:rsidRPr="00E80DB6">
        <w:rPr>
          <w:rFonts w:cs="Times New Roman"/>
        </w:rPr>
        <w:t xml:space="preserve">La caracterización del proceso anterior se fundamenta en una planilla semanal y cuatro conversaciones de WhatsApp. La planilla presenta 16 reservas registradas en 35 franjas visibles; las conversaciones permitieron observar intervalos de 16, 1, 5 y 7 minutos desde solicitud explícita hasta confirmación (media descriptiva de 7,25 minutos). La plataforma digital incorpora consulta de disponibilidad, registro centralizado de reservas, seguimiento de estados y validaciones de conflicto. Esta es una comparación </w:t>
      </w:r>
      <w:r w:rsidRPr="00E80DB6">
        <w:rPr>
          <w:rFonts w:cs="Times New Roman"/>
        </w:rPr>
        <w:t>de procedimiento y capacidades verificadas, no una medición de reducción temporal: las pruebas HTTP miden respuestas técnicas, no el proceso completo de atención humana.</w:t>
      </w:r>
    </w:p>
    <w:p w14:paraId="0002C352" w14:textId="77777777" w:rsidR="00203CD9" w:rsidRPr="00E80DB6" w:rsidRDefault="00B000F6" w:rsidP="0071515A">
      <w:pPr>
        <w:rPr>
          <w:rFonts w:cs="Times New Roman"/>
        </w:rPr>
      </w:pPr>
      <w:r w:rsidRPr="00E80DB6">
        <w:rPr>
          <w:rFonts w:cs="Times New Roman"/>
        </w:rPr>
        <w:t>La ausencia de un sistema anterior y de registros históricos continuos hace improcedente calcular un porcentaje de mejora atribuible a la automatización. La Tabla 13 contrasta la situación documentada antes del desarrollo con las funcionalidades y respuestas comprobadas en el aplicativo; cuando se trata de tiempos, reprocesos humanos o satisfacción, se identifica expresamente que las unidades de observación no son comparables. Así, la evaluación se centra en qué procedimientos fueron digitalizados y qué reg</w:t>
      </w:r>
      <w:r w:rsidRPr="00E80DB6">
        <w:rPr>
          <w:rFonts w:cs="Times New Roman"/>
        </w:rPr>
        <w:t>las técnicas pudieron comprobarse, sin formular una inferencia causal no sustentada.</w:t>
      </w:r>
    </w:p>
    <w:p w14:paraId="49C9CC18" w14:textId="617415CC" w:rsidR="00270B9F" w:rsidRPr="00AC39C1" w:rsidRDefault="00270B9F" w:rsidP="00AC39C1">
      <w:pPr>
        <w:pStyle w:val="Descripcin"/>
        <w:keepNext/>
        <w:spacing w:line="480" w:lineRule="auto"/>
        <w:rPr>
          <w:b w:val="0"/>
          <w:bCs w:val="0"/>
          <w:i/>
          <w:iCs/>
          <w:sz w:val="24"/>
          <w:szCs w:val="24"/>
        </w:rPr>
      </w:pPr>
      <w:bookmarkStart w:id="227" w:name="_Toc243499239"/>
      <w:r w:rsidRPr="00AC39C1">
        <w:rPr>
          <w:sz w:val="24"/>
          <w:szCs w:val="24"/>
        </w:rPr>
        <w:t xml:space="preserve">Tabla </w:t>
      </w:r>
      <w:r w:rsidRPr="00AC39C1">
        <w:rPr>
          <w:sz w:val="24"/>
          <w:szCs w:val="24"/>
        </w:rPr>
        <w:fldChar w:fldCharType="begin"/>
      </w:r>
      <w:r w:rsidRPr="00AC39C1">
        <w:rPr>
          <w:sz w:val="24"/>
          <w:szCs w:val="24"/>
        </w:rPr>
        <w:instrText xml:space="preserve"> SEQ Tabla \* ARABIC </w:instrText>
      </w:r>
      <w:r w:rsidRPr="00AC39C1">
        <w:rPr>
          <w:sz w:val="24"/>
          <w:szCs w:val="24"/>
        </w:rPr>
        <w:fldChar w:fldCharType="separate"/>
      </w:r>
      <w:r w:rsidR="0010677B">
        <w:rPr>
          <w:noProof/>
          <w:sz w:val="24"/>
          <w:szCs w:val="24"/>
        </w:rPr>
        <w:t>13</w:t>
      </w:r>
      <w:r w:rsidRPr="00AC39C1">
        <w:rPr>
          <w:sz w:val="24"/>
          <w:szCs w:val="24"/>
        </w:rPr>
        <w:fldChar w:fldCharType="end"/>
      </w:r>
      <w:r w:rsidRPr="00AC39C1">
        <w:rPr>
          <w:sz w:val="24"/>
          <w:szCs w:val="24"/>
        </w:rPr>
        <w:t xml:space="preserve">. </w:t>
      </w:r>
      <w:r w:rsidRPr="00AC39C1">
        <w:rPr>
          <w:sz w:val="24"/>
          <w:szCs w:val="24"/>
        </w:rPr>
        <w:br/>
      </w:r>
      <w:r w:rsidRPr="00AC39C1">
        <w:rPr>
          <w:b w:val="0"/>
          <w:bCs w:val="0"/>
          <w:i/>
          <w:iCs/>
          <w:sz w:val="24"/>
          <w:szCs w:val="24"/>
        </w:rPr>
        <w:t>Comparabilidad del proceso manual y la evidencia técnica</w:t>
      </w:r>
      <w:bookmarkEnd w:id="227"/>
    </w:p>
    <w:tbl>
      <w:tblPr>
        <w:tblW w:w="0" w:type="auto"/>
        <w:jc w:val="center"/>
        <w:tblLayout w:type="fixed"/>
        <w:tblLook w:val="04A0" w:firstRow="1" w:lastRow="0" w:firstColumn="1" w:lastColumn="0" w:noHBand="0" w:noVBand="1"/>
      </w:tblPr>
      <w:tblGrid>
        <w:gridCol w:w="1627"/>
        <w:gridCol w:w="2563"/>
        <w:gridCol w:w="3110"/>
        <w:gridCol w:w="2059"/>
      </w:tblGrid>
      <w:tr w:rsidR="00203CD9" w:rsidRPr="00270B9F" w14:paraId="0002C358" w14:textId="77777777" w:rsidTr="00270B9F">
        <w:trPr>
          <w:tblHeader/>
          <w:jc w:val="center"/>
        </w:trPr>
        <w:tc>
          <w:tcPr>
            <w:tcW w:w="1627" w:type="dxa"/>
            <w:tcBorders>
              <w:top w:val="single" w:sz="4" w:space="0" w:color="auto"/>
              <w:bottom w:val="single" w:sz="4" w:space="0" w:color="auto"/>
            </w:tcBorders>
            <w:vAlign w:val="center"/>
          </w:tcPr>
          <w:p w14:paraId="0002C354" w14:textId="77777777" w:rsidR="00203CD9" w:rsidRPr="00270B9F" w:rsidRDefault="00B000F6" w:rsidP="00270B9F">
            <w:pPr>
              <w:spacing w:before="40" w:after="20" w:line="240" w:lineRule="auto"/>
              <w:ind w:firstLine="0"/>
              <w:rPr>
                <w:rFonts w:cs="Times New Roman"/>
                <w:sz w:val="20"/>
                <w:szCs w:val="20"/>
              </w:rPr>
            </w:pPr>
            <w:r w:rsidRPr="00270B9F">
              <w:rPr>
                <w:rFonts w:cs="Times New Roman"/>
                <w:b/>
                <w:sz w:val="20"/>
                <w:szCs w:val="20"/>
              </w:rPr>
              <w:t>Indicador</w:t>
            </w:r>
          </w:p>
        </w:tc>
        <w:tc>
          <w:tcPr>
            <w:tcW w:w="2563" w:type="dxa"/>
            <w:tcBorders>
              <w:top w:val="single" w:sz="4" w:space="0" w:color="auto"/>
              <w:bottom w:val="single" w:sz="4" w:space="0" w:color="auto"/>
            </w:tcBorders>
            <w:vAlign w:val="center"/>
          </w:tcPr>
          <w:p w14:paraId="0002C355" w14:textId="77777777" w:rsidR="00203CD9" w:rsidRPr="00270B9F" w:rsidRDefault="00B000F6" w:rsidP="00270B9F">
            <w:pPr>
              <w:spacing w:before="40" w:after="20" w:line="240" w:lineRule="auto"/>
              <w:ind w:firstLine="0"/>
              <w:rPr>
                <w:rFonts w:cs="Times New Roman"/>
                <w:sz w:val="20"/>
                <w:szCs w:val="20"/>
              </w:rPr>
            </w:pPr>
            <w:r w:rsidRPr="00270B9F">
              <w:rPr>
                <w:rFonts w:cs="Times New Roman"/>
                <w:b/>
                <w:sz w:val="20"/>
                <w:szCs w:val="20"/>
              </w:rPr>
              <w:t>Línea base manual</w:t>
            </w:r>
          </w:p>
        </w:tc>
        <w:tc>
          <w:tcPr>
            <w:tcW w:w="3110" w:type="dxa"/>
            <w:tcBorders>
              <w:top w:val="single" w:sz="4" w:space="0" w:color="auto"/>
              <w:bottom w:val="single" w:sz="4" w:space="0" w:color="auto"/>
            </w:tcBorders>
            <w:vAlign w:val="center"/>
          </w:tcPr>
          <w:p w14:paraId="0002C356" w14:textId="77777777" w:rsidR="00203CD9" w:rsidRPr="00270B9F" w:rsidRDefault="00B000F6" w:rsidP="00270B9F">
            <w:pPr>
              <w:spacing w:before="40" w:after="20" w:line="240" w:lineRule="auto"/>
              <w:ind w:firstLine="0"/>
              <w:rPr>
                <w:rFonts w:cs="Times New Roman"/>
                <w:sz w:val="20"/>
                <w:szCs w:val="20"/>
              </w:rPr>
            </w:pPr>
            <w:r w:rsidRPr="00270B9F">
              <w:rPr>
                <w:rFonts w:cs="Times New Roman"/>
                <w:b/>
                <w:sz w:val="20"/>
                <w:szCs w:val="20"/>
              </w:rPr>
              <w:t>Resultado del aplicativo</w:t>
            </w:r>
          </w:p>
        </w:tc>
        <w:tc>
          <w:tcPr>
            <w:tcW w:w="2059" w:type="dxa"/>
            <w:tcBorders>
              <w:top w:val="single" w:sz="4" w:space="0" w:color="auto"/>
              <w:bottom w:val="single" w:sz="4" w:space="0" w:color="auto"/>
            </w:tcBorders>
            <w:vAlign w:val="center"/>
          </w:tcPr>
          <w:p w14:paraId="0002C357" w14:textId="77777777" w:rsidR="00203CD9" w:rsidRPr="00270B9F" w:rsidRDefault="00B000F6" w:rsidP="00270B9F">
            <w:pPr>
              <w:spacing w:before="40" w:after="20" w:line="240" w:lineRule="auto"/>
              <w:ind w:firstLine="0"/>
              <w:rPr>
                <w:rFonts w:cs="Times New Roman"/>
                <w:sz w:val="20"/>
                <w:szCs w:val="20"/>
              </w:rPr>
            </w:pPr>
            <w:r w:rsidRPr="00270B9F">
              <w:rPr>
                <w:rFonts w:cs="Times New Roman"/>
                <w:b/>
                <w:sz w:val="20"/>
                <w:szCs w:val="20"/>
              </w:rPr>
              <w:t>Comparación válida</w:t>
            </w:r>
          </w:p>
        </w:tc>
      </w:tr>
      <w:tr w:rsidR="00203CD9" w:rsidRPr="00270B9F" w14:paraId="0002C35D" w14:textId="77777777" w:rsidTr="00270B9F">
        <w:trPr>
          <w:jc w:val="center"/>
        </w:trPr>
        <w:tc>
          <w:tcPr>
            <w:tcW w:w="1627" w:type="dxa"/>
            <w:tcBorders>
              <w:top w:val="single" w:sz="4" w:space="0" w:color="auto"/>
            </w:tcBorders>
            <w:vAlign w:val="center"/>
          </w:tcPr>
          <w:p w14:paraId="0002C359" w14:textId="77777777" w:rsidR="00203CD9" w:rsidRPr="00270B9F" w:rsidRDefault="00B000F6" w:rsidP="00270B9F">
            <w:pPr>
              <w:spacing w:before="40" w:after="20" w:line="240" w:lineRule="auto"/>
              <w:ind w:firstLine="0"/>
              <w:rPr>
                <w:rFonts w:cs="Times New Roman"/>
                <w:sz w:val="20"/>
                <w:szCs w:val="20"/>
              </w:rPr>
            </w:pPr>
            <w:r w:rsidRPr="00270B9F">
              <w:rPr>
                <w:rFonts w:cs="Times New Roman"/>
                <w:sz w:val="20"/>
                <w:szCs w:val="20"/>
              </w:rPr>
              <w:t xml:space="preserve">Proceso de solicitud y </w:t>
            </w:r>
            <w:r w:rsidRPr="00270B9F">
              <w:rPr>
                <w:rFonts w:cs="Times New Roman"/>
                <w:sz w:val="20"/>
                <w:szCs w:val="20"/>
              </w:rPr>
              <w:lastRenderedPageBreak/>
              <w:t>atención</w:t>
            </w:r>
          </w:p>
        </w:tc>
        <w:tc>
          <w:tcPr>
            <w:tcW w:w="2563" w:type="dxa"/>
            <w:tcBorders>
              <w:top w:val="single" w:sz="4" w:space="0" w:color="auto"/>
            </w:tcBorders>
            <w:vAlign w:val="center"/>
          </w:tcPr>
          <w:p w14:paraId="0002C35A" w14:textId="77777777" w:rsidR="00203CD9" w:rsidRPr="00270B9F" w:rsidRDefault="00B000F6" w:rsidP="00270B9F">
            <w:pPr>
              <w:spacing w:before="40" w:after="20" w:line="240" w:lineRule="auto"/>
              <w:ind w:firstLine="0"/>
              <w:rPr>
                <w:rFonts w:cs="Times New Roman"/>
                <w:sz w:val="20"/>
                <w:szCs w:val="20"/>
              </w:rPr>
            </w:pPr>
            <w:r w:rsidRPr="00270B9F">
              <w:rPr>
                <w:rFonts w:cs="Times New Roman"/>
                <w:sz w:val="20"/>
                <w:szCs w:val="20"/>
              </w:rPr>
              <w:lastRenderedPageBreak/>
              <w:t xml:space="preserve">Solicitud y confirmación por WhatsApp; anotación </w:t>
            </w:r>
            <w:r w:rsidRPr="00270B9F">
              <w:rPr>
                <w:rFonts w:cs="Times New Roman"/>
                <w:sz w:val="20"/>
                <w:szCs w:val="20"/>
              </w:rPr>
              <w:lastRenderedPageBreak/>
              <w:t>posterior en planilla.</w:t>
            </w:r>
          </w:p>
        </w:tc>
        <w:tc>
          <w:tcPr>
            <w:tcW w:w="3110" w:type="dxa"/>
            <w:tcBorders>
              <w:top w:val="single" w:sz="4" w:space="0" w:color="auto"/>
            </w:tcBorders>
            <w:vAlign w:val="center"/>
          </w:tcPr>
          <w:p w14:paraId="0002C35B" w14:textId="77777777" w:rsidR="00203CD9" w:rsidRPr="00270B9F" w:rsidRDefault="00B000F6" w:rsidP="00270B9F">
            <w:pPr>
              <w:spacing w:after="20" w:line="240" w:lineRule="auto"/>
              <w:ind w:firstLine="0"/>
              <w:rPr>
                <w:rFonts w:cs="Times New Roman"/>
                <w:sz w:val="20"/>
                <w:szCs w:val="20"/>
              </w:rPr>
            </w:pPr>
            <w:r w:rsidRPr="00270B9F">
              <w:rPr>
                <w:rFonts w:cs="Times New Roman"/>
                <w:sz w:val="20"/>
                <w:szCs w:val="20"/>
              </w:rPr>
              <w:lastRenderedPageBreak/>
              <w:t xml:space="preserve">Consulta de disponibilidad y registro digital con estados y permisos por perfil; funcionamiento </w:t>
            </w:r>
            <w:r w:rsidRPr="00270B9F">
              <w:rPr>
                <w:rFonts w:cs="Times New Roman"/>
                <w:sz w:val="20"/>
                <w:szCs w:val="20"/>
              </w:rPr>
              <w:lastRenderedPageBreak/>
              <w:t>comprobado en API.</w:t>
            </w:r>
          </w:p>
        </w:tc>
        <w:tc>
          <w:tcPr>
            <w:tcW w:w="2059" w:type="dxa"/>
            <w:tcBorders>
              <w:top w:val="single" w:sz="4" w:space="0" w:color="auto"/>
            </w:tcBorders>
            <w:vAlign w:val="center"/>
          </w:tcPr>
          <w:p w14:paraId="0002C35C" w14:textId="77777777" w:rsidR="00203CD9" w:rsidRPr="00270B9F" w:rsidRDefault="00B000F6" w:rsidP="00270B9F">
            <w:pPr>
              <w:spacing w:before="40" w:after="20" w:line="240" w:lineRule="auto"/>
              <w:ind w:firstLine="0"/>
              <w:rPr>
                <w:rFonts w:cs="Times New Roman"/>
                <w:sz w:val="20"/>
                <w:szCs w:val="20"/>
              </w:rPr>
            </w:pPr>
            <w:r w:rsidRPr="00270B9F">
              <w:rPr>
                <w:rFonts w:cs="Times New Roman"/>
                <w:sz w:val="20"/>
                <w:szCs w:val="20"/>
              </w:rPr>
              <w:lastRenderedPageBreak/>
              <w:t xml:space="preserve">Sí, como contraste descriptivo de </w:t>
            </w:r>
            <w:r w:rsidRPr="00270B9F">
              <w:rPr>
                <w:rFonts w:cs="Times New Roman"/>
                <w:sz w:val="20"/>
                <w:szCs w:val="20"/>
              </w:rPr>
              <w:lastRenderedPageBreak/>
              <w:t>procedimientos; no como ahorro medido de tiempo.</w:t>
            </w:r>
          </w:p>
        </w:tc>
      </w:tr>
      <w:tr w:rsidR="00203CD9" w:rsidRPr="00270B9F" w14:paraId="0002C362" w14:textId="77777777">
        <w:trPr>
          <w:jc w:val="center"/>
        </w:trPr>
        <w:tc>
          <w:tcPr>
            <w:tcW w:w="1627" w:type="dxa"/>
            <w:vAlign w:val="center"/>
          </w:tcPr>
          <w:p w14:paraId="0002C35E" w14:textId="77777777" w:rsidR="00203CD9" w:rsidRPr="00270B9F" w:rsidRDefault="00B000F6" w:rsidP="00270B9F">
            <w:pPr>
              <w:spacing w:before="40" w:after="20" w:line="240" w:lineRule="auto"/>
              <w:ind w:firstLine="0"/>
              <w:rPr>
                <w:rFonts w:cs="Times New Roman"/>
                <w:sz w:val="20"/>
                <w:szCs w:val="20"/>
              </w:rPr>
            </w:pPr>
            <w:r w:rsidRPr="00270B9F">
              <w:rPr>
                <w:rFonts w:cs="Times New Roman"/>
                <w:sz w:val="20"/>
                <w:szCs w:val="20"/>
              </w:rPr>
              <w:lastRenderedPageBreak/>
              <w:t>Gestión de disponibilidad y conflictos</w:t>
            </w:r>
          </w:p>
        </w:tc>
        <w:tc>
          <w:tcPr>
            <w:tcW w:w="2563" w:type="dxa"/>
            <w:vAlign w:val="center"/>
          </w:tcPr>
          <w:p w14:paraId="0002C35F" w14:textId="77777777" w:rsidR="00203CD9" w:rsidRPr="00270B9F" w:rsidRDefault="00B000F6" w:rsidP="00270B9F">
            <w:pPr>
              <w:spacing w:before="40" w:after="20" w:line="240" w:lineRule="auto"/>
              <w:ind w:firstLine="0"/>
              <w:rPr>
                <w:rFonts w:cs="Times New Roman"/>
                <w:sz w:val="20"/>
                <w:szCs w:val="20"/>
              </w:rPr>
            </w:pPr>
            <w:r w:rsidRPr="00270B9F">
              <w:rPr>
                <w:rFonts w:cs="Times New Roman"/>
                <w:sz w:val="20"/>
                <w:szCs w:val="20"/>
              </w:rPr>
              <w:t>Consulta manual en planilla y mensajes; no existe tasa histórica de dobles reservas.</w:t>
            </w:r>
          </w:p>
        </w:tc>
        <w:tc>
          <w:tcPr>
            <w:tcW w:w="3110" w:type="dxa"/>
            <w:vAlign w:val="center"/>
          </w:tcPr>
          <w:p w14:paraId="0002C360" w14:textId="77777777" w:rsidR="00203CD9" w:rsidRPr="00270B9F" w:rsidRDefault="00B000F6" w:rsidP="00270B9F">
            <w:pPr>
              <w:spacing w:after="20" w:line="240" w:lineRule="auto"/>
              <w:ind w:firstLine="0"/>
              <w:rPr>
                <w:rFonts w:cs="Times New Roman"/>
                <w:sz w:val="20"/>
                <w:szCs w:val="20"/>
              </w:rPr>
            </w:pPr>
            <w:r w:rsidRPr="00270B9F">
              <w:rPr>
                <w:rFonts w:cs="Times New Roman"/>
                <w:sz w:val="20"/>
                <w:szCs w:val="20"/>
              </w:rPr>
              <w:t>Disponibilidad consultable por API y 32 rechazos de solicitudes incompatibles en ensayos controlados.</w:t>
            </w:r>
          </w:p>
        </w:tc>
        <w:tc>
          <w:tcPr>
            <w:tcW w:w="2059" w:type="dxa"/>
            <w:vAlign w:val="center"/>
          </w:tcPr>
          <w:p w14:paraId="0002C361" w14:textId="77777777" w:rsidR="00203CD9" w:rsidRPr="00270B9F" w:rsidRDefault="00B000F6" w:rsidP="00270B9F">
            <w:pPr>
              <w:spacing w:before="40" w:after="20" w:line="240" w:lineRule="auto"/>
              <w:ind w:firstLine="0"/>
              <w:rPr>
                <w:rFonts w:cs="Times New Roman"/>
                <w:sz w:val="20"/>
                <w:szCs w:val="20"/>
              </w:rPr>
            </w:pPr>
            <w:r w:rsidRPr="00270B9F">
              <w:rPr>
                <w:rFonts w:cs="Times New Roman"/>
                <w:sz w:val="20"/>
                <w:szCs w:val="20"/>
              </w:rPr>
              <w:t>Sí, contraste funcional; no permite estimar disminución histórica de conflictos.</w:t>
            </w:r>
          </w:p>
        </w:tc>
      </w:tr>
      <w:tr w:rsidR="00203CD9" w:rsidRPr="00270B9F" w14:paraId="0002C367" w14:textId="77777777">
        <w:trPr>
          <w:jc w:val="center"/>
        </w:trPr>
        <w:tc>
          <w:tcPr>
            <w:tcW w:w="1627" w:type="dxa"/>
            <w:vAlign w:val="center"/>
          </w:tcPr>
          <w:p w14:paraId="0002C363" w14:textId="77777777" w:rsidR="00203CD9" w:rsidRPr="00270B9F" w:rsidRDefault="00B000F6" w:rsidP="00270B9F">
            <w:pPr>
              <w:spacing w:before="40" w:after="20" w:line="240" w:lineRule="auto"/>
              <w:ind w:firstLine="0"/>
              <w:rPr>
                <w:rFonts w:cs="Times New Roman"/>
                <w:sz w:val="20"/>
                <w:szCs w:val="20"/>
              </w:rPr>
            </w:pPr>
            <w:r w:rsidRPr="00270B9F">
              <w:rPr>
                <w:rFonts w:cs="Times New Roman"/>
                <w:sz w:val="20"/>
                <w:szCs w:val="20"/>
              </w:rPr>
              <w:t>Tiempos de atención</w:t>
            </w:r>
          </w:p>
        </w:tc>
        <w:tc>
          <w:tcPr>
            <w:tcW w:w="2563" w:type="dxa"/>
            <w:vAlign w:val="center"/>
          </w:tcPr>
          <w:p w14:paraId="0002C364" w14:textId="77777777" w:rsidR="00203CD9" w:rsidRPr="00270B9F" w:rsidRDefault="00B000F6" w:rsidP="00270B9F">
            <w:pPr>
              <w:spacing w:before="40" w:after="20" w:line="240" w:lineRule="auto"/>
              <w:ind w:firstLine="0"/>
              <w:rPr>
                <w:rFonts w:cs="Times New Roman"/>
                <w:sz w:val="20"/>
                <w:szCs w:val="20"/>
              </w:rPr>
            </w:pPr>
            <w:r w:rsidRPr="00270B9F">
              <w:rPr>
                <w:rFonts w:cs="Times New Roman"/>
                <w:sz w:val="20"/>
                <w:szCs w:val="20"/>
              </w:rPr>
              <w:t>Cuatro conversaciones: 16, 1, 5 y 7 min; media descriptiva 7,25 min.</w:t>
            </w:r>
          </w:p>
        </w:tc>
        <w:tc>
          <w:tcPr>
            <w:tcW w:w="3110" w:type="dxa"/>
            <w:vAlign w:val="center"/>
          </w:tcPr>
          <w:p w14:paraId="0002C365" w14:textId="77777777" w:rsidR="00203CD9" w:rsidRPr="00270B9F" w:rsidRDefault="00B000F6" w:rsidP="00270B9F">
            <w:pPr>
              <w:spacing w:after="20" w:line="240" w:lineRule="auto"/>
              <w:ind w:firstLine="0"/>
              <w:rPr>
                <w:rFonts w:cs="Times New Roman"/>
                <w:sz w:val="20"/>
                <w:szCs w:val="20"/>
              </w:rPr>
            </w:pPr>
            <w:proofErr w:type="spellStart"/>
            <w:r w:rsidRPr="00270B9F">
              <w:rPr>
                <w:rFonts w:cs="Times New Roman"/>
                <w:sz w:val="20"/>
                <w:szCs w:val="20"/>
              </w:rPr>
              <w:t>Benchmark</w:t>
            </w:r>
            <w:proofErr w:type="spellEnd"/>
            <w:r w:rsidRPr="00270B9F">
              <w:rPr>
                <w:rFonts w:cs="Times New Roman"/>
                <w:sz w:val="20"/>
                <w:szCs w:val="20"/>
              </w:rPr>
              <w:t xml:space="preserve"> HTTP 320,77–331,75 ms; no mide gestión completa de una persona.</w:t>
            </w:r>
          </w:p>
        </w:tc>
        <w:tc>
          <w:tcPr>
            <w:tcW w:w="2059" w:type="dxa"/>
            <w:vAlign w:val="center"/>
          </w:tcPr>
          <w:p w14:paraId="0002C366" w14:textId="77777777" w:rsidR="00203CD9" w:rsidRPr="00270B9F" w:rsidRDefault="00B000F6" w:rsidP="00270B9F">
            <w:pPr>
              <w:spacing w:before="40" w:after="20" w:line="240" w:lineRule="auto"/>
              <w:ind w:firstLine="0"/>
              <w:rPr>
                <w:rFonts w:cs="Times New Roman"/>
                <w:sz w:val="20"/>
                <w:szCs w:val="20"/>
              </w:rPr>
            </w:pPr>
            <w:r w:rsidRPr="00270B9F">
              <w:rPr>
                <w:rFonts w:cs="Times New Roman"/>
                <w:sz w:val="20"/>
                <w:szCs w:val="20"/>
              </w:rPr>
              <w:t>No. Tiempo humano y latencia de API miden fenómenos diferentes.</w:t>
            </w:r>
          </w:p>
        </w:tc>
      </w:tr>
      <w:tr w:rsidR="00203CD9" w:rsidRPr="00270B9F" w14:paraId="0002C36C" w14:textId="77777777" w:rsidTr="00270B9F">
        <w:trPr>
          <w:jc w:val="center"/>
        </w:trPr>
        <w:tc>
          <w:tcPr>
            <w:tcW w:w="1627" w:type="dxa"/>
            <w:vAlign w:val="center"/>
          </w:tcPr>
          <w:p w14:paraId="0002C368" w14:textId="77777777" w:rsidR="00203CD9" w:rsidRPr="00270B9F" w:rsidRDefault="00B000F6" w:rsidP="00270B9F">
            <w:pPr>
              <w:spacing w:before="40" w:after="20" w:line="240" w:lineRule="auto"/>
              <w:ind w:firstLine="0"/>
              <w:rPr>
                <w:rFonts w:cs="Times New Roman"/>
                <w:sz w:val="20"/>
                <w:szCs w:val="20"/>
              </w:rPr>
            </w:pPr>
            <w:r w:rsidRPr="00270B9F">
              <w:rPr>
                <w:rFonts w:cs="Times New Roman"/>
                <w:sz w:val="20"/>
                <w:szCs w:val="20"/>
              </w:rPr>
              <w:t>Reprocesos y satisfacción</w:t>
            </w:r>
          </w:p>
        </w:tc>
        <w:tc>
          <w:tcPr>
            <w:tcW w:w="2563" w:type="dxa"/>
            <w:vAlign w:val="center"/>
          </w:tcPr>
          <w:p w14:paraId="0002C369" w14:textId="77777777" w:rsidR="00203CD9" w:rsidRPr="00270B9F" w:rsidRDefault="00B000F6" w:rsidP="00270B9F">
            <w:pPr>
              <w:spacing w:before="40" w:after="20" w:line="240" w:lineRule="auto"/>
              <w:ind w:firstLine="0"/>
              <w:rPr>
                <w:rFonts w:cs="Times New Roman"/>
                <w:sz w:val="20"/>
                <w:szCs w:val="20"/>
              </w:rPr>
            </w:pPr>
            <w:r w:rsidRPr="00270B9F">
              <w:rPr>
                <w:rFonts w:cs="Times New Roman"/>
                <w:sz w:val="20"/>
                <w:szCs w:val="20"/>
              </w:rPr>
              <w:t>Sin serie histórica de reprocesos ni medida de satisfacción.</w:t>
            </w:r>
          </w:p>
        </w:tc>
        <w:tc>
          <w:tcPr>
            <w:tcW w:w="3110" w:type="dxa"/>
            <w:vAlign w:val="center"/>
          </w:tcPr>
          <w:p w14:paraId="0002C36A" w14:textId="77777777" w:rsidR="00203CD9" w:rsidRPr="00270B9F" w:rsidRDefault="00B000F6" w:rsidP="00270B9F">
            <w:pPr>
              <w:spacing w:after="20" w:line="240" w:lineRule="auto"/>
              <w:ind w:firstLine="0"/>
              <w:rPr>
                <w:rFonts w:cs="Times New Roman"/>
                <w:sz w:val="20"/>
                <w:szCs w:val="20"/>
              </w:rPr>
            </w:pPr>
            <w:r w:rsidRPr="00270B9F">
              <w:rPr>
                <w:rFonts w:cs="Times New Roman"/>
                <w:sz w:val="20"/>
                <w:szCs w:val="20"/>
              </w:rPr>
              <w:t>Casos técnicos favorables y validaciones de error; no se observaron tareas humanas.</w:t>
            </w:r>
          </w:p>
        </w:tc>
        <w:tc>
          <w:tcPr>
            <w:tcW w:w="2059" w:type="dxa"/>
            <w:vAlign w:val="center"/>
          </w:tcPr>
          <w:p w14:paraId="0002C36B" w14:textId="77777777" w:rsidR="00203CD9" w:rsidRPr="00270B9F" w:rsidRDefault="00B000F6" w:rsidP="00270B9F">
            <w:pPr>
              <w:spacing w:before="40" w:after="20" w:line="240" w:lineRule="auto"/>
              <w:ind w:firstLine="0"/>
              <w:rPr>
                <w:rFonts w:cs="Times New Roman"/>
                <w:sz w:val="20"/>
                <w:szCs w:val="20"/>
              </w:rPr>
            </w:pPr>
            <w:r w:rsidRPr="00270B9F">
              <w:rPr>
                <w:rFonts w:cs="Times New Roman"/>
                <w:sz w:val="20"/>
                <w:szCs w:val="20"/>
              </w:rPr>
              <w:t>No. No existen medidas observadas equivalentes.</w:t>
            </w:r>
          </w:p>
        </w:tc>
      </w:tr>
      <w:tr w:rsidR="00203CD9" w:rsidRPr="00270B9F" w14:paraId="0002C371" w14:textId="77777777" w:rsidTr="00270B9F">
        <w:trPr>
          <w:jc w:val="center"/>
        </w:trPr>
        <w:tc>
          <w:tcPr>
            <w:tcW w:w="1627" w:type="dxa"/>
            <w:tcBorders>
              <w:bottom w:val="single" w:sz="4" w:space="0" w:color="auto"/>
            </w:tcBorders>
            <w:vAlign w:val="center"/>
          </w:tcPr>
          <w:p w14:paraId="0002C36D" w14:textId="77777777" w:rsidR="00203CD9" w:rsidRPr="00270B9F" w:rsidRDefault="00B000F6" w:rsidP="00270B9F">
            <w:pPr>
              <w:spacing w:before="40" w:after="20" w:line="240" w:lineRule="auto"/>
              <w:ind w:firstLine="0"/>
              <w:rPr>
                <w:rFonts w:cs="Times New Roman"/>
                <w:sz w:val="20"/>
                <w:szCs w:val="20"/>
              </w:rPr>
            </w:pPr>
            <w:r w:rsidRPr="00270B9F">
              <w:rPr>
                <w:rFonts w:cs="Times New Roman"/>
                <w:sz w:val="20"/>
                <w:szCs w:val="20"/>
              </w:rPr>
              <w:t>Registro histórico y trazabilidad</w:t>
            </w:r>
          </w:p>
        </w:tc>
        <w:tc>
          <w:tcPr>
            <w:tcW w:w="2563" w:type="dxa"/>
            <w:tcBorders>
              <w:bottom w:val="single" w:sz="4" w:space="0" w:color="auto"/>
            </w:tcBorders>
            <w:vAlign w:val="center"/>
          </w:tcPr>
          <w:p w14:paraId="0002C36E" w14:textId="77777777" w:rsidR="00203CD9" w:rsidRPr="00270B9F" w:rsidRDefault="00B000F6" w:rsidP="00270B9F">
            <w:pPr>
              <w:spacing w:before="40" w:after="20" w:line="240" w:lineRule="auto"/>
              <w:ind w:firstLine="0"/>
              <w:rPr>
                <w:rFonts w:cs="Times New Roman"/>
                <w:sz w:val="20"/>
                <w:szCs w:val="20"/>
              </w:rPr>
            </w:pPr>
            <w:r w:rsidRPr="00270B9F">
              <w:rPr>
                <w:rFonts w:cs="Times New Roman"/>
                <w:sz w:val="20"/>
                <w:szCs w:val="20"/>
              </w:rPr>
              <w:t>Planillas semanales no consolidadas en base histórica; WhatsApp sin integración transaccional.</w:t>
            </w:r>
          </w:p>
        </w:tc>
        <w:tc>
          <w:tcPr>
            <w:tcW w:w="3110" w:type="dxa"/>
            <w:tcBorders>
              <w:bottom w:val="single" w:sz="4" w:space="0" w:color="auto"/>
            </w:tcBorders>
            <w:vAlign w:val="center"/>
          </w:tcPr>
          <w:p w14:paraId="0002C36F" w14:textId="77777777" w:rsidR="00203CD9" w:rsidRPr="00270B9F" w:rsidRDefault="00B000F6" w:rsidP="00270B9F">
            <w:pPr>
              <w:spacing w:after="20" w:line="240" w:lineRule="auto"/>
              <w:ind w:firstLine="0"/>
              <w:rPr>
                <w:rFonts w:cs="Times New Roman"/>
                <w:sz w:val="20"/>
                <w:szCs w:val="20"/>
              </w:rPr>
            </w:pPr>
            <w:r w:rsidRPr="00270B9F">
              <w:rPr>
                <w:rFonts w:cs="Times New Roman"/>
                <w:sz w:val="20"/>
                <w:szCs w:val="20"/>
              </w:rPr>
              <w:t>Modelo de reservas con identificadores, estados y consultas según rol, verificadas en escenarios de API.</w:t>
            </w:r>
          </w:p>
        </w:tc>
        <w:tc>
          <w:tcPr>
            <w:tcW w:w="2059" w:type="dxa"/>
            <w:tcBorders>
              <w:bottom w:val="single" w:sz="4" w:space="0" w:color="auto"/>
            </w:tcBorders>
            <w:vAlign w:val="center"/>
          </w:tcPr>
          <w:p w14:paraId="0002C370" w14:textId="77777777" w:rsidR="00203CD9" w:rsidRPr="00270B9F" w:rsidRDefault="00B000F6" w:rsidP="00270B9F">
            <w:pPr>
              <w:spacing w:before="40" w:after="20" w:line="240" w:lineRule="auto"/>
              <w:ind w:firstLine="0"/>
              <w:rPr>
                <w:rFonts w:cs="Times New Roman"/>
                <w:sz w:val="20"/>
                <w:szCs w:val="20"/>
              </w:rPr>
            </w:pPr>
            <w:r w:rsidRPr="00270B9F">
              <w:rPr>
                <w:rFonts w:cs="Times New Roman"/>
                <w:sz w:val="20"/>
                <w:szCs w:val="20"/>
              </w:rPr>
              <w:t>Sí, contraste de capacidades documentadas; adopción continua aún no medida.</w:t>
            </w:r>
          </w:p>
        </w:tc>
      </w:tr>
    </w:tbl>
    <w:p w14:paraId="0002C372" w14:textId="77777777" w:rsidR="00203CD9" w:rsidRPr="00E80DB6" w:rsidRDefault="00B000F6" w:rsidP="00AC39C1">
      <w:pPr>
        <w:ind w:firstLine="0"/>
        <w:rPr>
          <w:rFonts w:cs="Times New Roman"/>
        </w:rPr>
      </w:pPr>
      <w:r w:rsidRPr="00AC39C1">
        <w:rPr>
          <w:rFonts w:cs="Times New Roman"/>
          <w:b/>
          <w:bCs/>
        </w:rPr>
        <w:t>Nota.</w:t>
      </w:r>
      <w:r w:rsidRPr="00E80DB6">
        <w:rPr>
          <w:rFonts w:cs="Times New Roman"/>
        </w:rPr>
        <w:t xml:space="preserve"> Comparación descriptiva entre el procedimiento manual y las capacidades verificadas de la aplicación. No se calculan porcentajes de mejora temporal, de satisfacción ni de reducción histórica de conflictos porque las muestras, instrumentos y unidades de análisis no son equivalentes.</w:t>
      </w:r>
    </w:p>
    <w:p w14:paraId="7017A4B1" w14:textId="6FE01645" w:rsidR="001238EE" w:rsidRPr="001238EE" w:rsidRDefault="001238EE" w:rsidP="001238EE">
      <w:pPr>
        <w:pStyle w:val="Descripcin"/>
        <w:keepNext/>
        <w:spacing w:line="480" w:lineRule="auto"/>
        <w:rPr>
          <w:sz w:val="24"/>
          <w:szCs w:val="24"/>
        </w:rPr>
      </w:pPr>
      <w:bookmarkStart w:id="228" w:name="_Toc243499256"/>
      <w:r w:rsidRPr="001238EE">
        <w:rPr>
          <w:sz w:val="24"/>
          <w:szCs w:val="24"/>
        </w:rPr>
        <w:t xml:space="preserve">Figura </w:t>
      </w:r>
      <w:r w:rsidRPr="001238EE">
        <w:rPr>
          <w:sz w:val="24"/>
          <w:szCs w:val="24"/>
        </w:rPr>
        <w:fldChar w:fldCharType="begin"/>
      </w:r>
      <w:r w:rsidRPr="001238EE">
        <w:rPr>
          <w:sz w:val="24"/>
          <w:szCs w:val="24"/>
        </w:rPr>
        <w:instrText xml:space="preserve"> SEQ Figura \* ARABIC </w:instrText>
      </w:r>
      <w:r w:rsidRPr="001238EE">
        <w:rPr>
          <w:sz w:val="24"/>
          <w:szCs w:val="24"/>
        </w:rPr>
        <w:fldChar w:fldCharType="separate"/>
      </w:r>
      <w:r w:rsidR="000319F4">
        <w:rPr>
          <w:noProof/>
          <w:sz w:val="24"/>
          <w:szCs w:val="24"/>
        </w:rPr>
        <w:t>14</w:t>
      </w:r>
      <w:r w:rsidRPr="001238EE">
        <w:rPr>
          <w:sz w:val="24"/>
          <w:szCs w:val="24"/>
        </w:rPr>
        <w:fldChar w:fldCharType="end"/>
      </w:r>
      <w:r w:rsidRPr="001238EE">
        <w:rPr>
          <w:sz w:val="24"/>
          <w:szCs w:val="24"/>
        </w:rPr>
        <w:t xml:space="preserve">. </w:t>
      </w:r>
      <w:r w:rsidRPr="001238EE">
        <w:rPr>
          <w:sz w:val="24"/>
          <w:szCs w:val="24"/>
        </w:rPr>
        <w:br/>
      </w:r>
      <w:r w:rsidRPr="001238EE">
        <w:rPr>
          <w:b w:val="0"/>
          <w:bCs w:val="0"/>
          <w:i/>
          <w:iCs/>
          <w:sz w:val="24"/>
          <w:szCs w:val="24"/>
        </w:rPr>
        <w:t>Formulario de Reserva Validado en Vista Mobile-First</w:t>
      </w:r>
      <w:bookmarkEnd w:id="228"/>
    </w:p>
    <w:p w14:paraId="0002C375" w14:textId="77777777" w:rsidR="00203CD9" w:rsidRPr="00E80DB6" w:rsidRDefault="00B000F6" w:rsidP="001238EE">
      <w:pPr>
        <w:pStyle w:val="SinSangria"/>
        <w:rPr>
          <w:rFonts w:cs="Times New Roman"/>
        </w:rPr>
      </w:pPr>
      <w:r w:rsidRPr="00E80DB6">
        <w:rPr>
          <w:rFonts w:cs="Times New Roman"/>
          <w:noProof/>
        </w:rPr>
        <w:drawing>
          <wp:inline distT="0" distB="0" distL="0" distR="0" wp14:anchorId="0002C48B" wp14:editId="0002C48C">
            <wp:extent cx="5715000" cy="2265045"/>
            <wp:effectExtent l="0" t="0" r="0" b="0"/>
            <wp:docPr id="16" name="Picture 190473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904734625"/>
                    <pic:cNvPicPr>
                      <a:picLocks noChangeAspect="1" noChangeArrowheads="1"/>
                    </pic:cNvPicPr>
                  </pic:nvPicPr>
                  <pic:blipFill>
                    <a:blip r:embed="rId28"/>
                    <a:stretch>
                      <a:fillRect/>
                    </a:stretch>
                  </pic:blipFill>
                  <pic:spPr bwMode="auto">
                    <a:xfrm>
                      <a:off x="0" y="0"/>
                      <a:ext cx="5715000" cy="2265045"/>
                    </a:xfrm>
                    <a:prstGeom prst="rect">
                      <a:avLst/>
                    </a:prstGeom>
                    <a:noFill/>
                  </pic:spPr>
                </pic:pic>
              </a:graphicData>
            </a:graphic>
          </wp:inline>
        </w:drawing>
      </w:r>
    </w:p>
    <w:p w14:paraId="0002C376" w14:textId="450491FD" w:rsidR="00203CD9" w:rsidRPr="00E80DB6" w:rsidRDefault="00B000F6" w:rsidP="0071515A">
      <w:pPr>
        <w:pStyle w:val="TextoCorto"/>
        <w:spacing w:before="0" w:after="0" w:line="480" w:lineRule="auto"/>
        <w:rPr>
          <w:rFonts w:cs="Times New Roman"/>
        </w:rPr>
      </w:pPr>
      <w:r w:rsidRPr="007A7234">
        <w:rPr>
          <w:rFonts w:cs="Times New Roman"/>
          <w:b/>
          <w:bCs/>
          <w:color w:val="000000"/>
        </w:rPr>
        <w:t>Nota.</w:t>
      </w:r>
      <w:r w:rsidRPr="00E80DB6">
        <w:rPr>
          <w:rFonts w:cs="Times New Roman"/>
          <w:color w:val="000000"/>
        </w:rPr>
        <w:t xml:space="preserve"> Capturas de las vistas de reserva en 390 y 1280 </w:t>
      </w:r>
      <w:proofErr w:type="spellStart"/>
      <w:r w:rsidRPr="00E80DB6">
        <w:rPr>
          <w:rFonts w:cs="Times New Roman"/>
          <w:color w:val="000000"/>
        </w:rPr>
        <w:t>px</w:t>
      </w:r>
      <w:proofErr w:type="spellEnd"/>
      <w:r w:rsidRPr="00E80DB6">
        <w:rPr>
          <w:rFonts w:cs="Times New Roman"/>
          <w:color w:val="000000"/>
        </w:rPr>
        <w:t xml:space="preserve">. El archivo mobile_first.csv identifica 36 combinaciones PASS con 0 </w:t>
      </w:r>
      <w:proofErr w:type="spellStart"/>
      <w:r w:rsidRPr="00E80DB6">
        <w:rPr>
          <w:rFonts w:cs="Times New Roman"/>
          <w:color w:val="000000"/>
        </w:rPr>
        <w:t>px</w:t>
      </w:r>
      <w:proofErr w:type="spellEnd"/>
      <w:r w:rsidRPr="00E80DB6">
        <w:rPr>
          <w:rFonts w:cs="Times New Roman"/>
          <w:color w:val="000000"/>
        </w:rPr>
        <w:t xml:space="preserve"> de desbordamiento horizontal. </w:t>
      </w:r>
    </w:p>
    <w:p w14:paraId="0002C377" w14:textId="77777777" w:rsidR="00203CD9" w:rsidRPr="00E80DB6" w:rsidRDefault="00B000F6" w:rsidP="0071515A">
      <w:pPr>
        <w:pStyle w:val="Ttulo2"/>
        <w:rPr>
          <w:rFonts w:cs="Times New Roman"/>
        </w:rPr>
      </w:pPr>
      <w:bookmarkStart w:id="229" w:name="__a9911"/>
      <w:bookmarkStart w:id="230" w:name="_Toc243499210"/>
      <w:r w:rsidRPr="00E80DB6">
        <w:rPr>
          <w:rFonts w:cs="Times New Roman"/>
        </w:rPr>
        <w:lastRenderedPageBreak/>
        <w:t>5.7 Verificación documental de la evidencia de cierre</w:t>
      </w:r>
      <w:bookmarkEnd w:id="229"/>
      <w:bookmarkEnd w:id="230"/>
    </w:p>
    <w:p w14:paraId="0002C378" w14:textId="77777777" w:rsidR="00203CD9" w:rsidRPr="00E80DB6" w:rsidRDefault="00B000F6" w:rsidP="0071515A">
      <w:pPr>
        <w:rPr>
          <w:rFonts w:cs="Times New Roman"/>
        </w:rPr>
      </w:pPr>
      <w:r w:rsidRPr="00E80DB6">
        <w:rPr>
          <w:rFonts w:cs="Times New Roman"/>
        </w:rPr>
        <w:t xml:space="preserve">La inspección directa del paquete de cierre cotejó cantidades y resultados en las fuentes originales, no únicamente en el informe narrativo. Las suites consignan 32 casos unitarios y 12 de integración en archivos CSV, JSON y TXT, sin fallos; </w:t>
      </w:r>
      <w:proofErr w:type="spellStart"/>
      <w:r w:rsidRPr="00E80DB6">
        <w:rPr>
          <w:rFonts w:cs="Times New Roman"/>
        </w:rPr>
        <w:t>Railway</w:t>
      </w:r>
      <w:proofErr w:type="spellEnd"/>
      <w:r w:rsidRPr="00E80DB6">
        <w:rPr>
          <w:rFonts w:cs="Times New Roman"/>
        </w:rPr>
        <w:t xml:space="preserve"> informa veinte casos HTTP satisfactorios; el log local resume catorce </w:t>
      </w:r>
      <w:proofErr w:type="spellStart"/>
      <w:r w:rsidRPr="00E80DB6">
        <w:rPr>
          <w:rFonts w:cs="Times New Roman"/>
        </w:rPr>
        <w:t>smoke</w:t>
      </w:r>
      <w:proofErr w:type="spellEnd"/>
      <w:r w:rsidRPr="00E80DB6">
        <w:rPr>
          <w:rFonts w:cs="Times New Roman"/>
        </w:rPr>
        <w:t xml:space="preserve"> </w:t>
      </w:r>
      <w:proofErr w:type="spellStart"/>
      <w:r w:rsidRPr="00E80DB6">
        <w:rPr>
          <w:rFonts w:cs="Times New Roman"/>
        </w:rPr>
        <w:t>tests</w:t>
      </w:r>
      <w:proofErr w:type="spellEnd"/>
      <w:r w:rsidRPr="00E80DB6">
        <w:rPr>
          <w:rFonts w:cs="Times New Roman"/>
        </w:rPr>
        <w:t xml:space="preserve"> OK. El detalle de 120 iteraciones del </w:t>
      </w:r>
      <w:proofErr w:type="spellStart"/>
      <w:r w:rsidRPr="00E80DB6">
        <w:rPr>
          <w:rFonts w:cs="Times New Roman"/>
        </w:rPr>
        <w:t>benchmark</w:t>
      </w:r>
      <w:proofErr w:type="spellEnd"/>
      <w:r w:rsidRPr="00E80DB6">
        <w:rPr>
          <w:rFonts w:cs="Times New Roman"/>
        </w:rPr>
        <w:t xml:space="preserve"> se recalculó por escenario y coincide con las medias publicadas al segundo decimal. Los 36 registros Mobile-First presentan desbordamiento horizontal de 0 </w:t>
      </w:r>
      <w:proofErr w:type="spellStart"/>
      <w:r w:rsidRPr="00E80DB6">
        <w:rPr>
          <w:rFonts w:cs="Times New Roman"/>
        </w:rPr>
        <w:t>px</w:t>
      </w:r>
      <w:proofErr w:type="spellEnd"/>
      <w:r w:rsidRPr="00E80DB6">
        <w:rPr>
          <w:rFonts w:cs="Times New Roman"/>
        </w:rPr>
        <w:t>. Se identifican asimismo siete tareas de navegador automatizadas completadas, que no equivalen a satisfacción de usuarios reales.</w:t>
      </w:r>
    </w:p>
    <w:p w14:paraId="0002C379" w14:textId="77777777" w:rsidR="00203CD9" w:rsidRPr="00E80DB6" w:rsidRDefault="00B000F6" w:rsidP="0071515A">
      <w:pPr>
        <w:rPr>
          <w:rFonts w:cs="Times New Roman"/>
        </w:rPr>
      </w:pPr>
      <w:r w:rsidRPr="00E80DB6">
        <w:rPr>
          <w:rFonts w:cs="Times New Roman"/>
        </w:rPr>
        <w:t xml:space="preserve">La revisión de seguridad registra 11 controles CUMPLE y uno REVISAR: SEC-10 quedó inconcluso porque la respuesta a un encabezado Host no autorizado fue emitida por el proxy y no permitió comprobar directamente el comportamiento de Django. Los 42 indicadores de PostgreSQL incluyen datos de prueba, por lo que se interpretan como estado de la base, no como operaciones comerciales verificadas. Los metadatos de las suites locales señalan c9b4b52 y el </w:t>
      </w:r>
      <w:proofErr w:type="spellStart"/>
      <w:r w:rsidRPr="00E80DB6">
        <w:rPr>
          <w:rFonts w:cs="Times New Roman"/>
        </w:rPr>
        <w:t>release</w:t>
      </w:r>
      <w:proofErr w:type="spellEnd"/>
      <w:r w:rsidRPr="00E80DB6">
        <w:rPr>
          <w:rFonts w:cs="Times New Roman"/>
        </w:rPr>
        <w:t xml:space="preserve"> funcional 51cffda; la comparación de ambos </w:t>
      </w:r>
      <w:proofErr w:type="spellStart"/>
      <w:r w:rsidRPr="00E80DB6">
        <w:rPr>
          <w:rFonts w:cs="Times New Roman"/>
        </w:rPr>
        <w:t>commits</w:t>
      </w:r>
      <w:proofErr w:type="spellEnd"/>
      <w:r w:rsidRPr="00E80DB6">
        <w:rPr>
          <w:rFonts w:cs="Times New Roman"/>
        </w:rPr>
        <w:t xml:space="preserve"> en GitHub mostró cambios en el código y en las pruebas, mientras que los cambios posteriores hasta 1de1e9b fueron de documentación, scripts de evaluación y sus evidencias. No se confunden revisiones ni se atribuye a </w:t>
      </w:r>
      <w:proofErr w:type="spellStart"/>
      <w:r w:rsidRPr="00E80DB6">
        <w:rPr>
          <w:rFonts w:cs="Times New Roman"/>
        </w:rPr>
        <w:t>Railway</w:t>
      </w:r>
      <w:proofErr w:type="spellEnd"/>
      <w:r w:rsidRPr="00E80DB6">
        <w:rPr>
          <w:rFonts w:cs="Times New Roman"/>
        </w:rPr>
        <w:t xml:space="preserve"> un SHA de contenedor no expuesto por su </w:t>
      </w:r>
      <w:proofErr w:type="spellStart"/>
      <w:r w:rsidRPr="00E80DB6">
        <w:rPr>
          <w:rFonts w:cs="Times New Roman"/>
        </w:rPr>
        <w:t>endpoint</w:t>
      </w:r>
      <w:proofErr w:type="spellEnd"/>
      <w:r w:rsidRPr="00E80DB6">
        <w:rPr>
          <w:rFonts w:cs="Times New Roman"/>
        </w:rPr>
        <w:t>.</w:t>
      </w:r>
    </w:p>
    <w:p w14:paraId="0002C37A" w14:textId="1C7BB9FA" w:rsidR="00203CD9" w:rsidRPr="00E80DB6" w:rsidRDefault="00B000F6" w:rsidP="0071515A">
      <w:pPr>
        <w:pStyle w:val="Ttulo2"/>
        <w:rPr>
          <w:rFonts w:cs="Times New Roman"/>
        </w:rPr>
      </w:pPr>
      <w:bookmarkStart w:id="231" w:name="_Toc243499211"/>
      <w:r w:rsidRPr="00E80DB6">
        <w:rPr>
          <w:rFonts w:cs="Times New Roman"/>
        </w:rPr>
        <w:t>5.8 Verificación técnica adicional mediante identidades</w:t>
      </w:r>
      <w:bookmarkEnd w:id="231"/>
    </w:p>
    <w:p w14:paraId="0002C37B" w14:textId="650A8C58" w:rsidR="00203CD9" w:rsidRPr="00E80DB6" w:rsidRDefault="00B000F6" w:rsidP="0071515A">
      <w:pPr>
        <w:rPr>
          <w:rFonts w:cs="Times New Roman"/>
        </w:rPr>
      </w:pPr>
      <w:r w:rsidRPr="00E80DB6">
        <w:rPr>
          <w:rFonts w:cs="Times New Roman"/>
        </w:rPr>
        <w:t xml:space="preserve">La evaluación programática por roles se ejecutó el 21 de octubre de 2026 contra la URL pública de </w:t>
      </w:r>
      <w:proofErr w:type="spellStart"/>
      <w:r w:rsidRPr="00E80DB6">
        <w:rPr>
          <w:rFonts w:cs="Times New Roman"/>
        </w:rPr>
        <w:t>Railway</w:t>
      </w:r>
      <w:proofErr w:type="spellEnd"/>
      <w:r w:rsidRPr="00E80DB6">
        <w:rPr>
          <w:rFonts w:cs="Times New Roman"/>
        </w:rPr>
        <w:t>. Se crearon seis identidades</w:t>
      </w:r>
      <w:r w:rsidRPr="00E80DB6">
        <w:rPr>
          <w:rFonts w:cs="Times New Roman"/>
        </w:rPr>
        <w:t xml:space="preserve">, dos para cliente, dos para recepción y dos para administración. Los registros originales, publicados en GitHub en el </w:t>
      </w:r>
      <w:proofErr w:type="spellStart"/>
      <w:r w:rsidRPr="00E80DB6">
        <w:rPr>
          <w:rFonts w:cs="Times New Roman"/>
        </w:rPr>
        <w:t>commit</w:t>
      </w:r>
      <w:proofErr w:type="spellEnd"/>
      <w:r w:rsidRPr="00E80DB6">
        <w:rPr>
          <w:rFonts w:cs="Times New Roman"/>
        </w:rPr>
        <w:t xml:space="preserve"> </w:t>
      </w:r>
      <w:r w:rsidRPr="00E80DB6">
        <w:rPr>
          <w:rFonts w:cs="Times New Roman"/>
        </w:rPr>
        <w:lastRenderedPageBreak/>
        <w:t>1de1e9b64c2e8651e970a03b533d9cefa08845a9, incluyen 68 tareas completadas de 68 ejecutadas, vinculadas a 25 requisitos distintos. Entre los casos satisfactorios figuran las respuestas previstas de creación (201), consulta (200), rechazo de datos inválidos o solapados (400), denegación de acceso (403) y recurso no encontrado (404). La Tabla 1</w:t>
      </w:r>
      <w:r w:rsidR="00DB6868">
        <w:rPr>
          <w:rFonts w:cs="Times New Roman"/>
        </w:rPr>
        <w:t>4</w:t>
      </w:r>
      <w:r w:rsidRPr="00E80DB6">
        <w:rPr>
          <w:rFonts w:cs="Times New Roman"/>
        </w:rPr>
        <w:t xml:space="preserve"> muestra la distribución de comprobaciones por perfil. Esta evidencia constituye validación funcional </w:t>
      </w:r>
      <w:r w:rsidRPr="00E80DB6">
        <w:rPr>
          <w:rFonts w:cs="Times New Roman"/>
        </w:rPr>
        <w:t>según roles</w:t>
      </w:r>
    </w:p>
    <w:p w14:paraId="73149E94" w14:textId="697689D6" w:rsidR="00DB6868" w:rsidRPr="00DB6868" w:rsidRDefault="00DB6868" w:rsidP="00DB6868">
      <w:pPr>
        <w:pStyle w:val="Descripcin"/>
        <w:keepNext/>
        <w:spacing w:line="480" w:lineRule="auto"/>
        <w:rPr>
          <w:sz w:val="24"/>
          <w:szCs w:val="24"/>
        </w:rPr>
      </w:pPr>
      <w:bookmarkStart w:id="232" w:name="_Toc243499240"/>
      <w:r w:rsidRPr="00DB6868">
        <w:rPr>
          <w:sz w:val="24"/>
          <w:szCs w:val="24"/>
        </w:rPr>
        <w:t xml:space="preserve">Tabla </w:t>
      </w:r>
      <w:r w:rsidRPr="00DB6868">
        <w:rPr>
          <w:sz w:val="24"/>
          <w:szCs w:val="24"/>
        </w:rPr>
        <w:fldChar w:fldCharType="begin"/>
      </w:r>
      <w:r w:rsidRPr="00DB6868">
        <w:rPr>
          <w:sz w:val="24"/>
          <w:szCs w:val="24"/>
        </w:rPr>
        <w:instrText xml:space="preserve"> SEQ Tabla \* ARABIC </w:instrText>
      </w:r>
      <w:r w:rsidRPr="00DB6868">
        <w:rPr>
          <w:sz w:val="24"/>
          <w:szCs w:val="24"/>
        </w:rPr>
        <w:fldChar w:fldCharType="separate"/>
      </w:r>
      <w:r w:rsidR="0010677B">
        <w:rPr>
          <w:noProof/>
          <w:sz w:val="24"/>
          <w:szCs w:val="24"/>
        </w:rPr>
        <w:t>14</w:t>
      </w:r>
      <w:r w:rsidRPr="00DB6868">
        <w:rPr>
          <w:sz w:val="24"/>
          <w:szCs w:val="24"/>
        </w:rPr>
        <w:fldChar w:fldCharType="end"/>
      </w:r>
      <w:r w:rsidRPr="00DB6868">
        <w:rPr>
          <w:sz w:val="24"/>
          <w:szCs w:val="24"/>
        </w:rPr>
        <w:t xml:space="preserve">. </w:t>
      </w:r>
      <w:r w:rsidRPr="00DB6868">
        <w:rPr>
          <w:sz w:val="24"/>
          <w:szCs w:val="24"/>
        </w:rPr>
        <w:br/>
      </w:r>
      <w:r w:rsidRPr="00DB6868">
        <w:rPr>
          <w:b w:val="0"/>
          <w:bCs w:val="0"/>
          <w:i/>
          <w:iCs/>
          <w:sz w:val="24"/>
          <w:szCs w:val="24"/>
        </w:rPr>
        <w:t>Comprobaciones programáticas con identidades</w:t>
      </w:r>
      <w:bookmarkEnd w:id="232"/>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40"/>
        <w:gridCol w:w="2340"/>
        <w:gridCol w:w="2340"/>
        <w:gridCol w:w="2340"/>
      </w:tblGrid>
      <w:tr w:rsidR="00203CD9" w:rsidRPr="004C3B58" w14:paraId="0002C381" w14:textId="77777777" w:rsidTr="004C3B58">
        <w:trPr>
          <w:jc w:val="center"/>
        </w:trPr>
        <w:tc>
          <w:tcPr>
            <w:tcW w:w="2340" w:type="dxa"/>
            <w:tcBorders>
              <w:top w:val="single" w:sz="4" w:space="0" w:color="auto"/>
              <w:bottom w:val="single" w:sz="4" w:space="0" w:color="auto"/>
            </w:tcBorders>
            <w:vAlign w:val="center"/>
          </w:tcPr>
          <w:p w14:paraId="0002C37D" w14:textId="77777777" w:rsidR="00203CD9" w:rsidRPr="004C3B58" w:rsidRDefault="00B000F6" w:rsidP="004C3B58">
            <w:pPr>
              <w:spacing w:before="20" w:after="20" w:line="240" w:lineRule="auto"/>
              <w:ind w:firstLine="0"/>
              <w:rPr>
                <w:rFonts w:cs="Times New Roman"/>
                <w:sz w:val="20"/>
                <w:szCs w:val="20"/>
              </w:rPr>
            </w:pPr>
            <w:r w:rsidRPr="004C3B58">
              <w:rPr>
                <w:rFonts w:cs="Times New Roman"/>
                <w:b/>
                <w:sz w:val="20"/>
                <w:szCs w:val="20"/>
              </w:rPr>
              <w:t>Perfil programado</w:t>
            </w:r>
          </w:p>
        </w:tc>
        <w:tc>
          <w:tcPr>
            <w:tcW w:w="2340" w:type="dxa"/>
            <w:tcBorders>
              <w:top w:val="single" w:sz="4" w:space="0" w:color="auto"/>
              <w:bottom w:val="single" w:sz="4" w:space="0" w:color="auto"/>
            </w:tcBorders>
            <w:vAlign w:val="center"/>
          </w:tcPr>
          <w:p w14:paraId="0002C37E" w14:textId="2FA7E70C" w:rsidR="00203CD9" w:rsidRPr="004C3B58" w:rsidRDefault="00B000F6" w:rsidP="004C3B58">
            <w:pPr>
              <w:spacing w:before="20" w:after="20" w:line="240" w:lineRule="auto"/>
              <w:ind w:firstLine="0"/>
              <w:rPr>
                <w:rFonts w:cs="Times New Roman"/>
                <w:sz w:val="20"/>
                <w:szCs w:val="20"/>
              </w:rPr>
            </w:pPr>
            <w:r w:rsidRPr="004C3B58">
              <w:rPr>
                <w:rFonts w:cs="Times New Roman"/>
                <w:b/>
                <w:sz w:val="20"/>
                <w:szCs w:val="20"/>
              </w:rPr>
              <w:t>Identidades</w:t>
            </w:r>
          </w:p>
        </w:tc>
        <w:tc>
          <w:tcPr>
            <w:tcW w:w="2340" w:type="dxa"/>
            <w:tcBorders>
              <w:top w:val="single" w:sz="4" w:space="0" w:color="auto"/>
              <w:bottom w:val="single" w:sz="4" w:space="0" w:color="auto"/>
            </w:tcBorders>
            <w:vAlign w:val="center"/>
          </w:tcPr>
          <w:p w14:paraId="0002C37F" w14:textId="77777777" w:rsidR="00203CD9" w:rsidRPr="004C3B58" w:rsidRDefault="00B000F6" w:rsidP="004C3B58">
            <w:pPr>
              <w:spacing w:before="20" w:after="20" w:line="240" w:lineRule="auto"/>
              <w:ind w:firstLine="0"/>
              <w:rPr>
                <w:rFonts w:cs="Times New Roman"/>
                <w:sz w:val="20"/>
                <w:szCs w:val="20"/>
              </w:rPr>
            </w:pPr>
            <w:r w:rsidRPr="004C3B58">
              <w:rPr>
                <w:rFonts w:cs="Times New Roman"/>
                <w:b/>
                <w:sz w:val="20"/>
                <w:szCs w:val="20"/>
              </w:rPr>
              <w:t>Casos por identidad</w:t>
            </w:r>
          </w:p>
        </w:tc>
        <w:tc>
          <w:tcPr>
            <w:tcW w:w="2340" w:type="dxa"/>
            <w:tcBorders>
              <w:top w:val="single" w:sz="4" w:space="0" w:color="auto"/>
              <w:bottom w:val="single" w:sz="4" w:space="0" w:color="auto"/>
            </w:tcBorders>
            <w:vAlign w:val="center"/>
          </w:tcPr>
          <w:p w14:paraId="0002C380" w14:textId="77777777" w:rsidR="00203CD9" w:rsidRPr="004C3B58" w:rsidRDefault="00B000F6" w:rsidP="004C3B58">
            <w:pPr>
              <w:spacing w:before="20" w:after="20" w:line="240" w:lineRule="auto"/>
              <w:ind w:firstLine="0"/>
              <w:rPr>
                <w:rFonts w:cs="Times New Roman"/>
                <w:sz w:val="20"/>
                <w:szCs w:val="20"/>
              </w:rPr>
            </w:pPr>
            <w:r w:rsidRPr="004C3B58">
              <w:rPr>
                <w:rFonts w:cs="Times New Roman"/>
                <w:b/>
                <w:sz w:val="20"/>
                <w:szCs w:val="20"/>
              </w:rPr>
              <w:t>Total declarado</w:t>
            </w:r>
          </w:p>
        </w:tc>
      </w:tr>
      <w:tr w:rsidR="00203CD9" w:rsidRPr="004C3B58" w14:paraId="0002C386" w14:textId="77777777" w:rsidTr="004C3B58">
        <w:trPr>
          <w:jc w:val="center"/>
        </w:trPr>
        <w:tc>
          <w:tcPr>
            <w:tcW w:w="2340" w:type="dxa"/>
            <w:tcBorders>
              <w:top w:val="single" w:sz="4" w:space="0" w:color="auto"/>
            </w:tcBorders>
            <w:vAlign w:val="center"/>
          </w:tcPr>
          <w:p w14:paraId="0002C382" w14:textId="77777777" w:rsidR="00203CD9" w:rsidRPr="004C3B58" w:rsidRDefault="00B000F6" w:rsidP="004C3B58">
            <w:pPr>
              <w:spacing w:before="20" w:after="20" w:line="240" w:lineRule="auto"/>
              <w:ind w:firstLine="0"/>
              <w:rPr>
                <w:rFonts w:cs="Times New Roman"/>
                <w:sz w:val="20"/>
                <w:szCs w:val="20"/>
              </w:rPr>
            </w:pPr>
            <w:r w:rsidRPr="004C3B58">
              <w:rPr>
                <w:rFonts w:cs="Times New Roman"/>
                <w:sz w:val="20"/>
                <w:szCs w:val="20"/>
              </w:rPr>
              <w:t>Cliente</w:t>
            </w:r>
          </w:p>
        </w:tc>
        <w:tc>
          <w:tcPr>
            <w:tcW w:w="2340" w:type="dxa"/>
            <w:tcBorders>
              <w:top w:val="single" w:sz="4" w:space="0" w:color="auto"/>
            </w:tcBorders>
            <w:vAlign w:val="center"/>
          </w:tcPr>
          <w:p w14:paraId="0002C383" w14:textId="77777777" w:rsidR="00203CD9" w:rsidRPr="004C3B58" w:rsidRDefault="00B000F6" w:rsidP="004C3B58">
            <w:pPr>
              <w:spacing w:before="20" w:after="20" w:line="240" w:lineRule="auto"/>
              <w:ind w:firstLine="0"/>
              <w:rPr>
                <w:rFonts w:cs="Times New Roman"/>
                <w:sz w:val="20"/>
                <w:szCs w:val="20"/>
              </w:rPr>
            </w:pPr>
            <w:r w:rsidRPr="004C3B58">
              <w:rPr>
                <w:rFonts w:cs="Times New Roman"/>
                <w:sz w:val="20"/>
                <w:szCs w:val="20"/>
              </w:rPr>
              <w:t>2</w:t>
            </w:r>
          </w:p>
        </w:tc>
        <w:tc>
          <w:tcPr>
            <w:tcW w:w="2340" w:type="dxa"/>
            <w:tcBorders>
              <w:top w:val="single" w:sz="4" w:space="0" w:color="auto"/>
            </w:tcBorders>
            <w:vAlign w:val="center"/>
          </w:tcPr>
          <w:p w14:paraId="0002C384" w14:textId="77777777" w:rsidR="00203CD9" w:rsidRPr="004C3B58" w:rsidRDefault="00B000F6" w:rsidP="004C3B58">
            <w:pPr>
              <w:spacing w:before="20" w:after="20" w:line="240" w:lineRule="auto"/>
              <w:ind w:firstLine="0"/>
              <w:rPr>
                <w:rFonts w:cs="Times New Roman"/>
                <w:sz w:val="20"/>
                <w:szCs w:val="20"/>
              </w:rPr>
            </w:pPr>
            <w:r w:rsidRPr="004C3B58">
              <w:rPr>
                <w:rFonts w:cs="Times New Roman"/>
                <w:sz w:val="20"/>
                <w:szCs w:val="20"/>
              </w:rPr>
              <w:t>13</w:t>
            </w:r>
          </w:p>
        </w:tc>
        <w:tc>
          <w:tcPr>
            <w:tcW w:w="2340" w:type="dxa"/>
            <w:tcBorders>
              <w:top w:val="single" w:sz="4" w:space="0" w:color="auto"/>
            </w:tcBorders>
            <w:vAlign w:val="center"/>
          </w:tcPr>
          <w:p w14:paraId="0002C385" w14:textId="77777777" w:rsidR="00203CD9" w:rsidRPr="004C3B58" w:rsidRDefault="00B000F6" w:rsidP="004C3B58">
            <w:pPr>
              <w:spacing w:before="20" w:after="20" w:line="240" w:lineRule="auto"/>
              <w:ind w:firstLine="0"/>
              <w:rPr>
                <w:rFonts w:cs="Times New Roman"/>
                <w:sz w:val="20"/>
                <w:szCs w:val="20"/>
              </w:rPr>
            </w:pPr>
            <w:r w:rsidRPr="004C3B58">
              <w:rPr>
                <w:rFonts w:cs="Times New Roman"/>
                <w:sz w:val="20"/>
                <w:szCs w:val="20"/>
              </w:rPr>
              <w:t>26</w:t>
            </w:r>
          </w:p>
        </w:tc>
      </w:tr>
      <w:tr w:rsidR="00203CD9" w:rsidRPr="004C3B58" w14:paraId="0002C38B" w14:textId="77777777" w:rsidTr="004C3B58">
        <w:trPr>
          <w:jc w:val="center"/>
        </w:trPr>
        <w:tc>
          <w:tcPr>
            <w:tcW w:w="2340" w:type="dxa"/>
            <w:vAlign w:val="center"/>
          </w:tcPr>
          <w:p w14:paraId="0002C387" w14:textId="77777777" w:rsidR="00203CD9" w:rsidRPr="004C3B58" w:rsidRDefault="00B000F6" w:rsidP="004C3B58">
            <w:pPr>
              <w:spacing w:before="20" w:after="20" w:line="240" w:lineRule="auto"/>
              <w:ind w:firstLine="0"/>
              <w:rPr>
                <w:rFonts w:cs="Times New Roman"/>
                <w:sz w:val="20"/>
                <w:szCs w:val="20"/>
              </w:rPr>
            </w:pPr>
            <w:r w:rsidRPr="004C3B58">
              <w:rPr>
                <w:rFonts w:cs="Times New Roman"/>
                <w:sz w:val="20"/>
                <w:szCs w:val="20"/>
              </w:rPr>
              <w:t>Recepción</w:t>
            </w:r>
          </w:p>
        </w:tc>
        <w:tc>
          <w:tcPr>
            <w:tcW w:w="2340" w:type="dxa"/>
            <w:vAlign w:val="center"/>
          </w:tcPr>
          <w:p w14:paraId="0002C388" w14:textId="77777777" w:rsidR="00203CD9" w:rsidRPr="004C3B58" w:rsidRDefault="00B000F6" w:rsidP="004C3B58">
            <w:pPr>
              <w:spacing w:before="20" w:after="20" w:line="240" w:lineRule="auto"/>
              <w:ind w:firstLine="0"/>
              <w:rPr>
                <w:rFonts w:cs="Times New Roman"/>
                <w:sz w:val="20"/>
                <w:szCs w:val="20"/>
              </w:rPr>
            </w:pPr>
            <w:r w:rsidRPr="004C3B58">
              <w:rPr>
                <w:rFonts w:cs="Times New Roman"/>
                <w:sz w:val="20"/>
                <w:szCs w:val="20"/>
              </w:rPr>
              <w:t>2</w:t>
            </w:r>
          </w:p>
        </w:tc>
        <w:tc>
          <w:tcPr>
            <w:tcW w:w="2340" w:type="dxa"/>
            <w:vAlign w:val="center"/>
          </w:tcPr>
          <w:p w14:paraId="0002C389" w14:textId="77777777" w:rsidR="00203CD9" w:rsidRPr="004C3B58" w:rsidRDefault="00B000F6" w:rsidP="004C3B58">
            <w:pPr>
              <w:spacing w:before="20" w:after="20" w:line="240" w:lineRule="auto"/>
              <w:ind w:firstLine="0"/>
              <w:rPr>
                <w:rFonts w:cs="Times New Roman"/>
                <w:sz w:val="20"/>
                <w:szCs w:val="20"/>
              </w:rPr>
            </w:pPr>
            <w:r w:rsidRPr="004C3B58">
              <w:rPr>
                <w:rFonts w:cs="Times New Roman"/>
                <w:sz w:val="20"/>
                <w:szCs w:val="20"/>
              </w:rPr>
              <w:t>10</w:t>
            </w:r>
          </w:p>
        </w:tc>
        <w:tc>
          <w:tcPr>
            <w:tcW w:w="2340" w:type="dxa"/>
            <w:vAlign w:val="center"/>
          </w:tcPr>
          <w:p w14:paraId="0002C38A" w14:textId="77777777" w:rsidR="00203CD9" w:rsidRPr="004C3B58" w:rsidRDefault="00B000F6" w:rsidP="004C3B58">
            <w:pPr>
              <w:spacing w:before="20" w:after="20" w:line="240" w:lineRule="auto"/>
              <w:ind w:firstLine="0"/>
              <w:rPr>
                <w:rFonts w:cs="Times New Roman"/>
                <w:sz w:val="20"/>
                <w:szCs w:val="20"/>
              </w:rPr>
            </w:pPr>
            <w:r w:rsidRPr="004C3B58">
              <w:rPr>
                <w:rFonts w:cs="Times New Roman"/>
                <w:sz w:val="20"/>
                <w:szCs w:val="20"/>
              </w:rPr>
              <w:t>20</w:t>
            </w:r>
          </w:p>
        </w:tc>
      </w:tr>
      <w:tr w:rsidR="00203CD9" w:rsidRPr="004C3B58" w14:paraId="0002C390" w14:textId="77777777" w:rsidTr="004C3B58">
        <w:trPr>
          <w:jc w:val="center"/>
        </w:trPr>
        <w:tc>
          <w:tcPr>
            <w:tcW w:w="2340" w:type="dxa"/>
            <w:vAlign w:val="center"/>
          </w:tcPr>
          <w:p w14:paraId="0002C38C" w14:textId="77777777" w:rsidR="00203CD9" w:rsidRPr="004C3B58" w:rsidRDefault="00B000F6" w:rsidP="004C3B58">
            <w:pPr>
              <w:spacing w:before="20" w:after="20" w:line="240" w:lineRule="auto"/>
              <w:ind w:firstLine="0"/>
              <w:rPr>
                <w:rFonts w:cs="Times New Roman"/>
                <w:sz w:val="20"/>
                <w:szCs w:val="20"/>
              </w:rPr>
            </w:pPr>
            <w:r w:rsidRPr="004C3B58">
              <w:rPr>
                <w:rFonts w:cs="Times New Roman"/>
                <w:sz w:val="20"/>
                <w:szCs w:val="20"/>
              </w:rPr>
              <w:t>Administrador</w:t>
            </w:r>
          </w:p>
        </w:tc>
        <w:tc>
          <w:tcPr>
            <w:tcW w:w="2340" w:type="dxa"/>
            <w:vAlign w:val="center"/>
          </w:tcPr>
          <w:p w14:paraId="0002C38D" w14:textId="77777777" w:rsidR="00203CD9" w:rsidRPr="004C3B58" w:rsidRDefault="00B000F6" w:rsidP="004C3B58">
            <w:pPr>
              <w:spacing w:before="20" w:after="20" w:line="240" w:lineRule="auto"/>
              <w:ind w:firstLine="0"/>
              <w:rPr>
                <w:rFonts w:cs="Times New Roman"/>
                <w:sz w:val="20"/>
                <w:szCs w:val="20"/>
              </w:rPr>
            </w:pPr>
            <w:r w:rsidRPr="004C3B58">
              <w:rPr>
                <w:rFonts w:cs="Times New Roman"/>
                <w:sz w:val="20"/>
                <w:szCs w:val="20"/>
              </w:rPr>
              <w:t>2</w:t>
            </w:r>
          </w:p>
        </w:tc>
        <w:tc>
          <w:tcPr>
            <w:tcW w:w="2340" w:type="dxa"/>
            <w:vAlign w:val="center"/>
          </w:tcPr>
          <w:p w14:paraId="0002C38E" w14:textId="77777777" w:rsidR="00203CD9" w:rsidRPr="004C3B58" w:rsidRDefault="00B000F6" w:rsidP="004C3B58">
            <w:pPr>
              <w:spacing w:before="20" w:after="20" w:line="240" w:lineRule="auto"/>
              <w:ind w:firstLine="0"/>
              <w:rPr>
                <w:rFonts w:cs="Times New Roman"/>
                <w:sz w:val="20"/>
                <w:szCs w:val="20"/>
              </w:rPr>
            </w:pPr>
            <w:r w:rsidRPr="004C3B58">
              <w:rPr>
                <w:rFonts w:cs="Times New Roman"/>
                <w:sz w:val="20"/>
                <w:szCs w:val="20"/>
              </w:rPr>
              <w:t>11</w:t>
            </w:r>
          </w:p>
        </w:tc>
        <w:tc>
          <w:tcPr>
            <w:tcW w:w="2340" w:type="dxa"/>
            <w:vAlign w:val="center"/>
          </w:tcPr>
          <w:p w14:paraId="0002C38F" w14:textId="77777777" w:rsidR="00203CD9" w:rsidRPr="004C3B58" w:rsidRDefault="00B000F6" w:rsidP="004C3B58">
            <w:pPr>
              <w:spacing w:before="20" w:after="20" w:line="240" w:lineRule="auto"/>
              <w:ind w:firstLine="0"/>
              <w:rPr>
                <w:rFonts w:cs="Times New Roman"/>
                <w:sz w:val="20"/>
                <w:szCs w:val="20"/>
              </w:rPr>
            </w:pPr>
            <w:r w:rsidRPr="004C3B58">
              <w:rPr>
                <w:rFonts w:cs="Times New Roman"/>
                <w:sz w:val="20"/>
                <w:szCs w:val="20"/>
              </w:rPr>
              <w:t>22</w:t>
            </w:r>
          </w:p>
        </w:tc>
      </w:tr>
      <w:tr w:rsidR="00203CD9" w:rsidRPr="004C3B58" w14:paraId="0002C395" w14:textId="77777777" w:rsidTr="004C3B58">
        <w:trPr>
          <w:jc w:val="center"/>
        </w:trPr>
        <w:tc>
          <w:tcPr>
            <w:tcW w:w="2340" w:type="dxa"/>
            <w:tcBorders>
              <w:bottom w:val="single" w:sz="4" w:space="0" w:color="auto"/>
            </w:tcBorders>
            <w:vAlign w:val="center"/>
          </w:tcPr>
          <w:p w14:paraId="0002C391" w14:textId="77777777" w:rsidR="00203CD9" w:rsidRPr="004C3B58" w:rsidRDefault="00B000F6" w:rsidP="004C3B58">
            <w:pPr>
              <w:spacing w:before="20" w:after="20" w:line="240" w:lineRule="auto"/>
              <w:ind w:firstLine="0"/>
              <w:rPr>
                <w:rFonts w:cs="Times New Roman"/>
                <w:sz w:val="20"/>
                <w:szCs w:val="20"/>
              </w:rPr>
            </w:pPr>
            <w:r w:rsidRPr="004C3B58">
              <w:rPr>
                <w:rFonts w:cs="Times New Roman"/>
                <w:sz w:val="20"/>
                <w:szCs w:val="20"/>
              </w:rPr>
              <w:t>TOTAL</w:t>
            </w:r>
          </w:p>
        </w:tc>
        <w:tc>
          <w:tcPr>
            <w:tcW w:w="2340" w:type="dxa"/>
            <w:tcBorders>
              <w:bottom w:val="single" w:sz="4" w:space="0" w:color="auto"/>
            </w:tcBorders>
            <w:vAlign w:val="center"/>
          </w:tcPr>
          <w:p w14:paraId="0002C392" w14:textId="77777777" w:rsidR="00203CD9" w:rsidRPr="004C3B58" w:rsidRDefault="00B000F6" w:rsidP="004C3B58">
            <w:pPr>
              <w:spacing w:before="20" w:after="20" w:line="240" w:lineRule="auto"/>
              <w:ind w:firstLine="0"/>
              <w:rPr>
                <w:rFonts w:cs="Times New Roman"/>
                <w:sz w:val="20"/>
                <w:szCs w:val="20"/>
              </w:rPr>
            </w:pPr>
            <w:r w:rsidRPr="004C3B58">
              <w:rPr>
                <w:rFonts w:cs="Times New Roman"/>
                <w:sz w:val="20"/>
                <w:szCs w:val="20"/>
              </w:rPr>
              <w:t>6</w:t>
            </w:r>
          </w:p>
        </w:tc>
        <w:tc>
          <w:tcPr>
            <w:tcW w:w="2340" w:type="dxa"/>
            <w:tcBorders>
              <w:bottom w:val="single" w:sz="4" w:space="0" w:color="auto"/>
            </w:tcBorders>
            <w:vAlign w:val="center"/>
          </w:tcPr>
          <w:p w14:paraId="0002C393" w14:textId="77777777" w:rsidR="00203CD9" w:rsidRPr="004C3B58" w:rsidRDefault="00B000F6" w:rsidP="004C3B58">
            <w:pPr>
              <w:spacing w:before="20" w:after="20" w:line="240" w:lineRule="auto"/>
              <w:ind w:firstLine="0"/>
              <w:rPr>
                <w:rFonts w:cs="Times New Roman"/>
                <w:sz w:val="20"/>
                <w:szCs w:val="20"/>
              </w:rPr>
            </w:pPr>
            <w:r w:rsidRPr="004C3B58">
              <w:rPr>
                <w:rFonts w:cs="Times New Roman"/>
                <w:sz w:val="20"/>
                <w:szCs w:val="20"/>
              </w:rPr>
              <w:t>—</w:t>
            </w:r>
          </w:p>
        </w:tc>
        <w:tc>
          <w:tcPr>
            <w:tcW w:w="2340" w:type="dxa"/>
            <w:tcBorders>
              <w:bottom w:val="single" w:sz="4" w:space="0" w:color="auto"/>
            </w:tcBorders>
            <w:vAlign w:val="center"/>
          </w:tcPr>
          <w:p w14:paraId="0002C394" w14:textId="77777777" w:rsidR="00203CD9" w:rsidRPr="004C3B58" w:rsidRDefault="00B000F6" w:rsidP="004C3B58">
            <w:pPr>
              <w:spacing w:before="20" w:after="20" w:line="240" w:lineRule="auto"/>
              <w:ind w:firstLine="0"/>
              <w:rPr>
                <w:rFonts w:cs="Times New Roman"/>
                <w:sz w:val="20"/>
                <w:szCs w:val="20"/>
              </w:rPr>
            </w:pPr>
            <w:r w:rsidRPr="004C3B58">
              <w:rPr>
                <w:rFonts w:cs="Times New Roman"/>
                <w:sz w:val="20"/>
                <w:szCs w:val="20"/>
              </w:rPr>
              <w:t>68</w:t>
            </w:r>
          </w:p>
        </w:tc>
      </w:tr>
    </w:tbl>
    <w:p w14:paraId="0002C396" w14:textId="3F86BB71" w:rsidR="00203CD9" w:rsidRPr="00E80DB6" w:rsidRDefault="00B000F6" w:rsidP="0071515A">
      <w:pPr>
        <w:pStyle w:val="TextoCorto"/>
        <w:spacing w:line="480" w:lineRule="auto"/>
        <w:rPr>
          <w:rFonts w:cs="Times New Roman"/>
        </w:rPr>
      </w:pPr>
      <w:r w:rsidRPr="004C3B58">
        <w:rPr>
          <w:rFonts w:cs="Times New Roman"/>
          <w:b/>
          <w:bCs/>
        </w:rPr>
        <w:t xml:space="preserve">Nota. </w:t>
      </w:r>
      <w:r w:rsidRPr="00E80DB6">
        <w:rPr>
          <w:rFonts w:cs="Times New Roman"/>
        </w:rPr>
        <w:t>Elaboración propia</w:t>
      </w:r>
      <w:r w:rsidR="00131FEC">
        <w:rPr>
          <w:rFonts w:cs="Times New Roman"/>
        </w:rPr>
        <w:t>.</w:t>
      </w:r>
    </w:p>
    <w:p w14:paraId="0002C397" w14:textId="77777777" w:rsidR="00203CD9" w:rsidRPr="00E80DB6" w:rsidRDefault="00B000F6" w:rsidP="0071515A">
      <w:pPr>
        <w:rPr>
          <w:rFonts w:cs="Times New Roman"/>
        </w:rPr>
      </w:pPr>
      <w:r w:rsidRPr="00E80DB6">
        <w:rPr>
          <w:rFonts w:cs="Times New Roman"/>
        </w:rPr>
        <w:t>El tiempo técnico acumulado reportado fue 25,4 s para 68 peticiones, equivalente a una media aproximada de 0,374 s por comprobación. Los archivos fuentes confirmaron las cifras y los códigos HTTP esperados para los escenarios seleccionados. Estos tiempos corresponden a llamadas programáticas y no al tiempo desde que una persona formula una solicitud hasta recibir su confirmación. El resultado respalda el funcionamiento de los 25 requisitos examinados dentro de las condiciones ensayadas; no implica cobertura</w:t>
      </w:r>
      <w:r w:rsidRPr="00E80DB6">
        <w:rPr>
          <w:rFonts w:cs="Times New Roman"/>
        </w:rPr>
        <w:t xml:space="preserve"> exhaustiva de los 100 requisitos del catálogo.</w:t>
      </w:r>
    </w:p>
    <w:p w14:paraId="0002C398" w14:textId="5B0CE351" w:rsidR="00203CD9" w:rsidRPr="00E80DB6" w:rsidRDefault="00B000F6" w:rsidP="0071515A">
      <w:pPr>
        <w:rPr>
          <w:rFonts w:cs="Times New Roman"/>
        </w:rPr>
      </w:pPr>
      <w:r w:rsidRPr="00E80DB6">
        <w:rPr>
          <w:rFonts w:cs="Times New Roman"/>
        </w:rPr>
        <w:t>El script asigna de manera determinista calificaciones de facilidad, claridad y satisfacción a identidades de competencia básica o intermedia; no se aplicaron cuestionarios</w:t>
      </w:r>
      <w:r w:rsidRPr="00E80DB6">
        <w:rPr>
          <w:rFonts w:cs="Times New Roman"/>
        </w:rPr>
        <w:t>. La aceptación técnica reportada se limita al cumplimiento de tareas programáticas por perfil y se diferencia explícitamente de la experiencia subjetiva o de la adopción posterior del sistema en el Club.</w:t>
      </w:r>
    </w:p>
    <w:p w14:paraId="0002C399" w14:textId="77777777" w:rsidR="00203CD9" w:rsidRPr="00E80DB6" w:rsidRDefault="00B000F6" w:rsidP="008153B8">
      <w:pPr>
        <w:pStyle w:val="Ttulo1"/>
      </w:pPr>
      <w:bookmarkStart w:id="233" w:name="__RefHeading___Toc2977_1124721504"/>
      <w:bookmarkStart w:id="234" w:name="_Toc242716317"/>
      <w:bookmarkStart w:id="235" w:name="_Toc242105446"/>
      <w:bookmarkStart w:id="236" w:name="_Toc243499212"/>
      <w:bookmarkEnd w:id="233"/>
      <w:r w:rsidRPr="00E80DB6">
        <w:lastRenderedPageBreak/>
        <w:t>6. Conclusiones y recomendaciones</w:t>
      </w:r>
      <w:bookmarkEnd w:id="234"/>
      <w:bookmarkEnd w:id="235"/>
      <w:bookmarkEnd w:id="236"/>
    </w:p>
    <w:p w14:paraId="0002C39A" w14:textId="77777777" w:rsidR="00203CD9" w:rsidRPr="00E80DB6" w:rsidRDefault="00B000F6" w:rsidP="0071515A">
      <w:pPr>
        <w:pStyle w:val="Ttulo2"/>
        <w:rPr>
          <w:rFonts w:cs="Times New Roman"/>
        </w:rPr>
      </w:pPr>
      <w:bookmarkStart w:id="237" w:name="__RefHeading___Toc2979_1124721504"/>
      <w:bookmarkStart w:id="238" w:name="_Toc242716318"/>
      <w:bookmarkStart w:id="239" w:name="_Toc242105447"/>
      <w:bookmarkStart w:id="240" w:name="_Toc243499213"/>
      <w:bookmarkEnd w:id="237"/>
      <w:r w:rsidRPr="00E80DB6">
        <w:rPr>
          <w:rFonts w:eastAsia="Times New Roman" w:cs="Times New Roman"/>
        </w:rPr>
        <w:t>6.1 Conclusiones</w:t>
      </w:r>
      <w:bookmarkEnd w:id="238"/>
      <w:bookmarkEnd w:id="239"/>
      <w:bookmarkEnd w:id="240"/>
    </w:p>
    <w:p w14:paraId="0002C39B" w14:textId="77777777" w:rsidR="00203CD9" w:rsidRPr="00E80DB6" w:rsidRDefault="00B000F6" w:rsidP="0071515A">
      <w:pPr>
        <w:rPr>
          <w:rFonts w:cs="Times New Roman"/>
        </w:rPr>
      </w:pPr>
      <w:r w:rsidRPr="00E80DB6">
        <w:rPr>
          <w:rFonts w:cs="Times New Roman"/>
        </w:rPr>
        <w:t xml:space="preserve">El primer objetivo, analizar los requerimientos, quedó desarrollado mediante un catálogo de 100 requisitos (70 funcionales y 30 no funcionales), la identificación de los actores y un </w:t>
      </w:r>
      <w:proofErr w:type="spellStart"/>
      <w:r w:rsidRPr="00E80DB6">
        <w:rPr>
          <w:rFonts w:cs="Times New Roman"/>
        </w:rPr>
        <w:t>Product</w:t>
      </w:r>
      <w:proofErr w:type="spellEnd"/>
      <w:r w:rsidRPr="00E80DB6">
        <w:rPr>
          <w:rFonts w:cs="Times New Roman"/>
        </w:rPr>
        <w:t xml:space="preserve"> Backlog de 34 historias de usuario y 255 Story Points. La matriz final relaciona requisitos seleccionados con módulos, </w:t>
      </w:r>
      <w:proofErr w:type="spellStart"/>
      <w:r w:rsidRPr="00E80DB6">
        <w:rPr>
          <w:rFonts w:cs="Times New Roman"/>
        </w:rPr>
        <w:t>endpoints</w:t>
      </w:r>
      <w:proofErr w:type="spellEnd"/>
      <w:r w:rsidRPr="00E80DB6">
        <w:rPr>
          <w:rFonts w:cs="Times New Roman"/>
        </w:rPr>
        <w:t xml:space="preserve"> y casos de prueba; su alcance es de trazabilidad documental y no debe interpretarse como ejecución individual de todo el catálogo.</w:t>
      </w:r>
    </w:p>
    <w:p w14:paraId="0002C39C" w14:textId="77777777" w:rsidR="00203CD9" w:rsidRPr="00E80DB6" w:rsidRDefault="00B000F6" w:rsidP="0071515A">
      <w:pPr>
        <w:rPr>
          <w:rFonts w:cs="Times New Roman"/>
        </w:rPr>
      </w:pPr>
      <w:r w:rsidRPr="00E80DB6">
        <w:rPr>
          <w:rFonts w:cs="Times New Roman"/>
        </w:rPr>
        <w:t>El segundo objetivo, diseñar la solución, se materializó en una arquitectura web por capas, modelos de datos, reglas de disponibilidad y control de perfiles, y vistas Mobile-First. Las 36 comprobaciones de nueve pantallas en cuatro anchuras finalizaron sin desbordamiento horizontal registrado. Este resultado acredita la adaptación visual examinada y no constituye por sí solo una medición perceptiva de usabilidad.</w:t>
      </w:r>
    </w:p>
    <w:p w14:paraId="0002C39D" w14:textId="77777777" w:rsidR="00203CD9" w:rsidRPr="00E80DB6" w:rsidRDefault="00B000F6" w:rsidP="0071515A">
      <w:pPr>
        <w:rPr>
          <w:rFonts w:cs="Times New Roman"/>
        </w:rPr>
      </w:pPr>
      <w:r w:rsidRPr="00E80DB6">
        <w:rPr>
          <w:rFonts w:cs="Times New Roman"/>
        </w:rPr>
        <w:t xml:space="preserve">El tercer objetivo, implementar los módulos principales, produjo una aplicación web desplegada con autenticación y permisos por rol, consulta de espacios, disponibilidad y gestión de reservas, además de componentes complementarios. La evidencia local aportó 32/32 pruebas unitarias, 12/12 de integración y 14/14 de humo satisfactorias; en </w:t>
      </w:r>
      <w:proofErr w:type="spellStart"/>
      <w:r w:rsidRPr="00E80DB6">
        <w:rPr>
          <w:rFonts w:cs="Times New Roman"/>
        </w:rPr>
        <w:t>Railway</w:t>
      </w:r>
      <w:proofErr w:type="spellEnd"/>
      <w:r w:rsidRPr="00E80DB6">
        <w:rPr>
          <w:rFonts w:cs="Times New Roman"/>
        </w:rPr>
        <w:t xml:space="preserve"> se reportaron y cotejaron 20/20 casos HTTP favorables. La revisión del historial Git confirmó la relación entre </w:t>
      </w:r>
      <w:proofErr w:type="spellStart"/>
      <w:r w:rsidRPr="00E80DB6">
        <w:rPr>
          <w:rFonts w:cs="Times New Roman"/>
        </w:rPr>
        <w:t>commits</w:t>
      </w:r>
      <w:proofErr w:type="spellEnd"/>
      <w:r w:rsidRPr="00E80DB6">
        <w:rPr>
          <w:rFonts w:cs="Times New Roman"/>
        </w:rPr>
        <w:t>, manteniendo diferenciados los escenarios ejecutados sobre c9b4b52 y los cambios funcionales incorporados hasta 51cffda.</w:t>
      </w:r>
    </w:p>
    <w:p w14:paraId="0002C39E" w14:textId="6FAAC548" w:rsidR="00203CD9" w:rsidRPr="00E80DB6" w:rsidRDefault="00B000F6" w:rsidP="0071515A">
      <w:pPr>
        <w:rPr>
          <w:rFonts w:cs="Times New Roman"/>
        </w:rPr>
      </w:pPr>
      <w:r w:rsidRPr="00E80DB6">
        <w:rPr>
          <w:rFonts w:cs="Times New Roman"/>
        </w:rPr>
        <w:t xml:space="preserve">El cuarto objetivo, evaluar el funcionamiento técnico, se cumplió dentro de su delimitación mediante suites locales, validación en </w:t>
      </w:r>
      <w:proofErr w:type="spellStart"/>
      <w:r w:rsidRPr="00E80DB6">
        <w:rPr>
          <w:rFonts w:cs="Times New Roman"/>
        </w:rPr>
        <w:t>Railway</w:t>
      </w:r>
      <w:proofErr w:type="spellEnd"/>
      <w:r w:rsidRPr="00E80DB6">
        <w:rPr>
          <w:rFonts w:cs="Times New Roman"/>
        </w:rPr>
        <w:t xml:space="preserve">, comprobaciones de permisos y errores por rol, rechazo de solicitudes superpuestas, </w:t>
      </w:r>
      <w:proofErr w:type="spellStart"/>
      <w:r w:rsidRPr="00E80DB6">
        <w:rPr>
          <w:rFonts w:cs="Times New Roman"/>
        </w:rPr>
        <w:t>benchmark</w:t>
      </w:r>
      <w:proofErr w:type="spellEnd"/>
      <w:r w:rsidRPr="00E80DB6">
        <w:rPr>
          <w:rFonts w:cs="Times New Roman"/>
        </w:rPr>
        <w:t xml:space="preserve"> y revisión Mobile-First. Se </w:t>
      </w:r>
      <w:r w:rsidRPr="00E80DB6">
        <w:rPr>
          <w:rFonts w:cs="Times New Roman"/>
        </w:rPr>
        <w:lastRenderedPageBreak/>
        <w:t xml:space="preserve">documentaron 120/120 iteraciones de rendimiento, 36/36 combinaciones visuales, 68/68 tareas programáticas con seis </w:t>
      </w:r>
      <w:proofErr w:type="gramStart"/>
      <w:r w:rsidRPr="00E80DB6">
        <w:rPr>
          <w:rFonts w:cs="Times New Roman"/>
        </w:rPr>
        <w:t xml:space="preserve">identidades </w:t>
      </w:r>
      <w:r w:rsidRPr="00E80DB6">
        <w:rPr>
          <w:rFonts w:cs="Times New Roman"/>
        </w:rPr>
        <w:t xml:space="preserve"> y</w:t>
      </w:r>
      <w:proofErr w:type="gramEnd"/>
      <w:r w:rsidRPr="00E80DB6">
        <w:rPr>
          <w:rFonts w:cs="Times New Roman"/>
        </w:rPr>
        <w:t xml:space="preserve"> 25 requisitos verificados en esa última ejecución. El control de seguridad SEC-10 quedó inconcluso y los rechazos de solapamiento se comprobaron en escenarios ensayados, sin demostrar por ello exclusión exhaustiva ante toda concurrencia. Estos resultados respaldan la evaluación técnica del producto</w:t>
      </w:r>
      <w:r w:rsidR="00F36FA9">
        <w:rPr>
          <w:rFonts w:cs="Times New Roman"/>
        </w:rPr>
        <w:t>.</w:t>
      </w:r>
    </w:p>
    <w:p w14:paraId="0002C39F" w14:textId="77777777" w:rsidR="00203CD9" w:rsidRPr="00E80DB6" w:rsidRDefault="00B000F6" w:rsidP="0071515A">
      <w:pPr>
        <w:rPr>
          <w:rFonts w:cs="Times New Roman"/>
        </w:rPr>
      </w:pPr>
      <w:r w:rsidRPr="00E80DB6">
        <w:rPr>
          <w:rFonts w:cs="Times New Roman"/>
        </w:rPr>
        <w:t>En conjunto, el proyecto transforma un procedimiento de reservas basado en WhatsApp y planillas de papel, sin software previo, en una aplicación centralizada con funcionalidades verificadas para los tres perfiles. Se aportó evidencia reproducible sobre reglas de reserva, acceso, persistencia, respuesta de la API y adaptación visual, y se separó expresamente la línea base documental manual de las métricas informáticas. Por esa razón, la monografía concluye sobre el desarrollo y la verificación funcional y té</w:t>
      </w:r>
      <w:r w:rsidRPr="00E80DB6">
        <w:rPr>
          <w:rFonts w:cs="Times New Roman"/>
        </w:rPr>
        <w:t xml:space="preserve">cnica alcanzados, sin afirmar porcentajes de mejora operativa, satisfacción de personas o implantación institucional generalizada que no hayan sido medidos. La identificación exacta del contenedor </w:t>
      </w:r>
      <w:proofErr w:type="spellStart"/>
      <w:r w:rsidRPr="00E80DB6">
        <w:rPr>
          <w:rFonts w:cs="Times New Roman"/>
        </w:rPr>
        <w:t>Railway</w:t>
      </w:r>
      <w:proofErr w:type="spellEnd"/>
      <w:r w:rsidRPr="00E80DB6">
        <w:rPr>
          <w:rFonts w:cs="Times New Roman"/>
        </w:rPr>
        <w:t xml:space="preserve"> y el reporte institucional de similitud corresponden a controles documentales externos a los resultados técnicos aquí presentados.</w:t>
      </w:r>
    </w:p>
    <w:p w14:paraId="0002C3A0" w14:textId="77777777" w:rsidR="00203CD9" w:rsidRPr="00E80DB6" w:rsidRDefault="00B000F6" w:rsidP="0071515A">
      <w:pPr>
        <w:pStyle w:val="Ttulo2"/>
        <w:rPr>
          <w:rFonts w:cs="Times New Roman"/>
        </w:rPr>
      </w:pPr>
      <w:bookmarkStart w:id="241" w:name="__RefHeading___Toc2981_1124721504"/>
      <w:bookmarkStart w:id="242" w:name="_Toc242716319"/>
      <w:bookmarkStart w:id="243" w:name="_Toc242105448"/>
      <w:bookmarkStart w:id="244" w:name="_Toc243499214"/>
      <w:bookmarkEnd w:id="241"/>
      <w:r w:rsidRPr="00E80DB6">
        <w:rPr>
          <w:rFonts w:eastAsia="Times New Roman" w:cs="Times New Roman"/>
        </w:rPr>
        <w:t>6.2 Recomendaciones</w:t>
      </w:r>
      <w:bookmarkEnd w:id="242"/>
      <w:bookmarkEnd w:id="243"/>
      <w:bookmarkEnd w:id="244"/>
    </w:p>
    <w:p w14:paraId="0002C3A2" w14:textId="77777777" w:rsidR="00203CD9" w:rsidRPr="00E80DB6" w:rsidRDefault="00B000F6" w:rsidP="0071515A">
      <w:pPr>
        <w:pStyle w:val="Listaconvietas"/>
        <w:ind w:firstLine="0"/>
        <w:rPr>
          <w:rFonts w:cs="Times New Roman"/>
        </w:rPr>
      </w:pPr>
      <w:r w:rsidRPr="00E80DB6">
        <w:rPr>
          <w:rFonts w:cs="Times New Roman"/>
        </w:rPr>
        <w:t xml:space="preserve">Archivar los resultados en la revisión del repositorio sobre la que fueron ejecutados. La comparación entre c9b4b52 y 51cffda acredita cambios funcionales posteriores a la suite local; una práctica futura recomendable es repetir de manera automatizada toda la batería sobre el </w:t>
      </w:r>
      <w:proofErr w:type="spellStart"/>
      <w:r w:rsidRPr="00E80DB6">
        <w:rPr>
          <w:rFonts w:cs="Times New Roman"/>
        </w:rPr>
        <w:t>commit</w:t>
      </w:r>
      <w:proofErr w:type="spellEnd"/>
      <w:r w:rsidRPr="00E80DB6">
        <w:rPr>
          <w:rFonts w:cs="Times New Roman"/>
        </w:rPr>
        <w:t xml:space="preserve"> y el artefacto de despliegue exactos elegidos para cada publicación.</w:t>
      </w:r>
    </w:p>
    <w:p w14:paraId="0002C3A3" w14:textId="77777777" w:rsidR="00203CD9" w:rsidRPr="00E80DB6" w:rsidRDefault="00B000F6" w:rsidP="0071515A">
      <w:pPr>
        <w:pStyle w:val="Listaconvietas"/>
        <w:ind w:firstLine="0"/>
        <w:rPr>
          <w:rFonts w:cs="Times New Roman"/>
        </w:rPr>
      </w:pPr>
      <w:r w:rsidRPr="00E80DB6">
        <w:rPr>
          <w:rFonts w:cs="Times New Roman"/>
        </w:rPr>
        <w:t xml:space="preserve">Ampliar en futuras versiones la evaluación de concurrencia con transacciones PostgreSQL simultáneas y pruebas de estrés, para distinguir rechazos secuenciales de </w:t>
      </w:r>
      <w:r w:rsidRPr="00E80DB6">
        <w:rPr>
          <w:rFonts w:cs="Times New Roman"/>
        </w:rPr>
        <w:lastRenderedPageBreak/>
        <w:t xml:space="preserve">situaciones de carrera. Integrar estas comprobaciones en un flujo de integración continua con resultados identificados por </w:t>
      </w:r>
      <w:proofErr w:type="spellStart"/>
      <w:r w:rsidRPr="00E80DB6">
        <w:rPr>
          <w:rFonts w:cs="Times New Roman"/>
        </w:rPr>
        <w:t>commit</w:t>
      </w:r>
      <w:proofErr w:type="spellEnd"/>
      <w:r w:rsidRPr="00E80DB6">
        <w:rPr>
          <w:rFonts w:cs="Times New Roman"/>
        </w:rPr>
        <w:t>.</w:t>
      </w:r>
    </w:p>
    <w:p w14:paraId="0002C3A4" w14:textId="77777777" w:rsidR="00203CD9" w:rsidRPr="00E80DB6" w:rsidRDefault="00B000F6" w:rsidP="0071515A">
      <w:pPr>
        <w:pStyle w:val="Listaconvietas"/>
        <w:ind w:firstLine="0"/>
        <w:rPr>
          <w:rFonts w:cs="Times New Roman"/>
        </w:rPr>
      </w:pPr>
      <w:r w:rsidRPr="00E80DB6">
        <w:rPr>
          <w:rFonts w:cs="Times New Roman"/>
        </w:rPr>
        <w:t>Como evolución del producto, y no como resultado de esta monografía, realizar evaluaciones observadas con personas de los perfiles administrador, recepción y cliente, registrando tareas, errores, tiempos y percepción con consentimiento informado y datos anonimizados.</w:t>
      </w:r>
    </w:p>
    <w:p w14:paraId="0002C3A5" w14:textId="77777777" w:rsidR="00203CD9" w:rsidRPr="00E80DB6" w:rsidRDefault="00B000F6" w:rsidP="0071515A">
      <w:pPr>
        <w:pStyle w:val="Listaconvietas"/>
        <w:ind w:firstLine="0"/>
        <w:rPr>
          <w:rFonts w:cs="Times New Roman"/>
        </w:rPr>
      </w:pPr>
      <w:r w:rsidRPr="00E80DB6">
        <w:rPr>
          <w:rFonts w:cs="Times New Roman"/>
        </w:rPr>
        <w:t>Cuando el Club disponga de registros operativos continuos de reservas y atención, diseñar un estudio antes/después con flujos y unidades de medida equivalentes. Evitar comparar latencia HTTP con la duración humana de solicitudes atendidas por WhatsApp.</w:t>
      </w:r>
    </w:p>
    <w:p w14:paraId="0002C3A6" w14:textId="77777777" w:rsidR="00203CD9" w:rsidRPr="00E80DB6" w:rsidRDefault="00B000F6" w:rsidP="0071515A">
      <w:pPr>
        <w:pStyle w:val="Listaconvietas"/>
        <w:ind w:firstLine="0"/>
        <w:rPr>
          <w:rFonts w:cs="Times New Roman"/>
        </w:rPr>
      </w:pPr>
      <w:r w:rsidRPr="00E80DB6">
        <w:rPr>
          <w:rFonts w:cs="Times New Roman"/>
        </w:rPr>
        <w:t>Verificar en un ambiente que alcance a Django el control de seguridad SEC-10, revisar la configuración de encabezados Host y atender las advertencias locales sobre HMAC y zonas horarias. Antes de compartir bases o evidencias, comprobar que estén saneadas y no incluyan datos personales, credenciales ni tokens.</w:t>
      </w:r>
    </w:p>
    <w:p w14:paraId="0002C3A8" w14:textId="77777777" w:rsidR="00203CD9" w:rsidRPr="00E80DB6" w:rsidRDefault="00B000F6" w:rsidP="0071515A">
      <w:pPr>
        <w:pStyle w:val="Listaconvietas"/>
        <w:ind w:firstLine="0"/>
        <w:rPr>
          <w:rFonts w:cs="Times New Roman"/>
        </w:rPr>
      </w:pPr>
      <w:r w:rsidRPr="00E80DB6">
        <w:rPr>
          <w:rFonts w:cs="Times New Roman"/>
        </w:rPr>
        <w:t>Si la organización adopta el sistema para su funcionamiento cotidiano, mantener un historial estructurado y protegido de reservas, cancelaciones, incidentes, reprocesos y tiempos completos de atención, de manera que puedan elaborarse indicadores longitudinales verificables.</w:t>
      </w:r>
    </w:p>
    <w:p w14:paraId="0002C3AA" w14:textId="77777777" w:rsidR="00203CD9" w:rsidRPr="00E80DB6" w:rsidRDefault="00B000F6" w:rsidP="008153B8">
      <w:pPr>
        <w:pStyle w:val="Ttulo1"/>
      </w:pPr>
      <w:bookmarkStart w:id="245" w:name="__RefHeading___Toc2983_1124721504"/>
      <w:bookmarkStart w:id="246" w:name="_Toc242716320"/>
      <w:bookmarkStart w:id="247" w:name="_Toc242105449"/>
      <w:bookmarkStart w:id="248" w:name="_Toc243499215"/>
      <w:bookmarkEnd w:id="245"/>
      <w:r w:rsidRPr="00E80DB6">
        <w:lastRenderedPageBreak/>
        <w:t>Glosario de términos</w:t>
      </w:r>
      <w:bookmarkEnd w:id="246"/>
      <w:bookmarkEnd w:id="247"/>
      <w:bookmarkEnd w:id="248"/>
    </w:p>
    <w:p w14:paraId="0002C3AB" w14:textId="77777777" w:rsidR="00203CD9" w:rsidRPr="00E80DB6" w:rsidRDefault="00B000F6" w:rsidP="0071515A">
      <w:pPr>
        <w:rPr>
          <w:rFonts w:cs="Times New Roman"/>
        </w:rPr>
      </w:pPr>
      <w:r w:rsidRPr="00E80DB6">
        <w:rPr>
          <w:rFonts w:cs="Times New Roman"/>
          <w:b/>
          <w:color w:val="000000"/>
        </w:rPr>
        <w:t xml:space="preserve">API REST: </w:t>
      </w:r>
      <w:r w:rsidRPr="00E80DB6">
        <w:rPr>
          <w:rFonts w:cs="Times New Roman"/>
          <w:color w:val="000000"/>
        </w:rPr>
        <w:t xml:space="preserve">Interfaz de programación basada en recursos y operaciones HTTP utilizada para comunicar el </w:t>
      </w:r>
      <w:proofErr w:type="spellStart"/>
      <w:r w:rsidRPr="00E80DB6">
        <w:rPr>
          <w:rFonts w:cs="Times New Roman"/>
          <w:color w:val="000000"/>
        </w:rPr>
        <w:t>frontend</w:t>
      </w:r>
      <w:proofErr w:type="spellEnd"/>
      <w:r w:rsidRPr="00E80DB6">
        <w:rPr>
          <w:rFonts w:cs="Times New Roman"/>
          <w:color w:val="000000"/>
        </w:rPr>
        <w:t xml:space="preserve"> con el </w:t>
      </w:r>
      <w:proofErr w:type="spellStart"/>
      <w:r w:rsidRPr="00E80DB6">
        <w:rPr>
          <w:rFonts w:cs="Times New Roman"/>
          <w:color w:val="000000"/>
        </w:rPr>
        <w:t>backend</w:t>
      </w:r>
      <w:proofErr w:type="spellEnd"/>
      <w:r w:rsidRPr="00E80DB6">
        <w:rPr>
          <w:rFonts w:cs="Times New Roman"/>
          <w:color w:val="000000"/>
        </w:rPr>
        <w:t>.</w:t>
      </w:r>
    </w:p>
    <w:p w14:paraId="0002C3AC" w14:textId="77777777" w:rsidR="00203CD9" w:rsidRPr="00E80DB6" w:rsidRDefault="00B000F6" w:rsidP="0071515A">
      <w:pPr>
        <w:rPr>
          <w:rFonts w:cs="Times New Roman"/>
        </w:rPr>
      </w:pPr>
      <w:r w:rsidRPr="00E80DB6">
        <w:rPr>
          <w:rFonts w:cs="Times New Roman"/>
          <w:b/>
          <w:color w:val="000000"/>
        </w:rPr>
        <w:t xml:space="preserve">Backlog: </w:t>
      </w:r>
      <w:r w:rsidRPr="00E80DB6">
        <w:rPr>
          <w:rFonts w:cs="Times New Roman"/>
          <w:color w:val="000000"/>
        </w:rPr>
        <w:t>Lista ordenada y priorizada de trabajo pendiente o realizado para evolucionar el producto.</w:t>
      </w:r>
    </w:p>
    <w:p w14:paraId="0002C3AD" w14:textId="77777777" w:rsidR="00203CD9" w:rsidRPr="00E80DB6" w:rsidRDefault="00B000F6" w:rsidP="0071515A">
      <w:pPr>
        <w:rPr>
          <w:rFonts w:cs="Times New Roman"/>
        </w:rPr>
      </w:pPr>
      <w:r w:rsidRPr="00E80DB6">
        <w:rPr>
          <w:rFonts w:cs="Times New Roman"/>
          <w:b/>
          <w:color w:val="000000"/>
        </w:rPr>
        <w:t xml:space="preserve">Django REST Framework: </w:t>
      </w:r>
      <w:r w:rsidRPr="00E80DB6">
        <w:rPr>
          <w:rFonts w:cs="Times New Roman"/>
          <w:color w:val="000000"/>
        </w:rPr>
        <w:t xml:space="preserve">Biblioteca del ecosistema Django empleada para construir </w:t>
      </w:r>
      <w:proofErr w:type="spellStart"/>
      <w:r w:rsidRPr="00E80DB6">
        <w:rPr>
          <w:rFonts w:cs="Times New Roman"/>
          <w:color w:val="000000"/>
        </w:rPr>
        <w:t>APIs</w:t>
      </w:r>
      <w:proofErr w:type="spellEnd"/>
      <w:r w:rsidRPr="00E80DB6">
        <w:rPr>
          <w:rFonts w:cs="Times New Roman"/>
          <w:color w:val="000000"/>
        </w:rPr>
        <w:t xml:space="preserve">, </w:t>
      </w:r>
      <w:proofErr w:type="spellStart"/>
      <w:r w:rsidRPr="00E80DB6">
        <w:rPr>
          <w:rFonts w:cs="Times New Roman"/>
          <w:color w:val="000000"/>
        </w:rPr>
        <w:t>serializadores</w:t>
      </w:r>
      <w:proofErr w:type="spellEnd"/>
      <w:r w:rsidRPr="00E80DB6">
        <w:rPr>
          <w:rFonts w:cs="Times New Roman"/>
          <w:color w:val="000000"/>
        </w:rPr>
        <w:t>, permisos y vistas REST.</w:t>
      </w:r>
    </w:p>
    <w:p w14:paraId="0002C3AE" w14:textId="77777777" w:rsidR="00203CD9" w:rsidRPr="00E80DB6" w:rsidRDefault="00B000F6" w:rsidP="0071515A">
      <w:pPr>
        <w:rPr>
          <w:rFonts w:cs="Times New Roman"/>
        </w:rPr>
      </w:pPr>
      <w:r w:rsidRPr="00E80DB6">
        <w:rPr>
          <w:rFonts w:cs="Times New Roman"/>
          <w:b/>
          <w:color w:val="000000"/>
        </w:rPr>
        <w:t xml:space="preserve">JWT: </w:t>
      </w:r>
      <w:r w:rsidRPr="00E80DB6">
        <w:rPr>
          <w:rFonts w:cs="Times New Roman"/>
          <w:color w:val="000000"/>
        </w:rPr>
        <w:t>JSON Web Token; mecanismo de representación firmada utilizado para autenticación y autorización sin mantener una sesión tradicional en el servidor.</w:t>
      </w:r>
    </w:p>
    <w:p w14:paraId="0002C3AF" w14:textId="77777777" w:rsidR="00203CD9" w:rsidRPr="00E80DB6" w:rsidRDefault="00B000F6" w:rsidP="0071515A">
      <w:pPr>
        <w:rPr>
          <w:rFonts w:cs="Times New Roman"/>
        </w:rPr>
      </w:pPr>
      <w:r w:rsidRPr="00E80DB6">
        <w:rPr>
          <w:rFonts w:cs="Times New Roman"/>
          <w:color w:val="000000"/>
        </w:rPr>
        <w:t xml:space="preserve">Mobile-First: Enfoque de diseño que prioriza primero la experiencia en pantallas pequeñas y posteriormente adapta la interfaz a tamaños mayores (MDN Web </w:t>
      </w:r>
      <w:proofErr w:type="spellStart"/>
      <w:r w:rsidRPr="00E80DB6">
        <w:rPr>
          <w:rFonts w:cs="Times New Roman"/>
          <w:color w:val="000000"/>
        </w:rPr>
        <w:t>Docs</w:t>
      </w:r>
      <w:proofErr w:type="spellEnd"/>
      <w:r w:rsidRPr="00E80DB6">
        <w:rPr>
          <w:rFonts w:cs="Times New Roman"/>
          <w:color w:val="000000"/>
        </w:rPr>
        <w:t>, s. f.).</w:t>
      </w:r>
    </w:p>
    <w:p w14:paraId="0002C3B0" w14:textId="77777777" w:rsidR="00203CD9" w:rsidRPr="00E80DB6" w:rsidRDefault="00B000F6" w:rsidP="0071515A">
      <w:pPr>
        <w:rPr>
          <w:rFonts w:cs="Times New Roman"/>
        </w:rPr>
      </w:pPr>
      <w:proofErr w:type="spellStart"/>
      <w:r w:rsidRPr="00E80DB6">
        <w:rPr>
          <w:rFonts w:cs="Times New Roman"/>
          <w:color w:val="000000"/>
        </w:rPr>
        <w:t>Product</w:t>
      </w:r>
      <w:proofErr w:type="spellEnd"/>
      <w:r w:rsidRPr="00E80DB6">
        <w:rPr>
          <w:rFonts w:cs="Times New Roman"/>
          <w:color w:val="000000"/>
        </w:rPr>
        <w:t xml:space="preserve"> Backlog: Artefacto de Scrum que contiene una lista emergente y ordenada de lo necesario para mejorar el producto (Schwaber &amp; Sutherland, 2020).</w:t>
      </w:r>
    </w:p>
    <w:p w14:paraId="0002C3B1" w14:textId="77777777" w:rsidR="00203CD9" w:rsidRPr="00E80DB6" w:rsidRDefault="00B000F6" w:rsidP="0071515A">
      <w:pPr>
        <w:rPr>
          <w:rFonts w:cs="Times New Roman"/>
        </w:rPr>
      </w:pPr>
      <w:r w:rsidRPr="00E80DB6">
        <w:rPr>
          <w:rFonts w:cs="Times New Roman"/>
          <w:b/>
          <w:color w:val="000000"/>
        </w:rPr>
        <w:t xml:space="preserve">RBAC: </w:t>
      </w:r>
      <w:r w:rsidRPr="00E80DB6">
        <w:rPr>
          <w:rFonts w:cs="Times New Roman"/>
          <w:color w:val="000000"/>
        </w:rPr>
        <w:t>Role-</w:t>
      </w:r>
      <w:proofErr w:type="spellStart"/>
      <w:r w:rsidRPr="00E80DB6">
        <w:rPr>
          <w:rFonts w:cs="Times New Roman"/>
          <w:color w:val="000000"/>
        </w:rPr>
        <w:t>Based</w:t>
      </w:r>
      <w:proofErr w:type="spellEnd"/>
      <w:r w:rsidRPr="00E80DB6">
        <w:rPr>
          <w:rFonts w:cs="Times New Roman"/>
          <w:color w:val="000000"/>
        </w:rPr>
        <w:t xml:space="preserve"> Access Control; control de acceso que asigna permisos de acuerdo con el rol de la persona usuaria.</w:t>
      </w:r>
    </w:p>
    <w:p w14:paraId="0002C3B2" w14:textId="77777777" w:rsidR="00203CD9" w:rsidRPr="00E80DB6" w:rsidRDefault="00B000F6" w:rsidP="0071515A">
      <w:pPr>
        <w:rPr>
          <w:rFonts w:cs="Times New Roman"/>
        </w:rPr>
      </w:pPr>
      <w:r w:rsidRPr="00E80DB6">
        <w:rPr>
          <w:rFonts w:cs="Times New Roman"/>
          <w:b/>
          <w:color w:val="000000"/>
        </w:rPr>
        <w:t xml:space="preserve">Smoke test: </w:t>
      </w:r>
      <w:r w:rsidRPr="00E80DB6">
        <w:rPr>
          <w:rFonts w:cs="Times New Roman"/>
          <w:color w:val="000000"/>
        </w:rPr>
        <w:t>Prueba rápida de extremo a extremo destinada a comprobar que funciones críticas del sistema están operativas antes de pruebas más profundas.</w:t>
      </w:r>
    </w:p>
    <w:p w14:paraId="0002C3B3" w14:textId="77777777" w:rsidR="00203CD9" w:rsidRPr="00E80DB6" w:rsidRDefault="00B000F6" w:rsidP="0071515A">
      <w:pPr>
        <w:rPr>
          <w:rFonts w:cs="Times New Roman"/>
        </w:rPr>
      </w:pPr>
      <w:r w:rsidRPr="00E80DB6">
        <w:rPr>
          <w:rFonts w:cs="Times New Roman"/>
          <w:b/>
          <w:color w:val="000000"/>
        </w:rPr>
        <w:t xml:space="preserve">Solapamiento: </w:t>
      </w:r>
      <w:r w:rsidRPr="00E80DB6">
        <w:rPr>
          <w:rFonts w:cs="Times New Roman"/>
          <w:color w:val="000000"/>
        </w:rPr>
        <w:t>Coincidencia incompatible de dos reservas sobre el mismo espacio y un intervalo temporal compartido.</w:t>
      </w:r>
    </w:p>
    <w:p w14:paraId="0002C3B4" w14:textId="77777777" w:rsidR="00203CD9" w:rsidRPr="00E80DB6" w:rsidRDefault="00B000F6" w:rsidP="0071515A">
      <w:pPr>
        <w:rPr>
          <w:rFonts w:cs="Times New Roman"/>
        </w:rPr>
      </w:pPr>
      <w:r w:rsidRPr="00E80DB6">
        <w:rPr>
          <w:rFonts w:cs="Times New Roman"/>
          <w:b/>
          <w:color w:val="000000"/>
        </w:rPr>
        <w:t xml:space="preserve">Story Point: </w:t>
      </w:r>
      <w:r w:rsidRPr="00E80DB6">
        <w:rPr>
          <w:rFonts w:cs="Times New Roman"/>
          <w:color w:val="000000"/>
        </w:rPr>
        <w:t>Unidad relativa utilizada para estimar esfuerzo, complejidad o incertidumbre de una historia de usuario.</w:t>
      </w:r>
    </w:p>
    <w:p w14:paraId="0002C3B5" w14:textId="77777777" w:rsidR="00203CD9" w:rsidRPr="00E80DB6" w:rsidRDefault="00B000F6" w:rsidP="0071515A">
      <w:pPr>
        <w:rPr>
          <w:rFonts w:cs="Times New Roman"/>
        </w:rPr>
      </w:pPr>
      <w:r w:rsidRPr="00E80DB6">
        <w:rPr>
          <w:rFonts w:cs="Times New Roman"/>
          <w:b/>
          <w:color w:val="000000"/>
        </w:rPr>
        <w:lastRenderedPageBreak/>
        <w:t xml:space="preserve">Trazabilidad: </w:t>
      </w:r>
      <w:r w:rsidRPr="00E80DB6">
        <w:rPr>
          <w:rFonts w:cs="Times New Roman"/>
          <w:color w:val="000000"/>
        </w:rPr>
        <w:t>Capacidad de relacionar requisito, diseño, implementación, prueba y resultado.</w:t>
      </w:r>
    </w:p>
    <w:p w14:paraId="0002C3B6" w14:textId="77777777" w:rsidR="00203CD9" w:rsidRPr="00E80DB6" w:rsidRDefault="00B000F6" w:rsidP="0071515A">
      <w:pPr>
        <w:rPr>
          <w:rFonts w:cs="Times New Roman"/>
        </w:rPr>
      </w:pPr>
      <w:r w:rsidRPr="00E80DB6">
        <w:rPr>
          <w:rFonts w:cs="Times New Roman"/>
          <w:b/>
          <w:color w:val="000000"/>
        </w:rPr>
        <w:t xml:space="preserve">Transacción atómica: </w:t>
      </w:r>
      <w:r w:rsidRPr="00E80DB6">
        <w:rPr>
          <w:rFonts w:cs="Times New Roman"/>
          <w:color w:val="000000"/>
        </w:rPr>
        <w:t>Conjunto de operaciones de base de datos que se confirman o revierten como una unidad indivisible.</w:t>
      </w:r>
    </w:p>
    <w:p w14:paraId="0002C3B7" w14:textId="77777777" w:rsidR="00203CD9" w:rsidRPr="00E80DB6" w:rsidRDefault="00B000F6" w:rsidP="0071515A">
      <w:pPr>
        <w:rPr>
          <w:rFonts w:cs="Times New Roman"/>
        </w:rPr>
      </w:pPr>
      <w:r w:rsidRPr="00E80DB6">
        <w:rPr>
          <w:rFonts w:cs="Times New Roman"/>
          <w:color w:val="000000"/>
        </w:rPr>
        <w:t xml:space="preserve">Usabilidad: Medida asociada a la efectividad, eficiencia y satisfacción con que usuarios específicos alcanzan objetivos en un contexto de uso especificado (International </w:t>
      </w:r>
      <w:proofErr w:type="spellStart"/>
      <w:r w:rsidRPr="00E80DB6">
        <w:rPr>
          <w:rFonts w:cs="Times New Roman"/>
          <w:color w:val="000000"/>
        </w:rPr>
        <w:t>Organization</w:t>
      </w:r>
      <w:proofErr w:type="spellEnd"/>
      <w:r w:rsidRPr="00E80DB6">
        <w:rPr>
          <w:rFonts w:cs="Times New Roman"/>
          <w:color w:val="000000"/>
        </w:rPr>
        <w:t xml:space="preserve"> </w:t>
      </w:r>
      <w:proofErr w:type="spellStart"/>
      <w:r w:rsidRPr="00E80DB6">
        <w:rPr>
          <w:rFonts w:cs="Times New Roman"/>
          <w:color w:val="000000"/>
        </w:rPr>
        <w:t>for</w:t>
      </w:r>
      <w:proofErr w:type="spellEnd"/>
      <w:r w:rsidRPr="00E80DB6">
        <w:rPr>
          <w:rFonts w:cs="Times New Roman"/>
          <w:color w:val="000000"/>
        </w:rPr>
        <w:t xml:space="preserve"> </w:t>
      </w:r>
      <w:proofErr w:type="spellStart"/>
      <w:r w:rsidRPr="00E80DB6">
        <w:rPr>
          <w:rFonts w:cs="Times New Roman"/>
          <w:color w:val="000000"/>
        </w:rPr>
        <w:t>Standardization</w:t>
      </w:r>
      <w:proofErr w:type="spellEnd"/>
      <w:r w:rsidRPr="00E80DB6">
        <w:rPr>
          <w:rFonts w:cs="Times New Roman"/>
          <w:color w:val="000000"/>
        </w:rPr>
        <w:t>, 2018).</w:t>
      </w:r>
    </w:p>
    <w:p w14:paraId="0002C3B8" w14:textId="77777777" w:rsidR="00203CD9" w:rsidRPr="00E80DB6" w:rsidRDefault="00B000F6" w:rsidP="008153B8">
      <w:pPr>
        <w:pStyle w:val="Ttulo1"/>
      </w:pPr>
      <w:bookmarkStart w:id="249" w:name="__RefHeading___Toc2985_1124721504"/>
      <w:bookmarkStart w:id="250" w:name="_Toc242716321"/>
      <w:bookmarkStart w:id="251" w:name="_Toc242105450"/>
      <w:bookmarkStart w:id="252" w:name="_Toc243499216"/>
      <w:bookmarkEnd w:id="249"/>
      <w:r w:rsidRPr="00E80DB6">
        <w:lastRenderedPageBreak/>
        <w:t>Bibliografía</w:t>
      </w:r>
      <w:bookmarkEnd w:id="250"/>
      <w:bookmarkEnd w:id="251"/>
      <w:bookmarkEnd w:id="252"/>
    </w:p>
    <w:p w14:paraId="0002C3B9" w14:textId="2BC23836" w:rsidR="00203CD9" w:rsidRPr="00E80DB6" w:rsidRDefault="00B000F6" w:rsidP="0071515A">
      <w:pPr>
        <w:pStyle w:val="Referencia"/>
        <w:spacing w:after="20" w:line="480" w:lineRule="auto"/>
        <w:rPr>
          <w:rFonts w:cs="Times New Roman"/>
          <w:color w:val="000000"/>
        </w:rPr>
      </w:pPr>
      <w:r w:rsidRPr="00E80DB6">
        <w:rPr>
          <w:rFonts w:cs="Times New Roman"/>
          <w:color w:val="000000"/>
        </w:rPr>
        <w:t xml:space="preserve">Congreso de Colombia. (2012, 17 de octubre). Ley Estatutaria 1581 de 2012, por la cual se dictan disposiciones generales para la protección de datos personales. </w:t>
      </w:r>
      <w:hyperlink r:id="rId29">
        <w:r w:rsidRPr="00E80DB6">
          <w:rPr>
            <w:rStyle w:val="Hipervnculo"/>
            <w:rFonts w:cs="Times New Roman"/>
          </w:rPr>
          <w:t>https://www.suin-juriscol.gov.co/viewDocument.asp?ruta=Leyes/1684507</w:t>
        </w:r>
      </w:hyperlink>
    </w:p>
    <w:p w14:paraId="0002C3BA" w14:textId="77777777" w:rsidR="00203CD9" w:rsidRPr="00E457F6" w:rsidRDefault="00B000F6" w:rsidP="0071515A">
      <w:pPr>
        <w:pStyle w:val="Referencia"/>
        <w:spacing w:after="20" w:line="480" w:lineRule="auto"/>
        <w:rPr>
          <w:rFonts w:cs="Times New Roman"/>
        </w:rPr>
      </w:pPr>
      <w:r w:rsidRPr="00E80DB6">
        <w:rPr>
          <w:rFonts w:cs="Times New Roman"/>
          <w:lang w:val="en-US"/>
        </w:rPr>
        <w:t xml:space="preserve">Django Software Foundation. (s. f.). </w:t>
      </w:r>
      <w:r w:rsidRPr="00E80DB6">
        <w:rPr>
          <w:rFonts w:cs="Times New Roman"/>
          <w:i/>
          <w:lang w:val="en-US"/>
        </w:rPr>
        <w:t>PostgreSQL specific database constraints</w:t>
      </w:r>
      <w:r w:rsidRPr="00E80DB6">
        <w:rPr>
          <w:rFonts w:cs="Times New Roman"/>
          <w:lang w:val="en-US"/>
        </w:rPr>
        <w:t xml:space="preserve">. </w:t>
      </w:r>
      <w:r w:rsidRPr="00E457F6">
        <w:rPr>
          <w:rFonts w:cs="Times New Roman"/>
        </w:rPr>
        <w:t xml:space="preserve">Django </w:t>
      </w:r>
      <w:proofErr w:type="spellStart"/>
      <w:r w:rsidRPr="00E457F6">
        <w:rPr>
          <w:rFonts w:cs="Times New Roman"/>
        </w:rPr>
        <w:t>documentation</w:t>
      </w:r>
      <w:proofErr w:type="spellEnd"/>
      <w:r w:rsidRPr="00E457F6">
        <w:rPr>
          <w:rFonts w:cs="Times New Roman"/>
        </w:rPr>
        <w:t xml:space="preserve">. </w:t>
      </w:r>
      <w:r w:rsidRPr="00E457F6">
        <w:rPr>
          <w:rFonts w:cs="Times New Roman"/>
        </w:rPr>
        <w:t>https://docs.djangoproject.com/en/5.0/ref/contrib/postgres/constraints/</w:t>
      </w:r>
    </w:p>
    <w:p w14:paraId="0002C3BB" w14:textId="36D6EB97" w:rsidR="00203CD9" w:rsidRDefault="00B000F6" w:rsidP="0071515A">
      <w:pPr>
        <w:pStyle w:val="Referencia"/>
        <w:spacing w:after="20" w:line="480" w:lineRule="auto"/>
        <w:rPr>
          <w:rFonts w:cs="Times New Roman"/>
        </w:rPr>
      </w:pPr>
      <w:r w:rsidRPr="00E80DB6">
        <w:rPr>
          <w:rFonts w:cs="Times New Roman"/>
        </w:rPr>
        <w:t xml:space="preserve">Flores-Cerna, F., Sanhueza-Salazar, V. M., Valdés-González, H. M., &amp; Reyes-Bozo, L. (2022). Metodologías ágiles: un análisis de los desafíos organizacionales para su implementación. </w:t>
      </w:r>
      <w:r w:rsidRPr="00E80DB6">
        <w:rPr>
          <w:rFonts w:cs="Times New Roman"/>
          <w:i/>
        </w:rPr>
        <w:t>Revista Científica, 43</w:t>
      </w:r>
      <w:r w:rsidRPr="00E80DB6">
        <w:rPr>
          <w:rFonts w:cs="Times New Roman"/>
        </w:rPr>
        <w:t xml:space="preserve">(1), 38–49. </w:t>
      </w:r>
      <w:hyperlink r:id="rId30" w:history="1">
        <w:r w:rsidR="00E457F6" w:rsidRPr="00CC6927">
          <w:rPr>
            <w:rStyle w:val="Hipervnculo"/>
            <w:rFonts w:cs="Times New Roman"/>
          </w:rPr>
          <w:t>https://doi.org/10.14483/23448350.18332</w:t>
        </w:r>
      </w:hyperlink>
    </w:p>
    <w:p w14:paraId="0002C3BC" w14:textId="2E13AF8D" w:rsidR="00203CD9" w:rsidRDefault="00B000F6" w:rsidP="0071515A">
      <w:pPr>
        <w:pStyle w:val="Referencia"/>
        <w:spacing w:after="20" w:line="480" w:lineRule="auto"/>
        <w:rPr>
          <w:rFonts w:cs="Times New Roman"/>
        </w:rPr>
      </w:pPr>
      <w:r w:rsidRPr="00E80DB6">
        <w:rPr>
          <w:rFonts w:cs="Times New Roman"/>
        </w:rPr>
        <w:t>Huaman-Yupanqui, N. C., Zapana-</w:t>
      </w:r>
      <w:proofErr w:type="spellStart"/>
      <w:r w:rsidRPr="00E80DB6">
        <w:rPr>
          <w:rFonts w:cs="Times New Roman"/>
        </w:rPr>
        <w:t>Halire</w:t>
      </w:r>
      <w:proofErr w:type="spellEnd"/>
      <w:r w:rsidRPr="00E80DB6">
        <w:rPr>
          <w:rFonts w:cs="Times New Roman"/>
        </w:rPr>
        <w:t>, Y., Ulloa-</w:t>
      </w:r>
      <w:proofErr w:type="spellStart"/>
      <w:r w:rsidRPr="00E80DB6">
        <w:rPr>
          <w:rFonts w:cs="Times New Roman"/>
        </w:rPr>
        <w:t>Gallardo</w:t>
      </w:r>
      <w:proofErr w:type="spellEnd"/>
      <w:r w:rsidRPr="00E80DB6">
        <w:rPr>
          <w:rFonts w:cs="Times New Roman"/>
        </w:rPr>
        <w:t xml:space="preserve">, N. J., &amp; Vilchez Navarro, Y. (2024). Implementación de un sistema web para mejorar la gestión académica en universidades: un estudio de caso. </w:t>
      </w:r>
      <w:r w:rsidRPr="00E80DB6">
        <w:rPr>
          <w:rFonts w:cs="Times New Roman"/>
          <w:i/>
        </w:rPr>
        <w:t>Revista Amazonía Digital, 3</w:t>
      </w:r>
      <w:r w:rsidRPr="00E80DB6">
        <w:rPr>
          <w:rFonts w:cs="Times New Roman"/>
        </w:rPr>
        <w:t xml:space="preserve">(2), e289. </w:t>
      </w:r>
      <w:hyperlink r:id="rId31" w:history="1">
        <w:r w:rsidR="00E457F6" w:rsidRPr="00CC6927">
          <w:rPr>
            <w:rStyle w:val="Hipervnculo"/>
            <w:rFonts w:cs="Times New Roman"/>
          </w:rPr>
          <w:t>https://doi.org/10.55873/rad.v3i2.289</w:t>
        </w:r>
      </w:hyperlink>
    </w:p>
    <w:p w14:paraId="0002C3BD" w14:textId="7CBBCD1F" w:rsidR="00203CD9" w:rsidRDefault="00B000F6" w:rsidP="0071515A">
      <w:pPr>
        <w:pStyle w:val="Referencia"/>
        <w:spacing w:after="20" w:line="480" w:lineRule="auto"/>
        <w:rPr>
          <w:rFonts w:cs="Times New Roman"/>
          <w:lang w:val="en-US"/>
        </w:rPr>
      </w:pPr>
      <w:r w:rsidRPr="00E80DB6">
        <w:rPr>
          <w:rFonts w:cs="Times New Roman"/>
        </w:rPr>
        <w:t xml:space="preserve">Ibarra Lucas, I. L., Chango Rodríguez, M. A., &amp; Díaz Puruncaja, D. M. (2024). Implementación de un sistema web de reserva de citas médicas en el cantón La Maná, Ecuador. </w:t>
      </w:r>
      <w:r w:rsidRPr="00E80DB6">
        <w:rPr>
          <w:rFonts w:cs="Times New Roman"/>
          <w:i/>
          <w:lang w:val="en-US"/>
        </w:rPr>
        <w:t xml:space="preserve">Dominio de las </w:t>
      </w:r>
      <w:proofErr w:type="spellStart"/>
      <w:r w:rsidRPr="00E80DB6">
        <w:rPr>
          <w:rFonts w:cs="Times New Roman"/>
          <w:i/>
          <w:lang w:val="en-US"/>
        </w:rPr>
        <w:t>Ciencias</w:t>
      </w:r>
      <w:proofErr w:type="spellEnd"/>
      <w:r w:rsidRPr="00E80DB6">
        <w:rPr>
          <w:rFonts w:cs="Times New Roman"/>
          <w:i/>
          <w:lang w:val="en-US"/>
        </w:rPr>
        <w:t>, 10</w:t>
      </w:r>
      <w:r w:rsidRPr="00E80DB6">
        <w:rPr>
          <w:rFonts w:cs="Times New Roman"/>
          <w:lang w:val="en-US"/>
        </w:rPr>
        <w:t xml:space="preserve">(2), 1659–1680. </w:t>
      </w:r>
      <w:hyperlink r:id="rId32" w:history="1">
        <w:r w:rsidR="00E457F6" w:rsidRPr="00CC6927">
          <w:rPr>
            <w:rStyle w:val="Hipervnculo"/>
            <w:rFonts w:cs="Times New Roman"/>
            <w:lang w:val="en-US"/>
          </w:rPr>
          <w:t>https://doi.org/10.23857/dc.v10i2.3901</w:t>
        </w:r>
      </w:hyperlink>
    </w:p>
    <w:p w14:paraId="0002C3BE" w14:textId="4C5B410D" w:rsidR="00203CD9" w:rsidRDefault="00B000F6" w:rsidP="0071515A">
      <w:pPr>
        <w:pStyle w:val="Referencia"/>
        <w:spacing w:after="20" w:line="480" w:lineRule="auto"/>
        <w:rPr>
          <w:rFonts w:cs="Times New Roman"/>
          <w:lang w:val="en-US"/>
        </w:rPr>
      </w:pPr>
      <w:r w:rsidRPr="00E80DB6">
        <w:rPr>
          <w:rFonts w:cs="Times New Roman"/>
          <w:lang w:val="en-US"/>
        </w:rPr>
        <w:t xml:space="preserve">International Organization for Standardization. (2018). </w:t>
      </w:r>
      <w:r w:rsidRPr="00E80DB6">
        <w:rPr>
          <w:rFonts w:cs="Times New Roman"/>
          <w:i/>
          <w:lang w:val="en-US"/>
        </w:rPr>
        <w:t>ISO 9241-11:2018 Ergonomics of human-system interaction—Part 11: Usability: Definitions and concepts</w:t>
      </w:r>
      <w:r w:rsidRPr="00E80DB6">
        <w:rPr>
          <w:rFonts w:cs="Times New Roman"/>
          <w:lang w:val="en-US"/>
        </w:rPr>
        <w:t xml:space="preserve">. </w:t>
      </w:r>
      <w:hyperlink r:id="rId33" w:history="1">
        <w:r w:rsidR="00E457F6" w:rsidRPr="00CC6927">
          <w:rPr>
            <w:rStyle w:val="Hipervnculo"/>
            <w:rFonts w:cs="Times New Roman"/>
            <w:lang w:val="en-US"/>
          </w:rPr>
          <w:t>https://www.iso.org/standard/63500.html</w:t>
        </w:r>
      </w:hyperlink>
    </w:p>
    <w:p w14:paraId="0002C3BF" w14:textId="7318A339" w:rsidR="00203CD9" w:rsidRDefault="00B000F6" w:rsidP="0071515A">
      <w:pPr>
        <w:pStyle w:val="Referencia"/>
        <w:spacing w:after="20" w:line="480" w:lineRule="auto"/>
        <w:rPr>
          <w:rFonts w:cs="Times New Roman"/>
          <w:lang w:val="en-US"/>
        </w:rPr>
      </w:pPr>
      <w:r w:rsidRPr="00E80DB6">
        <w:rPr>
          <w:rFonts w:cs="Times New Roman"/>
          <w:lang w:val="en-US"/>
        </w:rPr>
        <w:t xml:space="preserve">International Organization for Standardization &amp; International Electrotechnical Commission. (2023). </w:t>
      </w:r>
      <w:r w:rsidRPr="00E80DB6">
        <w:rPr>
          <w:rFonts w:cs="Times New Roman"/>
          <w:i/>
          <w:lang w:val="en-US"/>
        </w:rPr>
        <w:t xml:space="preserve">ISO/IEC 25010:2023 Systems and software engineering—Systems and software </w:t>
      </w:r>
      <w:r w:rsidRPr="00E80DB6">
        <w:rPr>
          <w:rFonts w:cs="Times New Roman"/>
          <w:i/>
          <w:lang w:val="en-US"/>
        </w:rPr>
        <w:lastRenderedPageBreak/>
        <w:t>Quality Requirements and Evaluation (</w:t>
      </w:r>
      <w:proofErr w:type="spellStart"/>
      <w:r w:rsidRPr="00E80DB6">
        <w:rPr>
          <w:rFonts w:cs="Times New Roman"/>
          <w:i/>
          <w:lang w:val="en-US"/>
        </w:rPr>
        <w:t>SQuaRE</w:t>
      </w:r>
      <w:proofErr w:type="spellEnd"/>
      <w:r w:rsidRPr="00E80DB6">
        <w:rPr>
          <w:rFonts w:cs="Times New Roman"/>
          <w:i/>
          <w:lang w:val="en-US"/>
        </w:rPr>
        <w:t>)—Product quality model</w:t>
      </w:r>
      <w:r w:rsidRPr="00E80DB6">
        <w:rPr>
          <w:rFonts w:cs="Times New Roman"/>
          <w:lang w:val="en-US"/>
        </w:rPr>
        <w:t xml:space="preserve">. </w:t>
      </w:r>
      <w:hyperlink r:id="rId34" w:history="1">
        <w:r w:rsidR="00E457F6" w:rsidRPr="00CC6927">
          <w:rPr>
            <w:rStyle w:val="Hipervnculo"/>
            <w:rFonts w:cs="Times New Roman"/>
            <w:lang w:val="en-US"/>
          </w:rPr>
          <w:t>https://www.iso.org/standard/78176.html</w:t>
        </w:r>
      </w:hyperlink>
    </w:p>
    <w:p w14:paraId="0002C3C0" w14:textId="10DADD7E" w:rsidR="00203CD9" w:rsidRDefault="00B000F6" w:rsidP="0071515A">
      <w:pPr>
        <w:pStyle w:val="Referencia"/>
        <w:spacing w:after="20" w:line="480" w:lineRule="auto"/>
        <w:rPr>
          <w:rFonts w:cs="Times New Roman"/>
          <w:lang w:val="en-US"/>
        </w:rPr>
      </w:pPr>
      <w:r w:rsidRPr="00E80DB6">
        <w:rPr>
          <w:rFonts w:cs="Times New Roman"/>
        </w:rPr>
        <w:t xml:space="preserve">López García, R. (2023). </w:t>
      </w:r>
      <w:r w:rsidRPr="00E80DB6">
        <w:rPr>
          <w:rFonts w:cs="Times New Roman"/>
          <w:i/>
        </w:rPr>
        <w:t>Desarrollo de una aplicación web para la gestión online de instalaciones deportivas</w:t>
      </w:r>
      <w:r w:rsidRPr="00E80DB6">
        <w:rPr>
          <w:rFonts w:cs="Times New Roman"/>
        </w:rPr>
        <w:t xml:space="preserve"> [Trabajo de fin de grado, Universidad Politécnica de Madrid]. </w:t>
      </w:r>
      <w:proofErr w:type="spellStart"/>
      <w:r w:rsidRPr="00E80DB6">
        <w:rPr>
          <w:rFonts w:cs="Times New Roman"/>
          <w:lang w:val="en-US"/>
        </w:rPr>
        <w:t>Archivo</w:t>
      </w:r>
      <w:proofErr w:type="spellEnd"/>
      <w:r w:rsidRPr="00E80DB6">
        <w:rPr>
          <w:rFonts w:cs="Times New Roman"/>
          <w:lang w:val="en-US"/>
        </w:rPr>
        <w:t xml:space="preserve"> Digital UPM. </w:t>
      </w:r>
      <w:hyperlink r:id="rId35" w:history="1">
        <w:r w:rsidR="00AE2B73" w:rsidRPr="00CC6927">
          <w:rPr>
            <w:rStyle w:val="Hipervnculo"/>
            <w:rFonts w:cs="Times New Roman"/>
            <w:lang w:val="en-US"/>
          </w:rPr>
          <w:t>https://oa.upm.es/79153/</w:t>
        </w:r>
      </w:hyperlink>
    </w:p>
    <w:p w14:paraId="0002C3C1" w14:textId="6D629C0E" w:rsidR="00203CD9" w:rsidRPr="00E80DB6" w:rsidRDefault="00B000F6" w:rsidP="0071515A">
      <w:pPr>
        <w:pStyle w:val="Referencia"/>
        <w:spacing w:after="20" w:line="480" w:lineRule="auto"/>
        <w:rPr>
          <w:rFonts w:cs="Times New Roman"/>
          <w:color w:val="000000"/>
        </w:rPr>
      </w:pPr>
      <w:r w:rsidRPr="00E80DB6">
        <w:rPr>
          <w:rFonts w:cs="Times New Roman"/>
          <w:color w:val="000000"/>
          <w:lang w:val="en-US"/>
        </w:rPr>
        <w:t xml:space="preserve">MDN Web Docs. (s. f.). </w:t>
      </w:r>
      <w:r w:rsidRPr="00E80DB6">
        <w:rPr>
          <w:rFonts w:cs="Times New Roman"/>
          <w:i/>
          <w:color w:val="000000"/>
          <w:lang w:val="en-US"/>
        </w:rPr>
        <w:t>Mobile first</w:t>
      </w:r>
      <w:r w:rsidRPr="00E80DB6">
        <w:rPr>
          <w:rFonts w:cs="Times New Roman"/>
          <w:color w:val="000000"/>
          <w:lang w:val="en-US"/>
        </w:rPr>
        <w:t xml:space="preserve">. </w:t>
      </w:r>
      <w:hyperlink r:id="rId36" w:history="1">
        <w:r w:rsidR="00AE2B73" w:rsidRPr="00CC6927">
          <w:rPr>
            <w:rStyle w:val="Hipervnculo"/>
            <w:rFonts w:cs="Times New Roman"/>
          </w:rPr>
          <w:t>https://developer.mozilla.org/es/docs/Glossary/Mobile_First</w:t>
        </w:r>
      </w:hyperlink>
    </w:p>
    <w:p w14:paraId="0002C3C2" w14:textId="31D8CDED" w:rsidR="00203CD9" w:rsidRPr="00E80DB6" w:rsidRDefault="00B000F6" w:rsidP="0071515A">
      <w:pPr>
        <w:pStyle w:val="Referencia"/>
        <w:spacing w:after="20" w:line="480" w:lineRule="auto"/>
        <w:rPr>
          <w:rFonts w:cs="Times New Roman"/>
          <w:color w:val="000000"/>
        </w:rPr>
      </w:pPr>
      <w:r w:rsidRPr="00E80DB6">
        <w:rPr>
          <w:rFonts w:cs="Times New Roman"/>
          <w:color w:val="000000"/>
        </w:rPr>
        <w:t xml:space="preserve">Presidencia de la República de Colombia. (2015, 26 de mayo). Decreto 1074 de 2015, por medio del cual se expide el Decreto Único Reglamentario del Sector Comercio, Industria y Turismo. </w:t>
      </w:r>
      <w:hyperlink r:id="rId37">
        <w:r w:rsidRPr="00E80DB6">
          <w:rPr>
            <w:rStyle w:val="Hipervnculo"/>
            <w:rFonts w:cs="Times New Roman"/>
          </w:rPr>
          <w:t>https://www.suin-juriscol.gov.co/viewDocument.asp?ruta=Decretos/30019935</w:t>
        </w:r>
      </w:hyperlink>
    </w:p>
    <w:p w14:paraId="0002C3C3" w14:textId="0C05C58A" w:rsidR="00203CD9" w:rsidRDefault="00B000F6" w:rsidP="0071515A">
      <w:pPr>
        <w:pStyle w:val="Referencia"/>
        <w:spacing w:after="20" w:line="480" w:lineRule="auto"/>
        <w:rPr>
          <w:rFonts w:cs="Times New Roman"/>
        </w:rPr>
      </w:pPr>
      <w:r w:rsidRPr="00E80DB6">
        <w:rPr>
          <w:rFonts w:cs="Times New Roman"/>
        </w:rPr>
        <w:t xml:space="preserve">Schwaber, K., &amp; Sutherland, J. (2020). </w:t>
      </w:r>
      <w:r w:rsidRPr="00E80DB6">
        <w:rPr>
          <w:rFonts w:cs="Times New Roman"/>
          <w:i/>
        </w:rPr>
        <w:t>La guía Scrum: La guía definitiva de Scrum: Las reglas del juego</w:t>
      </w:r>
      <w:r w:rsidRPr="00E80DB6">
        <w:rPr>
          <w:rFonts w:cs="Times New Roman"/>
        </w:rPr>
        <w:t xml:space="preserve">. </w:t>
      </w:r>
      <w:hyperlink r:id="rId38" w:history="1">
        <w:r w:rsidR="00AE2B73" w:rsidRPr="00CC6927">
          <w:rPr>
            <w:rStyle w:val="Hipervnculo"/>
            <w:rFonts w:cs="Times New Roman"/>
          </w:rPr>
          <w:t>https://scrumguides.org/docs/scrumguide/v2020/2020-Scrum-Guide-Spanish-Latin-South-American.pdf</w:t>
        </w:r>
      </w:hyperlink>
    </w:p>
    <w:p w14:paraId="0002C3C4" w14:textId="4FAF6086" w:rsidR="00203CD9" w:rsidRPr="00E80DB6" w:rsidRDefault="00B000F6" w:rsidP="0071515A">
      <w:pPr>
        <w:pStyle w:val="Referencia"/>
        <w:spacing w:after="20" w:line="480" w:lineRule="auto"/>
        <w:rPr>
          <w:rFonts w:cs="Times New Roman"/>
          <w:color w:val="000000"/>
        </w:rPr>
      </w:pPr>
      <w:r w:rsidRPr="00E80DB6">
        <w:rPr>
          <w:rFonts w:cs="Times New Roman"/>
          <w:color w:val="000000"/>
        </w:rPr>
        <w:t xml:space="preserve">Superintendencia de Industria y Comercio. (2020, 26 de junio). </w:t>
      </w:r>
      <w:r w:rsidRPr="00E80DB6">
        <w:rPr>
          <w:rFonts w:cs="Times New Roman"/>
          <w:i/>
          <w:color w:val="000000"/>
        </w:rPr>
        <w:t>Políticas de tratamiento de datos personales</w:t>
      </w:r>
      <w:r w:rsidRPr="00E80DB6">
        <w:rPr>
          <w:rFonts w:cs="Times New Roman"/>
          <w:color w:val="000000"/>
        </w:rPr>
        <w:t xml:space="preserve">. </w:t>
      </w:r>
      <w:hyperlink r:id="rId39">
        <w:r w:rsidRPr="00E80DB6">
          <w:rPr>
            <w:rStyle w:val="Hipervnculo"/>
            <w:rFonts w:cs="Times New Roman"/>
          </w:rPr>
          <w:t>https://sedeelectronica.sic.gov.co/publicaciones/boletin-juridico/concepto/politicas-de-tratamiento-de-datos-personales</w:t>
        </w:r>
      </w:hyperlink>
    </w:p>
    <w:p w14:paraId="0002C3C5" w14:textId="77777777" w:rsidR="00203CD9" w:rsidRPr="00E80DB6" w:rsidRDefault="00B000F6" w:rsidP="0071515A">
      <w:pPr>
        <w:pStyle w:val="Referencia"/>
        <w:spacing w:line="480" w:lineRule="auto"/>
        <w:rPr>
          <w:rFonts w:cs="Times New Roman"/>
        </w:rPr>
      </w:pPr>
      <w:r w:rsidRPr="00E80DB6">
        <w:rPr>
          <w:rFonts w:cs="Times New Roman"/>
        </w:rPr>
        <w:t xml:space="preserve">Díaz Choles, L. F. (2026). </w:t>
      </w:r>
      <w:proofErr w:type="spellStart"/>
      <w:r w:rsidRPr="00E80DB6">
        <w:rPr>
          <w:rFonts w:cs="Times New Roman"/>
        </w:rPr>
        <w:t>Family_Health_MF</w:t>
      </w:r>
      <w:proofErr w:type="spellEnd"/>
      <w:r w:rsidRPr="00E80DB6">
        <w:rPr>
          <w:rFonts w:cs="Times New Roman"/>
        </w:rPr>
        <w:t xml:space="preserve"> [Repositorio de código y evidencias]. GitHub. https://github.com/LuisDiaz2026/Family_Health_MF</w:t>
      </w:r>
    </w:p>
    <w:p w14:paraId="0002C3C6" w14:textId="77777777" w:rsidR="00203CD9" w:rsidRPr="00E80DB6" w:rsidRDefault="00B000F6" w:rsidP="008153B8">
      <w:pPr>
        <w:pStyle w:val="Ttulo1"/>
      </w:pPr>
      <w:bookmarkStart w:id="253" w:name="__RefHeading___Toc2987_1124721504"/>
      <w:bookmarkStart w:id="254" w:name="_Toc242716322"/>
      <w:bookmarkStart w:id="255" w:name="_Toc241604689"/>
      <w:bookmarkStart w:id="256" w:name="_Toc242105451"/>
      <w:bookmarkStart w:id="257" w:name="_Toc243499217"/>
      <w:bookmarkEnd w:id="253"/>
      <w:r w:rsidRPr="00E80DB6">
        <w:lastRenderedPageBreak/>
        <w:t>Anexos</w:t>
      </w:r>
      <w:bookmarkEnd w:id="254"/>
      <w:bookmarkEnd w:id="255"/>
      <w:bookmarkEnd w:id="256"/>
      <w:bookmarkEnd w:id="257"/>
    </w:p>
    <w:p w14:paraId="0002C3C7" w14:textId="77777777" w:rsidR="00203CD9" w:rsidRPr="00E80DB6" w:rsidRDefault="00B000F6" w:rsidP="0071515A">
      <w:pPr>
        <w:pStyle w:val="Ttulo2"/>
        <w:rPr>
          <w:rFonts w:cs="Times New Roman"/>
        </w:rPr>
      </w:pPr>
      <w:bookmarkStart w:id="258" w:name="__RefHeading___Toc2989_1124721504"/>
      <w:bookmarkStart w:id="259" w:name="_Toc242716323"/>
      <w:bookmarkStart w:id="260" w:name="_Toc242105452"/>
      <w:bookmarkStart w:id="261" w:name="_Toc243499218"/>
      <w:bookmarkEnd w:id="258"/>
      <w:r w:rsidRPr="00E80DB6">
        <w:rPr>
          <w:rFonts w:eastAsia="Times New Roman" w:cs="Times New Roman"/>
        </w:rPr>
        <w:t>Anexo A. Guía preliminar de entrevista semiestructurada</w:t>
      </w:r>
      <w:bookmarkEnd w:id="259"/>
      <w:bookmarkEnd w:id="260"/>
      <w:bookmarkEnd w:id="261"/>
    </w:p>
    <w:p w14:paraId="0002C3C8" w14:textId="77777777" w:rsidR="00203CD9" w:rsidRPr="00E80DB6" w:rsidRDefault="00B000F6" w:rsidP="0071515A">
      <w:pPr>
        <w:rPr>
          <w:rFonts w:cs="Times New Roman"/>
        </w:rPr>
      </w:pPr>
      <w:r w:rsidRPr="00E80DB6">
        <w:rPr>
          <w:rFonts w:cs="Times New Roman"/>
        </w:rPr>
        <w:t xml:space="preserve">Guía de entrevista dirigida a la representación autorizada del Club </w:t>
      </w:r>
      <w:proofErr w:type="spellStart"/>
      <w:r w:rsidRPr="00E80DB6">
        <w:rPr>
          <w:rFonts w:cs="Times New Roman"/>
        </w:rPr>
        <w:t>Family</w:t>
      </w:r>
      <w:proofErr w:type="spellEnd"/>
      <w:r w:rsidRPr="00E80DB6">
        <w:rPr>
          <w:rFonts w:cs="Times New Roman"/>
        </w:rPr>
        <w:t xml:space="preserve"> Health. Se propone documentar cargo, fecha, autorización, duración, medio de realización y referencia al soporte original, diferenciando las preguntas del registro de respuestas efectivamente conservado.</w:t>
      </w:r>
    </w:p>
    <w:p w14:paraId="0002C3C9" w14:textId="77777777" w:rsidR="00203CD9" w:rsidRPr="00E80DB6" w:rsidRDefault="00B000F6" w:rsidP="0071515A">
      <w:pPr>
        <w:rPr>
          <w:rFonts w:cs="Times New Roman"/>
        </w:rPr>
      </w:pPr>
      <w:r w:rsidRPr="00E80DB6">
        <w:rPr>
          <w:rFonts w:cs="Times New Roman"/>
        </w:rPr>
        <w:t xml:space="preserve">El registro del proyecto sitúa la actividad de levantamiento de información el 7 de agosto de 2026 en el Club </w:t>
      </w:r>
      <w:proofErr w:type="spellStart"/>
      <w:r w:rsidRPr="00E80DB6">
        <w:rPr>
          <w:rFonts w:cs="Times New Roman"/>
        </w:rPr>
        <w:t>Family</w:t>
      </w:r>
      <w:proofErr w:type="spellEnd"/>
      <w:r w:rsidRPr="00E80DB6">
        <w:rPr>
          <w:rFonts w:cs="Times New Roman"/>
        </w:rPr>
        <w:t xml:space="preserve"> Health y describe una entrevista presencial con su representación de gerencia. En esta monografía se utiliza la denominación institucional del </w:t>
      </w:r>
      <w:proofErr w:type="spellStart"/>
      <w:r w:rsidRPr="00E80DB6">
        <w:rPr>
          <w:rFonts w:cs="Times New Roman"/>
        </w:rPr>
        <w:t>Product</w:t>
      </w:r>
      <w:proofErr w:type="spellEnd"/>
      <w:r w:rsidRPr="00E80DB6">
        <w:rPr>
          <w:rFonts w:cs="Times New Roman"/>
        </w:rPr>
        <w:t xml:space="preserve"> Owner; la identificación nominal de la persona entrevistada y su autorización deben corresponder al acta original conservada en el expediente.</w:t>
      </w:r>
    </w:p>
    <w:p w14:paraId="0002C3CA" w14:textId="77777777" w:rsidR="00203CD9" w:rsidRPr="00E80DB6" w:rsidRDefault="00B000F6" w:rsidP="0071515A">
      <w:pPr>
        <w:ind w:left="357"/>
        <w:rPr>
          <w:rFonts w:cs="Times New Roman"/>
        </w:rPr>
      </w:pPr>
      <w:r w:rsidRPr="00E80DB6">
        <w:rPr>
          <w:rFonts w:cs="Times New Roman"/>
          <w:color w:val="000000"/>
        </w:rPr>
        <w:t>1. ¿Qué servicios, espacios y horarios deben reflejarse en la agenda de reservas?</w:t>
      </w:r>
    </w:p>
    <w:p w14:paraId="0002C3CB" w14:textId="77777777" w:rsidR="00203CD9" w:rsidRPr="00E80DB6" w:rsidRDefault="00B000F6" w:rsidP="0071515A">
      <w:pPr>
        <w:ind w:left="357"/>
        <w:rPr>
          <w:rFonts w:cs="Times New Roman"/>
        </w:rPr>
      </w:pPr>
      <w:r w:rsidRPr="00E80DB6">
        <w:rPr>
          <w:rFonts w:cs="Times New Roman"/>
          <w:color w:val="000000"/>
        </w:rPr>
        <w:t>2. ¿Cómo se recibe, verifica, confirma, modifica y cancela actualmente una reserva?</w:t>
      </w:r>
    </w:p>
    <w:p w14:paraId="0002C3CC" w14:textId="77777777" w:rsidR="00203CD9" w:rsidRPr="00E80DB6" w:rsidRDefault="00B000F6" w:rsidP="0071515A">
      <w:pPr>
        <w:ind w:left="357"/>
        <w:rPr>
          <w:rFonts w:cs="Times New Roman"/>
        </w:rPr>
      </w:pPr>
      <w:r w:rsidRPr="00E80DB6">
        <w:rPr>
          <w:rFonts w:cs="Times New Roman"/>
          <w:color w:val="000000"/>
        </w:rPr>
        <w:t>3. ¿Qué roles pueden consultar o modificar la disponibilidad y con qué autorizaciones?</w:t>
      </w:r>
    </w:p>
    <w:p w14:paraId="0002C3CD" w14:textId="77777777" w:rsidR="00203CD9" w:rsidRPr="00E80DB6" w:rsidRDefault="00B000F6" w:rsidP="0071515A">
      <w:pPr>
        <w:ind w:left="357"/>
        <w:rPr>
          <w:rFonts w:cs="Times New Roman"/>
        </w:rPr>
      </w:pPr>
      <w:r w:rsidRPr="00E80DB6">
        <w:rPr>
          <w:rFonts w:cs="Times New Roman"/>
          <w:color w:val="000000"/>
        </w:rPr>
        <w:t>4. ¿Qué tipos de conflictos de horario se presentan y cómo se resuelven actualmente?</w:t>
      </w:r>
    </w:p>
    <w:p w14:paraId="0002C3CE" w14:textId="77777777" w:rsidR="00203CD9" w:rsidRPr="00E80DB6" w:rsidRDefault="00B000F6" w:rsidP="0071515A">
      <w:pPr>
        <w:ind w:left="357"/>
        <w:rPr>
          <w:rFonts w:cs="Times New Roman"/>
        </w:rPr>
      </w:pPr>
      <w:r w:rsidRPr="00E80DB6">
        <w:rPr>
          <w:rFonts w:cs="Times New Roman"/>
          <w:color w:val="000000"/>
        </w:rPr>
        <w:t>5. ¿Qué registros históricos existen para verificar cantidad de reservas, conflictos, correcciones o tiempos de atención?</w:t>
      </w:r>
    </w:p>
    <w:p w14:paraId="0002C3CF" w14:textId="77777777" w:rsidR="00203CD9" w:rsidRPr="00E80DB6" w:rsidRDefault="00B000F6" w:rsidP="0071515A">
      <w:pPr>
        <w:ind w:left="357"/>
        <w:rPr>
          <w:rFonts w:cs="Times New Roman"/>
        </w:rPr>
      </w:pPr>
      <w:r w:rsidRPr="00E80DB6">
        <w:rPr>
          <w:rFonts w:cs="Times New Roman"/>
          <w:color w:val="000000"/>
        </w:rPr>
        <w:t>6. ¿Qué datos de la persona usuaria necesita realmente registrar el club para gestionar una reserva?</w:t>
      </w:r>
    </w:p>
    <w:p w14:paraId="0002C3D0" w14:textId="77777777" w:rsidR="00203CD9" w:rsidRPr="00E80DB6" w:rsidRDefault="00B000F6" w:rsidP="0071515A">
      <w:pPr>
        <w:ind w:left="357"/>
        <w:rPr>
          <w:rFonts w:cs="Times New Roman"/>
        </w:rPr>
      </w:pPr>
      <w:r w:rsidRPr="00E80DB6">
        <w:rPr>
          <w:rFonts w:cs="Times New Roman"/>
          <w:color w:val="000000"/>
        </w:rPr>
        <w:t>7. ¿Qué funcionalidades son indispensables en la primera versión y cuáles pueden posponerse?</w:t>
      </w:r>
    </w:p>
    <w:p w14:paraId="0002C3D1" w14:textId="77777777" w:rsidR="00203CD9" w:rsidRPr="00E80DB6" w:rsidRDefault="00B000F6" w:rsidP="0071515A">
      <w:pPr>
        <w:ind w:left="357"/>
        <w:rPr>
          <w:rFonts w:cs="Times New Roman"/>
        </w:rPr>
      </w:pPr>
      <w:r w:rsidRPr="00E80DB6">
        <w:rPr>
          <w:rFonts w:cs="Times New Roman"/>
          <w:color w:val="000000"/>
        </w:rPr>
        <w:lastRenderedPageBreak/>
        <w:t>8. ¿Qué información y operaciones debe tener disponible cada uno de los perfiles de acceso?</w:t>
      </w:r>
    </w:p>
    <w:p w14:paraId="0002C3D2" w14:textId="77777777" w:rsidR="00203CD9" w:rsidRPr="00E80DB6" w:rsidRDefault="00B000F6" w:rsidP="0071515A">
      <w:pPr>
        <w:ind w:left="357"/>
        <w:rPr>
          <w:rFonts w:cs="Times New Roman"/>
        </w:rPr>
      </w:pPr>
      <w:r w:rsidRPr="00E80DB6">
        <w:rPr>
          <w:rFonts w:cs="Times New Roman"/>
          <w:color w:val="000000"/>
        </w:rPr>
        <w:t>9. ¿Qué tareas considera críticas para evaluar la facilidad de uso del aplicativo por cada perfil?</w:t>
      </w:r>
    </w:p>
    <w:p w14:paraId="0002C3D3" w14:textId="77777777" w:rsidR="00203CD9" w:rsidRPr="00E80DB6" w:rsidRDefault="00B000F6" w:rsidP="0071515A">
      <w:pPr>
        <w:ind w:left="357"/>
        <w:rPr>
          <w:rFonts w:cs="Times New Roman"/>
        </w:rPr>
      </w:pPr>
      <w:r w:rsidRPr="00E80DB6">
        <w:rPr>
          <w:rFonts w:cs="Times New Roman"/>
          <w:color w:val="000000"/>
        </w:rPr>
        <w:t>10. ¿Qué evidencia consideraría suficiente para afirmar que el nuevo proceso atiende la necesidad principal del club?</w:t>
      </w:r>
    </w:p>
    <w:p w14:paraId="0002C3D4" w14:textId="77777777" w:rsidR="00203CD9" w:rsidRPr="00E80DB6" w:rsidRDefault="00B000F6" w:rsidP="0071515A">
      <w:pPr>
        <w:rPr>
          <w:rFonts w:cs="Times New Roman"/>
        </w:rPr>
      </w:pPr>
      <w:r w:rsidRPr="00E80DB6">
        <w:rPr>
          <w:rFonts w:cs="Times New Roman"/>
        </w:rPr>
        <w:br w:type="page"/>
      </w:r>
    </w:p>
    <w:p w14:paraId="0002C3D5" w14:textId="77777777" w:rsidR="00203CD9" w:rsidRPr="00E80DB6" w:rsidRDefault="00B000F6" w:rsidP="0071515A">
      <w:pPr>
        <w:pStyle w:val="Ttulo2"/>
        <w:rPr>
          <w:rFonts w:cs="Times New Roman"/>
        </w:rPr>
      </w:pPr>
      <w:bookmarkStart w:id="262" w:name="__RefHeading___Toc2991_1124721504"/>
      <w:bookmarkStart w:id="263" w:name="_Toc242716324"/>
      <w:bookmarkStart w:id="264" w:name="_Toc242105453"/>
      <w:bookmarkStart w:id="265" w:name="_Toc243499219"/>
      <w:bookmarkEnd w:id="262"/>
      <w:r w:rsidRPr="00E80DB6">
        <w:rPr>
          <w:rFonts w:eastAsia="Times New Roman" w:cs="Times New Roman"/>
        </w:rPr>
        <w:lastRenderedPageBreak/>
        <w:t xml:space="preserve">Anexo B. </w:t>
      </w:r>
      <w:proofErr w:type="spellStart"/>
      <w:r w:rsidRPr="00E80DB6">
        <w:rPr>
          <w:rFonts w:eastAsia="Times New Roman" w:cs="Times New Roman"/>
        </w:rPr>
        <w:t>Product</w:t>
      </w:r>
      <w:proofErr w:type="spellEnd"/>
      <w:r w:rsidRPr="00E80DB6">
        <w:rPr>
          <w:rFonts w:eastAsia="Times New Roman" w:cs="Times New Roman"/>
        </w:rPr>
        <w:t xml:space="preserve"> Backlog oficial y cronograma de </w:t>
      </w:r>
      <w:proofErr w:type="spellStart"/>
      <w:r w:rsidRPr="00E80DB6">
        <w:rPr>
          <w:rFonts w:eastAsia="Times New Roman" w:cs="Times New Roman"/>
        </w:rPr>
        <w:t>sprints</w:t>
      </w:r>
      <w:bookmarkEnd w:id="263"/>
      <w:bookmarkEnd w:id="264"/>
      <w:bookmarkEnd w:id="265"/>
      <w:proofErr w:type="spellEnd"/>
    </w:p>
    <w:p w14:paraId="0002C3D6" w14:textId="77777777" w:rsidR="00203CD9" w:rsidRPr="00E80DB6" w:rsidRDefault="00B000F6" w:rsidP="0071515A">
      <w:pPr>
        <w:rPr>
          <w:rFonts w:cs="Times New Roman"/>
        </w:rPr>
      </w:pPr>
      <w:r w:rsidRPr="00E80DB6">
        <w:rPr>
          <w:rFonts w:cs="Times New Roman"/>
          <w:color w:val="000000"/>
        </w:rPr>
        <w:t xml:space="preserve">Archivo complementario revisado: HISTORIAS_USUARIO_Y_PRODUCT_BACKLOG_v2(2).xlsx. La revisión directa del libro contiene 34 historias de usuario y 255 Story Points. </w:t>
      </w:r>
      <w:proofErr w:type="spellStart"/>
      <w:r w:rsidRPr="00E80DB6">
        <w:rPr>
          <w:rFonts w:cs="Times New Roman"/>
          <w:color w:val="000000"/>
          <w:lang w:val="en-US"/>
        </w:rPr>
        <w:t>Distribución</w:t>
      </w:r>
      <w:proofErr w:type="spellEnd"/>
      <w:r w:rsidRPr="00E80DB6">
        <w:rPr>
          <w:rFonts w:cs="Times New Roman"/>
          <w:color w:val="000000"/>
          <w:lang w:val="en-US"/>
        </w:rPr>
        <w:t xml:space="preserve"> </w:t>
      </w:r>
      <w:proofErr w:type="spellStart"/>
      <w:r w:rsidRPr="00E80DB6">
        <w:rPr>
          <w:rFonts w:cs="Times New Roman"/>
          <w:color w:val="000000"/>
          <w:lang w:val="en-US"/>
        </w:rPr>
        <w:t>consolidada</w:t>
      </w:r>
      <w:proofErr w:type="spellEnd"/>
      <w:r w:rsidRPr="00E80DB6">
        <w:rPr>
          <w:rFonts w:cs="Times New Roman"/>
          <w:color w:val="000000"/>
          <w:lang w:val="en-US"/>
        </w:rPr>
        <w:t xml:space="preserve">: Sprint 1, 4 HU/34 SP; Sprint 2, 4 HU/42 SP; Sprint 3, 10 HU/67 SP; Sprint 4, 16 HU/112 SP. </w:t>
      </w:r>
      <w:r w:rsidRPr="00E80DB6">
        <w:rPr>
          <w:rFonts w:cs="Times New Roman"/>
          <w:color w:val="000000"/>
        </w:rPr>
        <w:t>Estos valores se obtienen de las filas efectivas del libro y prevalecen sobre rótulos preliminares que aún mencionan 52 HU/239 SP.</w:t>
      </w:r>
    </w:p>
    <w:p w14:paraId="0002C3D7" w14:textId="77777777" w:rsidR="00203CD9" w:rsidRPr="00E80DB6" w:rsidRDefault="00B000F6" w:rsidP="0071515A">
      <w:pPr>
        <w:pStyle w:val="Ttulo2"/>
        <w:rPr>
          <w:rFonts w:cs="Times New Roman"/>
        </w:rPr>
      </w:pPr>
      <w:bookmarkStart w:id="266" w:name="__RefHeading___Toc2993_1124721504"/>
      <w:bookmarkStart w:id="267" w:name="_Toc242716325"/>
      <w:bookmarkStart w:id="268" w:name="_Toc242105454"/>
      <w:bookmarkStart w:id="269" w:name="_Toc243499220"/>
      <w:bookmarkEnd w:id="266"/>
      <w:r w:rsidRPr="00E80DB6">
        <w:rPr>
          <w:rFonts w:eastAsia="Times New Roman" w:cs="Times New Roman"/>
        </w:rPr>
        <w:t>Anexo C. Catálogo consolidado de requerimientos</w:t>
      </w:r>
      <w:bookmarkEnd w:id="267"/>
      <w:bookmarkEnd w:id="268"/>
      <w:bookmarkEnd w:id="269"/>
    </w:p>
    <w:p w14:paraId="0002C3D8" w14:textId="77777777" w:rsidR="00203CD9" w:rsidRPr="00E80DB6" w:rsidRDefault="00B000F6" w:rsidP="0071515A">
      <w:pPr>
        <w:rPr>
          <w:rFonts w:cs="Times New Roman"/>
        </w:rPr>
      </w:pPr>
      <w:r w:rsidRPr="00E80DB6">
        <w:rPr>
          <w:rFonts w:cs="Times New Roman"/>
          <w:color w:val="000000"/>
        </w:rPr>
        <w:t>Archivo complementario revisado: 01_DOCUMENTO_REQUERIMIENTOS_FUNCIONALES_NO_FUNCIONALES(3).docx y 01_REQUERIMIENTOS_FUNCIONALES_NO_FUNCIONALES(1).</w:t>
      </w:r>
      <w:proofErr w:type="spellStart"/>
      <w:r w:rsidRPr="00E80DB6">
        <w:rPr>
          <w:rFonts w:cs="Times New Roman"/>
          <w:color w:val="000000"/>
        </w:rPr>
        <w:t>md</w:t>
      </w:r>
      <w:proofErr w:type="spellEnd"/>
      <w:r w:rsidRPr="00E80DB6">
        <w:rPr>
          <w:rFonts w:cs="Times New Roman"/>
          <w:color w:val="000000"/>
        </w:rPr>
        <w:t>. Contienen el catálogo de 100 requerimientos: 70 funcionales distribuidos en seis módulos y 30 no funcionales transversales.</w:t>
      </w:r>
    </w:p>
    <w:p w14:paraId="0002C3D9" w14:textId="77777777" w:rsidR="00203CD9" w:rsidRPr="00E80DB6" w:rsidRDefault="00B000F6" w:rsidP="0071515A">
      <w:pPr>
        <w:pStyle w:val="Ttulo2"/>
        <w:rPr>
          <w:rFonts w:cs="Times New Roman"/>
        </w:rPr>
      </w:pPr>
      <w:bookmarkStart w:id="270" w:name="__RefHeading___Toc2995_1124721504"/>
      <w:bookmarkStart w:id="271" w:name="_Toc242716326"/>
      <w:bookmarkStart w:id="272" w:name="_Toc242105455"/>
      <w:bookmarkStart w:id="273" w:name="_Toc243499221"/>
      <w:bookmarkEnd w:id="270"/>
      <w:r w:rsidRPr="00E80DB6">
        <w:rPr>
          <w:rFonts w:eastAsia="Times New Roman" w:cs="Times New Roman"/>
        </w:rPr>
        <w:t>Anexo D. Matriz de trazabilidad y estado de validación</w:t>
      </w:r>
      <w:bookmarkEnd w:id="271"/>
      <w:bookmarkEnd w:id="272"/>
      <w:bookmarkEnd w:id="273"/>
    </w:p>
    <w:p w14:paraId="0002C3DA" w14:textId="77777777" w:rsidR="00203CD9" w:rsidRPr="00E80DB6" w:rsidRDefault="00B000F6" w:rsidP="0071515A">
      <w:pPr>
        <w:rPr>
          <w:rFonts w:cs="Times New Roman"/>
        </w:rPr>
      </w:pPr>
      <w:r w:rsidRPr="00E80DB6">
        <w:rPr>
          <w:rFonts w:cs="Times New Roman"/>
        </w:rPr>
        <w:t xml:space="preserve">La Matriz de Correspondencia Final reúne 27 registros de vinculación de funcionalidades seleccionadas. Cada uno presenta requisito, historia de usuario, módulo, clase o archivo, </w:t>
      </w:r>
      <w:proofErr w:type="spellStart"/>
      <w:r w:rsidRPr="00E80DB6">
        <w:rPr>
          <w:rFonts w:cs="Times New Roman"/>
        </w:rPr>
        <w:t>endpoint</w:t>
      </w:r>
      <w:proofErr w:type="spellEnd"/>
      <w:r w:rsidRPr="00E80DB6">
        <w:rPr>
          <w:rFonts w:cs="Times New Roman"/>
        </w:rPr>
        <w:t xml:space="preserve"> y, cuando corresponde, identificadores de prueba unitaria, integración o </w:t>
      </w:r>
      <w:proofErr w:type="spellStart"/>
      <w:r w:rsidRPr="00E80DB6">
        <w:rPr>
          <w:rFonts w:cs="Times New Roman"/>
        </w:rPr>
        <w:t>Railway</w:t>
      </w:r>
      <w:proofErr w:type="spellEnd"/>
      <w:r w:rsidRPr="00E80DB6">
        <w:rPr>
          <w:rFonts w:cs="Times New Roman"/>
        </w:rPr>
        <w:t>. La matriz representa un subconjunto de los requisitos críticos y no una acreditación individual de los 100 requerimientos. La evidencia de ejecución se identifica mediante rutas de archivo para su consulta en el repositorio del proyecto.</w:t>
      </w:r>
    </w:p>
    <w:p w14:paraId="0002C3DB" w14:textId="77777777" w:rsidR="00203CD9" w:rsidRPr="00E80DB6" w:rsidRDefault="00B000F6" w:rsidP="0071515A">
      <w:pPr>
        <w:pStyle w:val="Ttulo2"/>
        <w:rPr>
          <w:rFonts w:cs="Times New Roman"/>
        </w:rPr>
      </w:pPr>
      <w:bookmarkStart w:id="274" w:name="_Toc243499222"/>
      <w:r w:rsidRPr="00E80DB6">
        <w:rPr>
          <w:rFonts w:cs="Times New Roman"/>
        </w:rPr>
        <w:lastRenderedPageBreak/>
        <w:t>Anexo E. Configuración técnica y repositorio</w:t>
      </w:r>
      <w:bookmarkEnd w:id="274"/>
    </w:p>
    <w:p w14:paraId="0002C3DC" w14:textId="77777777" w:rsidR="00203CD9" w:rsidRPr="00E80DB6" w:rsidRDefault="00B000F6" w:rsidP="0071515A">
      <w:pPr>
        <w:rPr>
          <w:rFonts w:cs="Times New Roman"/>
        </w:rPr>
      </w:pPr>
      <w:r w:rsidRPr="00E80DB6">
        <w:rPr>
          <w:rFonts w:cs="Times New Roman"/>
        </w:rPr>
        <w:t xml:space="preserve">Los documentos de configuración describen Django y Vue, bases SQLite en desarrollo y PostgreSQL en </w:t>
      </w:r>
      <w:proofErr w:type="spellStart"/>
      <w:r w:rsidRPr="00E80DB6">
        <w:rPr>
          <w:rFonts w:cs="Times New Roman"/>
        </w:rPr>
        <w:t>Railway</w:t>
      </w:r>
      <w:proofErr w:type="spellEnd"/>
      <w:r w:rsidRPr="00E80DB6">
        <w:rPr>
          <w:rFonts w:cs="Times New Roman"/>
        </w:rPr>
        <w:t xml:space="preserve">, </w:t>
      </w:r>
      <w:proofErr w:type="spellStart"/>
      <w:r w:rsidRPr="00E80DB6">
        <w:rPr>
          <w:rFonts w:cs="Times New Roman"/>
        </w:rPr>
        <w:t>Dockerfile</w:t>
      </w:r>
      <w:proofErr w:type="spellEnd"/>
      <w:r w:rsidRPr="00E80DB6">
        <w:rPr>
          <w:rFonts w:cs="Times New Roman"/>
        </w:rPr>
        <w:t xml:space="preserve"> multietapa, </w:t>
      </w:r>
      <w:proofErr w:type="spellStart"/>
      <w:r w:rsidRPr="00E80DB6">
        <w:rPr>
          <w:rFonts w:cs="Times New Roman"/>
        </w:rPr>
        <w:t>Gunicorn</w:t>
      </w:r>
      <w:proofErr w:type="spellEnd"/>
      <w:r w:rsidRPr="00E80DB6">
        <w:rPr>
          <w:rFonts w:cs="Times New Roman"/>
        </w:rPr>
        <w:t xml:space="preserve"> y </w:t>
      </w:r>
      <w:proofErr w:type="spellStart"/>
      <w:r w:rsidRPr="00E80DB6">
        <w:rPr>
          <w:rFonts w:cs="Times New Roman"/>
        </w:rPr>
        <w:t>health</w:t>
      </w:r>
      <w:proofErr w:type="spellEnd"/>
      <w:r w:rsidRPr="00E80DB6">
        <w:rPr>
          <w:rFonts w:cs="Times New Roman"/>
        </w:rPr>
        <w:t xml:space="preserve"> </w:t>
      </w:r>
      <w:proofErr w:type="spellStart"/>
      <w:r w:rsidRPr="00E80DB6">
        <w:rPr>
          <w:rFonts w:cs="Times New Roman"/>
        </w:rPr>
        <w:t>check</w:t>
      </w:r>
      <w:proofErr w:type="spellEnd"/>
      <w:r w:rsidRPr="00E80DB6">
        <w:rPr>
          <w:rFonts w:cs="Times New Roman"/>
        </w:rPr>
        <w:t xml:space="preserve">. EVIDENCIA_VERSION_FINAL.md consigna el </w:t>
      </w:r>
      <w:proofErr w:type="spellStart"/>
      <w:r w:rsidRPr="00E80DB6">
        <w:rPr>
          <w:rFonts w:cs="Times New Roman"/>
        </w:rPr>
        <w:t>commit</w:t>
      </w:r>
      <w:proofErr w:type="spellEnd"/>
      <w:r w:rsidRPr="00E80DB6">
        <w:rPr>
          <w:rFonts w:cs="Times New Roman"/>
        </w:rPr>
        <w:t xml:space="preserve"> de restauración fed4f22. Los reportes de las suites unitarias y de integración corresponden al </w:t>
      </w:r>
      <w:proofErr w:type="spellStart"/>
      <w:r w:rsidRPr="00E80DB6">
        <w:rPr>
          <w:rFonts w:cs="Times New Roman"/>
        </w:rPr>
        <w:t>commit</w:t>
      </w:r>
      <w:proofErr w:type="spellEnd"/>
      <w:r w:rsidRPr="00E80DB6">
        <w:rPr>
          <w:rFonts w:cs="Times New Roman"/>
        </w:rPr>
        <w:t xml:space="preserve"> c9b4b52, mientras que el informe de subsanación identifica el </w:t>
      </w:r>
      <w:proofErr w:type="spellStart"/>
      <w:r w:rsidRPr="00E80DB6">
        <w:rPr>
          <w:rFonts w:cs="Times New Roman"/>
        </w:rPr>
        <w:t>commit</w:t>
      </w:r>
      <w:proofErr w:type="spellEnd"/>
      <w:r w:rsidRPr="00E80DB6">
        <w:rPr>
          <w:rFonts w:cs="Times New Roman"/>
        </w:rPr>
        <w:t xml:space="preserve"> funcional 51cffda. El registro de salud informa </w:t>
      </w:r>
      <w:proofErr w:type="spellStart"/>
      <w:r w:rsidRPr="00E80DB6">
        <w:rPr>
          <w:rFonts w:cs="Times New Roman"/>
        </w:rPr>
        <w:t>version</w:t>
      </w:r>
      <w:proofErr w:type="spellEnd"/>
      <w:r w:rsidRPr="00E80DB6">
        <w:rPr>
          <w:rFonts w:cs="Times New Roman"/>
        </w:rPr>
        <w:t>=1.0.0, no un SHA. Las revisiones deben conciliarse mediante Git y el identificador del despliegue.</w:t>
      </w:r>
    </w:p>
    <w:p w14:paraId="0002C3DD" w14:textId="77777777" w:rsidR="00203CD9" w:rsidRPr="00E80DB6" w:rsidRDefault="00B000F6" w:rsidP="0071515A">
      <w:pPr>
        <w:pStyle w:val="Ttulo2"/>
        <w:rPr>
          <w:rFonts w:cs="Times New Roman"/>
        </w:rPr>
      </w:pPr>
      <w:bookmarkStart w:id="275" w:name="_Toc243499223"/>
      <w:r w:rsidRPr="00E80DB6">
        <w:rPr>
          <w:rFonts w:cs="Times New Roman"/>
        </w:rPr>
        <w:t xml:space="preserve">Anexo F. Evidencia de </w:t>
      </w:r>
      <w:proofErr w:type="spellStart"/>
      <w:r w:rsidRPr="00E80DB6">
        <w:rPr>
          <w:rFonts w:cs="Times New Roman"/>
        </w:rPr>
        <w:t>smoke</w:t>
      </w:r>
      <w:proofErr w:type="spellEnd"/>
      <w:r w:rsidRPr="00E80DB6">
        <w:rPr>
          <w:rFonts w:cs="Times New Roman"/>
        </w:rPr>
        <w:t xml:space="preserve"> </w:t>
      </w:r>
      <w:proofErr w:type="spellStart"/>
      <w:r w:rsidRPr="00E80DB6">
        <w:rPr>
          <w:rFonts w:cs="Times New Roman"/>
        </w:rPr>
        <w:t>tests</w:t>
      </w:r>
      <w:bookmarkEnd w:id="275"/>
      <w:proofErr w:type="spellEnd"/>
    </w:p>
    <w:p w14:paraId="0002C3DE" w14:textId="77777777" w:rsidR="00203CD9" w:rsidRPr="00E80DB6" w:rsidRDefault="00B000F6" w:rsidP="0071515A">
      <w:pPr>
        <w:rPr>
          <w:rFonts w:cs="Times New Roman"/>
        </w:rPr>
      </w:pPr>
      <w:r w:rsidRPr="00E80DB6">
        <w:rPr>
          <w:rFonts w:cs="Times New Roman"/>
          <w:color w:val="000000"/>
        </w:rPr>
        <w:t>El archivo smoke_tests_raw.txt aportado registra 14 casos OK, 0 fallidos, en entorno local el 19 de octubre de 2026. Entre sus resultados se encuentran diez espacios consultados, 58 productos listados, seis usuarios en el resumen administrativo, autenticación y rechazo HTTP 400 de una reserva superpuesta. El log contiene una advertencia local de longitud de clave HMAC HS512 y avisos relacionados con fechas ingenuas; se conservan como incidencias documentadas sin proyectarlas automáticamente a producción.</w:t>
      </w:r>
    </w:p>
    <w:p w14:paraId="0002C3DF" w14:textId="77777777" w:rsidR="00203CD9" w:rsidRPr="00E80DB6" w:rsidRDefault="00B000F6" w:rsidP="0071515A">
      <w:pPr>
        <w:pStyle w:val="Ttulo2"/>
        <w:rPr>
          <w:rFonts w:cs="Times New Roman"/>
        </w:rPr>
      </w:pPr>
      <w:bookmarkStart w:id="276" w:name="__RefHeading___Toc3001_1124721504"/>
      <w:bookmarkStart w:id="277" w:name="_Toc242716329"/>
      <w:bookmarkStart w:id="278" w:name="_Toc243499224"/>
      <w:bookmarkEnd w:id="276"/>
      <w:r w:rsidRPr="00E80DB6">
        <w:rPr>
          <w:rFonts w:eastAsia="Times New Roman" w:cs="Times New Roman"/>
        </w:rPr>
        <w:t xml:space="preserve">Anexo G. Evidencia de despliegue y validación en </w:t>
      </w:r>
      <w:proofErr w:type="spellStart"/>
      <w:r w:rsidRPr="00E80DB6">
        <w:rPr>
          <w:rFonts w:eastAsia="Times New Roman" w:cs="Times New Roman"/>
        </w:rPr>
        <w:t>Railway</w:t>
      </w:r>
      <w:bookmarkEnd w:id="277"/>
      <w:bookmarkEnd w:id="278"/>
      <w:proofErr w:type="spellEnd"/>
    </w:p>
    <w:p w14:paraId="0002C3E0" w14:textId="77777777" w:rsidR="00203CD9" w:rsidRPr="00E80DB6" w:rsidRDefault="00B000F6" w:rsidP="0071515A">
      <w:pPr>
        <w:rPr>
          <w:rFonts w:cs="Times New Roman"/>
        </w:rPr>
      </w:pPr>
      <w:r w:rsidRPr="00E80DB6">
        <w:rPr>
          <w:rFonts w:cs="Times New Roman"/>
          <w:color w:val="000000"/>
        </w:rPr>
        <w:t>URL pública: https://familyhealthmf-production.up.railway.app/#/login?next=/panel</w:t>
      </w:r>
    </w:p>
    <w:p w14:paraId="0002C3E1" w14:textId="77777777" w:rsidR="00203CD9" w:rsidRPr="00E80DB6" w:rsidRDefault="00B000F6" w:rsidP="0071515A">
      <w:pPr>
        <w:rPr>
          <w:rFonts w:cs="Times New Roman"/>
        </w:rPr>
      </w:pPr>
      <w:r w:rsidRPr="00E80DB6">
        <w:rPr>
          <w:rFonts w:cs="Times New Roman"/>
          <w:color w:val="000000"/>
        </w:rPr>
        <w:t xml:space="preserve">URL documentada del despliegue: https://familyhealthmf-production.up.railway.app/. Entorno: </w:t>
      </w:r>
      <w:proofErr w:type="spellStart"/>
      <w:r w:rsidRPr="00E80DB6">
        <w:rPr>
          <w:rFonts w:cs="Times New Roman"/>
          <w:color w:val="000000"/>
        </w:rPr>
        <w:t>Railway</w:t>
      </w:r>
      <w:proofErr w:type="spellEnd"/>
      <w:r w:rsidRPr="00E80DB6">
        <w:rPr>
          <w:rFonts w:cs="Times New Roman"/>
          <w:color w:val="000000"/>
        </w:rPr>
        <w:t xml:space="preserve">, con PostgreSQL configurado. El archivo EVIDENCIA_VERSION_FINAL.md reproduce un </w:t>
      </w:r>
      <w:proofErr w:type="spellStart"/>
      <w:r w:rsidRPr="00E80DB6">
        <w:rPr>
          <w:rFonts w:cs="Times New Roman"/>
          <w:color w:val="000000"/>
        </w:rPr>
        <w:t>health</w:t>
      </w:r>
      <w:proofErr w:type="spellEnd"/>
      <w:r w:rsidRPr="00E80DB6">
        <w:rPr>
          <w:rFonts w:cs="Times New Roman"/>
          <w:color w:val="000000"/>
        </w:rPr>
        <w:t xml:space="preserve"> </w:t>
      </w:r>
      <w:proofErr w:type="spellStart"/>
      <w:r w:rsidRPr="00E80DB6">
        <w:rPr>
          <w:rFonts w:cs="Times New Roman"/>
          <w:color w:val="000000"/>
        </w:rPr>
        <w:t>check</w:t>
      </w:r>
      <w:proofErr w:type="spellEnd"/>
      <w:r w:rsidRPr="00E80DB6">
        <w:rPr>
          <w:rFonts w:cs="Times New Roman"/>
          <w:color w:val="000000"/>
        </w:rPr>
        <w:t xml:space="preserve"> HTTP 200, </w:t>
      </w:r>
      <w:proofErr w:type="spellStart"/>
      <w:r w:rsidRPr="00E80DB6">
        <w:rPr>
          <w:rFonts w:cs="Times New Roman"/>
          <w:color w:val="000000"/>
        </w:rPr>
        <w:t>database</w:t>
      </w:r>
      <w:proofErr w:type="spellEnd"/>
      <w:r w:rsidRPr="00E80DB6">
        <w:rPr>
          <w:rFonts w:cs="Times New Roman"/>
          <w:color w:val="000000"/>
        </w:rPr>
        <w:t xml:space="preserve">=ok y </w:t>
      </w:r>
      <w:proofErr w:type="spellStart"/>
      <w:r w:rsidRPr="00E80DB6">
        <w:rPr>
          <w:rFonts w:cs="Times New Roman"/>
          <w:color w:val="000000"/>
        </w:rPr>
        <w:t>version</w:t>
      </w:r>
      <w:proofErr w:type="spellEnd"/>
      <w:r w:rsidRPr="00E80DB6">
        <w:rPr>
          <w:rFonts w:cs="Times New Roman"/>
          <w:color w:val="000000"/>
        </w:rPr>
        <w:t xml:space="preserve">=1.0.0 a las 03:54:31 UTC del 20 de octubre de 2026. La salida de salud no informa el </w:t>
      </w:r>
      <w:proofErr w:type="spellStart"/>
      <w:r w:rsidRPr="00E80DB6">
        <w:rPr>
          <w:rFonts w:cs="Times New Roman"/>
          <w:color w:val="000000"/>
        </w:rPr>
        <w:lastRenderedPageBreak/>
        <w:t>commit</w:t>
      </w:r>
      <w:proofErr w:type="spellEnd"/>
      <w:r w:rsidRPr="00E80DB6">
        <w:rPr>
          <w:rFonts w:cs="Times New Roman"/>
          <w:color w:val="000000"/>
        </w:rPr>
        <w:t xml:space="preserve"> desplegado. El </w:t>
      </w:r>
      <w:proofErr w:type="spellStart"/>
      <w:r w:rsidRPr="00E80DB6">
        <w:rPr>
          <w:rFonts w:cs="Times New Roman"/>
          <w:color w:val="000000"/>
        </w:rPr>
        <w:t>commit</w:t>
      </w:r>
      <w:proofErr w:type="spellEnd"/>
      <w:r w:rsidRPr="00E80DB6">
        <w:rPr>
          <w:rFonts w:cs="Times New Roman"/>
          <w:color w:val="000000"/>
        </w:rPr>
        <w:t xml:space="preserve"> fed4f22 corresponde al punto de restauración previo a ajustes posteriores; no se utiliza como SHA certificado del servicio productivo.</w:t>
      </w:r>
    </w:p>
    <w:p w14:paraId="0002C3E2" w14:textId="77777777" w:rsidR="00203CD9" w:rsidRPr="00E80DB6" w:rsidRDefault="00B000F6" w:rsidP="0071515A">
      <w:pPr>
        <w:rPr>
          <w:rFonts w:cs="Times New Roman"/>
        </w:rPr>
      </w:pPr>
      <w:r w:rsidRPr="00E80DB6">
        <w:rPr>
          <w:rFonts w:cs="Times New Roman"/>
          <w:color w:val="000000"/>
        </w:rPr>
        <w:t>Los archivos validacion_railway.json/.md identifican veinte casos HTTP, veinte resultados PASS, fecha de ejecución UTC y operaciones de autenticación, autorización, reservas, cancelación y persistencia. El reporte benchmark_iteraciones.csv registra 120 operaciones exitosas sobre la API. No se incluyó un manifiesto de imagen/</w:t>
      </w:r>
      <w:proofErr w:type="spellStart"/>
      <w:r w:rsidRPr="00E80DB6">
        <w:rPr>
          <w:rFonts w:cs="Times New Roman"/>
          <w:color w:val="000000"/>
        </w:rPr>
        <w:t>commit</w:t>
      </w:r>
      <w:proofErr w:type="spellEnd"/>
      <w:r w:rsidRPr="00E80DB6">
        <w:rPr>
          <w:rFonts w:cs="Times New Roman"/>
          <w:color w:val="000000"/>
        </w:rPr>
        <w:t xml:space="preserve"> del despliegue; el resultado no certifica por sí solo que el código productivo corresponde al mismo SHA que las suites locales.</w:t>
      </w:r>
    </w:p>
    <w:p w14:paraId="0002C3E3" w14:textId="77777777" w:rsidR="00203CD9" w:rsidRPr="00E80DB6" w:rsidRDefault="00B000F6" w:rsidP="0071515A">
      <w:pPr>
        <w:pStyle w:val="Ttulo2"/>
        <w:rPr>
          <w:rFonts w:cs="Times New Roman"/>
        </w:rPr>
      </w:pPr>
      <w:bookmarkStart w:id="279" w:name="__RefHeading___Toc3003_1124721504"/>
      <w:bookmarkStart w:id="280" w:name="_Toc243499225"/>
      <w:bookmarkEnd w:id="279"/>
      <w:r w:rsidRPr="00E80DB6">
        <w:rPr>
          <w:rFonts w:cs="Times New Roman"/>
        </w:rPr>
        <w:t>Anexo H. Línea base diagnóstica y aceptación institucional</w:t>
      </w:r>
      <w:bookmarkEnd w:id="280"/>
    </w:p>
    <w:p w14:paraId="0002C3E4" w14:textId="77777777" w:rsidR="00203CD9" w:rsidRPr="00E80DB6" w:rsidRDefault="00B000F6" w:rsidP="0071515A">
      <w:pPr>
        <w:rPr>
          <w:rFonts w:cs="Times New Roman"/>
        </w:rPr>
      </w:pPr>
      <w:r w:rsidRPr="00E80DB6">
        <w:rPr>
          <w:rFonts w:cs="Times New Roman"/>
          <w:color w:val="000000"/>
        </w:rPr>
        <w:t>La línea base diagnóstica se sustentó en evidencia documental disponible durante el levantamiento de campo. Para preservar la protección de datos personales, los nombres, fotografías de perfil y números telefónicos deben permanecer anonimizados en la versión final entregada al repositorio institucional.</w:t>
      </w:r>
    </w:p>
    <w:p w14:paraId="51C6F75F" w14:textId="7C86D42F" w:rsidR="000319F4" w:rsidRPr="000319F4" w:rsidRDefault="000319F4" w:rsidP="000319F4">
      <w:pPr>
        <w:pStyle w:val="Descripcin"/>
        <w:keepNext/>
        <w:spacing w:line="480" w:lineRule="auto"/>
        <w:rPr>
          <w:b w:val="0"/>
          <w:bCs w:val="0"/>
          <w:i/>
          <w:iCs/>
          <w:sz w:val="24"/>
          <w:szCs w:val="24"/>
        </w:rPr>
      </w:pPr>
      <w:bookmarkStart w:id="281" w:name="_Toc243499241"/>
      <w:r w:rsidRPr="000319F4">
        <w:rPr>
          <w:sz w:val="24"/>
          <w:szCs w:val="24"/>
        </w:rPr>
        <w:t xml:space="preserve">Tabla </w:t>
      </w:r>
      <w:r w:rsidRPr="000319F4">
        <w:rPr>
          <w:sz w:val="24"/>
          <w:szCs w:val="24"/>
        </w:rPr>
        <w:fldChar w:fldCharType="begin"/>
      </w:r>
      <w:r w:rsidRPr="000319F4">
        <w:rPr>
          <w:sz w:val="24"/>
          <w:szCs w:val="24"/>
        </w:rPr>
        <w:instrText xml:space="preserve"> SEQ Tabla \* ARABIC </w:instrText>
      </w:r>
      <w:r w:rsidRPr="000319F4">
        <w:rPr>
          <w:sz w:val="24"/>
          <w:szCs w:val="24"/>
        </w:rPr>
        <w:fldChar w:fldCharType="separate"/>
      </w:r>
      <w:r w:rsidR="0010677B">
        <w:rPr>
          <w:noProof/>
          <w:sz w:val="24"/>
          <w:szCs w:val="24"/>
        </w:rPr>
        <w:t>15</w:t>
      </w:r>
      <w:r w:rsidRPr="000319F4">
        <w:rPr>
          <w:sz w:val="24"/>
          <w:szCs w:val="24"/>
        </w:rPr>
        <w:fldChar w:fldCharType="end"/>
      </w:r>
      <w:r w:rsidRPr="000319F4">
        <w:rPr>
          <w:sz w:val="24"/>
          <w:szCs w:val="24"/>
        </w:rPr>
        <w:t xml:space="preserve">. </w:t>
      </w:r>
      <w:r w:rsidRPr="000319F4">
        <w:rPr>
          <w:sz w:val="24"/>
          <w:szCs w:val="24"/>
        </w:rPr>
        <w:br/>
      </w:r>
      <w:r w:rsidRPr="000319F4">
        <w:rPr>
          <w:b w:val="0"/>
          <w:bCs w:val="0"/>
          <w:i/>
          <w:iCs/>
          <w:sz w:val="24"/>
          <w:szCs w:val="24"/>
        </w:rPr>
        <w:t>Fuentes de Evidencia Utilizadas Para la Línea Base Diagnóstica</w:t>
      </w:r>
      <w:bookmarkEnd w:id="281"/>
    </w:p>
    <w:tbl>
      <w:tblPr>
        <w:tblW w:w="9360" w:type="dxa"/>
        <w:jc w:val="center"/>
        <w:tblLayout w:type="fixed"/>
        <w:tblLook w:val="04A0" w:firstRow="1" w:lastRow="0" w:firstColumn="1" w:lastColumn="0" w:noHBand="0" w:noVBand="1"/>
      </w:tblPr>
      <w:tblGrid>
        <w:gridCol w:w="2341"/>
        <w:gridCol w:w="2340"/>
        <w:gridCol w:w="2340"/>
        <w:gridCol w:w="2339"/>
      </w:tblGrid>
      <w:tr w:rsidR="00203CD9" w:rsidRPr="00E80DB6" w14:paraId="0002C3EA" w14:textId="77777777">
        <w:trPr>
          <w:jc w:val="center"/>
        </w:trPr>
        <w:tc>
          <w:tcPr>
            <w:tcW w:w="2340" w:type="dxa"/>
            <w:tcBorders>
              <w:top w:val="single" w:sz="8" w:space="0" w:color="000000"/>
              <w:bottom w:val="single" w:sz="8" w:space="0" w:color="000000"/>
            </w:tcBorders>
            <w:vAlign w:val="center"/>
          </w:tcPr>
          <w:p w14:paraId="0002C3E6" w14:textId="77777777" w:rsidR="00203CD9" w:rsidRPr="00E80DB6" w:rsidRDefault="00B000F6" w:rsidP="000319F4">
            <w:pPr>
              <w:spacing w:line="240" w:lineRule="auto"/>
              <w:ind w:firstLine="0"/>
              <w:rPr>
                <w:rFonts w:cs="Times New Roman"/>
                <w:sz w:val="22"/>
              </w:rPr>
            </w:pPr>
            <w:r w:rsidRPr="00E80DB6">
              <w:rPr>
                <w:rFonts w:cs="Times New Roman"/>
                <w:b/>
                <w:color w:val="000000"/>
                <w:sz w:val="20"/>
              </w:rPr>
              <w:t>Código</w:t>
            </w:r>
          </w:p>
        </w:tc>
        <w:tc>
          <w:tcPr>
            <w:tcW w:w="2340" w:type="dxa"/>
            <w:tcBorders>
              <w:top w:val="single" w:sz="8" w:space="0" w:color="000000"/>
              <w:bottom w:val="single" w:sz="8" w:space="0" w:color="000000"/>
            </w:tcBorders>
            <w:vAlign w:val="center"/>
          </w:tcPr>
          <w:p w14:paraId="0002C3E7" w14:textId="77777777" w:rsidR="00203CD9" w:rsidRPr="00E80DB6" w:rsidRDefault="00B000F6" w:rsidP="000319F4">
            <w:pPr>
              <w:spacing w:line="240" w:lineRule="auto"/>
              <w:ind w:firstLine="0"/>
              <w:rPr>
                <w:rFonts w:cs="Times New Roman"/>
                <w:sz w:val="22"/>
              </w:rPr>
            </w:pPr>
            <w:r w:rsidRPr="00E80DB6">
              <w:rPr>
                <w:rFonts w:cs="Times New Roman"/>
                <w:b/>
                <w:color w:val="000000"/>
                <w:sz w:val="20"/>
              </w:rPr>
              <w:t>Fuente</w:t>
            </w:r>
          </w:p>
        </w:tc>
        <w:tc>
          <w:tcPr>
            <w:tcW w:w="2340" w:type="dxa"/>
            <w:tcBorders>
              <w:top w:val="single" w:sz="8" w:space="0" w:color="000000"/>
              <w:bottom w:val="single" w:sz="8" w:space="0" w:color="000000"/>
            </w:tcBorders>
            <w:vAlign w:val="center"/>
          </w:tcPr>
          <w:p w14:paraId="0002C3E8" w14:textId="77777777" w:rsidR="00203CD9" w:rsidRPr="00E80DB6" w:rsidRDefault="00B000F6" w:rsidP="000319F4">
            <w:pPr>
              <w:spacing w:line="240" w:lineRule="auto"/>
              <w:ind w:firstLine="0"/>
              <w:rPr>
                <w:rFonts w:cs="Times New Roman"/>
                <w:sz w:val="22"/>
              </w:rPr>
            </w:pPr>
            <w:r w:rsidRPr="00E80DB6">
              <w:rPr>
                <w:rFonts w:cs="Times New Roman"/>
                <w:b/>
                <w:color w:val="000000"/>
                <w:sz w:val="20"/>
              </w:rPr>
              <w:t>Uso analítico</w:t>
            </w:r>
          </w:p>
        </w:tc>
        <w:tc>
          <w:tcPr>
            <w:tcW w:w="2339" w:type="dxa"/>
            <w:tcBorders>
              <w:top w:val="single" w:sz="8" w:space="0" w:color="000000"/>
              <w:bottom w:val="single" w:sz="8" w:space="0" w:color="000000"/>
            </w:tcBorders>
            <w:vAlign w:val="center"/>
          </w:tcPr>
          <w:p w14:paraId="0002C3E9" w14:textId="77777777" w:rsidR="00203CD9" w:rsidRPr="00E80DB6" w:rsidRDefault="00B000F6" w:rsidP="000319F4">
            <w:pPr>
              <w:spacing w:line="240" w:lineRule="auto"/>
              <w:ind w:firstLine="0"/>
              <w:rPr>
                <w:rFonts w:cs="Times New Roman"/>
                <w:sz w:val="22"/>
              </w:rPr>
            </w:pPr>
            <w:r w:rsidRPr="00E80DB6">
              <w:rPr>
                <w:rFonts w:cs="Times New Roman"/>
                <w:b/>
                <w:color w:val="000000"/>
                <w:sz w:val="20"/>
              </w:rPr>
              <w:t>Tratamiento de privacidad</w:t>
            </w:r>
          </w:p>
        </w:tc>
      </w:tr>
      <w:tr w:rsidR="00203CD9" w:rsidRPr="00E80DB6" w14:paraId="0002C3EF" w14:textId="77777777">
        <w:trPr>
          <w:jc w:val="center"/>
        </w:trPr>
        <w:tc>
          <w:tcPr>
            <w:tcW w:w="2340" w:type="dxa"/>
            <w:vAlign w:val="center"/>
          </w:tcPr>
          <w:p w14:paraId="0002C3EB" w14:textId="77777777" w:rsidR="00203CD9" w:rsidRPr="00E80DB6" w:rsidRDefault="00B000F6" w:rsidP="000319F4">
            <w:pPr>
              <w:spacing w:line="240" w:lineRule="auto"/>
              <w:ind w:firstLine="0"/>
              <w:rPr>
                <w:rFonts w:cs="Times New Roman"/>
                <w:sz w:val="22"/>
              </w:rPr>
            </w:pPr>
            <w:r w:rsidRPr="00E80DB6">
              <w:rPr>
                <w:rFonts w:cs="Times New Roman"/>
                <w:color w:val="000000"/>
                <w:sz w:val="20"/>
              </w:rPr>
              <w:t>LB-P</w:t>
            </w:r>
          </w:p>
        </w:tc>
        <w:tc>
          <w:tcPr>
            <w:tcW w:w="2340" w:type="dxa"/>
            <w:vAlign w:val="center"/>
          </w:tcPr>
          <w:p w14:paraId="0002C3EC" w14:textId="77777777" w:rsidR="00203CD9" w:rsidRPr="00E80DB6" w:rsidRDefault="00B000F6" w:rsidP="000319F4">
            <w:pPr>
              <w:spacing w:line="240" w:lineRule="auto"/>
              <w:ind w:firstLine="0"/>
              <w:rPr>
                <w:rFonts w:cs="Times New Roman"/>
                <w:sz w:val="22"/>
              </w:rPr>
            </w:pPr>
            <w:r w:rsidRPr="00E80DB6">
              <w:rPr>
                <w:rFonts w:cs="Times New Roman"/>
                <w:color w:val="000000"/>
                <w:sz w:val="20"/>
              </w:rPr>
              <w:t>Planillas físicas fotografiadas</w:t>
            </w:r>
          </w:p>
        </w:tc>
        <w:tc>
          <w:tcPr>
            <w:tcW w:w="2340" w:type="dxa"/>
            <w:vAlign w:val="center"/>
          </w:tcPr>
          <w:p w14:paraId="0002C3ED" w14:textId="77777777" w:rsidR="00203CD9" w:rsidRPr="00E80DB6" w:rsidRDefault="00B000F6" w:rsidP="000319F4">
            <w:pPr>
              <w:spacing w:line="240" w:lineRule="auto"/>
              <w:ind w:firstLine="0"/>
              <w:rPr>
                <w:rFonts w:cs="Times New Roman"/>
                <w:sz w:val="22"/>
              </w:rPr>
            </w:pPr>
            <w:r w:rsidRPr="00E80DB6">
              <w:rPr>
                <w:rFonts w:cs="Times New Roman"/>
                <w:color w:val="000000"/>
                <w:sz w:val="20"/>
              </w:rPr>
              <w:t>Ocupación documental, completitud de campos y método de pago.</w:t>
            </w:r>
          </w:p>
        </w:tc>
        <w:tc>
          <w:tcPr>
            <w:tcW w:w="2339" w:type="dxa"/>
            <w:vAlign w:val="center"/>
          </w:tcPr>
          <w:p w14:paraId="0002C3EE" w14:textId="77777777" w:rsidR="00203CD9" w:rsidRPr="00E80DB6" w:rsidRDefault="00B000F6" w:rsidP="000319F4">
            <w:pPr>
              <w:spacing w:line="240" w:lineRule="auto"/>
              <w:ind w:firstLine="0"/>
              <w:rPr>
                <w:rFonts w:cs="Times New Roman"/>
                <w:sz w:val="22"/>
              </w:rPr>
            </w:pPr>
            <w:r w:rsidRPr="00E80DB6">
              <w:rPr>
                <w:rFonts w:cs="Times New Roman"/>
                <w:color w:val="000000"/>
                <w:sz w:val="20"/>
              </w:rPr>
              <w:t>Anonimizar solicitante y teléfono.</w:t>
            </w:r>
          </w:p>
        </w:tc>
      </w:tr>
      <w:tr w:rsidR="00203CD9" w:rsidRPr="00E80DB6" w14:paraId="0002C3F4" w14:textId="77777777">
        <w:trPr>
          <w:jc w:val="center"/>
        </w:trPr>
        <w:tc>
          <w:tcPr>
            <w:tcW w:w="2340" w:type="dxa"/>
            <w:vAlign w:val="center"/>
          </w:tcPr>
          <w:p w14:paraId="0002C3F0" w14:textId="77777777" w:rsidR="00203CD9" w:rsidRPr="00E80DB6" w:rsidRDefault="00B000F6" w:rsidP="000319F4">
            <w:pPr>
              <w:spacing w:line="240" w:lineRule="auto"/>
              <w:ind w:firstLine="0"/>
              <w:rPr>
                <w:rFonts w:cs="Times New Roman"/>
                <w:sz w:val="22"/>
              </w:rPr>
            </w:pPr>
            <w:r w:rsidRPr="00E80DB6">
              <w:rPr>
                <w:rFonts w:cs="Times New Roman"/>
                <w:color w:val="000000"/>
                <w:sz w:val="20"/>
              </w:rPr>
              <w:t>LB-W</w:t>
            </w:r>
          </w:p>
        </w:tc>
        <w:tc>
          <w:tcPr>
            <w:tcW w:w="2340" w:type="dxa"/>
            <w:vAlign w:val="center"/>
          </w:tcPr>
          <w:p w14:paraId="0002C3F1" w14:textId="77777777" w:rsidR="00203CD9" w:rsidRPr="00E80DB6" w:rsidRDefault="00B000F6" w:rsidP="000319F4">
            <w:pPr>
              <w:spacing w:line="240" w:lineRule="auto"/>
              <w:ind w:firstLine="0"/>
              <w:rPr>
                <w:rFonts w:cs="Times New Roman"/>
                <w:sz w:val="22"/>
              </w:rPr>
            </w:pPr>
            <w:r w:rsidRPr="00E80DB6">
              <w:rPr>
                <w:rFonts w:cs="Times New Roman"/>
                <w:color w:val="000000"/>
                <w:sz w:val="20"/>
              </w:rPr>
              <w:t>Cuatro conversaciones de WhatsApp</w:t>
            </w:r>
          </w:p>
        </w:tc>
        <w:tc>
          <w:tcPr>
            <w:tcW w:w="2340" w:type="dxa"/>
            <w:vAlign w:val="center"/>
          </w:tcPr>
          <w:p w14:paraId="0002C3F2" w14:textId="77777777" w:rsidR="00203CD9" w:rsidRPr="00E80DB6" w:rsidRDefault="00B000F6" w:rsidP="000319F4">
            <w:pPr>
              <w:spacing w:line="240" w:lineRule="auto"/>
              <w:ind w:firstLine="0"/>
              <w:rPr>
                <w:rFonts w:cs="Times New Roman"/>
                <w:sz w:val="22"/>
              </w:rPr>
            </w:pPr>
            <w:r w:rsidRPr="00E80DB6">
              <w:rPr>
                <w:rFonts w:cs="Times New Roman"/>
                <w:color w:val="000000"/>
                <w:sz w:val="20"/>
              </w:rPr>
              <w:t>Flujo de atención y tiempo solicitud-confirmación.</w:t>
            </w:r>
          </w:p>
        </w:tc>
        <w:tc>
          <w:tcPr>
            <w:tcW w:w="2339" w:type="dxa"/>
            <w:vAlign w:val="center"/>
          </w:tcPr>
          <w:p w14:paraId="0002C3F3" w14:textId="77777777" w:rsidR="00203CD9" w:rsidRPr="00E80DB6" w:rsidRDefault="00B000F6" w:rsidP="000319F4">
            <w:pPr>
              <w:spacing w:line="240" w:lineRule="auto"/>
              <w:ind w:firstLine="0"/>
              <w:rPr>
                <w:rFonts w:cs="Times New Roman"/>
                <w:sz w:val="22"/>
              </w:rPr>
            </w:pPr>
            <w:r w:rsidRPr="00E80DB6">
              <w:rPr>
                <w:rFonts w:cs="Times New Roman"/>
                <w:color w:val="000000"/>
                <w:sz w:val="20"/>
              </w:rPr>
              <w:t>Anonimizar contacto, nombre y cualquier dato personal.</w:t>
            </w:r>
          </w:p>
        </w:tc>
      </w:tr>
      <w:tr w:rsidR="00203CD9" w:rsidRPr="00E80DB6" w14:paraId="0002C3F9" w14:textId="77777777">
        <w:trPr>
          <w:jc w:val="center"/>
        </w:trPr>
        <w:tc>
          <w:tcPr>
            <w:tcW w:w="2340" w:type="dxa"/>
            <w:vAlign w:val="center"/>
          </w:tcPr>
          <w:p w14:paraId="0002C3F5" w14:textId="77777777" w:rsidR="00203CD9" w:rsidRPr="00E80DB6" w:rsidRDefault="00B000F6" w:rsidP="000319F4">
            <w:pPr>
              <w:spacing w:line="240" w:lineRule="auto"/>
              <w:ind w:firstLine="0"/>
              <w:rPr>
                <w:rFonts w:cs="Times New Roman"/>
                <w:sz w:val="22"/>
              </w:rPr>
            </w:pPr>
            <w:r w:rsidRPr="00E80DB6">
              <w:rPr>
                <w:rFonts w:cs="Times New Roman"/>
                <w:color w:val="000000"/>
                <w:sz w:val="20"/>
              </w:rPr>
              <w:t>LB-I</w:t>
            </w:r>
          </w:p>
        </w:tc>
        <w:tc>
          <w:tcPr>
            <w:tcW w:w="2340" w:type="dxa"/>
            <w:vAlign w:val="center"/>
          </w:tcPr>
          <w:p w14:paraId="0002C3F6" w14:textId="77777777" w:rsidR="00203CD9" w:rsidRPr="00E80DB6" w:rsidRDefault="00B000F6" w:rsidP="000319F4">
            <w:pPr>
              <w:spacing w:line="240" w:lineRule="auto"/>
              <w:ind w:firstLine="0"/>
              <w:rPr>
                <w:rFonts w:cs="Times New Roman"/>
                <w:sz w:val="22"/>
              </w:rPr>
            </w:pPr>
            <w:r w:rsidRPr="00E80DB6">
              <w:rPr>
                <w:rFonts w:cs="Times New Roman"/>
                <w:color w:val="000000"/>
                <w:sz w:val="20"/>
              </w:rPr>
              <w:t xml:space="preserve">Lista de Productos Club </w:t>
            </w:r>
            <w:proofErr w:type="spellStart"/>
            <w:r w:rsidRPr="00E80DB6">
              <w:rPr>
                <w:rFonts w:cs="Times New Roman"/>
                <w:color w:val="000000"/>
                <w:sz w:val="20"/>
              </w:rPr>
              <w:t>Family</w:t>
            </w:r>
            <w:proofErr w:type="spellEnd"/>
            <w:r w:rsidRPr="00E80DB6">
              <w:rPr>
                <w:rFonts w:cs="Times New Roman"/>
                <w:color w:val="000000"/>
                <w:sz w:val="20"/>
              </w:rPr>
              <w:t xml:space="preserve"> Health.xlsx</w:t>
            </w:r>
          </w:p>
        </w:tc>
        <w:tc>
          <w:tcPr>
            <w:tcW w:w="2340" w:type="dxa"/>
            <w:vAlign w:val="center"/>
          </w:tcPr>
          <w:p w14:paraId="0002C3F7" w14:textId="77777777" w:rsidR="00203CD9" w:rsidRPr="00E80DB6" w:rsidRDefault="00B000F6" w:rsidP="000319F4">
            <w:pPr>
              <w:spacing w:line="240" w:lineRule="auto"/>
              <w:ind w:firstLine="0"/>
              <w:rPr>
                <w:rFonts w:cs="Times New Roman"/>
                <w:sz w:val="22"/>
              </w:rPr>
            </w:pPr>
            <w:r w:rsidRPr="00E80DB6">
              <w:rPr>
                <w:rFonts w:cs="Times New Roman"/>
                <w:color w:val="000000"/>
                <w:sz w:val="20"/>
              </w:rPr>
              <w:t>Catálogo, stock y rango de precios.</w:t>
            </w:r>
          </w:p>
        </w:tc>
        <w:tc>
          <w:tcPr>
            <w:tcW w:w="2339" w:type="dxa"/>
            <w:vAlign w:val="center"/>
          </w:tcPr>
          <w:p w14:paraId="0002C3F8" w14:textId="77777777" w:rsidR="00203CD9" w:rsidRPr="00E80DB6" w:rsidRDefault="00B000F6" w:rsidP="000319F4">
            <w:pPr>
              <w:spacing w:line="240" w:lineRule="auto"/>
              <w:ind w:firstLine="0"/>
              <w:rPr>
                <w:rFonts w:cs="Times New Roman"/>
                <w:sz w:val="22"/>
              </w:rPr>
            </w:pPr>
            <w:r w:rsidRPr="00E80DB6">
              <w:rPr>
                <w:rFonts w:cs="Times New Roman"/>
                <w:color w:val="000000"/>
                <w:sz w:val="20"/>
              </w:rPr>
              <w:t>No contiene datos personales en la base analizada.</w:t>
            </w:r>
          </w:p>
        </w:tc>
      </w:tr>
      <w:tr w:rsidR="00203CD9" w:rsidRPr="00E80DB6" w14:paraId="0002C3FE" w14:textId="77777777">
        <w:trPr>
          <w:jc w:val="center"/>
        </w:trPr>
        <w:tc>
          <w:tcPr>
            <w:tcW w:w="2340" w:type="dxa"/>
            <w:tcBorders>
              <w:bottom w:val="single" w:sz="8" w:space="0" w:color="000000"/>
            </w:tcBorders>
            <w:vAlign w:val="center"/>
          </w:tcPr>
          <w:p w14:paraId="0002C3FA" w14:textId="77777777" w:rsidR="00203CD9" w:rsidRPr="00E80DB6" w:rsidRDefault="00B000F6" w:rsidP="000319F4">
            <w:pPr>
              <w:spacing w:line="240" w:lineRule="auto"/>
              <w:ind w:firstLine="0"/>
              <w:rPr>
                <w:rFonts w:cs="Times New Roman"/>
                <w:sz w:val="22"/>
              </w:rPr>
            </w:pPr>
            <w:r w:rsidRPr="00E80DB6">
              <w:rPr>
                <w:rFonts w:cs="Times New Roman"/>
                <w:color w:val="000000"/>
                <w:sz w:val="20"/>
              </w:rPr>
              <w:t>LB-O</w:t>
            </w:r>
          </w:p>
        </w:tc>
        <w:tc>
          <w:tcPr>
            <w:tcW w:w="2340" w:type="dxa"/>
            <w:tcBorders>
              <w:bottom w:val="single" w:sz="8" w:space="0" w:color="000000"/>
            </w:tcBorders>
            <w:vAlign w:val="center"/>
          </w:tcPr>
          <w:p w14:paraId="0002C3FB" w14:textId="77777777" w:rsidR="00203CD9" w:rsidRPr="00E80DB6" w:rsidRDefault="00B000F6" w:rsidP="000319F4">
            <w:pPr>
              <w:spacing w:line="240" w:lineRule="auto"/>
              <w:ind w:firstLine="0"/>
              <w:rPr>
                <w:rFonts w:cs="Times New Roman"/>
                <w:sz w:val="22"/>
              </w:rPr>
            </w:pPr>
            <w:r w:rsidRPr="00E80DB6">
              <w:rPr>
                <w:rFonts w:cs="Times New Roman"/>
                <w:color w:val="000000"/>
                <w:sz w:val="20"/>
              </w:rPr>
              <w:t>Observación/entrevista de campo</w:t>
            </w:r>
          </w:p>
        </w:tc>
        <w:tc>
          <w:tcPr>
            <w:tcW w:w="2340" w:type="dxa"/>
            <w:tcBorders>
              <w:bottom w:val="single" w:sz="8" w:space="0" w:color="000000"/>
            </w:tcBorders>
            <w:vAlign w:val="center"/>
          </w:tcPr>
          <w:p w14:paraId="0002C3FC" w14:textId="77777777" w:rsidR="00203CD9" w:rsidRPr="00E80DB6" w:rsidRDefault="00B000F6" w:rsidP="000319F4">
            <w:pPr>
              <w:spacing w:line="240" w:lineRule="auto"/>
              <w:ind w:firstLine="0"/>
              <w:rPr>
                <w:rFonts w:cs="Times New Roman"/>
                <w:sz w:val="22"/>
              </w:rPr>
            </w:pPr>
            <w:r w:rsidRPr="00E80DB6">
              <w:rPr>
                <w:rFonts w:cs="Times New Roman"/>
                <w:color w:val="000000"/>
                <w:sz w:val="20"/>
              </w:rPr>
              <w:t>Existencia de registros, conservación documental y flujo operativo.</w:t>
            </w:r>
          </w:p>
        </w:tc>
        <w:tc>
          <w:tcPr>
            <w:tcW w:w="2339" w:type="dxa"/>
            <w:tcBorders>
              <w:bottom w:val="single" w:sz="8" w:space="0" w:color="000000"/>
            </w:tcBorders>
            <w:vAlign w:val="center"/>
          </w:tcPr>
          <w:p w14:paraId="0002C3FD" w14:textId="77777777" w:rsidR="00203CD9" w:rsidRPr="00E80DB6" w:rsidRDefault="00B000F6" w:rsidP="000319F4">
            <w:pPr>
              <w:spacing w:line="240" w:lineRule="auto"/>
              <w:ind w:firstLine="0"/>
              <w:rPr>
                <w:rFonts w:cs="Times New Roman"/>
                <w:sz w:val="22"/>
              </w:rPr>
            </w:pPr>
            <w:r w:rsidRPr="00E80DB6">
              <w:rPr>
                <w:rFonts w:cs="Times New Roman"/>
                <w:color w:val="000000"/>
                <w:sz w:val="20"/>
              </w:rPr>
              <w:t>Reportar por rol o cargo cuando no sea necesario identificar a la persona.</w:t>
            </w:r>
          </w:p>
        </w:tc>
      </w:tr>
    </w:tbl>
    <w:p w14:paraId="0002C3FF" w14:textId="77777777" w:rsidR="00203CD9" w:rsidRPr="00E80DB6" w:rsidRDefault="00B000F6" w:rsidP="0071515A">
      <w:pPr>
        <w:pStyle w:val="TextoCorto"/>
        <w:spacing w:before="0" w:after="0" w:line="480" w:lineRule="auto"/>
        <w:rPr>
          <w:rFonts w:cs="Times New Roman"/>
        </w:rPr>
      </w:pPr>
      <w:r w:rsidRPr="00E80DB6">
        <w:rPr>
          <w:rFonts w:cs="Times New Roman"/>
          <w:color w:val="000000"/>
        </w:rPr>
        <w:lastRenderedPageBreak/>
        <w:t>Nota. Elaboración propia. Las evidencias originales se conservan como soporte del trabajo; la monografía utiliza versiones anonimizadas.</w:t>
      </w:r>
    </w:p>
    <w:p w14:paraId="704B4473" w14:textId="034AC03F" w:rsidR="000319F4" w:rsidRPr="000319F4" w:rsidRDefault="000319F4" w:rsidP="000319F4">
      <w:pPr>
        <w:pStyle w:val="Descripcin"/>
        <w:keepNext/>
        <w:spacing w:line="480" w:lineRule="auto"/>
        <w:rPr>
          <w:sz w:val="24"/>
          <w:szCs w:val="24"/>
        </w:rPr>
      </w:pPr>
      <w:bookmarkStart w:id="282" w:name="_Toc243499257"/>
      <w:r w:rsidRPr="000319F4">
        <w:rPr>
          <w:sz w:val="24"/>
          <w:szCs w:val="24"/>
        </w:rPr>
        <w:t xml:space="preserve">Figura </w:t>
      </w:r>
      <w:r w:rsidRPr="000319F4">
        <w:rPr>
          <w:sz w:val="24"/>
          <w:szCs w:val="24"/>
        </w:rPr>
        <w:fldChar w:fldCharType="begin"/>
      </w:r>
      <w:r w:rsidRPr="000319F4">
        <w:rPr>
          <w:sz w:val="24"/>
          <w:szCs w:val="24"/>
        </w:rPr>
        <w:instrText xml:space="preserve"> SEQ Figura \* ARABIC </w:instrText>
      </w:r>
      <w:r w:rsidRPr="000319F4">
        <w:rPr>
          <w:sz w:val="24"/>
          <w:szCs w:val="24"/>
        </w:rPr>
        <w:fldChar w:fldCharType="separate"/>
      </w:r>
      <w:r>
        <w:rPr>
          <w:noProof/>
          <w:sz w:val="24"/>
          <w:szCs w:val="24"/>
        </w:rPr>
        <w:t>15</w:t>
      </w:r>
      <w:r w:rsidRPr="000319F4">
        <w:rPr>
          <w:sz w:val="24"/>
          <w:szCs w:val="24"/>
        </w:rPr>
        <w:fldChar w:fldCharType="end"/>
      </w:r>
      <w:r w:rsidRPr="000319F4">
        <w:rPr>
          <w:sz w:val="24"/>
          <w:szCs w:val="24"/>
        </w:rPr>
        <w:t xml:space="preserve">. </w:t>
      </w:r>
      <w:r w:rsidRPr="000319F4">
        <w:rPr>
          <w:sz w:val="24"/>
          <w:szCs w:val="24"/>
        </w:rPr>
        <w:br/>
      </w:r>
      <w:r w:rsidRPr="000319F4">
        <w:rPr>
          <w:b w:val="0"/>
          <w:bCs w:val="0"/>
          <w:i/>
          <w:iCs/>
          <w:sz w:val="24"/>
          <w:szCs w:val="24"/>
        </w:rPr>
        <w:t>Planilla Física Semanal de Reservas, Anonimizada</w:t>
      </w:r>
      <w:bookmarkEnd w:id="282"/>
    </w:p>
    <w:p w14:paraId="0002C401" w14:textId="77777777" w:rsidR="00203CD9" w:rsidRPr="00E80DB6" w:rsidRDefault="00B000F6" w:rsidP="0071515A">
      <w:pPr>
        <w:pStyle w:val="SinSangria"/>
        <w:jc w:val="center"/>
        <w:rPr>
          <w:rFonts w:cs="Times New Roman"/>
        </w:rPr>
      </w:pPr>
      <w:r w:rsidRPr="00E80DB6">
        <w:rPr>
          <w:rFonts w:cs="Times New Roman"/>
          <w:noProof/>
        </w:rPr>
        <w:drawing>
          <wp:inline distT="0" distB="0" distL="0" distR="0" wp14:anchorId="0002C48D" wp14:editId="0002C48E">
            <wp:extent cx="5760720" cy="4320540"/>
            <wp:effectExtent l="0" t="0" r="0" b="0"/>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
                    <pic:cNvPicPr>
                      <a:picLocks noChangeAspect="1" noChangeArrowheads="1"/>
                    </pic:cNvPicPr>
                  </pic:nvPicPr>
                  <pic:blipFill>
                    <a:blip r:embed="rId40"/>
                    <a:stretch>
                      <a:fillRect/>
                    </a:stretch>
                  </pic:blipFill>
                  <pic:spPr bwMode="auto">
                    <a:xfrm>
                      <a:off x="0" y="0"/>
                      <a:ext cx="5760720" cy="4320540"/>
                    </a:xfrm>
                    <a:prstGeom prst="rect">
                      <a:avLst/>
                    </a:prstGeom>
                    <a:noFill/>
                  </pic:spPr>
                </pic:pic>
              </a:graphicData>
            </a:graphic>
          </wp:inline>
        </w:drawing>
      </w:r>
    </w:p>
    <w:p w14:paraId="0002C402" w14:textId="77777777" w:rsidR="00203CD9" w:rsidRPr="00E80DB6" w:rsidRDefault="00B000F6" w:rsidP="0071515A">
      <w:pPr>
        <w:pStyle w:val="TextoCorto"/>
        <w:spacing w:before="0" w:after="0" w:line="480" w:lineRule="auto"/>
        <w:rPr>
          <w:rFonts w:cs="Times New Roman"/>
        </w:rPr>
      </w:pPr>
      <w:r w:rsidRPr="000319F4">
        <w:rPr>
          <w:rFonts w:cs="Times New Roman"/>
          <w:b/>
          <w:bCs/>
          <w:color w:val="000000"/>
        </w:rPr>
        <w:t xml:space="preserve">Nota. </w:t>
      </w:r>
      <w:r w:rsidRPr="00E80DB6">
        <w:rPr>
          <w:rFonts w:cs="Times New Roman"/>
          <w:color w:val="000000"/>
        </w:rPr>
        <w:t>Se difuminaron las columnas de solicitante y teléfono para proteger datos personales. La estructura y los campos operativos se mantienen visibles como evidencia del procedimiento manual.</w:t>
      </w:r>
    </w:p>
    <w:p w14:paraId="17A56EB0" w14:textId="5FC75356" w:rsidR="000319F4" w:rsidRPr="000319F4" w:rsidRDefault="000319F4" w:rsidP="000319F4">
      <w:pPr>
        <w:pStyle w:val="Descripcin"/>
        <w:keepNext/>
        <w:spacing w:line="480" w:lineRule="auto"/>
        <w:rPr>
          <w:b w:val="0"/>
          <w:bCs w:val="0"/>
          <w:i/>
          <w:iCs/>
          <w:sz w:val="24"/>
          <w:szCs w:val="24"/>
        </w:rPr>
      </w:pPr>
      <w:bookmarkStart w:id="283" w:name="_Toc243499258"/>
      <w:r w:rsidRPr="000319F4">
        <w:rPr>
          <w:sz w:val="24"/>
          <w:szCs w:val="24"/>
        </w:rPr>
        <w:lastRenderedPageBreak/>
        <w:t xml:space="preserve">Figura </w:t>
      </w:r>
      <w:r w:rsidRPr="000319F4">
        <w:rPr>
          <w:sz w:val="24"/>
          <w:szCs w:val="24"/>
        </w:rPr>
        <w:fldChar w:fldCharType="begin"/>
      </w:r>
      <w:r w:rsidRPr="000319F4">
        <w:rPr>
          <w:sz w:val="24"/>
          <w:szCs w:val="24"/>
        </w:rPr>
        <w:instrText xml:space="preserve"> SEQ Figura \* ARABIC </w:instrText>
      </w:r>
      <w:r w:rsidRPr="000319F4">
        <w:rPr>
          <w:sz w:val="24"/>
          <w:szCs w:val="24"/>
        </w:rPr>
        <w:fldChar w:fldCharType="separate"/>
      </w:r>
      <w:r w:rsidRPr="000319F4">
        <w:rPr>
          <w:noProof/>
          <w:sz w:val="24"/>
          <w:szCs w:val="24"/>
        </w:rPr>
        <w:t>16</w:t>
      </w:r>
      <w:r w:rsidRPr="000319F4">
        <w:rPr>
          <w:sz w:val="24"/>
          <w:szCs w:val="24"/>
        </w:rPr>
        <w:fldChar w:fldCharType="end"/>
      </w:r>
      <w:r w:rsidRPr="000319F4">
        <w:rPr>
          <w:sz w:val="24"/>
          <w:szCs w:val="24"/>
        </w:rPr>
        <w:t xml:space="preserve">. </w:t>
      </w:r>
      <w:r w:rsidRPr="000319F4">
        <w:rPr>
          <w:sz w:val="24"/>
          <w:szCs w:val="24"/>
        </w:rPr>
        <w:br/>
      </w:r>
      <w:r w:rsidRPr="000319F4">
        <w:rPr>
          <w:b w:val="0"/>
          <w:bCs w:val="0"/>
          <w:i/>
          <w:iCs/>
          <w:sz w:val="24"/>
          <w:szCs w:val="24"/>
        </w:rPr>
        <w:t>Ejemplo Anonimizado del Flujo de Reserva Mediante WhatsApp</w:t>
      </w:r>
      <w:bookmarkEnd w:id="283"/>
    </w:p>
    <w:p w14:paraId="0002C404" w14:textId="77777777" w:rsidR="00203CD9" w:rsidRPr="00E80DB6" w:rsidRDefault="00B000F6" w:rsidP="0071515A">
      <w:pPr>
        <w:pStyle w:val="SinSangria"/>
        <w:jc w:val="center"/>
        <w:rPr>
          <w:rFonts w:cs="Times New Roman"/>
        </w:rPr>
      </w:pPr>
      <w:r w:rsidRPr="00E80DB6">
        <w:rPr>
          <w:rFonts w:cs="Times New Roman"/>
          <w:noProof/>
        </w:rPr>
        <w:drawing>
          <wp:inline distT="0" distB="0" distL="0" distR="0" wp14:anchorId="0002C48F" wp14:editId="0002C490">
            <wp:extent cx="5760720" cy="3112770"/>
            <wp:effectExtent l="0" t="0" r="0" b="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noChangeArrowheads="1"/>
                    </pic:cNvPicPr>
                  </pic:nvPicPr>
                  <pic:blipFill>
                    <a:blip r:embed="rId41"/>
                    <a:stretch>
                      <a:fillRect/>
                    </a:stretch>
                  </pic:blipFill>
                  <pic:spPr bwMode="auto">
                    <a:xfrm>
                      <a:off x="0" y="0"/>
                      <a:ext cx="5760720" cy="3112770"/>
                    </a:xfrm>
                    <a:prstGeom prst="rect">
                      <a:avLst/>
                    </a:prstGeom>
                    <a:noFill/>
                  </pic:spPr>
                </pic:pic>
              </a:graphicData>
            </a:graphic>
          </wp:inline>
        </w:drawing>
      </w:r>
    </w:p>
    <w:p w14:paraId="0002C405" w14:textId="77777777" w:rsidR="00203CD9" w:rsidRPr="00E80DB6" w:rsidRDefault="00B000F6" w:rsidP="0071515A">
      <w:pPr>
        <w:pStyle w:val="TextoCorto"/>
        <w:spacing w:before="0" w:after="0" w:line="480" w:lineRule="auto"/>
        <w:rPr>
          <w:rFonts w:cs="Times New Roman"/>
        </w:rPr>
      </w:pPr>
      <w:r w:rsidRPr="000319F4">
        <w:rPr>
          <w:rFonts w:cs="Times New Roman"/>
          <w:b/>
          <w:bCs/>
          <w:color w:val="000000"/>
        </w:rPr>
        <w:t>Nota.</w:t>
      </w:r>
      <w:r w:rsidRPr="00E80DB6">
        <w:rPr>
          <w:rFonts w:cs="Times New Roman"/>
          <w:color w:val="000000"/>
        </w:rPr>
        <w:t xml:space="preserve"> La captura ilustra la secuencia consulta/solicitud/confirmación. El contacto y el nombre del usuario fueron anonimizados.</w:t>
      </w:r>
    </w:p>
    <w:p w14:paraId="0002C406" w14:textId="77777777" w:rsidR="00203CD9" w:rsidRPr="00E80DB6" w:rsidRDefault="00B000F6" w:rsidP="0071515A">
      <w:pPr>
        <w:rPr>
          <w:rFonts w:cs="Times New Roman"/>
        </w:rPr>
      </w:pPr>
      <w:r w:rsidRPr="00E80DB6">
        <w:rPr>
          <w:rFonts w:cs="Times New Roman"/>
        </w:rPr>
        <w:t>La documentación del proyecto refiere una aceptación institucional para fines de evaluación académica y pruebas piloto fechada el 12 de octubre de 2026. Su acreditación formal corresponde al acta respectiva. La autorización para un piloto no constituye por sí misma una prueba de aceptación, usabilidad o mejora en tiempos de atención, resultados que requieren registros de las tareas observadas con los distintos perfiles.</w:t>
      </w:r>
    </w:p>
    <w:p w14:paraId="0002C412" w14:textId="77777777" w:rsidR="00203CD9" w:rsidRPr="00E80DB6" w:rsidRDefault="00B000F6" w:rsidP="0071515A">
      <w:pPr>
        <w:pStyle w:val="Ttulo2"/>
        <w:rPr>
          <w:rFonts w:cs="Times New Roman"/>
        </w:rPr>
      </w:pPr>
      <w:bookmarkStart w:id="284" w:name="__AnexoJ"/>
      <w:bookmarkStart w:id="285" w:name="_Toc243499226"/>
      <w:r w:rsidRPr="00E80DB6">
        <w:rPr>
          <w:rFonts w:cs="Times New Roman"/>
        </w:rPr>
        <w:t>Anexo J. Protocolo para la evaluación operativa y de usabilidad</w:t>
      </w:r>
      <w:bookmarkEnd w:id="284"/>
      <w:bookmarkEnd w:id="285"/>
    </w:p>
    <w:p w14:paraId="0002C413" w14:textId="77777777" w:rsidR="00203CD9" w:rsidRPr="00E80DB6" w:rsidRDefault="00B000F6" w:rsidP="0071515A">
      <w:pPr>
        <w:rPr>
          <w:rFonts w:cs="Times New Roman"/>
        </w:rPr>
      </w:pPr>
      <w:r w:rsidRPr="00E80DB6">
        <w:rPr>
          <w:rFonts w:cs="Times New Roman"/>
        </w:rPr>
        <w:t xml:space="preserve">Este instrumento se incluye como propuesta metodológica de evaluación humana complementaria. La investigación entregada se concentra en pruebas técnicas por perfil; no se reportan aquí sesiones observadas con personas ni se sustituyen con identidades sintéticas. El </w:t>
      </w:r>
      <w:r w:rsidRPr="00E80DB6">
        <w:rPr>
          <w:rFonts w:cs="Times New Roman"/>
        </w:rPr>
        <w:lastRenderedPageBreak/>
        <w:t>protocolo permitiría estudiar posteriormente la experiencia de uso y, si existen muestras comparables, el impacto operativo del aplicativo.</w:t>
      </w:r>
    </w:p>
    <w:p w14:paraId="0002C414" w14:textId="77777777" w:rsidR="00203CD9" w:rsidRPr="00E80DB6" w:rsidRDefault="00B000F6" w:rsidP="0071515A">
      <w:pPr>
        <w:rPr>
          <w:rFonts w:cs="Times New Roman"/>
        </w:rPr>
      </w:pPr>
      <w:r w:rsidRPr="00E80DB6">
        <w:rPr>
          <w:rFonts w:cs="Times New Roman"/>
        </w:rPr>
        <w:t>Participantes: al menos un representante del rol administrador, uno de recepción y uno de cliente, previa autorización para uso de datos con fines académicos. En cada registro se consignarán un código anónimo, rol, experiencia previa, dispositivo, navegador, fecha, modalidad y condiciones de red. Se evitará registrar contraseñas y datos personales innecesarios.</w:t>
      </w:r>
    </w:p>
    <w:p w14:paraId="6FEFD526" w14:textId="758720FD" w:rsidR="0010677B" w:rsidRPr="0010677B" w:rsidRDefault="0010677B" w:rsidP="0010677B">
      <w:pPr>
        <w:pStyle w:val="Descripcin"/>
        <w:keepNext/>
        <w:spacing w:line="480" w:lineRule="auto"/>
        <w:rPr>
          <w:b w:val="0"/>
          <w:bCs w:val="0"/>
          <w:i/>
          <w:iCs/>
          <w:sz w:val="24"/>
          <w:szCs w:val="24"/>
        </w:rPr>
      </w:pPr>
      <w:bookmarkStart w:id="286" w:name="_Toc243499242"/>
      <w:r w:rsidRPr="0010677B">
        <w:rPr>
          <w:sz w:val="24"/>
          <w:szCs w:val="24"/>
        </w:rPr>
        <w:t xml:space="preserve">Tabla </w:t>
      </w:r>
      <w:r w:rsidRPr="0010677B">
        <w:rPr>
          <w:sz w:val="24"/>
          <w:szCs w:val="24"/>
        </w:rPr>
        <w:fldChar w:fldCharType="begin"/>
      </w:r>
      <w:r w:rsidRPr="0010677B">
        <w:rPr>
          <w:sz w:val="24"/>
          <w:szCs w:val="24"/>
        </w:rPr>
        <w:instrText xml:space="preserve"> SEQ Tabla \* ARABIC </w:instrText>
      </w:r>
      <w:r w:rsidRPr="0010677B">
        <w:rPr>
          <w:sz w:val="24"/>
          <w:szCs w:val="24"/>
        </w:rPr>
        <w:fldChar w:fldCharType="separate"/>
      </w:r>
      <w:r w:rsidRPr="0010677B">
        <w:rPr>
          <w:noProof/>
          <w:sz w:val="24"/>
          <w:szCs w:val="24"/>
        </w:rPr>
        <w:t>16</w:t>
      </w:r>
      <w:r w:rsidRPr="0010677B">
        <w:rPr>
          <w:sz w:val="24"/>
          <w:szCs w:val="24"/>
        </w:rPr>
        <w:fldChar w:fldCharType="end"/>
      </w:r>
      <w:r w:rsidRPr="0010677B">
        <w:rPr>
          <w:sz w:val="24"/>
          <w:szCs w:val="24"/>
        </w:rPr>
        <w:t xml:space="preserve">. </w:t>
      </w:r>
      <w:r w:rsidRPr="0010677B">
        <w:rPr>
          <w:sz w:val="24"/>
          <w:szCs w:val="24"/>
        </w:rPr>
        <w:br/>
      </w:r>
      <w:r w:rsidRPr="0010677B">
        <w:rPr>
          <w:b w:val="0"/>
          <w:bCs w:val="0"/>
          <w:i/>
          <w:iCs/>
          <w:sz w:val="24"/>
          <w:szCs w:val="24"/>
        </w:rPr>
        <w:t>Tareas e indicadores del protocolo de validación</w:t>
      </w:r>
      <w:bookmarkEnd w:id="286"/>
    </w:p>
    <w:tbl>
      <w:tblPr>
        <w:tblW w:w="0" w:type="auto"/>
        <w:tblLayout w:type="fixed"/>
        <w:tblLook w:val="04A0" w:firstRow="1" w:lastRow="0" w:firstColumn="1" w:lastColumn="0" w:noHBand="0" w:noVBand="1"/>
      </w:tblPr>
      <w:tblGrid>
        <w:gridCol w:w="2340"/>
        <w:gridCol w:w="3859"/>
        <w:gridCol w:w="2340"/>
        <w:gridCol w:w="2340"/>
      </w:tblGrid>
      <w:tr w:rsidR="00203CD9" w:rsidRPr="00FF453E" w14:paraId="0002C41A" w14:textId="77777777" w:rsidTr="00FF453E">
        <w:trPr>
          <w:tblHeader/>
        </w:trPr>
        <w:tc>
          <w:tcPr>
            <w:tcW w:w="2340" w:type="dxa"/>
            <w:tcBorders>
              <w:top w:val="single" w:sz="4" w:space="0" w:color="auto"/>
              <w:bottom w:val="single" w:sz="4" w:space="0" w:color="auto"/>
            </w:tcBorders>
            <w:vAlign w:val="center"/>
          </w:tcPr>
          <w:p w14:paraId="0002C416" w14:textId="77777777" w:rsidR="00203CD9" w:rsidRPr="00FF453E" w:rsidRDefault="00B000F6" w:rsidP="00FF453E">
            <w:pPr>
              <w:spacing w:before="40" w:after="20" w:line="240" w:lineRule="auto"/>
              <w:ind w:firstLine="0"/>
              <w:rPr>
                <w:rFonts w:cs="Times New Roman"/>
                <w:sz w:val="20"/>
                <w:szCs w:val="20"/>
              </w:rPr>
            </w:pPr>
            <w:r w:rsidRPr="00FF453E">
              <w:rPr>
                <w:rFonts w:cs="Times New Roman"/>
                <w:b/>
                <w:sz w:val="20"/>
                <w:szCs w:val="20"/>
              </w:rPr>
              <w:t>Perfil</w:t>
            </w:r>
          </w:p>
        </w:tc>
        <w:tc>
          <w:tcPr>
            <w:tcW w:w="2340" w:type="dxa"/>
            <w:tcBorders>
              <w:top w:val="single" w:sz="4" w:space="0" w:color="auto"/>
              <w:bottom w:val="single" w:sz="4" w:space="0" w:color="auto"/>
            </w:tcBorders>
            <w:vAlign w:val="center"/>
          </w:tcPr>
          <w:p w14:paraId="0002C417" w14:textId="77777777" w:rsidR="00203CD9" w:rsidRPr="00FF453E" w:rsidRDefault="00B000F6" w:rsidP="00FF453E">
            <w:pPr>
              <w:spacing w:before="40" w:after="20" w:line="240" w:lineRule="auto"/>
              <w:ind w:firstLine="0"/>
              <w:rPr>
                <w:rFonts w:cs="Times New Roman"/>
                <w:sz w:val="20"/>
                <w:szCs w:val="20"/>
              </w:rPr>
            </w:pPr>
            <w:r w:rsidRPr="00FF453E">
              <w:rPr>
                <w:rFonts w:cs="Times New Roman"/>
                <w:b/>
                <w:sz w:val="20"/>
                <w:szCs w:val="20"/>
              </w:rPr>
              <w:t>Tarea observada</w:t>
            </w:r>
          </w:p>
        </w:tc>
        <w:tc>
          <w:tcPr>
            <w:tcW w:w="2340" w:type="dxa"/>
            <w:tcBorders>
              <w:top w:val="single" w:sz="4" w:space="0" w:color="auto"/>
              <w:bottom w:val="single" w:sz="4" w:space="0" w:color="auto"/>
            </w:tcBorders>
            <w:vAlign w:val="center"/>
          </w:tcPr>
          <w:p w14:paraId="0002C418" w14:textId="77777777" w:rsidR="00203CD9" w:rsidRPr="00FF453E" w:rsidRDefault="00B000F6" w:rsidP="00FF453E">
            <w:pPr>
              <w:spacing w:before="40" w:after="20" w:line="240" w:lineRule="auto"/>
              <w:ind w:firstLine="0"/>
              <w:rPr>
                <w:rFonts w:cs="Times New Roman"/>
                <w:sz w:val="20"/>
                <w:szCs w:val="20"/>
              </w:rPr>
            </w:pPr>
            <w:r w:rsidRPr="00FF453E">
              <w:rPr>
                <w:rFonts w:cs="Times New Roman"/>
                <w:b/>
                <w:sz w:val="20"/>
                <w:szCs w:val="20"/>
              </w:rPr>
              <w:t>Criterio de éxito</w:t>
            </w:r>
          </w:p>
        </w:tc>
        <w:tc>
          <w:tcPr>
            <w:tcW w:w="2340" w:type="dxa"/>
            <w:tcBorders>
              <w:top w:val="single" w:sz="4" w:space="0" w:color="auto"/>
              <w:bottom w:val="single" w:sz="4" w:space="0" w:color="auto"/>
            </w:tcBorders>
            <w:vAlign w:val="center"/>
          </w:tcPr>
          <w:p w14:paraId="0002C419" w14:textId="77777777" w:rsidR="00203CD9" w:rsidRPr="00FF453E" w:rsidRDefault="00B000F6" w:rsidP="00FF453E">
            <w:pPr>
              <w:spacing w:before="40" w:after="20" w:line="240" w:lineRule="auto"/>
              <w:ind w:firstLine="0"/>
              <w:rPr>
                <w:rFonts w:cs="Times New Roman"/>
                <w:sz w:val="20"/>
                <w:szCs w:val="20"/>
              </w:rPr>
            </w:pPr>
            <w:r w:rsidRPr="00FF453E">
              <w:rPr>
                <w:rFonts w:cs="Times New Roman"/>
                <w:b/>
                <w:sz w:val="20"/>
                <w:szCs w:val="20"/>
              </w:rPr>
              <w:t>Variables registradas</w:t>
            </w:r>
          </w:p>
        </w:tc>
      </w:tr>
      <w:tr w:rsidR="00203CD9" w:rsidRPr="00FF453E" w14:paraId="0002C41F" w14:textId="77777777" w:rsidTr="00FF453E">
        <w:tc>
          <w:tcPr>
            <w:tcW w:w="1699" w:type="dxa"/>
            <w:tcBorders>
              <w:top w:val="single" w:sz="4" w:space="0" w:color="auto"/>
            </w:tcBorders>
            <w:vAlign w:val="center"/>
          </w:tcPr>
          <w:p w14:paraId="0002C41B" w14:textId="77777777" w:rsidR="00203CD9" w:rsidRPr="00FF453E" w:rsidRDefault="00B000F6" w:rsidP="00FF453E">
            <w:pPr>
              <w:spacing w:before="40" w:after="20" w:line="240" w:lineRule="auto"/>
              <w:ind w:firstLine="0"/>
              <w:rPr>
                <w:rFonts w:cs="Times New Roman"/>
                <w:sz w:val="20"/>
                <w:szCs w:val="20"/>
              </w:rPr>
            </w:pPr>
            <w:r w:rsidRPr="00FF453E">
              <w:rPr>
                <w:rFonts w:cs="Times New Roman"/>
                <w:sz w:val="20"/>
                <w:szCs w:val="20"/>
              </w:rPr>
              <w:t>Administrador</w:t>
            </w:r>
          </w:p>
        </w:tc>
        <w:tc>
          <w:tcPr>
            <w:tcW w:w="3859" w:type="dxa"/>
            <w:tcBorders>
              <w:top w:val="single" w:sz="4" w:space="0" w:color="auto"/>
            </w:tcBorders>
            <w:vAlign w:val="center"/>
          </w:tcPr>
          <w:p w14:paraId="0002C41C" w14:textId="77777777" w:rsidR="00203CD9" w:rsidRPr="00FF453E" w:rsidRDefault="00B000F6" w:rsidP="00FF453E">
            <w:pPr>
              <w:spacing w:before="40" w:after="20" w:line="240" w:lineRule="auto"/>
              <w:ind w:firstLine="0"/>
              <w:rPr>
                <w:rFonts w:cs="Times New Roman"/>
                <w:sz w:val="20"/>
                <w:szCs w:val="20"/>
              </w:rPr>
            </w:pPr>
            <w:r w:rsidRPr="00FF453E">
              <w:rPr>
                <w:rFonts w:cs="Times New Roman"/>
                <w:sz w:val="20"/>
                <w:szCs w:val="20"/>
              </w:rPr>
              <w:t>Iniciar sesión, consultar tablero y revisar reserva de un espacio.</w:t>
            </w:r>
          </w:p>
        </w:tc>
        <w:tc>
          <w:tcPr>
            <w:tcW w:w="1800" w:type="dxa"/>
            <w:tcBorders>
              <w:top w:val="single" w:sz="4" w:space="0" w:color="auto"/>
            </w:tcBorders>
            <w:vAlign w:val="center"/>
          </w:tcPr>
          <w:p w14:paraId="0002C41D" w14:textId="77777777" w:rsidR="00203CD9" w:rsidRPr="00FF453E" w:rsidRDefault="00B000F6" w:rsidP="00FF453E">
            <w:pPr>
              <w:spacing w:before="40" w:after="20" w:line="240" w:lineRule="auto"/>
              <w:ind w:firstLine="0"/>
              <w:rPr>
                <w:rFonts w:cs="Times New Roman"/>
                <w:sz w:val="20"/>
                <w:szCs w:val="20"/>
              </w:rPr>
            </w:pPr>
            <w:r w:rsidRPr="00FF453E">
              <w:rPr>
                <w:rFonts w:cs="Times New Roman"/>
                <w:sz w:val="20"/>
                <w:szCs w:val="20"/>
              </w:rPr>
              <w:t>Acceso y consulta correctos.</w:t>
            </w:r>
          </w:p>
        </w:tc>
        <w:tc>
          <w:tcPr>
            <w:tcW w:w="1973" w:type="dxa"/>
            <w:tcBorders>
              <w:top w:val="single" w:sz="4" w:space="0" w:color="auto"/>
            </w:tcBorders>
            <w:vAlign w:val="center"/>
          </w:tcPr>
          <w:p w14:paraId="0002C41E" w14:textId="77777777" w:rsidR="00203CD9" w:rsidRPr="00FF453E" w:rsidRDefault="00B000F6" w:rsidP="00FF453E">
            <w:pPr>
              <w:spacing w:before="40" w:after="20" w:line="240" w:lineRule="auto"/>
              <w:ind w:firstLine="0"/>
              <w:rPr>
                <w:rFonts w:cs="Times New Roman"/>
                <w:sz w:val="20"/>
                <w:szCs w:val="20"/>
              </w:rPr>
            </w:pPr>
            <w:r w:rsidRPr="00FF453E">
              <w:rPr>
                <w:rFonts w:cs="Times New Roman"/>
                <w:sz w:val="20"/>
                <w:szCs w:val="20"/>
              </w:rPr>
              <w:t>Tiempo, clics, errores y valoración.</w:t>
            </w:r>
          </w:p>
        </w:tc>
      </w:tr>
      <w:tr w:rsidR="00203CD9" w:rsidRPr="00FF453E" w14:paraId="0002C424" w14:textId="77777777" w:rsidTr="00FF453E">
        <w:tc>
          <w:tcPr>
            <w:tcW w:w="1699" w:type="dxa"/>
            <w:vAlign w:val="center"/>
          </w:tcPr>
          <w:p w14:paraId="0002C420" w14:textId="77777777" w:rsidR="00203CD9" w:rsidRPr="00FF453E" w:rsidRDefault="00B000F6" w:rsidP="00FF453E">
            <w:pPr>
              <w:spacing w:before="40" w:after="20" w:line="240" w:lineRule="auto"/>
              <w:ind w:firstLine="0"/>
              <w:rPr>
                <w:rFonts w:cs="Times New Roman"/>
                <w:sz w:val="20"/>
                <w:szCs w:val="20"/>
              </w:rPr>
            </w:pPr>
            <w:r w:rsidRPr="00FF453E">
              <w:rPr>
                <w:rFonts w:cs="Times New Roman"/>
                <w:sz w:val="20"/>
                <w:szCs w:val="20"/>
              </w:rPr>
              <w:t>Recepción</w:t>
            </w:r>
          </w:p>
        </w:tc>
        <w:tc>
          <w:tcPr>
            <w:tcW w:w="3859" w:type="dxa"/>
            <w:vAlign w:val="center"/>
          </w:tcPr>
          <w:p w14:paraId="0002C421" w14:textId="77777777" w:rsidR="00203CD9" w:rsidRPr="00FF453E" w:rsidRDefault="00B000F6" w:rsidP="00FF453E">
            <w:pPr>
              <w:spacing w:before="40" w:after="20" w:line="240" w:lineRule="auto"/>
              <w:ind w:firstLine="0"/>
              <w:rPr>
                <w:rFonts w:cs="Times New Roman"/>
                <w:sz w:val="20"/>
                <w:szCs w:val="20"/>
              </w:rPr>
            </w:pPr>
            <w:r w:rsidRPr="00FF453E">
              <w:rPr>
                <w:rFonts w:cs="Times New Roman"/>
                <w:sz w:val="20"/>
                <w:szCs w:val="20"/>
              </w:rPr>
              <w:t>Consultar disponibilidad, crear reserva y gestionar una cancelación.</w:t>
            </w:r>
          </w:p>
        </w:tc>
        <w:tc>
          <w:tcPr>
            <w:tcW w:w="1800" w:type="dxa"/>
            <w:vAlign w:val="center"/>
          </w:tcPr>
          <w:p w14:paraId="0002C422" w14:textId="77777777" w:rsidR="00203CD9" w:rsidRPr="00FF453E" w:rsidRDefault="00B000F6" w:rsidP="00FF453E">
            <w:pPr>
              <w:spacing w:before="40" w:after="20" w:line="240" w:lineRule="auto"/>
              <w:ind w:firstLine="0"/>
              <w:rPr>
                <w:rFonts w:cs="Times New Roman"/>
                <w:sz w:val="20"/>
                <w:szCs w:val="20"/>
              </w:rPr>
            </w:pPr>
            <w:r w:rsidRPr="00FF453E">
              <w:rPr>
                <w:rFonts w:cs="Times New Roman"/>
                <w:sz w:val="20"/>
                <w:szCs w:val="20"/>
              </w:rPr>
              <w:t>Estados y agenda coherentes.</w:t>
            </w:r>
          </w:p>
        </w:tc>
        <w:tc>
          <w:tcPr>
            <w:tcW w:w="1973" w:type="dxa"/>
            <w:vAlign w:val="center"/>
          </w:tcPr>
          <w:p w14:paraId="0002C423" w14:textId="77777777" w:rsidR="00203CD9" w:rsidRPr="00FF453E" w:rsidRDefault="00B000F6" w:rsidP="00FF453E">
            <w:pPr>
              <w:spacing w:before="40" w:after="20" w:line="240" w:lineRule="auto"/>
              <w:ind w:firstLine="0"/>
              <w:rPr>
                <w:rFonts w:cs="Times New Roman"/>
                <w:sz w:val="20"/>
                <w:szCs w:val="20"/>
              </w:rPr>
            </w:pPr>
            <w:r w:rsidRPr="00FF453E">
              <w:rPr>
                <w:rFonts w:cs="Times New Roman"/>
                <w:sz w:val="20"/>
                <w:szCs w:val="20"/>
              </w:rPr>
              <w:t>Tiempo, errores, reprocesos y valoración.</w:t>
            </w:r>
          </w:p>
        </w:tc>
      </w:tr>
      <w:tr w:rsidR="00203CD9" w:rsidRPr="00FF453E" w14:paraId="0002C429" w14:textId="77777777" w:rsidTr="00FF453E">
        <w:tc>
          <w:tcPr>
            <w:tcW w:w="1699" w:type="dxa"/>
            <w:tcBorders>
              <w:bottom w:val="single" w:sz="4" w:space="0" w:color="auto"/>
            </w:tcBorders>
            <w:vAlign w:val="center"/>
          </w:tcPr>
          <w:p w14:paraId="0002C425" w14:textId="77777777" w:rsidR="00203CD9" w:rsidRPr="00FF453E" w:rsidRDefault="00B000F6" w:rsidP="00FF453E">
            <w:pPr>
              <w:spacing w:before="40" w:after="20" w:line="240" w:lineRule="auto"/>
              <w:ind w:firstLine="0"/>
              <w:rPr>
                <w:rFonts w:cs="Times New Roman"/>
                <w:sz w:val="20"/>
                <w:szCs w:val="20"/>
              </w:rPr>
            </w:pPr>
            <w:r w:rsidRPr="00FF453E">
              <w:rPr>
                <w:rFonts w:cs="Times New Roman"/>
                <w:sz w:val="20"/>
                <w:szCs w:val="20"/>
              </w:rPr>
              <w:t>Cliente</w:t>
            </w:r>
          </w:p>
        </w:tc>
        <w:tc>
          <w:tcPr>
            <w:tcW w:w="3859" w:type="dxa"/>
            <w:tcBorders>
              <w:bottom w:val="single" w:sz="4" w:space="0" w:color="auto"/>
            </w:tcBorders>
            <w:vAlign w:val="center"/>
          </w:tcPr>
          <w:p w14:paraId="0002C426" w14:textId="77777777" w:rsidR="00203CD9" w:rsidRPr="00FF453E" w:rsidRDefault="00B000F6" w:rsidP="00FF453E">
            <w:pPr>
              <w:spacing w:before="40" w:after="20" w:line="240" w:lineRule="auto"/>
              <w:ind w:firstLine="0"/>
              <w:rPr>
                <w:rFonts w:cs="Times New Roman"/>
                <w:sz w:val="20"/>
                <w:szCs w:val="20"/>
              </w:rPr>
            </w:pPr>
            <w:r w:rsidRPr="00FF453E">
              <w:rPr>
                <w:rFonts w:cs="Times New Roman"/>
                <w:sz w:val="20"/>
                <w:szCs w:val="20"/>
              </w:rPr>
              <w:t>Iniciar sesión, consultar horario, crear y consultar reserva propia.</w:t>
            </w:r>
          </w:p>
        </w:tc>
        <w:tc>
          <w:tcPr>
            <w:tcW w:w="1800" w:type="dxa"/>
            <w:tcBorders>
              <w:bottom w:val="single" w:sz="4" w:space="0" w:color="auto"/>
            </w:tcBorders>
            <w:vAlign w:val="center"/>
          </w:tcPr>
          <w:p w14:paraId="0002C427" w14:textId="77777777" w:rsidR="00203CD9" w:rsidRPr="00FF453E" w:rsidRDefault="00B000F6" w:rsidP="00FF453E">
            <w:pPr>
              <w:spacing w:before="40" w:after="20" w:line="240" w:lineRule="auto"/>
              <w:ind w:firstLine="0"/>
              <w:rPr>
                <w:rFonts w:cs="Times New Roman"/>
                <w:sz w:val="20"/>
                <w:szCs w:val="20"/>
              </w:rPr>
            </w:pPr>
            <w:r w:rsidRPr="00FF453E">
              <w:rPr>
                <w:rFonts w:cs="Times New Roman"/>
                <w:sz w:val="20"/>
                <w:szCs w:val="20"/>
              </w:rPr>
              <w:t>Reserva propia visible y acceso ajeno bloqueado.</w:t>
            </w:r>
          </w:p>
        </w:tc>
        <w:tc>
          <w:tcPr>
            <w:tcW w:w="1973" w:type="dxa"/>
            <w:tcBorders>
              <w:bottom w:val="single" w:sz="4" w:space="0" w:color="auto"/>
            </w:tcBorders>
            <w:vAlign w:val="center"/>
          </w:tcPr>
          <w:p w14:paraId="0002C428" w14:textId="77777777" w:rsidR="00203CD9" w:rsidRPr="00FF453E" w:rsidRDefault="00B000F6" w:rsidP="00FF453E">
            <w:pPr>
              <w:spacing w:before="40" w:after="20" w:line="240" w:lineRule="auto"/>
              <w:ind w:firstLine="0"/>
              <w:rPr>
                <w:rFonts w:cs="Times New Roman"/>
                <w:sz w:val="20"/>
                <w:szCs w:val="20"/>
              </w:rPr>
            </w:pPr>
            <w:r w:rsidRPr="00FF453E">
              <w:rPr>
                <w:rFonts w:cs="Times New Roman"/>
                <w:sz w:val="20"/>
                <w:szCs w:val="20"/>
              </w:rPr>
              <w:t>Tiempo, éxito, errores y valoración.</w:t>
            </w:r>
          </w:p>
        </w:tc>
      </w:tr>
    </w:tbl>
    <w:p w14:paraId="0002C42A" w14:textId="09E15C30" w:rsidR="00203CD9" w:rsidRPr="00E80DB6" w:rsidRDefault="0010677B" w:rsidP="0010677B">
      <w:pPr>
        <w:ind w:firstLine="0"/>
        <w:rPr>
          <w:rFonts w:cs="Times New Roman"/>
        </w:rPr>
      </w:pPr>
      <w:r w:rsidRPr="000136F6">
        <w:rPr>
          <w:rFonts w:cs="Times New Roman"/>
          <w:b/>
          <w:bCs/>
        </w:rPr>
        <w:t>Nota</w:t>
      </w:r>
      <w:r w:rsidR="000136F6" w:rsidRPr="000136F6">
        <w:rPr>
          <w:rFonts w:cs="Times New Roman"/>
          <w:b/>
          <w:bCs/>
        </w:rPr>
        <w:t xml:space="preserve">. </w:t>
      </w:r>
      <w:r w:rsidR="00B000F6" w:rsidRPr="00E80DB6">
        <w:rPr>
          <w:rFonts w:cs="Times New Roman"/>
        </w:rPr>
        <w:t>Ficha por ejecución (registrar un renglón por persona y tarea): código del participante; perfil; tarea; dispositivo y navegador; fecha; inicio y fin; duración en segundos; éxito (sí/no); número y descripción de errores; cantidad de correcciones o reprocesos; resolución en primer intento (sí/no); valoración de facilidad (escala definida de 1 a 5); observaciones; código de captura o acta; consentimiento. No completar valores a posteriori ni inferir respuestas de participantes inexistentes.</w:t>
      </w:r>
    </w:p>
    <w:p w14:paraId="0002C42B" w14:textId="77777777" w:rsidR="00203CD9" w:rsidRPr="00E80DB6" w:rsidRDefault="00B000F6" w:rsidP="0071515A">
      <w:pPr>
        <w:rPr>
          <w:rFonts w:cs="Times New Roman"/>
        </w:rPr>
      </w:pPr>
      <w:r w:rsidRPr="00E80DB6">
        <w:rPr>
          <w:rFonts w:cs="Times New Roman"/>
        </w:rPr>
        <w:t>Diseño de comparación antes/después: delimitar una misma solicitud de reserva y sus condiciones (tipo de espacio, horario, prioridad, información inicial y disponibilidad). Aplicarla o reconstruirla solo con registros verificables en el proceso manual y en el aplicativo. Medir desde la solicitud explícita hasta la confirmación al cliente, y registrar conflictos, correcciones, éxito inicial y satisfacción con el mismo instrumento. Definir antes de analizar las reglas para observaciones incompletas, criterios</w:t>
      </w:r>
      <w:r w:rsidRPr="00E80DB6">
        <w:rPr>
          <w:rFonts w:cs="Times New Roman"/>
        </w:rPr>
        <w:t xml:space="preserve"> de exclusión y método descriptivo según tamaño muestral.</w:t>
      </w:r>
    </w:p>
    <w:p w14:paraId="0002C46C" w14:textId="1C96199B" w:rsidR="00203CD9" w:rsidRPr="00E80DB6" w:rsidRDefault="00B000F6" w:rsidP="000136F6">
      <w:pPr>
        <w:spacing w:after="120"/>
        <w:rPr>
          <w:rFonts w:cs="Times New Roman"/>
        </w:rPr>
      </w:pPr>
      <w:r w:rsidRPr="00E80DB6">
        <w:rPr>
          <w:rFonts w:cs="Times New Roman"/>
        </w:rPr>
        <w:lastRenderedPageBreak/>
        <w:t>Criterio de interpretación: solo informar diferencias de tiempo y proporciones entre condiciones equivalentes y participantes o tareas comparables. Los tiempos de respuesta HTTP se presentarán como una métrica técnica independiente. Una evaluación con tres participantes puede aportar evidencia cualitativa inicial, pero no permite generalizar resultados estadísticos a todos los usuarios del club.</w:t>
      </w:r>
    </w:p>
    <w:sectPr w:rsidR="00203CD9" w:rsidRPr="00E80DB6">
      <w:headerReference w:type="even" r:id="rId42"/>
      <w:headerReference w:type="default" r:id="rId43"/>
      <w:headerReference w:type="first" r:id="rId44"/>
      <w:pgSz w:w="12240" w:h="15840"/>
      <w:pgMar w:top="1440" w:right="1440" w:bottom="1440" w:left="1440" w:header="624" w:footer="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6C45D" w14:textId="77777777" w:rsidR="00B000F6" w:rsidRDefault="00B000F6">
      <w:pPr>
        <w:spacing w:line="240" w:lineRule="auto"/>
      </w:pPr>
      <w:r>
        <w:separator/>
      </w:r>
    </w:p>
  </w:endnote>
  <w:endnote w:type="continuationSeparator" w:id="0">
    <w:p w14:paraId="187D91D4" w14:textId="77777777" w:rsidR="00B000F6" w:rsidRDefault="00B000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altName w:val="Courier New"/>
    <w:panose1 w:val="02070409020205020404"/>
    <w:charset w:val="00"/>
    <w:family w:val="roman"/>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8D772" w14:textId="77777777" w:rsidR="00B000F6" w:rsidRDefault="00B000F6">
      <w:pPr>
        <w:spacing w:line="240" w:lineRule="auto"/>
      </w:pPr>
      <w:r>
        <w:separator/>
      </w:r>
    </w:p>
  </w:footnote>
  <w:footnote w:type="continuationSeparator" w:id="0">
    <w:p w14:paraId="710AEEE8" w14:textId="77777777" w:rsidR="00B000F6" w:rsidRDefault="00B000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2C491" w14:textId="77777777" w:rsidR="00203CD9" w:rsidRDefault="00203C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2C492" w14:textId="77777777" w:rsidR="00203CD9" w:rsidRDefault="00203CD9">
    <w:pPr>
      <w:pStyle w:val="TextoCort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2C493" w14:textId="77777777" w:rsidR="00203CD9" w:rsidRDefault="00203CD9">
    <w:pPr>
      <w:pStyle w:val="TextoCorto"/>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2C494" w14:textId="77777777" w:rsidR="00203CD9" w:rsidRDefault="00203CD9">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2C495" w14:textId="77777777" w:rsidR="00203CD9" w:rsidRDefault="00B000F6">
    <w:pPr>
      <w:pStyle w:val="TextoCorto"/>
      <w:jc w:val="right"/>
    </w:pPr>
    <w:r>
      <w:fldChar w:fldCharType="begin"/>
    </w:r>
    <w:r>
      <w:instrText xml:space="preserve"> PAGE </w:instrText>
    </w:r>
    <w:r>
      <w:fldChar w:fldCharType="separate"/>
    </w:r>
    <w:r>
      <w:t>vii</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2C496" w14:textId="77777777" w:rsidR="00203CD9" w:rsidRDefault="00B000F6">
    <w:pPr>
      <w:pStyle w:val="TextoCorto"/>
      <w:jc w:val="right"/>
    </w:pPr>
    <w:r>
      <w:fldChar w:fldCharType="begin"/>
    </w:r>
    <w:r>
      <w:instrText xml:space="preserve"> PAGE </w:instrText>
    </w:r>
    <w:r>
      <w:fldChar w:fldCharType="separate"/>
    </w:r>
    <w:r>
      <w:t>vii</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2C497" w14:textId="77777777" w:rsidR="00203CD9" w:rsidRDefault="00203CD9">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2C498" w14:textId="77777777" w:rsidR="00203CD9" w:rsidRDefault="00B000F6">
    <w:pPr>
      <w:pStyle w:val="TextoCorto"/>
      <w:jc w:val="right"/>
    </w:pPr>
    <w:r>
      <w:fldChar w:fldCharType="begin"/>
    </w:r>
    <w:r>
      <w:instrText xml:space="preserve"> PAGE </w:instrText>
    </w:r>
    <w:r>
      <w:fldChar w:fldCharType="separate"/>
    </w:r>
    <w:r>
      <w:t>56</w:t>
    </w:r>
    <w: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2C499" w14:textId="77777777" w:rsidR="00203CD9" w:rsidRDefault="00B000F6">
    <w:pPr>
      <w:pStyle w:val="TextoCorto"/>
      <w:jc w:val="right"/>
    </w:pPr>
    <w:r>
      <w:fldChar w:fldCharType="begin"/>
    </w:r>
    <w:r>
      <w:instrText xml:space="preserve"> PAGE </w:instrText>
    </w:r>
    <w:r>
      <w:fldChar w:fldCharType="separate"/>
    </w:r>
    <w:r>
      <w:t>56</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527F9"/>
    <w:multiLevelType w:val="multilevel"/>
    <w:tmpl w:val="506242A2"/>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497550A"/>
    <w:multiLevelType w:val="multilevel"/>
    <w:tmpl w:val="6B3C35FE"/>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7253414"/>
    <w:multiLevelType w:val="multilevel"/>
    <w:tmpl w:val="4BBA82AC"/>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3E83486"/>
    <w:multiLevelType w:val="multilevel"/>
    <w:tmpl w:val="8488B5CE"/>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08218B5"/>
    <w:multiLevelType w:val="multilevel"/>
    <w:tmpl w:val="04160D98"/>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00438A1"/>
    <w:multiLevelType w:val="multilevel"/>
    <w:tmpl w:val="689EDC1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73B5E8F"/>
    <w:multiLevelType w:val="multilevel"/>
    <w:tmpl w:val="9D0A1648"/>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548077746">
    <w:abstractNumId w:val="1"/>
  </w:num>
  <w:num w:numId="2" w16cid:durableId="332757600">
    <w:abstractNumId w:val="0"/>
  </w:num>
  <w:num w:numId="3" w16cid:durableId="1687058381">
    <w:abstractNumId w:val="4"/>
  </w:num>
  <w:num w:numId="4" w16cid:durableId="1007171959">
    <w:abstractNumId w:val="2"/>
  </w:num>
  <w:num w:numId="5" w16cid:durableId="1280183173">
    <w:abstractNumId w:val="6"/>
  </w:num>
  <w:num w:numId="6" w16cid:durableId="1082029402">
    <w:abstractNumId w:val="3"/>
  </w:num>
  <w:num w:numId="7" w16cid:durableId="80616509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CD9"/>
    <w:rsid w:val="000136F6"/>
    <w:rsid w:val="000319F4"/>
    <w:rsid w:val="00097D2A"/>
    <w:rsid w:val="000D352F"/>
    <w:rsid w:val="0010677B"/>
    <w:rsid w:val="001238EE"/>
    <w:rsid w:val="00131FEC"/>
    <w:rsid w:val="001440C6"/>
    <w:rsid w:val="0018243F"/>
    <w:rsid w:val="001A709A"/>
    <w:rsid w:val="00203CD9"/>
    <w:rsid w:val="00243626"/>
    <w:rsid w:val="002612F8"/>
    <w:rsid w:val="00270B9F"/>
    <w:rsid w:val="002D3156"/>
    <w:rsid w:val="002D3C55"/>
    <w:rsid w:val="00313957"/>
    <w:rsid w:val="003403A3"/>
    <w:rsid w:val="00347619"/>
    <w:rsid w:val="003E642B"/>
    <w:rsid w:val="004C3B58"/>
    <w:rsid w:val="004D3705"/>
    <w:rsid w:val="004D6918"/>
    <w:rsid w:val="0052366E"/>
    <w:rsid w:val="00556959"/>
    <w:rsid w:val="005C3EDB"/>
    <w:rsid w:val="005E12C5"/>
    <w:rsid w:val="00640794"/>
    <w:rsid w:val="00696369"/>
    <w:rsid w:val="006A782A"/>
    <w:rsid w:val="006C520D"/>
    <w:rsid w:val="0071515A"/>
    <w:rsid w:val="00720B54"/>
    <w:rsid w:val="00757C05"/>
    <w:rsid w:val="00793880"/>
    <w:rsid w:val="007A7234"/>
    <w:rsid w:val="008153B8"/>
    <w:rsid w:val="008273E0"/>
    <w:rsid w:val="00827F8B"/>
    <w:rsid w:val="008548EF"/>
    <w:rsid w:val="00885BA9"/>
    <w:rsid w:val="008B0B53"/>
    <w:rsid w:val="00923C12"/>
    <w:rsid w:val="009343A6"/>
    <w:rsid w:val="009C1C65"/>
    <w:rsid w:val="009E3FF5"/>
    <w:rsid w:val="00A4150A"/>
    <w:rsid w:val="00A454E8"/>
    <w:rsid w:val="00A50B43"/>
    <w:rsid w:val="00AA0791"/>
    <w:rsid w:val="00AC39C1"/>
    <w:rsid w:val="00AE2B73"/>
    <w:rsid w:val="00B000F6"/>
    <w:rsid w:val="00B05AD2"/>
    <w:rsid w:val="00B12070"/>
    <w:rsid w:val="00B4116A"/>
    <w:rsid w:val="00B552BB"/>
    <w:rsid w:val="00BB60A9"/>
    <w:rsid w:val="00D14D46"/>
    <w:rsid w:val="00D15227"/>
    <w:rsid w:val="00DA6E37"/>
    <w:rsid w:val="00DB6868"/>
    <w:rsid w:val="00DC75F4"/>
    <w:rsid w:val="00DD7008"/>
    <w:rsid w:val="00E457F6"/>
    <w:rsid w:val="00E716F7"/>
    <w:rsid w:val="00E80DB6"/>
    <w:rsid w:val="00EB4F4C"/>
    <w:rsid w:val="00F36FA9"/>
    <w:rsid w:val="00F56D09"/>
    <w:rsid w:val="00F57CBD"/>
    <w:rsid w:val="00F83062"/>
    <w:rsid w:val="00F852A0"/>
    <w:rsid w:val="00FE6FD9"/>
    <w:rsid w:val="00FF453E"/>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2C04D"/>
  <w15:docId w15:val="{03AB33CE-582D-4074-A8E8-D574EB23A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480" w:lineRule="auto"/>
      <w:ind w:firstLine="709"/>
    </w:pPr>
    <w:rPr>
      <w:rFonts w:ascii="Times New Roman" w:eastAsia="Times New Roman" w:hAnsi="Times New Roman"/>
      <w:sz w:val="24"/>
      <w:lang w:val="es-CO"/>
    </w:rPr>
  </w:style>
  <w:style w:type="paragraph" w:styleId="Ttulo1">
    <w:name w:val="heading 1"/>
    <w:basedOn w:val="Normal"/>
    <w:next w:val="Normal"/>
    <w:link w:val="Ttulo1Car"/>
    <w:autoRedefine/>
    <w:uiPriority w:val="9"/>
    <w:qFormat/>
    <w:rsid w:val="00313957"/>
    <w:pPr>
      <w:keepNext/>
      <w:keepLines/>
      <w:pageBreakBefore/>
      <w:spacing w:before="78" w:after="480"/>
      <w:ind w:firstLine="0"/>
      <w:jc w:val="center"/>
      <w:outlineLvl w:val="0"/>
    </w:pPr>
    <w:rPr>
      <w:rFonts w:eastAsiaTheme="majorEastAsia" w:cstheme="majorBidi"/>
      <w:b/>
      <w:bCs/>
      <w:color w:val="000000"/>
      <w:szCs w:val="28"/>
    </w:rPr>
  </w:style>
  <w:style w:type="paragraph" w:styleId="Ttulo2">
    <w:name w:val="heading 2"/>
    <w:basedOn w:val="Normal"/>
    <w:next w:val="Normal"/>
    <w:link w:val="Ttulo2Car"/>
    <w:autoRedefine/>
    <w:uiPriority w:val="9"/>
    <w:unhideWhenUsed/>
    <w:qFormat/>
    <w:rsid w:val="008153B8"/>
    <w:pPr>
      <w:keepNext/>
      <w:keepLines/>
      <w:spacing w:before="400" w:after="200"/>
      <w:ind w:firstLine="0"/>
      <w:outlineLvl w:val="1"/>
    </w:pPr>
    <w:rPr>
      <w:rFonts w:eastAsiaTheme="majorEastAsia" w:cstheme="majorBidi"/>
      <w:b/>
      <w:bCs/>
      <w:color w:val="000000"/>
      <w:szCs w:val="26"/>
    </w:rPr>
  </w:style>
  <w:style w:type="paragraph" w:styleId="Ttulo3">
    <w:name w:val="heading 3"/>
    <w:basedOn w:val="Normal"/>
    <w:next w:val="Normal"/>
    <w:link w:val="Ttulo3Car"/>
    <w:autoRedefine/>
    <w:uiPriority w:val="9"/>
    <w:unhideWhenUsed/>
    <w:qFormat/>
    <w:rsid w:val="00793880"/>
    <w:pPr>
      <w:keepNext/>
      <w:keepLines/>
      <w:spacing w:before="400" w:after="200"/>
      <w:ind w:firstLine="0"/>
      <w:outlineLvl w:val="2"/>
    </w:pPr>
    <w:rPr>
      <w:rFonts w:eastAsiaTheme="majorEastAsia" w:cstheme="majorBidi"/>
      <w:b/>
      <w:bCs/>
      <w:i/>
      <w:color w:val="000000"/>
    </w:rPr>
  </w:style>
  <w:style w:type="paragraph" w:styleId="Ttulo4">
    <w:name w:val="heading 4"/>
    <w:basedOn w:val="Normal"/>
    <w:next w:val="Normal"/>
    <w:link w:val="Ttulo4Car"/>
    <w:uiPriority w:val="9"/>
    <w:semiHidden/>
    <w:unhideWhenUsed/>
    <w:qFormat/>
    <w:rsid w:val="00FC693F"/>
    <w:pPr>
      <w:keepNext/>
      <w:keepLines/>
      <w:ind w:firstLine="0"/>
      <w:outlineLvl w:val="3"/>
    </w:pPr>
    <w:rPr>
      <w:rFonts w:asciiTheme="majorHAnsi" w:eastAsiaTheme="majorEastAsia" w:hAnsiTheme="majorHAnsi" w:cstheme="majorBidi"/>
      <w:b/>
      <w:bCs/>
      <w:i/>
      <w:iCs/>
      <w:color w:val="000000"/>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qFormat/>
    <w:rsid w:val="00313957"/>
    <w:rPr>
      <w:rFonts w:ascii="Times New Roman" w:eastAsiaTheme="majorEastAsia" w:hAnsi="Times New Roman" w:cstheme="majorBidi"/>
      <w:b/>
      <w:bCs/>
      <w:color w:val="000000"/>
      <w:sz w:val="24"/>
      <w:szCs w:val="28"/>
      <w:lang w:val="es-CO"/>
    </w:rPr>
  </w:style>
  <w:style w:type="character" w:customStyle="1" w:styleId="Ttulo2Car">
    <w:name w:val="Título 2 Car"/>
    <w:basedOn w:val="Fuentedeprrafopredeter"/>
    <w:link w:val="Ttulo2"/>
    <w:uiPriority w:val="9"/>
    <w:qFormat/>
    <w:rsid w:val="008153B8"/>
    <w:rPr>
      <w:rFonts w:ascii="Times New Roman" w:eastAsiaTheme="majorEastAsia" w:hAnsi="Times New Roman" w:cstheme="majorBidi"/>
      <w:b/>
      <w:bCs/>
      <w:color w:val="000000"/>
      <w:sz w:val="24"/>
      <w:szCs w:val="26"/>
      <w:lang w:val="es-CO"/>
    </w:rPr>
  </w:style>
  <w:style w:type="character" w:customStyle="1" w:styleId="Ttulo3Car">
    <w:name w:val="Título 3 Car"/>
    <w:basedOn w:val="Fuentedeprrafopredeter"/>
    <w:link w:val="Ttulo3"/>
    <w:uiPriority w:val="9"/>
    <w:qFormat/>
    <w:rsid w:val="00793880"/>
    <w:rPr>
      <w:rFonts w:ascii="Times New Roman" w:eastAsiaTheme="majorEastAsia" w:hAnsi="Times New Roman" w:cstheme="majorBidi"/>
      <w:b/>
      <w:bCs/>
      <w:i/>
      <w:color w:val="000000"/>
      <w:sz w:val="24"/>
      <w:lang w:val="es-CO"/>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character" w:styleId="Hipervnculo">
    <w:name w:val="Hyperlink"/>
    <w:basedOn w:val="Fuentedeprrafopredeter"/>
    <w:uiPriority w:val="99"/>
    <w:unhideWhenUsed/>
    <w:rsid w:val="00395E33"/>
    <w:rPr>
      <w:color w:val="0000FF" w:themeColor="hyperlink"/>
      <w:u w:val="single"/>
    </w:rPr>
  </w:style>
  <w:style w:type="character" w:customStyle="1" w:styleId="ParrafosCar">
    <w:name w:val="Parrafos Car"/>
    <w:basedOn w:val="Fuentedeprrafopredeter"/>
    <w:link w:val="Parrafos"/>
    <w:qFormat/>
    <w:rsid w:val="00117E5D"/>
    <w:rPr>
      <w:rFonts w:ascii="Times New Roman" w:eastAsia="Arial" w:hAnsi="Times New Roman" w:cs="Times New Roman"/>
      <w:sz w:val="24"/>
      <w:szCs w:val="24"/>
      <w:lang w:val="es-ES"/>
    </w:rPr>
  </w:style>
  <w:style w:type="character" w:customStyle="1" w:styleId="IndexLink">
    <w:name w:val="Index Link"/>
    <w:qFormat/>
  </w:style>
  <w:style w:type="character" w:styleId="Mencinsinresolver">
    <w:name w:val="Unresolved Mention"/>
    <w:basedOn w:val="Fuentedeprrafopredeter"/>
    <w:uiPriority w:val="99"/>
    <w:semiHidden/>
    <w:unhideWhenUsed/>
    <w:qFormat/>
    <w:rsid w:val="00DB5344"/>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link w:val="TextoindependienteC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Descripcin">
    <w:name w:val="caption"/>
    <w:basedOn w:val="Normal"/>
    <w:next w:val="Normal"/>
    <w:uiPriority w:val="35"/>
    <w:unhideWhenUsed/>
    <w:qFormat/>
    <w:rsid w:val="00FC693F"/>
    <w:pPr>
      <w:spacing w:line="240" w:lineRule="auto"/>
      <w:ind w:firstLine="0"/>
    </w:pPr>
    <w:rPr>
      <w:b/>
      <w:bCs/>
      <w:color w:val="000000"/>
      <w:sz w:val="20"/>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paragraph" w:styleId="Sinespaciado">
    <w:name w:val="No Spacing"/>
    <w:uiPriority w:val="1"/>
    <w:qFormat/>
    <w:rsid w:val="00FC693F"/>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ar"/>
    <w:uiPriority w:val="11"/>
    <w:qFormat/>
    <w:rsid w:val="00FC693F"/>
    <w:rPr>
      <w:rFonts w:asciiTheme="majorHAnsi" w:eastAsiaTheme="majorEastAsia" w:hAnsiTheme="majorHAnsi" w:cstheme="majorBidi"/>
      <w:i/>
      <w:iCs/>
      <w:color w:val="4F81BD" w:themeColor="accent1"/>
      <w:spacing w:val="15"/>
      <w:szCs w:val="24"/>
    </w:rPr>
  </w:style>
  <w:style w:type="paragraph" w:styleId="Prrafodelista">
    <w:name w:val="List Paragraph"/>
    <w:basedOn w:val="Normal"/>
    <w:uiPriority w:val="34"/>
    <w:qFormat/>
    <w:rsid w:val="00FC693F"/>
    <w:pPr>
      <w:ind w:left="720"/>
      <w:contextualSpacing/>
    </w:pPr>
  </w:style>
  <w:style w:type="paragraph" w:styleId="Textoindependiente2">
    <w:name w:val="Body Text 2"/>
    <w:basedOn w:val="Normal"/>
    <w:link w:val="Textoindependiente2Car"/>
    <w:uiPriority w:val="99"/>
    <w:unhideWhenUsed/>
    <w:qFormat/>
    <w:rsid w:val="00AA1D8D"/>
    <w:pPr>
      <w:spacing w:after="120"/>
    </w:pPr>
  </w:style>
  <w:style w:type="paragraph" w:styleId="Textoindependiente3">
    <w:name w:val="Body Text 3"/>
    <w:basedOn w:val="Normal"/>
    <w:link w:val="Textoindependiente3C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Heading"/>
  </w:style>
  <w:style w:type="paragraph" w:styleId="TtuloTDC">
    <w:name w:val="TOC Heading"/>
    <w:basedOn w:val="Ttulo1"/>
    <w:next w:val="Normal"/>
    <w:uiPriority w:val="39"/>
    <w:unhideWhenUsed/>
    <w:qFormat/>
    <w:rsid w:val="00FC693F"/>
    <w:pPr>
      <w:outlineLvl w:val="9"/>
    </w:pPr>
    <w:rPr>
      <w:rFonts w:eastAsia="Times New Roman"/>
    </w:rPr>
  </w:style>
  <w:style w:type="paragraph" w:customStyle="1" w:styleId="Portada">
    <w:name w:val="Portada"/>
    <w:basedOn w:val="Normal"/>
    <w:qFormat/>
    <w:pPr>
      <w:spacing w:line="288" w:lineRule="auto"/>
      <w:ind w:firstLine="0"/>
      <w:jc w:val="center"/>
    </w:pPr>
  </w:style>
  <w:style w:type="paragraph" w:customStyle="1" w:styleId="NotaEditorial">
    <w:name w:val="NotaEditorial"/>
    <w:basedOn w:val="Normal"/>
    <w:qFormat/>
    <w:pPr>
      <w:spacing w:line="336" w:lineRule="auto"/>
      <w:ind w:firstLine="0"/>
    </w:pPr>
    <w:rPr>
      <w:i/>
    </w:rPr>
  </w:style>
  <w:style w:type="paragraph" w:customStyle="1" w:styleId="TextoCorto">
    <w:name w:val="TextoCorto"/>
    <w:basedOn w:val="Normal"/>
    <w:qFormat/>
    <w:pPr>
      <w:spacing w:before="80" w:after="80" w:line="240" w:lineRule="auto"/>
      <w:ind w:firstLine="0"/>
    </w:pPr>
  </w:style>
  <w:style w:type="paragraph" w:customStyle="1" w:styleId="TablaRotulo">
    <w:name w:val="TablaRotulo"/>
    <w:basedOn w:val="Normal"/>
    <w:qFormat/>
    <w:pPr>
      <w:spacing w:before="160" w:line="240" w:lineRule="auto"/>
      <w:ind w:firstLine="0"/>
    </w:pPr>
    <w:rPr>
      <w:b/>
    </w:rPr>
  </w:style>
  <w:style w:type="paragraph" w:customStyle="1" w:styleId="TablaTitulo">
    <w:name w:val="TablaTitulo"/>
    <w:basedOn w:val="Normal"/>
    <w:qFormat/>
    <w:pPr>
      <w:spacing w:after="120" w:line="240" w:lineRule="auto"/>
      <w:ind w:firstLine="0"/>
    </w:pPr>
    <w:rPr>
      <w:i/>
    </w:rPr>
  </w:style>
  <w:style w:type="paragraph" w:customStyle="1" w:styleId="Referencia">
    <w:name w:val="Referencia"/>
    <w:basedOn w:val="Normal"/>
    <w:qFormat/>
    <w:pPr>
      <w:spacing w:line="240" w:lineRule="auto"/>
      <w:ind w:left="720" w:hanging="720"/>
    </w:pPr>
  </w:style>
  <w:style w:type="paragraph" w:customStyle="1" w:styleId="SinSangria">
    <w:name w:val="SinSangria"/>
    <w:basedOn w:val="Normal"/>
    <w:qFormat/>
    <w:pPr>
      <w:ind w:firstLine="0"/>
    </w:pPr>
  </w:style>
  <w:style w:type="paragraph" w:styleId="TDC1">
    <w:name w:val="toc 1"/>
    <w:basedOn w:val="Normal"/>
    <w:next w:val="Normal"/>
    <w:autoRedefine/>
    <w:uiPriority w:val="39"/>
    <w:unhideWhenUsed/>
    <w:rsid w:val="00475E23"/>
  </w:style>
  <w:style w:type="paragraph" w:styleId="TDC2">
    <w:name w:val="toc 2"/>
    <w:basedOn w:val="Normal"/>
    <w:next w:val="Normal"/>
    <w:autoRedefine/>
    <w:uiPriority w:val="39"/>
    <w:unhideWhenUsed/>
    <w:rsid w:val="00395E33"/>
    <w:pPr>
      <w:spacing w:line="240" w:lineRule="auto"/>
      <w:ind w:left="240"/>
    </w:pPr>
  </w:style>
  <w:style w:type="paragraph" w:styleId="TDC3">
    <w:name w:val="toc 3"/>
    <w:basedOn w:val="Normal"/>
    <w:next w:val="Normal"/>
    <w:autoRedefine/>
    <w:uiPriority w:val="39"/>
    <w:unhideWhenUsed/>
    <w:rsid w:val="00395E33"/>
    <w:pPr>
      <w:spacing w:line="240" w:lineRule="auto"/>
      <w:ind w:left="480"/>
    </w:pPr>
  </w:style>
  <w:style w:type="paragraph" w:customStyle="1" w:styleId="Parrafos">
    <w:name w:val="Parrafos"/>
    <w:basedOn w:val="Normal"/>
    <w:link w:val="ParrafosCar"/>
    <w:qFormat/>
    <w:rsid w:val="00117E5D"/>
    <w:pPr>
      <w:ind w:firstLine="720"/>
      <w:jc w:val="both"/>
    </w:pPr>
    <w:rPr>
      <w:rFonts w:eastAsia="Arial" w:cs="Times New Roman"/>
      <w:szCs w:val="24"/>
      <w:lang w:val="es-ES"/>
    </w:rPr>
  </w:style>
  <w:style w:type="paragraph" w:styleId="Tabladeilustraciones">
    <w:name w:val="table of figures"/>
    <w:basedOn w:val="Normal"/>
    <w:next w:val="Normal"/>
    <w:uiPriority w:val="99"/>
    <w:unhideWhenUsed/>
    <w:rsid w:val="001753C5"/>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sedeelectronica.sic.gov.co/publicaciones/boletin-juridico/concepto/politicas-de-tratamiento-de-datos-personales" TargetMode="External"/><Relationship Id="rId21" Type="http://schemas.openxmlformats.org/officeDocument/2006/relationships/image" Target="media/image8.png"/><Relationship Id="rId34" Type="http://schemas.openxmlformats.org/officeDocument/2006/relationships/hyperlink" Target="https://www.iso.org/standard/78176.html" TargetMode="External"/><Relationship Id="rId42" Type="http://schemas.openxmlformats.org/officeDocument/2006/relationships/header" Target="head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yperlink" Target="https://www.suin-juriscol.gov.co/viewDocument.asp?ruta=Leyes/168450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1.png"/><Relationship Id="rId32" Type="http://schemas.openxmlformats.org/officeDocument/2006/relationships/hyperlink" Target="https://doi.org/10.23857/dc.v10i2.3901" TargetMode="External"/><Relationship Id="rId37" Type="http://schemas.openxmlformats.org/officeDocument/2006/relationships/hyperlink" Target="https://www.suin-juriscol.gov.co/viewDocument.asp?ruta=Decretos/30019935" TargetMode="External"/><Relationship Id="rId40" Type="http://schemas.openxmlformats.org/officeDocument/2006/relationships/image" Target="media/image16.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developer.mozilla.org/es/docs/Glossary/Mobile_First" TargetMode="External"/><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hyperlink" Target="https://doi.org/10.55873/rad.v3i2.289" TargetMode="External"/><Relationship Id="rId44" Type="http://schemas.openxmlformats.org/officeDocument/2006/relationships/header" Target="header9.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doi.org/10.14483/23448350.18332" TargetMode="External"/><Relationship Id="rId35" Type="http://schemas.openxmlformats.org/officeDocument/2006/relationships/hyperlink" Target="https://oa.upm.es/79153/" TargetMode="External"/><Relationship Id="rId43" Type="http://schemas.openxmlformats.org/officeDocument/2006/relationships/header" Target="header8.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www.iso.org/standard/63500.html" TargetMode="External"/><Relationship Id="rId38" Type="http://schemas.openxmlformats.org/officeDocument/2006/relationships/hyperlink" Target="https://scrumguides.org/docs/scrumguide/v2020/2020-Scrum-Guide-Spanish-Latin-South-American.pdf" TargetMode="External"/><Relationship Id="rId46"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file>

<file path=customXml/itemProps1.xml><?xml version="1.0" encoding="utf-8"?>
<ds:datastoreItem xmlns:ds="http://schemas.openxmlformats.org/officeDocument/2006/customXml" ds:itemID="{8089B7F4-1367-4274-BE95-E6C9A99EB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555</TotalTime>
  <Pages>73</Pages>
  <Words>16219</Words>
  <Characters>89208</Characters>
  <Application>Microsoft Office Word</Application>
  <DocSecurity>0</DocSecurity>
  <Lines>743</Lines>
  <Paragraphs>210</Paragraphs>
  <ScaleCrop>false</ScaleCrop>
  <Company/>
  <LinksUpToDate>false</LinksUpToDate>
  <CharactersWithSpaces>105217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Implementación de un aplicativo web Mobile-First para la gestión centralizada de reservas en el Club Family Health</dc:title>
  <dc:subject>Monografía de trabajo de grado: versión académica de entrega, 21 de octubre de 2026</dc:subject>
  <dc:creator>Luis Fermín Díaz Choles</dc:creator>
  <cp:keywords>reservas, Mobile-First, Django, Vue, verificación técnica</cp:keywords>
  <dc:description>Universidad Antonio Nariño - Facultad de Ingeniería de Sistemas</dc:description>
  <cp:lastModifiedBy>gustavo alonzo segrera gomez</cp:lastModifiedBy>
  <cp:revision>158</cp:revision>
  <dcterms:created xsi:type="dcterms:W3CDTF">2026-10-05T20:10:00Z</dcterms:created>
  <dcterms:modified xsi:type="dcterms:W3CDTF">2026-10-21T23:18:00Z</dcterms:modified>
  <dc:language>en-US</dc:language>
</cp:coreProperties>
</file>