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1B8FB4F2" w:rsidR="006B66D4" w:rsidRDefault="006B66D4">
          <w:pPr>
            <w:pStyle w:val="TtuloTDC"/>
          </w:pPr>
          <w:r>
            <w:t>Contenido</w:t>
          </w:r>
        </w:p>
        <w:p w14:paraId="77C2545E" w14:textId="7D1E4A71" w:rsidR="001407A5"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4163219" w:history="1">
            <w:r w:rsidR="001407A5" w:rsidRPr="00456C66">
              <w:rPr>
                <w:rStyle w:val="Hipervnculo"/>
                <w:noProof/>
              </w:rPr>
              <w:t>1.</w:t>
            </w:r>
            <w:r w:rsidR="001407A5">
              <w:rPr>
                <w:rFonts w:eastAsiaTheme="minorEastAsia"/>
                <w:noProof/>
                <w:lang w:eastAsia="es-ES"/>
              </w:rPr>
              <w:tab/>
            </w:r>
            <w:r w:rsidR="001407A5" w:rsidRPr="00456C66">
              <w:rPr>
                <w:rStyle w:val="Hipervnculo"/>
                <w:noProof/>
              </w:rPr>
              <w:t>Estado del Arte</w:t>
            </w:r>
            <w:r w:rsidR="001407A5">
              <w:rPr>
                <w:noProof/>
                <w:webHidden/>
              </w:rPr>
              <w:tab/>
            </w:r>
            <w:r w:rsidR="001407A5">
              <w:rPr>
                <w:noProof/>
                <w:webHidden/>
              </w:rPr>
              <w:fldChar w:fldCharType="begin"/>
            </w:r>
            <w:r w:rsidR="001407A5">
              <w:rPr>
                <w:noProof/>
                <w:webHidden/>
              </w:rPr>
              <w:instrText xml:space="preserve"> PAGEREF _Toc104163219 \h </w:instrText>
            </w:r>
            <w:r w:rsidR="001407A5">
              <w:rPr>
                <w:noProof/>
                <w:webHidden/>
              </w:rPr>
            </w:r>
            <w:r w:rsidR="001407A5">
              <w:rPr>
                <w:noProof/>
                <w:webHidden/>
              </w:rPr>
              <w:fldChar w:fldCharType="separate"/>
            </w:r>
            <w:r w:rsidR="001407A5">
              <w:rPr>
                <w:noProof/>
                <w:webHidden/>
              </w:rPr>
              <w:t>2</w:t>
            </w:r>
            <w:r w:rsidR="001407A5">
              <w:rPr>
                <w:noProof/>
                <w:webHidden/>
              </w:rPr>
              <w:fldChar w:fldCharType="end"/>
            </w:r>
          </w:hyperlink>
        </w:p>
        <w:p w14:paraId="752B9F5E" w14:textId="01903754" w:rsidR="001407A5" w:rsidRDefault="001407A5">
          <w:pPr>
            <w:pStyle w:val="TDC2"/>
            <w:tabs>
              <w:tab w:val="left" w:pos="880"/>
              <w:tab w:val="right" w:leader="dot" w:pos="8494"/>
            </w:tabs>
            <w:rPr>
              <w:rFonts w:eastAsiaTheme="minorEastAsia"/>
              <w:noProof/>
              <w:lang w:eastAsia="es-ES"/>
            </w:rPr>
          </w:pPr>
          <w:hyperlink w:anchor="_Toc104163220" w:history="1">
            <w:r w:rsidRPr="00456C66">
              <w:rPr>
                <w:rStyle w:val="Hipervnculo"/>
                <w:noProof/>
              </w:rPr>
              <w:t>1.1.</w:t>
            </w:r>
            <w:r>
              <w:rPr>
                <w:rFonts w:eastAsiaTheme="minorEastAsia"/>
                <w:noProof/>
                <w:lang w:eastAsia="es-ES"/>
              </w:rPr>
              <w:tab/>
            </w:r>
            <w:r w:rsidRPr="00456C66">
              <w:rPr>
                <w:rStyle w:val="Hipervnculo"/>
                <w:noProof/>
              </w:rPr>
              <w:t>Introducción</w:t>
            </w:r>
            <w:r>
              <w:rPr>
                <w:noProof/>
                <w:webHidden/>
              </w:rPr>
              <w:tab/>
            </w:r>
            <w:r>
              <w:rPr>
                <w:noProof/>
                <w:webHidden/>
              </w:rPr>
              <w:fldChar w:fldCharType="begin"/>
            </w:r>
            <w:r>
              <w:rPr>
                <w:noProof/>
                <w:webHidden/>
              </w:rPr>
              <w:instrText xml:space="preserve"> PAGEREF _Toc104163220 \h </w:instrText>
            </w:r>
            <w:r>
              <w:rPr>
                <w:noProof/>
                <w:webHidden/>
              </w:rPr>
            </w:r>
            <w:r>
              <w:rPr>
                <w:noProof/>
                <w:webHidden/>
              </w:rPr>
              <w:fldChar w:fldCharType="separate"/>
            </w:r>
            <w:r>
              <w:rPr>
                <w:noProof/>
                <w:webHidden/>
              </w:rPr>
              <w:t>2</w:t>
            </w:r>
            <w:r>
              <w:rPr>
                <w:noProof/>
                <w:webHidden/>
              </w:rPr>
              <w:fldChar w:fldCharType="end"/>
            </w:r>
          </w:hyperlink>
        </w:p>
        <w:p w14:paraId="258DD7DB" w14:textId="2C9F24B3" w:rsidR="001407A5" w:rsidRDefault="001407A5">
          <w:pPr>
            <w:pStyle w:val="TDC2"/>
            <w:tabs>
              <w:tab w:val="left" w:pos="880"/>
              <w:tab w:val="right" w:leader="dot" w:pos="8494"/>
            </w:tabs>
            <w:rPr>
              <w:rFonts w:eastAsiaTheme="minorEastAsia"/>
              <w:noProof/>
              <w:lang w:eastAsia="es-ES"/>
            </w:rPr>
          </w:pPr>
          <w:hyperlink w:anchor="_Toc104163221" w:history="1">
            <w:r w:rsidRPr="00456C66">
              <w:rPr>
                <w:rStyle w:val="Hipervnculo"/>
                <w:noProof/>
              </w:rPr>
              <w:t>1.2.</w:t>
            </w:r>
            <w:r>
              <w:rPr>
                <w:rFonts w:eastAsiaTheme="minorEastAsia"/>
                <w:noProof/>
                <w:lang w:eastAsia="es-ES"/>
              </w:rPr>
              <w:tab/>
            </w:r>
            <w:r w:rsidRPr="00456C66">
              <w:rPr>
                <w:rStyle w:val="Hipervnculo"/>
                <w:noProof/>
              </w:rPr>
              <w:t>SOCs</w:t>
            </w:r>
            <w:r>
              <w:rPr>
                <w:noProof/>
                <w:webHidden/>
              </w:rPr>
              <w:tab/>
            </w:r>
            <w:r>
              <w:rPr>
                <w:noProof/>
                <w:webHidden/>
              </w:rPr>
              <w:fldChar w:fldCharType="begin"/>
            </w:r>
            <w:r>
              <w:rPr>
                <w:noProof/>
                <w:webHidden/>
              </w:rPr>
              <w:instrText xml:space="preserve"> PAGEREF _Toc104163221 \h </w:instrText>
            </w:r>
            <w:r>
              <w:rPr>
                <w:noProof/>
                <w:webHidden/>
              </w:rPr>
            </w:r>
            <w:r>
              <w:rPr>
                <w:noProof/>
                <w:webHidden/>
              </w:rPr>
              <w:fldChar w:fldCharType="separate"/>
            </w:r>
            <w:r>
              <w:rPr>
                <w:noProof/>
                <w:webHidden/>
              </w:rPr>
              <w:t>2</w:t>
            </w:r>
            <w:r>
              <w:rPr>
                <w:noProof/>
                <w:webHidden/>
              </w:rPr>
              <w:fldChar w:fldCharType="end"/>
            </w:r>
          </w:hyperlink>
        </w:p>
        <w:p w14:paraId="4D9EA607" w14:textId="6A502EC4" w:rsidR="001407A5" w:rsidRDefault="001407A5">
          <w:pPr>
            <w:pStyle w:val="TDC2"/>
            <w:tabs>
              <w:tab w:val="left" w:pos="1100"/>
              <w:tab w:val="right" w:leader="dot" w:pos="8494"/>
            </w:tabs>
            <w:rPr>
              <w:rFonts w:eastAsiaTheme="minorEastAsia"/>
              <w:noProof/>
              <w:lang w:eastAsia="es-ES"/>
            </w:rPr>
          </w:pPr>
          <w:hyperlink w:anchor="_Toc104163222" w:history="1">
            <w:r w:rsidRPr="00456C66">
              <w:rPr>
                <w:rStyle w:val="Hipervnculo"/>
                <w:noProof/>
              </w:rPr>
              <w:t>1.2.1.</w:t>
            </w:r>
            <w:r>
              <w:rPr>
                <w:rFonts w:eastAsiaTheme="minorEastAsia"/>
                <w:noProof/>
                <w:lang w:eastAsia="es-ES"/>
              </w:rPr>
              <w:tab/>
            </w:r>
            <w:r w:rsidRPr="00456C66">
              <w:rPr>
                <w:rStyle w:val="Hipervnculo"/>
                <w:noProof/>
              </w:rPr>
              <w:t>Concepto de SOC</w:t>
            </w:r>
            <w:r>
              <w:rPr>
                <w:noProof/>
                <w:webHidden/>
              </w:rPr>
              <w:tab/>
            </w:r>
            <w:r>
              <w:rPr>
                <w:noProof/>
                <w:webHidden/>
              </w:rPr>
              <w:fldChar w:fldCharType="begin"/>
            </w:r>
            <w:r>
              <w:rPr>
                <w:noProof/>
                <w:webHidden/>
              </w:rPr>
              <w:instrText xml:space="preserve"> PAGEREF _Toc104163222 \h </w:instrText>
            </w:r>
            <w:r>
              <w:rPr>
                <w:noProof/>
                <w:webHidden/>
              </w:rPr>
            </w:r>
            <w:r>
              <w:rPr>
                <w:noProof/>
                <w:webHidden/>
              </w:rPr>
              <w:fldChar w:fldCharType="separate"/>
            </w:r>
            <w:r>
              <w:rPr>
                <w:noProof/>
                <w:webHidden/>
              </w:rPr>
              <w:t>3</w:t>
            </w:r>
            <w:r>
              <w:rPr>
                <w:noProof/>
                <w:webHidden/>
              </w:rPr>
              <w:fldChar w:fldCharType="end"/>
            </w:r>
          </w:hyperlink>
        </w:p>
        <w:p w14:paraId="5A544098" w14:textId="34DE471E" w:rsidR="001407A5" w:rsidRDefault="001407A5">
          <w:pPr>
            <w:pStyle w:val="TDC2"/>
            <w:tabs>
              <w:tab w:val="left" w:pos="1320"/>
              <w:tab w:val="right" w:leader="dot" w:pos="8494"/>
            </w:tabs>
            <w:rPr>
              <w:rFonts w:eastAsiaTheme="minorEastAsia"/>
              <w:noProof/>
              <w:lang w:eastAsia="es-ES"/>
            </w:rPr>
          </w:pPr>
          <w:hyperlink w:anchor="_Toc104163223" w:history="1">
            <w:r w:rsidRPr="00456C66">
              <w:rPr>
                <w:rStyle w:val="Hipervnculo"/>
                <w:noProof/>
              </w:rPr>
              <w:t>1.2.1.1.</w:t>
            </w:r>
            <w:r>
              <w:rPr>
                <w:rFonts w:eastAsiaTheme="minorEastAsia"/>
                <w:noProof/>
                <w:lang w:eastAsia="es-ES"/>
              </w:rPr>
              <w:tab/>
            </w:r>
            <w:r w:rsidRPr="00456C66">
              <w:rPr>
                <w:rStyle w:val="Hipervnculo"/>
                <w:noProof/>
              </w:rPr>
              <w:t>Flujo de diseño e IPs</w:t>
            </w:r>
            <w:r>
              <w:rPr>
                <w:noProof/>
                <w:webHidden/>
              </w:rPr>
              <w:tab/>
            </w:r>
            <w:r>
              <w:rPr>
                <w:noProof/>
                <w:webHidden/>
              </w:rPr>
              <w:fldChar w:fldCharType="begin"/>
            </w:r>
            <w:r>
              <w:rPr>
                <w:noProof/>
                <w:webHidden/>
              </w:rPr>
              <w:instrText xml:space="preserve"> PAGEREF _Toc104163223 \h </w:instrText>
            </w:r>
            <w:r>
              <w:rPr>
                <w:noProof/>
                <w:webHidden/>
              </w:rPr>
            </w:r>
            <w:r>
              <w:rPr>
                <w:noProof/>
                <w:webHidden/>
              </w:rPr>
              <w:fldChar w:fldCharType="separate"/>
            </w:r>
            <w:r>
              <w:rPr>
                <w:noProof/>
                <w:webHidden/>
              </w:rPr>
              <w:t>5</w:t>
            </w:r>
            <w:r>
              <w:rPr>
                <w:noProof/>
                <w:webHidden/>
              </w:rPr>
              <w:fldChar w:fldCharType="end"/>
            </w:r>
          </w:hyperlink>
        </w:p>
        <w:p w14:paraId="6D3EF031" w14:textId="37BA2986" w:rsidR="001407A5" w:rsidRDefault="001407A5">
          <w:pPr>
            <w:pStyle w:val="TDC2"/>
            <w:tabs>
              <w:tab w:val="left" w:pos="1100"/>
              <w:tab w:val="right" w:leader="dot" w:pos="8494"/>
            </w:tabs>
            <w:rPr>
              <w:rFonts w:eastAsiaTheme="minorEastAsia"/>
              <w:noProof/>
              <w:lang w:eastAsia="es-ES"/>
            </w:rPr>
          </w:pPr>
          <w:hyperlink w:anchor="_Toc104163224" w:history="1">
            <w:r w:rsidRPr="00456C66">
              <w:rPr>
                <w:rStyle w:val="Hipervnculo"/>
                <w:noProof/>
              </w:rPr>
              <w:t>1.2.2.</w:t>
            </w:r>
            <w:r>
              <w:rPr>
                <w:rFonts w:eastAsiaTheme="minorEastAsia"/>
                <w:noProof/>
                <w:lang w:eastAsia="es-ES"/>
              </w:rPr>
              <w:tab/>
            </w:r>
            <w:r w:rsidRPr="00456C66">
              <w:rPr>
                <w:rStyle w:val="Hipervnculo"/>
                <w:noProof/>
              </w:rPr>
              <w:t>Tecnología de Fabricación</w:t>
            </w:r>
            <w:r>
              <w:rPr>
                <w:noProof/>
                <w:webHidden/>
              </w:rPr>
              <w:tab/>
            </w:r>
            <w:r>
              <w:rPr>
                <w:noProof/>
                <w:webHidden/>
              </w:rPr>
              <w:fldChar w:fldCharType="begin"/>
            </w:r>
            <w:r>
              <w:rPr>
                <w:noProof/>
                <w:webHidden/>
              </w:rPr>
              <w:instrText xml:space="preserve"> PAGEREF _Toc104163224 \h </w:instrText>
            </w:r>
            <w:r>
              <w:rPr>
                <w:noProof/>
                <w:webHidden/>
              </w:rPr>
            </w:r>
            <w:r>
              <w:rPr>
                <w:noProof/>
                <w:webHidden/>
              </w:rPr>
              <w:fldChar w:fldCharType="separate"/>
            </w:r>
            <w:r>
              <w:rPr>
                <w:noProof/>
                <w:webHidden/>
              </w:rPr>
              <w:t>7</w:t>
            </w:r>
            <w:r>
              <w:rPr>
                <w:noProof/>
                <w:webHidden/>
              </w:rPr>
              <w:fldChar w:fldCharType="end"/>
            </w:r>
          </w:hyperlink>
        </w:p>
        <w:p w14:paraId="22917400" w14:textId="588D37F3" w:rsidR="001407A5" w:rsidRDefault="001407A5">
          <w:pPr>
            <w:pStyle w:val="TDC2"/>
            <w:tabs>
              <w:tab w:val="left" w:pos="1100"/>
              <w:tab w:val="right" w:leader="dot" w:pos="8494"/>
            </w:tabs>
            <w:rPr>
              <w:rFonts w:eastAsiaTheme="minorEastAsia"/>
              <w:noProof/>
              <w:lang w:eastAsia="es-ES"/>
            </w:rPr>
          </w:pPr>
          <w:hyperlink w:anchor="_Toc104163225" w:history="1">
            <w:r w:rsidRPr="00456C66">
              <w:rPr>
                <w:rStyle w:val="Hipervnculo"/>
                <w:noProof/>
              </w:rPr>
              <w:t>1.2.3.</w:t>
            </w:r>
            <w:r>
              <w:rPr>
                <w:rFonts w:eastAsiaTheme="minorEastAsia"/>
                <w:noProof/>
                <w:lang w:eastAsia="es-ES"/>
              </w:rPr>
              <w:tab/>
            </w:r>
            <w:r w:rsidRPr="00456C66">
              <w:rPr>
                <w:rStyle w:val="Hipervnculo"/>
                <w:noProof/>
              </w:rPr>
              <w:t>SOCs en FPGA</w:t>
            </w:r>
            <w:r>
              <w:rPr>
                <w:noProof/>
                <w:webHidden/>
              </w:rPr>
              <w:tab/>
            </w:r>
            <w:r>
              <w:rPr>
                <w:noProof/>
                <w:webHidden/>
              </w:rPr>
              <w:fldChar w:fldCharType="begin"/>
            </w:r>
            <w:r>
              <w:rPr>
                <w:noProof/>
                <w:webHidden/>
              </w:rPr>
              <w:instrText xml:space="preserve"> PAGEREF _Toc104163225 \h </w:instrText>
            </w:r>
            <w:r>
              <w:rPr>
                <w:noProof/>
                <w:webHidden/>
              </w:rPr>
            </w:r>
            <w:r>
              <w:rPr>
                <w:noProof/>
                <w:webHidden/>
              </w:rPr>
              <w:fldChar w:fldCharType="separate"/>
            </w:r>
            <w:r>
              <w:rPr>
                <w:noProof/>
                <w:webHidden/>
              </w:rPr>
              <w:t>10</w:t>
            </w:r>
            <w:r>
              <w:rPr>
                <w:noProof/>
                <w:webHidden/>
              </w:rPr>
              <w:fldChar w:fldCharType="end"/>
            </w:r>
          </w:hyperlink>
        </w:p>
        <w:p w14:paraId="411BE291" w14:textId="2A0831CC" w:rsidR="001407A5" w:rsidRDefault="001407A5">
          <w:pPr>
            <w:pStyle w:val="TDC2"/>
            <w:tabs>
              <w:tab w:val="left" w:pos="1320"/>
              <w:tab w:val="right" w:leader="dot" w:pos="8494"/>
            </w:tabs>
            <w:rPr>
              <w:rFonts w:eastAsiaTheme="minorEastAsia"/>
              <w:noProof/>
              <w:lang w:eastAsia="es-ES"/>
            </w:rPr>
          </w:pPr>
          <w:hyperlink w:anchor="_Toc104163226" w:history="1">
            <w:r w:rsidRPr="00456C66">
              <w:rPr>
                <w:rStyle w:val="Hipervnculo"/>
                <w:noProof/>
              </w:rPr>
              <w:t>1.2.3.1.</w:t>
            </w:r>
            <w:r>
              <w:rPr>
                <w:rFonts w:eastAsiaTheme="minorEastAsia"/>
                <w:noProof/>
                <w:lang w:eastAsia="es-ES"/>
              </w:rPr>
              <w:tab/>
            </w:r>
            <w:r w:rsidRPr="00456C66">
              <w:rPr>
                <w:rStyle w:val="Hipervnculo"/>
                <w:noProof/>
              </w:rPr>
              <w:t>FPSoCs</w:t>
            </w:r>
            <w:r>
              <w:rPr>
                <w:noProof/>
                <w:webHidden/>
              </w:rPr>
              <w:tab/>
            </w:r>
            <w:r>
              <w:rPr>
                <w:noProof/>
                <w:webHidden/>
              </w:rPr>
              <w:fldChar w:fldCharType="begin"/>
            </w:r>
            <w:r>
              <w:rPr>
                <w:noProof/>
                <w:webHidden/>
              </w:rPr>
              <w:instrText xml:space="preserve"> PAGEREF _Toc104163226 \h </w:instrText>
            </w:r>
            <w:r>
              <w:rPr>
                <w:noProof/>
                <w:webHidden/>
              </w:rPr>
            </w:r>
            <w:r>
              <w:rPr>
                <w:noProof/>
                <w:webHidden/>
              </w:rPr>
              <w:fldChar w:fldCharType="separate"/>
            </w:r>
            <w:r>
              <w:rPr>
                <w:noProof/>
                <w:webHidden/>
              </w:rPr>
              <w:t>11</w:t>
            </w:r>
            <w:r>
              <w:rPr>
                <w:noProof/>
                <w:webHidden/>
              </w:rPr>
              <w:fldChar w:fldCharType="end"/>
            </w:r>
          </w:hyperlink>
        </w:p>
        <w:p w14:paraId="65CFA1DA" w14:textId="12EF4C4D" w:rsidR="001407A5" w:rsidRDefault="001407A5">
          <w:pPr>
            <w:pStyle w:val="TDC2"/>
            <w:tabs>
              <w:tab w:val="left" w:pos="1320"/>
              <w:tab w:val="right" w:leader="dot" w:pos="8494"/>
            </w:tabs>
            <w:rPr>
              <w:rFonts w:eastAsiaTheme="minorEastAsia"/>
              <w:noProof/>
              <w:lang w:eastAsia="es-ES"/>
            </w:rPr>
          </w:pPr>
          <w:hyperlink w:anchor="_Toc104163227" w:history="1">
            <w:r w:rsidRPr="00456C66">
              <w:rPr>
                <w:rStyle w:val="Hipervnculo"/>
                <w:noProof/>
              </w:rPr>
              <w:t>1.2.3.2.</w:t>
            </w:r>
            <w:r>
              <w:rPr>
                <w:rFonts w:eastAsiaTheme="minorEastAsia"/>
                <w:noProof/>
                <w:lang w:eastAsia="es-ES"/>
              </w:rPr>
              <w:tab/>
            </w:r>
            <w:r w:rsidRPr="00456C66">
              <w:rPr>
                <w:rStyle w:val="Hipervnculo"/>
                <w:noProof/>
              </w:rPr>
              <w:t>eFPGAs en SoCs</w:t>
            </w:r>
            <w:r>
              <w:rPr>
                <w:noProof/>
                <w:webHidden/>
              </w:rPr>
              <w:tab/>
            </w:r>
            <w:r>
              <w:rPr>
                <w:noProof/>
                <w:webHidden/>
              </w:rPr>
              <w:fldChar w:fldCharType="begin"/>
            </w:r>
            <w:r>
              <w:rPr>
                <w:noProof/>
                <w:webHidden/>
              </w:rPr>
              <w:instrText xml:space="preserve"> PAGEREF _Toc104163227 \h </w:instrText>
            </w:r>
            <w:r>
              <w:rPr>
                <w:noProof/>
                <w:webHidden/>
              </w:rPr>
            </w:r>
            <w:r>
              <w:rPr>
                <w:noProof/>
                <w:webHidden/>
              </w:rPr>
              <w:fldChar w:fldCharType="separate"/>
            </w:r>
            <w:r>
              <w:rPr>
                <w:noProof/>
                <w:webHidden/>
              </w:rPr>
              <w:t>14</w:t>
            </w:r>
            <w:r>
              <w:rPr>
                <w:noProof/>
                <w:webHidden/>
              </w:rPr>
              <w:fldChar w:fldCharType="end"/>
            </w:r>
          </w:hyperlink>
        </w:p>
        <w:p w14:paraId="6981057B" w14:textId="324AA57E" w:rsidR="001407A5" w:rsidRDefault="001407A5">
          <w:pPr>
            <w:pStyle w:val="TDC2"/>
            <w:tabs>
              <w:tab w:val="left" w:pos="880"/>
              <w:tab w:val="right" w:leader="dot" w:pos="8494"/>
            </w:tabs>
            <w:rPr>
              <w:rFonts w:eastAsiaTheme="minorEastAsia"/>
              <w:noProof/>
              <w:lang w:eastAsia="es-ES"/>
            </w:rPr>
          </w:pPr>
          <w:hyperlink w:anchor="_Toc104163228" w:history="1">
            <w:r w:rsidRPr="00456C66">
              <w:rPr>
                <w:rStyle w:val="Hipervnculo"/>
                <w:noProof/>
              </w:rPr>
              <w:t>1.3.</w:t>
            </w:r>
            <w:r>
              <w:rPr>
                <w:rFonts w:eastAsiaTheme="minorEastAsia"/>
                <w:noProof/>
                <w:lang w:eastAsia="es-ES"/>
              </w:rPr>
              <w:tab/>
            </w:r>
            <w:r w:rsidRPr="00456C66">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_Toc104163228 \h </w:instrText>
            </w:r>
            <w:r>
              <w:rPr>
                <w:noProof/>
                <w:webHidden/>
              </w:rPr>
            </w:r>
            <w:r>
              <w:rPr>
                <w:noProof/>
                <w:webHidden/>
              </w:rPr>
              <w:fldChar w:fldCharType="separate"/>
            </w:r>
            <w:r>
              <w:rPr>
                <w:noProof/>
                <w:webHidden/>
              </w:rPr>
              <w:t>16</w:t>
            </w:r>
            <w:r>
              <w:rPr>
                <w:noProof/>
                <w:webHidden/>
              </w:rPr>
              <w:fldChar w:fldCharType="end"/>
            </w:r>
          </w:hyperlink>
        </w:p>
        <w:p w14:paraId="15BC1EFF" w14:textId="5DC98647" w:rsidR="001407A5" w:rsidRDefault="001407A5">
          <w:pPr>
            <w:pStyle w:val="TDC2"/>
            <w:tabs>
              <w:tab w:val="left" w:pos="1100"/>
              <w:tab w:val="right" w:leader="dot" w:pos="8494"/>
            </w:tabs>
            <w:rPr>
              <w:rFonts w:eastAsiaTheme="minorEastAsia"/>
              <w:noProof/>
              <w:lang w:eastAsia="es-ES"/>
            </w:rPr>
          </w:pPr>
          <w:hyperlink w:anchor="_Toc104163229" w:history="1">
            <w:r w:rsidRPr="00456C66">
              <w:rPr>
                <w:rStyle w:val="Hipervnculo"/>
                <w:noProof/>
              </w:rPr>
              <w:t>1.3.1.</w:t>
            </w:r>
            <w:r>
              <w:rPr>
                <w:rFonts w:eastAsiaTheme="minorEastAsia"/>
                <w:noProof/>
                <w:lang w:eastAsia="es-ES"/>
              </w:rPr>
              <w:tab/>
            </w:r>
            <w:r w:rsidRPr="00456C66">
              <w:rPr>
                <w:rStyle w:val="Hipervnculo"/>
                <w:noProof/>
              </w:rPr>
              <w:t>Arquitectura AMBA</w:t>
            </w:r>
            <w:r>
              <w:rPr>
                <w:noProof/>
                <w:webHidden/>
              </w:rPr>
              <w:tab/>
            </w:r>
            <w:r>
              <w:rPr>
                <w:noProof/>
                <w:webHidden/>
              </w:rPr>
              <w:fldChar w:fldCharType="begin"/>
            </w:r>
            <w:r>
              <w:rPr>
                <w:noProof/>
                <w:webHidden/>
              </w:rPr>
              <w:instrText xml:space="preserve"> PAGEREF _Toc104163229 \h </w:instrText>
            </w:r>
            <w:r>
              <w:rPr>
                <w:noProof/>
                <w:webHidden/>
              </w:rPr>
            </w:r>
            <w:r>
              <w:rPr>
                <w:noProof/>
                <w:webHidden/>
              </w:rPr>
              <w:fldChar w:fldCharType="separate"/>
            </w:r>
            <w:r>
              <w:rPr>
                <w:noProof/>
                <w:webHidden/>
              </w:rPr>
              <w:t>17</w:t>
            </w:r>
            <w:r>
              <w:rPr>
                <w:noProof/>
                <w:webHidden/>
              </w:rPr>
              <w:fldChar w:fldCharType="end"/>
            </w:r>
          </w:hyperlink>
        </w:p>
        <w:p w14:paraId="6CFDD1E9" w14:textId="4D6B10FA" w:rsidR="001407A5" w:rsidRDefault="001407A5">
          <w:pPr>
            <w:pStyle w:val="TDC2"/>
            <w:tabs>
              <w:tab w:val="left" w:pos="880"/>
              <w:tab w:val="right" w:leader="dot" w:pos="8494"/>
            </w:tabs>
            <w:rPr>
              <w:rFonts w:eastAsiaTheme="minorEastAsia"/>
              <w:noProof/>
              <w:lang w:eastAsia="es-ES"/>
            </w:rPr>
          </w:pPr>
          <w:hyperlink w:anchor="_Toc104163230" w:history="1">
            <w:r w:rsidRPr="00456C66">
              <w:rPr>
                <w:rStyle w:val="Hipervnculo"/>
                <w:noProof/>
              </w:rPr>
              <w:t>1.4.</w:t>
            </w:r>
            <w:r>
              <w:rPr>
                <w:rFonts w:eastAsiaTheme="minorEastAsia"/>
                <w:noProof/>
                <w:lang w:eastAsia="es-ES"/>
              </w:rPr>
              <w:tab/>
            </w:r>
            <w:r w:rsidRPr="00456C66">
              <w:rPr>
                <w:rStyle w:val="Hipervnculo"/>
                <w:noProof/>
              </w:rPr>
              <w:t>Aplicaciones de los SOCs FPGA en la Industria y aportación a los ODS.</w:t>
            </w:r>
            <w:r>
              <w:rPr>
                <w:noProof/>
                <w:webHidden/>
              </w:rPr>
              <w:tab/>
            </w:r>
            <w:r>
              <w:rPr>
                <w:noProof/>
                <w:webHidden/>
              </w:rPr>
              <w:fldChar w:fldCharType="begin"/>
            </w:r>
            <w:r>
              <w:rPr>
                <w:noProof/>
                <w:webHidden/>
              </w:rPr>
              <w:instrText xml:space="preserve"> PAGEREF _Toc104163230 \h </w:instrText>
            </w:r>
            <w:r>
              <w:rPr>
                <w:noProof/>
                <w:webHidden/>
              </w:rPr>
            </w:r>
            <w:r>
              <w:rPr>
                <w:noProof/>
                <w:webHidden/>
              </w:rPr>
              <w:fldChar w:fldCharType="separate"/>
            </w:r>
            <w:r>
              <w:rPr>
                <w:noProof/>
                <w:webHidden/>
              </w:rPr>
              <w:t>20</w:t>
            </w:r>
            <w:r>
              <w:rPr>
                <w:noProof/>
                <w:webHidden/>
              </w:rPr>
              <w:fldChar w:fldCharType="end"/>
            </w:r>
          </w:hyperlink>
        </w:p>
        <w:p w14:paraId="606AB71A" w14:textId="26CCA1AE" w:rsidR="001407A5" w:rsidRDefault="001407A5">
          <w:pPr>
            <w:pStyle w:val="TDC1"/>
            <w:tabs>
              <w:tab w:val="left" w:pos="440"/>
              <w:tab w:val="right" w:leader="dot" w:pos="8494"/>
            </w:tabs>
            <w:rPr>
              <w:rFonts w:eastAsiaTheme="minorEastAsia"/>
              <w:noProof/>
              <w:lang w:eastAsia="es-ES"/>
            </w:rPr>
          </w:pPr>
          <w:hyperlink w:anchor="_Toc104163231" w:history="1">
            <w:r w:rsidRPr="00456C66">
              <w:rPr>
                <w:rStyle w:val="Hipervnculo"/>
                <w:noProof/>
              </w:rPr>
              <w:t>2.</w:t>
            </w:r>
            <w:r>
              <w:rPr>
                <w:rFonts w:eastAsiaTheme="minorEastAsia"/>
                <w:noProof/>
                <w:lang w:eastAsia="es-ES"/>
              </w:rPr>
              <w:tab/>
            </w:r>
            <w:r w:rsidRPr="00456C66">
              <w:rPr>
                <w:rStyle w:val="Hipervnculo"/>
                <w:noProof/>
              </w:rPr>
              <w:t>Entorno de Trabajo</w:t>
            </w:r>
            <w:r>
              <w:rPr>
                <w:noProof/>
                <w:webHidden/>
              </w:rPr>
              <w:tab/>
            </w:r>
            <w:r>
              <w:rPr>
                <w:noProof/>
                <w:webHidden/>
              </w:rPr>
              <w:fldChar w:fldCharType="begin"/>
            </w:r>
            <w:r>
              <w:rPr>
                <w:noProof/>
                <w:webHidden/>
              </w:rPr>
              <w:instrText xml:space="preserve"> PAGEREF _Toc104163231 \h </w:instrText>
            </w:r>
            <w:r>
              <w:rPr>
                <w:noProof/>
                <w:webHidden/>
              </w:rPr>
            </w:r>
            <w:r>
              <w:rPr>
                <w:noProof/>
                <w:webHidden/>
              </w:rPr>
              <w:fldChar w:fldCharType="separate"/>
            </w:r>
            <w:r>
              <w:rPr>
                <w:noProof/>
                <w:webHidden/>
              </w:rPr>
              <w:t>21</w:t>
            </w:r>
            <w:r>
              <w:rPr>
                <w:noProof/>
                <w:webHidden/>
              </w:rPr>
              <w:fldChar w:fldCharType="end"/>
            </w:r>
          </w:hyperlink>
        </w:p>
        <w:p w14:paraId="78FF4A2A" w14:textId="45726F54" w:rsidR="001407A5" w:rsidRDefault="001407A5">
          <w:pPr>
            <w:pStyle w:val="TDC1"/>
            <w:tabs>
              <w:tab w:val="left" w:pos="660"/>
              <w:tab w:val="right" w:leader="dot" w:pos="8494"/>
            </w:tabs>
            <w:rPr>
              <w:rFonts w:eastAsiaTheme="minorEastAsia"/>
              <w:noProof/>
              <w:lang w:eastAsia="es-ES"/>
            </w:rPr>
          </w:pPr>
          <w:hyperlink w:anchor="_Toc104163232" w:history="1">
            <w:r w:rsidRPr="00456C66">
              <w:rPr>
                <w:rStyle w:val="Hipervnculo"/>
                <w:noProof/>
              </w:rPr>
              <w:t>2.1.</w:t>
            </w:r>
            <w:r>
              <w:rPr>
                <w:rFonts w:eastAsiaTheme="minorEastAsia"/>
                <w:noProof/>
                <w:lang w:eastAsia="es-ES"/>
              </w:rPr>
              <w:tab/>
            </w:r>
            <w:r w:rsidRPr="00456C66">
              <w:rPr>
                <w:rStyle w:val="Hipervnculo"/>
                <w:noProof/>
              </w:rPr>
              <w:t>Herramientas de desarrollo SW/HW Xilinx</w:t>
            </w:r>
            <w:r>
              <w:rPr>
                <w:noProof/>
                <w:webHidden/>
              </w:rPr>
              <w:tab/>
            </w:r>
            <w:r>
              <w:rPr>
                <w:noProof/>
                <w:webHidden/>
              </w:rPr>
              <w:fldChar w:fldCharType="begin"/>
            </w:r>
            <w:r>
              <w:rPr>
                <w:noProof/>
                <w:webHidden/>
              </w:rPr>
              <w:instrText xml:space="preserve"> PAGEREF _Toc104163232 \h </w:instrText>
            </w:r>
            <w:r>
              <w:rPr>
                <w:noProof/>
                <w:webHidden/>
              </w:rPr>
            </w:r>
            <w:r>
              <w:rPr>
                <w:noProof/>
                <w:webHidden/>
              </w:rPr>
              <w:fldChar w:fldCharType="separate"/>
            </w:r>
            <w:r>
              <w:rPr>
                <w:noProof/>
                <w:webHidden/>
              </w:rPr>
              <w:t>21</w:t>
            </w:r>
            <w:r>
              <w:rPr>
                <w:noProof/>
                <w:webHidden/>
              </w:rPr>
              <w:fldChar w:fldCharType="end"/>
            </w:r>
          </w:hyperlink>
        </w:p>
        <w:p w14:paraId="74CD38C5" w14:textId="0F20EA20" w:rsidR="001407A5" w:rsidRDefault="001407A5">
          <w:pPr>
            <w:pStyle w:val="TDC1"/>
            <w:tabs>
              <w:tab w:val="left" w:pos="440"/>
              <w:tab w:val="right" w:leader="dot" w:pos="8494"/>
            </w:tabs>
            <w:rPr>
              <w:rFonts w:eastAsiaTheme="minorEastAsia"/>
              <w:noProof/>
              <w:lang w:eastAsia="es-ES"/>
            </w:rPr>
          </w:pPr>
          <w:hyperlink w:anchor="_Toc104163233" w:history="1">
            <w:r w:rsidRPr="00456C66">
              <w:rPr>
                <w:rStyle w:val="Hipervnculo"/>
                <w:noProof/>
              </w:rPr>
              <w:t>3.</w:t>
            </w:r>
            <w:r>
              <w:rPr>
                <w:rFonts w:eastAsiaTheme="minorEastAsia"/>
                <w:noProof/>
                <w:lang w:eastAsia="es-ES"/>
              </w:rPr>
              <w:tab/>
            </w:r>
            <w:r w:rsidRPr="00456C66">
              <w:rPr>
                <w:rStyle w:val="Hipervnculo"/>
                <w:noProof/>
              </w:rPr>
              <w:t>Motores sin escobillas (Brushless)</w:t>
            </w:r>
            <w:r>
              <w:rPr>
                <w:noProof/>
                <w:webHidden/>
              </w:rPr>
              <w:tab/>
            </w:r>
            <w:r>
              <w:rPr>
                <w:noProof/>
                <w:webHidden/>
              </w:rPr>
              <w:fldChar w:fldCharType="begin"/>
            </w:r>
            <w:r>
              <w:rPr>
                <w:noProof/>
                <w:webHidden/>
              </w:rPr>
              <w:instrText xml:space="preserve"> PAGEREF _Toc104163233 \h </w:instrText>
            </w:r>
            <w:r>
              <w:rPr>
                <w:noProof/>
                <w:webHidden/>
              </w:rPr>
            </w:r>
            <w:r>
              <w:rPr>
                <w:noProof/>
                <w:webHidden/>
              </w:rPr>
              <w:fldChar w:fldCharType="separate"/>
            </w:r>
            <w:r>
              <w:rPr>
                <w:noProof/>
                <w:webHidden/>
              </w:rPr>
              <w:t>22</w:t>
            </w:r>
            <w:r>
              <w:rPr>
                <w:noProof/>
                <w:webHidden/>
              </w:rPr>
              <w:fldChar w:fldCharType="end"/>
            </w:r>
          </w:hyperlink>
        </w:p>
        <w:p w14:paraId="0007E62A" w14:textId="198274A9" w:rsidR="001407A5" w:rsidRDefault="001407A5">
          <w:pPr>
            <w:pStyle w:val="TDC1"/>
            <w:tabs>
              <w:tab w:val="left" w:pos="660"/>
              <w:tab w:val="right" w:leader="dot" w:pos="8494"/>
            </w:tabs>
            <w:rPr>
              <w:rFonts w:eastAsiaTheme="minorEastAsia"/>
              <w:noProof/>
              <w:lang w:eastAsia="es-ES"/>
            </w:rPr>
          </w:pPr>
          <w:hyperlink w:anchor="_Toc104163234" w:history="1">
            <w:r w:rsidRPr="00456C66">
              <w:rPr>
                <w:rStyle w:val="Hipervnculo"/>
                <w:noProof/>
              </w:rPr>
              <w:t>3.1.</w:t>
            </w:r>
            <w:r>
              <w:rPr>
                <w:rFonts w:eastAsiaTheme="minorEastAsia"/>
                <w:noProof/>
                <w:lang w:eastAsia="es-ES"/>
              </w:rPr>
              <w:tab/>
            </w:r>
            <w:r w:rsidRPr="00456C66">
              <w:rPr>
                <w:rStyle w:val="Hipervnculo"/>
                <w:noProof/>
              </w:rPr>
              <w:t>Control y alimentación de los motores sin escobillas.</w:t>
            </w:r>
            <w:r>
              <w:rPr>
                <w:noProof/>
                <w:webHidden/>
              </w:rPr>
              <w:tab/>
            </w:r>
            <w:r>
              <w:rPr>
                <w:noProof/>
                <w:webHidden/>
              </w:rPr>
              <w:fldChar w:fldCharType="begin"/>
            </w:r>
            <w:r>
              <w:rPr>
                <w:noProof/>
                <w:webHidden/>
              </w:rPr>
              <w:instrText xml:space="preserve"> PAGEREF _Toc104163234 \h </w:instrText>
            </w:r>
            <w:r>
              <w:rPr>
                <w:noProof/>
                <w:webHidden/>
              </w:rPr>
            </w:r>
            <w:r>
              <w:rPr>
                <w:noProof/>
                <w:webHidden/>
              </w:rPr>
              <w:fldChar w:fldCharType="separate"/>
            </w:r>
            <w:r>
              <w:rPr>
                <w:noProof/>
                <w:webHidden/>
              </w:rPr>
              <w:t>22</w:t>
            </w:r>
            <w:r>
              <w:rPr>
                <w:noProof/>
                <w:webHidden/>
              </w:rPr>
              <w:fldChar w:fldCharType="end"/>
            </w:r>
          </w:hyperlink>
        </w:p>
        <w:p w14:paraId="4A1591D4" w14:textId="73419D6A" w:rsidR="001407A5" w:rsidRDefault="001407A5">
          <w:pPr>
            <w:pStyle w:val="TDC1"/>
            <w:tabs>
              <w:tab w:val="left" w:pos="440"/>
              <w:tab w:val="right" w:leader="dot" w:pos="8494"/>
            </w:tabs>
            <w:rPr>
              <w:rFonts w:eastAsiaTheme="minorEastAsia"/>
              <w:noProof/>
              <w:lang w:eastAsia="es-ES"/>
            </w:rPr>
          </w:pPr>
          <w:hyperlink w:anchor="_Toc104163235" w:history="1">
            <w:r w:rsidRPr="00456C66">
              <w:rPr>
                <w:rStyle w:val="Hipervnculo"/>
                <w:noProof/>
              </w:rPr>
              <w:t>4.</w:t>
            </w:r>
            <w:r>
              <w:rPr>
                <w:rFonts w:eastAsiaTheme="minorEastAsia"/>
                <w:noProof/>
                <w:lang w:eastAsia="es-ES"/>
              </w:rPr>
              <w:tab/>
            </w:r>
            <w:r w:rsidRPr="00456C66">
              <w:rPr>
                <w:rStyle w:val="Hipervnculo"/>
                <w:noProof/>
              </w:rPr>
              <w:t>Desarrollo y creación de un SOC en FPGA</w:t>
            </w:r>
            <w:r>
              <w:rPr>
                <w:noProof/>
                <w:webHidden/>
              </w:rPr>
              <w:tab/>
            </w:r>
            <w:r>
              <w:rPr>
                <w:noProof/>
                <w:webHidden/>
              </w:rPr>
              <w:fldChar w:fldCharType="begin"/>
            </w:r>
            <w:r>
              <w:rPr>
                <w:noProof/>
                <w:webHidden/>
              </w:rPr>
              <w:instrText xml:space="preserve"> PAGEREF _Toc104163235 \h </w:instrText>
            </w:r>
            <w:r>
              <w:rPr>
                <w:noProof/>
                <w:webHidden/>
              </w:rPr>
            </w:r>
            <w:r>
              <w:rPr>
                <w:noProof/>
                <w:webHidden/>
              </w:rPr>
              <w:fldChar w:fldCharType="separate"/>
            </w:r>
            <w:r>
              <w:rPr>
                <w:noProof/>
                <w:webHidden/>
              </w:rPr>
              <w:t>22</w:t>
            </w:r>
            <w:r>
              <w:rPr>
                <w:noProof/>
                <w:webHidden/>
              </w:rPr>
              <w:fldChar w:fldCharType="end"/>
            </w:r>
          </w:hyperlink>
        </w:p>
        <w:p w14:paraId="3888512D" w14:textId="321402F2" w:rsidR="001407A5" w:rsidRDefault="001407A5">
          <w:pPr>
            <w:pStyle w:val="TDC1"/>
            <w:tabs>
              <w:tab w:val="left" w:pos="660"/>
              <w:tab w:val="right" w:leader="dot" w:pos="8494"/>
            </w:tabs>
            <w:rPr>
              <w:rFonts w:eastAsiaTheme="minorEastAsia"/>
              <w:noProof/>
              <w:lang w:eastAsia="es-ES"/>
            </w:rPr>
          </w:pPr>
          <w:hyperlink w:anchor="_Toc104163236" w:history="1">
            <w:r w:rsidRPr="00456C66">
              <w:rPr>
                <w:rStyle w:val="Hipervnculo"/>
                <w:noProof/>
              </w:rPr>
              <w:t>4.1.</w:t>
            </w:r>
            <w:r>
              <w:rPr>
                <w:rFonts w:eastAsiaTheme="minorEastAsia"/>
                <w:noProof/>
                <w:lang w:eastAsia="es-ES"/>
              </w:rPr>
              <w:tab/>
            </w:r>
            <w:r w:rsidRPr="00456C66">
              <w:rPr>
                <w:rStyle w:val="Hipervnculo"/>
                <w:noProof/>
              </w:rPr>
              <w:t>Planificación.</w:t>
            </w:r>
            <w:r>
              <w:rPr>
                <w:noProof/>
                <w:webHidden/>
              </w:rPr>
              <w:tab/>
            </w:r>
            <w:r>
              <w:rPr>
                <w:noProof/>
                <w:webHidden/>
              </w:rPr>
              <w:fldChar w:fldCharType="begin"/>
            </w:r>
            <w:r>
              <w:rPr>
                <w:noProof/>
                <w:webHidden/>
              </w:rPr>
              <w:instrText xml:space="preserve"> PAGEREF _Toc104163236 \h </w:instrText>
            </w:r>
            <w:r>
              <w:rPr>
                <w:noProof/>
                <w:webHidden/>
              </w:rPr>
            </w:r>
            <w:r>
              <w:rPr>
                <w:noProof/>
                <w:webHidden/>
              </w:rPr>
              <w:fldChar w:fldCharType="separate"/>
            </w:r>
            <w:r>
              <w:rPr>
                <w:noProof/>
                <w:webHidden/>
              </w:rPr>
              <w:t>22</w:t>
            </w:r>
            <w:r>
              <w:rPr>
                <w:noProof/>
                <w:webHidden/>
              </w:rPr>
              <w:fldChar w:fldCharType="end"/>
            </w:r>
          </w:hyperlink>
        </w:p>
        <w:p w14:paraId="609F06AF" w14:textId="3524223E" w:rsidR="001407A5" w:rsidRDefault="001407A5">
          <w:pPr>
            <w:pStyle w:val="TDC1"/>
            <w:tabs>
              <w:tab w:val="left" w:pos="660"/>
              <w:tab w:val="right" w:leader="dot" w:pos="8494"/>
            </w:tabs>
            <w:rPr>
              <w:rFonts w:eastAsiaTheme="minorEastAsia"/>
              <w:noProof/>
              <w:lang w:eastAsia="es-ES"/>
            </w:rPr>
          </w:pPr>
          <w:hyperlink w:anchor="_Toc104163237" w:history="1">
            <w:r w:rsidRPr="00456C66">
              <w:rPr>
                <w:rStyle w:val="Hipervnculo"/>
                <w:noProof/>
              </w:rPr>
              <w:t>4.2.</w:t>
            </w:r>
            <w:r>
              <w:rPr>
                <w:rFonts w:eastAsiaTheme="minorEastAsia"/>
                <w:noProof/>
                <w:lang w:eastAsia="es-ES"/>
              </w:rPr>
              <w:tab/>
            </w:r>
            <w:r w:rsidRPr="00456C66">
              <w:rPr>
                <w:rStyle w:val="Hipervnculo"/>
                <w:noProof/>
              </w:rPr>
              <w:t>Fase de diseño general.</w:t>
            </w:r>
            <w:r>
              <w:rPr>
                <w:noProof/>
                <w:webHidden/>
              </w:rPr>
              <w:tab/>
            </w:r>
            <w:r>
              <w:rPr>
                <w:noProof/>
                <w:webHidden/>
              </w:rPr>
              <w:fldChar w:fldCharType="begin"/>
            </w:r>
            <w:r>
              <w:rPr>
                <w:noProof/>
                <w:webHidden/>
              </w:rPr>
              <w:instrText xml:space="preserve"> PAGEREF _Toc104163237 \h </w:instrText>
            </w:r>
            <w:r>
              <w:rPr>
                <w:noProof/>
                <w:webHidden/>
              </w:rPr>
            </w:r>
            <w:r>
              <w:rPr>
                <w:noProof/>
                <w:webHidden/>
              </w:rPr>
              <w:fldChar w:fldCharType="separate"/>
            </w:r>
            <w:r>
              <w:rPr>
                <w:noProof/>
                <w:webHidden/>
              </w:rPr>
              <w:t>23</w:t>
            </w:r>
            <w:r>
              <w:rPr>
                <w:noProof/>
                <w:webHidden/>
              </w:rPr>
              <w:fldChar w:fldCharType="end"/>
            </w:r>
          </w:hyperlink>
        </w:p>
        <w:p w14:paraId="4FD05186" w14:textId="06AF4662" w:rsidR="001407A5" w:rsidRDefault="001407A5">
          <w:pPr>
            <w:pStyle w:val="TDC1"/>
            <w:tabs>
              <w:tab w:val="left" w:pos="660"/>
              <w:tab w:val="right" w:leader="dot" w:pos="8494"/>
            </w:tabs>
            <w:rPr>
              <w:rFonts w:eastAsiaTheme="minorEastAsia"/>
              <w:noProof/>
              <w:lang w:eastAsia="es-ES"/>
            </w:rPr>
          </w:pPr>
          <w:hyperlink w:anchor="_Toc104163238" w:history="1">
            <w:r w:rsidRPr="00456C66">
              <w:rPr>
                <w:rStyle w:val="Hipervnculo"/>
                <w:noProof/>
              </w:rPr>
              <w:t>4.3.</w:t>
            </w:r>
            <w:r>
              <w:rPr>
                <w:rFonts w:eastAsiaTheme="minorEastAsia"/>
                <w:noProof/>
                <w:lang w:eastAsia="es-ES"/>
              </w:rPr>
              <w:tab/>
            </w:r>
            <w:r w:rsidRPr="00456C66">
              <w:rPr>
                <w:rStyle w:val="Hipervnculo"/>
                <w:noProof/>
              </w:rPr>
              <w:t>Desarrollo IP</w:t>
            </w:r>
            <w:r>
              <w:rPr>
                <w:noProof/>
                <w:webHidden/>
              </w:rPr>
              <w:tab/>
            </w:r>
            <w:r>
              <w:rPr>
                <w:noProof/>
                <w:webHidden/>
              </w:rPr>
              <w:fldChar w:fldCharType="begin"/>
            </w:r>
            <w:r>
              <w:rPr>
                <w:noProof/>
                <w:webHidden/>
              </w:rPr>
              <w:instrText xml:space="preserve"> PAGEREF _Toc104163238 \h </w:instrText>
            </w:r>
            <w:r>
              <w:rPr>
                <w:noProof/>
                <w:webHidden/>
              </w:rPr>
            </w:r>
            <w:r>
              <w:rPr>
                <w:noProof/>
                <w:webHidden/>
              </w:rPr>
              <w:fldChar w:fldCharType="separate"/>
            </w:r>
            <w:r>
              <w:rPr>
                <w:noProof/>
                <w:webHidden/>
              </w:rPr>
              <w:t>24</w:t>
            </w:r>
            <w:r>
              <w:rPr>
                <w:noProof/>
                <w:webHidden/>
              </w:rPr>
              <w:fldChar w:fldCharType="end"/>
            </w:r>
          </w:hyperlink>
        </w:p>
        <w:p w14:paraId="05D45561" w14:textId="7727496A" w:rsidR="001407A5" w:rsidRDefault="001407A5">
          <w:pPr>
            <w:pStyle w:val="TDC1"/>
            <w:tabs>
              <w:tab w:val="left" w:pos="880"/>
              <w:tab w:val="right" w:leader="dot" w:pos="8494"/>
            </w:tabs>
            <w:rPr>
              <w:rFonts w:eastAsiaTheme="minorEastAsia"/>
              <w:noProof/>
              <w:lang w:eastAsia="es-ES"/>
            </w:rPr>
          </w:pPr>
          <w:hyperlink w:anchor="_Toc104163239" w:history="1">
            <w:r w:rsidRPr="00456C66">
              <w:rPr>
                <w:rStyle w:val="Hipervnculo"/>
                <w:noProof/>
              </w:rPr>
              <w:t>4.3.1.</w:t>
            </w:r>
            <w:r>
              <w:rPr>
                <w:rFonts w:eastAsiaTheme="minorEastAsia"/>
                <w:noProof/>
                <w:lang w:eastAsia="es-ES"/>
              </w:rPr>
              <w:tab/>
            </w:r>
            <w:r w:rsidRPr="00456C66">
              <w:rPr>
                <w:rStyle w:val="Hipervnculo"/>
                <w:noProof/>
              </w:rPr>
              <w:t>Diseño.</w:t>
            </w:r>
            <w:r>
              <w:rPr>
                <w:noProof/>
                <w:webHidden/>
              </w:rPr>
              <w:tab/>
            </w:r>
            <w:r>
              <w:rPr>
                <w:noProof/>
                <w:webHidden/>
              </w:rPr>
              <w:fldChar w:fldCharType="begin"/>
            </w:r>
            <w:r>
              <w:rPr>
                <w:noProof/>
                <w:webHidden/>
              </w:rPr>
              <w:instrText xml:space="preserve"> PAGEREF _Toc104163239 \h </w:instrText>
            </w:r>
            <w:r>
              <w:rPr>
                <w:noProof/>
                <w:webHidden/>
              </w:rPr>
            </w:r>
            <w:r>
              <w:rPr>
                <w:noProof/>
                <w:webHidden/>
              </w:rPr>
              <w:fldChar w:fldCharType="separate"/>
            </w:r>
            <w:r>
              <w:rPr>
                <w:noProof/>
                <w:webHidden/>
              </w:rPr>
              <w:t>24</w:t>
            </w:r>
            <w:r>
              <w:rPr>
                <w:noProof/>
                <w:webHidden/>
              </w:rPr>
              <w:fldChar w:fldCharType="end"/>
            </w:r>
          </w:hyperlink>
        </w:p>
        <w:p w14:paraId="3DDC1998" w14:textId="2EC2D6A3" w:rsidR="001407A5" w:rsidRDefault="001407A5">
          <w:pPr>
            <w:pStyle w:val="TDC1"/>
            <w:tabs>
              <w:tab w:val="left" w:pos="880"/>
              <w:tab w:val="right" w:leader="dot" w:pos="8494"/>
            </w:tabs>
            <w:rPr>
              <w:rFonts w:eastAsiaTheme="minorEastAsia"/>
              <w:noProof/>
              <w:lang w:eastAsia="es-ES"/>
            </w:rPr>
          </w:pPr>
          <w:hyperlink w:anchor="_Toc104163240" w:history="1">
            <w:r w:rsidRPr="00456C66">
              <w:rPr>
                <w:rStyle w:val="Hipervnculo"/>
                <w:noProof/>
              </w:rPr>
              <w:t>4.3.2.</w:t>
            </w:r>
            <w:r>
              <w:rPr>
                <w:rFonts w:eastAsiaTheme="minorEastAsia"/>
                <w:noProof/>
                <w:lang w:eastAsia="es-ES"/>
              </w:rPr>
              <w:tab/>
            </w:r>
            <w:r w:rsidRPr="00456C66">
              <w:rPr>
                <w:rStyle w:val="Hipervnculo"/>
                <w:noProof/>
              </w:rPr>
              <w:t>Programación Hardware.</w:t>
            </w:r>
            <w:r>
              <w:rPr>
                <w:noProof/>
                <w:webHidden/>
              </w:rPr>
              <w:tab/>
            </w:r>
            <w:r>
              <w:rPr>
                <w:noProof/>
                <w:webHidden/>
              </w:rPr>
              <w:fldChar w:fldCharType="begin"/>
            </w:r>
            <w:r>
              <w:rPr>
                <w:noProof/>
                <w:webHidden/>
              </w:rPr>
              <w:instrText xml:space="preserve"> PAGEREF _Toc104163240 \h </w:instrText>
            </w:r>
            <w:r>
              <w:rPr>
                <w:noProof/>
                <w:webHidden/>
              </w:rPr>
            </w:r>
            <w:r>
              <w:rPr>
                <w:noProof/>
                <w:webHidden/>
              </w:rPr>
              <w:fldChar w:fldCharType="separate"/>
            </w:r>
            <w:r>
              <w:rPr>
                <w:noProof/>
                <w:webHidden/>
              </w:rPr>
              <w:t>25</w:t>
            </w:r>
            <w:r>
              <w:rPr>
                <w:noProof/>
                <w:webHidden/>
              </w:rPr>
              <w:fldChar w:fldCharType="end"/>
            </w:r>
          </w:hyperlink>
        </w:p>
        <w:p w14:paraId="3FCEAE44" w14:textId="456EC799" w:rsidR="001407A5" w:rsidRDefault="001407A5">
          <w:pPr>
            <w:pStyle w:val="TDC1"/>
            <w:tabs>
              <w:tab w:val="left" w:pos="1100"/>
              <w:tab w:val="right" w:leader="dot" w:pos="8494"/>
            </w:tabs>
            <w:rPr>
              <w:rFonts w:eastAsiaTheme="minorEastAsia"/>
              <w:noProof/>
              <w:lang w:eastAsia="es-ES"/>
            </w:rPr>
          </w:pPr>
          <w:hyperlink w:anchor="_Toc104163241" w:history="1">
            <w:r w:rsidRPr="00456C66">
              <w:rPr>
                <w:rStyle w:val="Hipervnculo"/>
                <w:noProof/>
              </w:rPr>
              <w:t>4.3.2.1.</w:t>
            </w:r>
            <w:r>
              <w:rPr>
                <w:rFonts w:eastAsiaTheme="minorEastAsia"/>
                <w:noProof/>
                <w:lang w:eastAsia="es-ES"/>
              </w:rPr>
              <w:tab/>
            </w:r>
            <w:r w:rsidRPr="00456C66">
              <w:rPr>
                <w:rStyle w:val="Hipervnculo"/>
                <w:noProof/>
              </w:rPr>
              <w:t>Filtros HALL</w:t>
            </w:r>
            <w:r>
              <w:rPr>
                <w:noProof/>
                <w:webHidden/>
              </w:rPr>
              <w:tab/>
            </w:r>
            <w:r>
              <w:rPr>
                <w:noProof/>
                <w:webHidden/>
              </w:rPr>
              <w:fldChar w:fldCharType="begin"/>
            </w:r>
            <w:r>
              <w:rPr>
                <w:noProof/>
                <w:webHidden/>
              </w:rPr>
              <w:instrText xml:space="preserve"> PAGEREF _Toc104163241 \h </w:instrText>
            </w:r>
            <w:r>
              <w:rPr>
                <w:noProof/>
                <w:webHidden/>
              </w:rPr>
            </w:r>
            <w:r>
              <w:rPr>
                <w:noProof/>
                <w:webHidden/>
              </w:rPr>
              <w:fldChar w:fldCharType="separate"/>
            </w:r>
            <w:r>
              <w:rPr>
                <w:noProof/>
                <w:webHidden/>
              </w:rPr>
              <w:t>27</w:t>
            </w:r>
            <w:r>
              <w:rPr>
                <w:noProof/>
                <w:webHidden/>
              </w:rPr>
              <w:fldChar w:fldCharType="end"/>
            </w:r>
          </w:hyperlink>
        </w:p>
        <w:p w14:paraId="77003C91" w14:textId="58A80972" w:rsidR="001407A5" w:rsidRDefault="001407A5">
          <w:pPr>
            <w:pStyle w:val="TDC1"/>
            <w:tabs>
              <w:tab w:val="left" w:pos="1100"/>
              <w:tab w:val="right" w:leader="dot" w:pos="8494"/>
            </w:tabs>
            <w:rPr>
              <w:rFonts w:eastAsiaTheme="minorEastAsia"/>
              <w:noProof/>
              <w:lang w:eastAsia="es-ES"/>
            </w:rPr>
          </w:pPr>
          <w:hyperlink w:anchor="_Toc104163242" w:history="1">
            <w:r w:rsidRPr="00456C66">
              <w:rPr>
                <w:rStyle w:val="Hipervnculo"/>
                <w:noProof/>
              </w:rPr>
              <w:t>4.3.2.2.</w:t>
            </w:r>
            <w:r>
              <w:rPr>
                <w:rFonts w:eastAsiaTheme="minorEastAsia"/>
                <w:noProof/>
                <w:lang w:eastAsia="es-ES"/>
              </w:rPr>
              <w:tab/>
            </w:r>
            <w:r w:rsidRPr="00456C66">
              <w:rPr>
                <w:rStyle w:val="Hipervnculo"/>
                <w:noProof/>
              </w:rPr>
              <w:t>PWM</w:t>
            </w:r>
            <w:r>
              <w:rPr>
                <w:noProof/>
                <w:webHidden/>
              </w:rPr>
              <w:tab/>
            </w:r>
            <w:r>
              <w:rPr>
                <w:noProof/>
                <w:webHidden/>
              </w:rPr>
              <w:fldChar w:fldCharType="begin"/>
            </w:r>
            <w:r>
              <w:rPr>
                <w:noProof/>
                <w:webHidden/>
              </w:rPr>
              <w:instrText xml:space="preserve"> PAGEREF _Toc104163242 \h </w:instrText>
            </w:r>
            <w:r>
              <w:rPr>
                <w:noProof/>
                <w:webHidden/>
              </w:rPr>
            </w:r>
            <w:r>
              <w:rPr>
                <w:noProof/>
                <w:webHidden/>
              </w:rPr>
              <w:fldChar w:fldCharType="separate"/>
            </w:r>
            <w:r>
              <w:rPr>
                <w:noProof/>
                <w:webHidden/>
              </w:rPr>
              <w:t>28</w:t>
            </w:r>
            <w:r>
              <w:rPr>
                <w:noProof/>
                <w:webHidden/>
              </w:rPr>
              <w:fldChar w:fldCharType="end"/>
            </w:r>
          </w:hyperlink>
        </w:p>
        <w:p w14:paraId="5F208D05" w14:textId="328AC5C6" w:rsidR="001407A5" w:rsidRDefault="001407A5">
          <w:pPr>
            <w:pStyle w:val="TDC1"/>
            <w:tabs>
              <w:tab w:val="left" w:pos="1100"/>
              <w:tab w:val="right" w:leader="dot" w:pos="8494"/>
            </w:tabs>
            <w:rPr>
              <w:rFonts w:eastAsiaTheme="minorEastAsia"/>
              <w:noProof/>
              <w:lang w:eastAsia="es-ES"/>
            </w:rPr>
          </w:pPr>
          <w:hyperlink w:anchor="_Toc104163243" w:history="1">
            <w:r w:rsidRPr="00456C66">
              <w:rPr>
                <w:rStyle w:val="Hipervnculo"/>
                <w:noProof/>
              </w:rPr>
              <w:t>4.3.2.2.1.</w:t>
            </w:r>
            <w:r>
              <w:rPr>
                <w:rFonts w:eastAsiaTheme="minorEastAsia"/>
                <w:noProof/>
                <w:lang w:eastAsia="es-ES"/>
              </w:rPr>
              <w:tab/>
            </w:r>
            <w:r w:rsidRPr="00456C66">
              <w:rPr>
                <w:rStyle w:val="Hipervnculo"/>
                <w:noProof/>
              </w:rPr>
              <w:t>Generador PWM</w:t>
            </w:r>
            <w:r>
              <w:rPr>
                <w:noProof/>
                <w:webHidden/>
              </w:rPr>
              <w:tab/>
            </w:r>
            <w:r>
              <w:rPr>
                <w:noProof/>
                <w:webHidden/>
              </w:rPr>
              <w:fldChar w:fldCharType="begin"/>
            </w:r>
            <w:r>
              <w:rPr>
                <w:noProof/>
                <w:webHidden/>
              </w:rPr>
              <w:instrText xml:space="preserve"> PAGEREF _Toc104163243 \h </w:instrText>
            </w:r>
            <w:r>
              <w:rPr>
                <w:noProof/>
                <w:webHidden/>
              </w:rPr>
            </w:r>
            <w:r>
              <w:rPr>
                <w:noProof/>
                <w:webHidden/>
              </w:rPr>
              <w:fldChar w:fldCharType="separate"/>
            </w:r>
            <w:r>
              <w:rPr>
                <w:noProof/>
                <w:webHidden/>
              </w:rPr>
              <w:t>28</w:t>
            </w:r>
            <w:r>
              <w:rPr>
                <w:noProof/>
                <w:webHidden/>
              </w:rPr>
              <w:fldChar w:fldCharType="end"/>
            </w:r>
          </w:hyperlink>
        </w:p>
        <w:p w14:paraId="7ECEECE0" w14:textId="137D641F" w:rsidR="001407A5" w:rsidRDefault="001407A5">
          <w:pPr>
            <w:pStyle w:val="TDC1"/>
            <w:tabs>
              <w:tab w:val="left" w:pos="1100"/>
              <w:tab w:val="right" w:leader="dot" w:pos="8494"/>
            </w:tabs>
            <w:rPr>
              <w:rFonts w:eastAsiaTheme="minorEastAsia"/>
              <w:noProof/>
              <w:lang w:eastAsia="es-ES"/>
            </w:rPr>
          </w:pPr>
          <w:hyperlink w:anchor="_Toc104163244" w:history="1">
            <w:r w:rsidRPr="00456C66">
              <w:rPr>
                <w:rStyle w:val="Hipervnculo"/>
                <w:noProof/>
              </w:rPr>
              <w:t>4.3.2.2.2.</w:t>
            </w:r>
            <w:r>
              <w:rPr>
                <w:rFonts w:eastAsiaTheme="minorEastAsia"/>
                <w:noProof/>
                <w:lang w:eastAsia="es-ES"/>
              </w:rPr>
              <w:tab/>
            </w:r>
            <w:r w:rsidRPr="00456C66">
              <w:rPr>
                <w:rStyle w:val="Hipervnculo"/>
                <w:noProof/>
              </w:rPr>
              <w:t>Decoder PWM</w:t>
            </w:r>
            <w:r>
              <w:rPr>
                <w:noProof/>
                <w:webHidden/>
              </w:rPr>
              <w:tab/>
            </w:r>
            <w:r>
              <w:rPr>
                <w:noProof/>
                <w:webHidden/>
              </w:rPr>
              <w:fldChar w:fldCharType="begin"/>
            </w:r>
            <w:r>
              <w:rPr>
                <w:noProof/>
                <w:webHidden/>
              </w:rPr>
              <w:instrText xml:space="preserve"> PAGEREF _Toc104163244 \h </w:instrText>
            </w:r>
            <w:r>
              <w:rPr>
                <w:noProof/>
                <w:webHidden/>
              </w:rPr>
            </w:r>
            <w:r>
              <w:rPr>
                <w:noProof/>
                <w:webHidden/>
              </w:rPr>
              <w:fldChar w:fldCharType="separate"/>
            </w:r>
            <w:r>
              <w:rPr>
                <w:noProof/>
                <w:webHidden/>
              </w:rPr>
              <w:t>30</w:t>
            </w:r>
            <w:r>
              <w:rPr>
                <w:noProof/>
                <w:webHidden/>
              </w:rPr>
              <w:fldChar w:fldCharType="end"/>
            </w:r>
          </w:hyperlink>
        </w:p>
        <w:p w14:paraId="63625B70" w14:textId="4EA58C6D" w:rsidR="001407A5" w:rsidRDefault="001407A5">
          <w:pPr>
            <w:pStyle w:val="TDC1"/>
            <w:tabs>
              <w:tab w:val="left" w:pos="1100"/>
              <w:tab w:val="right" w:leader="dot" w:pos="8494"/>
            </w:tabs>
            <w:rPr>
              <w:rFonts w:eastAsiaTheme="minorEastAsia"/>
              <w:noProof/>
              <w:lang w:eastAsia="es-ES"/>
            </w:rPr>
          </w:pPr>
          <w:hyperlink w:anchor="_Toc104163245" w:history="1">
            <w:r w:rsidRPr="00456C66">
              <w:rPr>
                <w:rStyle w:val="Hipervnculo"/>
                <w:noProof/>
              </w:rPr>
              <w:t>4.3.2.3.</w:t>
            </w:r>
            <w:r>
              <w:rPr>
                <w:rFonts w:eastAsiaTheme="minorEastAsia"/>
                <w:noProof/>
                <w:lang w:eastAsia="es-ES"/>
              </w:rPr>
              <w:tab/>
            </w:r>
            <w:r w:rsidRPr="00456C66">
              <w:rPr>
                <w:rStyle w:val="Hipervnculo"/>
                <w:noProof/>
              </w:rPr>
              <w:t>Controlador PI</w:t>
            </w:r>
            <w:r>
              <w:rPr>
                <w:noProof/>
                <w:webHidden/>
              </w:rPr>
              <w:tab/>
            </w:r>
            <w:r>
              <w:rPr>
                <w:noProof/>
                <w:webHidden/>
              </w:rPr>
              <w:fldChar w:fldCharType="begin"/>
            </w:r>
            <w:r>
              <w:rPr>
                <w:noProof/>
                <w:webHidden/>
              </w:rPr>
              <w:instrText xml:space="preserve"> PAGEREF _Toc104163245 \h </w:instrText>
            </w:r>
            <w:r>
              <w:rPr>
                <w:noProof/>
                <w:webHidden/>
              </w:rPr>
            </w:r>
            <w:r>
              <w:rPr>
                <w:noProof/>
                <w:webHidden/>
              </w:rPr>
              <w:fldChar w:fldCharType="separate"/>
            </w:r>
            <w:r>
              <w:rPr>
                <w:noProof/>
                <w:webHidden/>
              </w:rPr>
              <w:t>33</w:t>
            </w:r>
            <w:r>
              <w:rPr>
                <w:noProof/>
                <w:webHidden/>
              </w:rPr>
              <w:fldChar w:fldCharType="end"/>
            </w:r>
          </w:hyperlink>
        </w:p>
        <w:p w14:paraId="4F5AC083" w14:textId="06BE0327" w:rsidR="001407A5" w:rsidRDefault="001407A5">
          <w:pPr>
            <w:pStyle w:val="TDC1"/>
            <w:tabs>
              <w:tab w:val="left" w:pos="1100"/>
              <w:tab w:val="right" w:leader="dot" w:pos="8494"/>
            </w:tabs>
            <w:rPr>
              <w:rFonts w:eastAsiaTheme="minorEastAsia"/>
              <w:noProof/>
              <w:lang w:eastAsia="es-ES"/>
            </w:rPr>
          </w:pPr>
          <w:hyperlink w:anchor="_Toc104163246" w:history="1">
            <w:r w:rsidRPr="00456C66">
              <w:rPr>
                <w:rStyle w:val="Hipervnculo"/>
                <w:noProof/>
              </w:rPr>
              <w:t>4.3.2.3.1.</w:t>
            </w:r>
            <w:r>
              <w:rPr>
                <w:rFonts w:eastAsiaTheme="minorEastAsia"/>
                <w:noProof/>
                <w:lang w:eastAsia="es-ES"/>
              </w:rPr>
              <w:tab/>
            </w:r>
            <w:r w:rsidRPr="00456C66">
              <w:rPr>
                <w:rStyle w:val="Hipervnculo"/>
                <w:noProof/>
              </w:rPr>
              <w:t>Sensor</w:t>
            </w:r>
            <w:r>
              <w:rPr>
                <w:noProof/>
                <w:webHidden/>
              </w:rPr>
              <w:tab/>
            </w:r>
            <w:r>
              <w:rPr>
                <w:noProof/>
                <w:webHidden/>
              </w:rPr>
              <w:fldChar w:fldCharType="begin"/>
            </w:r>
            <w:r>
              <w:rPr>
                <w:noProof/>
                <w:webHidden/>
              </w:rPr>
              <w:instrText xml:space="preserve"> PAGEREF _Toc104163246 \h </w:instrText>
            </w:r>
            <w:r>
              <w:rPr>
                <w:noProof/>
                <w:webHidden/>
              </w:rPr>
            </w:r>
            <w:r>
              <w:rPr>
                <w:noProof/>
                <w:webHidden/>
              </w:rPr>
              <w:fldChar w:fldCharType="separate"/>
            </w:r>
            <w:r>
              <w:rPr>
                <w:noProof/>
                <w:webHidden/>
              </w:rPr>
              <w:t>34</w:t>
            </w:r>
            <w:r>
              <w:rPr>
                <w:noProof/>
                <w:webHidden/>
              </w:rPr>
              <w:fldChar w:fldCharType="end"/>
            </w:r>
          </w:hyperlink>
        </w:p>
        <w:p w14:paraId="67983FD9" w14:textId="34A2E2AC" w:rsidR="001407A5" w:rsidRDefault="001407A5">
          <w:pPr>
            <w:pStyle w:val="TDC1"/>
            <w:tabs>
              <w:tab w:val="left" w:pos="1320"/>
              <w:tab w:val="right" w:leader="dot" w:pos="8494"/>
            </w:tabs>
            <w:rPr>
              <w:rFonts w:eastAsiaTheme="minorEastAsia"/>
              <w:noProof/>
              <w:lang w:eastAsia="es-ES"/>
            </w:rPr>
          </w:pPr>
          <w:hyperlink w:anchor="_Toc104163247" w:history="1">
            <w:r w:rsidRPr="00456C66">
              <w:rPr>
                <w:rStyle w:val="Hipervnculo"/>
                <w:noProof/>
              </w:rPr>
              <w:t>4.3.2.3.1.1.</w:t>
            </w:r>
            <w:r>
              <w:rPr>
                <w:rFonts w:eastAsiaTheme="minorEastAsia"/>
                <w:noProof/>
                <w:lang w:eastAsia="es-ES"/>
              </w:rPr>
              <w:tab/>
            </w:r>
            <w:r w:rsidRPr="00456C66">
              <w:rPr>
                <w:rStyle w:val="Hipervnculo"/>
                <w:noProof/>
              </w:rPr>
              <w:t>FSM HALL</w:t>
            </w:r>
            <w:r>
              <w:rPr>
                <w:noProof/>
                <w:webHidden/>
              </w:rPr>
              <w:tab/>
            </w:r>
            <w:r>
              <w:rPr>
                <w:noProof/>
                <w:webHidden/>
              </w:rPr>
              <w:fldChar w:fldCharType="begin"/>
            </w:r>
            <w:r>
              <w:rPr>
                <w:noProof/>
                <w:webHidden/>
              </w:rPr>
              <w:instrText xml:space="preserve"> PAGEREF _Toc104163247 \h </w:instrText>
            </w:r>
            <w:r>
              <w:rPr>
                <w:noProof/>
                <w:webHidden/>
              </w:rPr>
            </w:r>
            <w:r>
              <w:rPr>
                <w:noProof/>
                <w:webHidden/>
              </w:rPr>
              <w:fldChar w:fldCharType="separate"/>
            </w:r>
            <w:r>
              <w:rPr>
                <w:noProof/>
                <w:webHidden/>
              </w:rPr>
              <w:t>35</w:t>
            </w:r>
            <w:r>
              <w:rPr>
                <w:noProof/>
                <w:webHidden/>
              </w:rPr>
              <w:fldChar w:fldCharType="end"/>
            </w:r>
          </w:hyperlink>
        </w:p>
        <w:p w14:paraId="56D65500" w14:textId="55A05A91" w:rsidR="001407A5" w:rsidRDefault="001407A5">
          <w:pPr>
            <w:pStyle w:val="TDC1"/>
            <w:tabs>
              <w:tab w:val="left" w:pos="1320"/>
              <w:tab w:val="right" w:leader="dot" w:pos="8494"/>
            </w:tabs>
            <w:rPr>
              <w:rFonts w:eastAsiaTheme="minorEastAsia"/>
              <w:noProof/>
              <w:lang w:eastAsia="es-ES"/>
            </w:rPr>
          </w:pPr>
          <w:hyperlink w:anchor="_Toc104163248" w:history="1">
            <w:r w:rsidRPr="00456C66">
              <w:rPr>
                <w:rStyle w:val="Hipervnculo"/>
                <w:noProof/>
              </w:rPr>
              <w:t>4.3.2.3.1.2.</w:t>
            </w:r>
            <w:r>
              <w:rPr>
                <w:rFonts w:eastAsiaTheme="minorEastAsia"/>
                <w:noProof/>
                <w:lang w:eastAsia="es-ES"/>
              </w:rPr>
              <w:tab/>
            </w:r>
            <w:r w:rsidRPr="00456C66">
              <w:rPr>
                <w:rStyle w:val="Hipervnculo"/>
                <w:noProof/>
              </w:rPr>
              <w:t>Temporizador</w:t>
            </w:r>
            <w:r>
              <w:rPr>
                <w:noProof/>
                <w:webHidden/>
              </w:rPr>
              <w:tab/>
            </w:r>
            <w:r>
              <w:rPr>
                <w:noProof/>
                <w:webHidden/>
              </w:rPr>
              <w:fldChar w:fldCharType="begin"/>
            </w:r>
            <w:r>
              <w:rPr>
                <w:noProof/>
                <w:webHidden/>
              </w:rPr>
              <w:instrText xml:space="preserve"> PAGEREF _Toc104163248 \h </w:instrText>
            </w:r>
            <w:r>
              <w:rPr>
                <w:noProof/>
                <w:webHidden/>
              </w:rPr>
            </w:r>
            <w:r>
              <w:rPr>
                <w:noProof/>
                <w:webHidden/>
              </w:rPr>
              <w:fldChar w:fldCharType="separate"/>
            </w:r>
            <w:r>
              <w:rPr>
                <w:noProof/>
                <w:webHidden/>
              </w:rPr>
              <w:t>36</w:t>
            </w:r>
            <w:r>
              <w:rPr>
                <w:noProof/>
                <w:webHidden/>
              </w:rPr>
              <w:fldChar w:fldCharType="end"/>
            </w:r>
          </w:hyperlink>
        </w:p>
        <w:p w14:paraId="7787D3C9" w14:textId="553787DE" w:rsidR="001407A5" w:rsidRDefault="001407A5">
          <w:pPr>
            <w:pStyle w:val="TDC1"/>
            <w:tabs>
              <w:tab w:val="left" w:pos="1100"/>
              <w:tab w:val="right" w:leader="dot" w:pos="8494"/>
            </w:tabs>
            <w:rPr>
              <w:rFonts w:eastAsiaTheme="minorEastAsia"/>
              <w:noProof/>
              <w:lang w:eastAsia="es-ES"/>
            </w:rPr>
          </w:pPr>
          <w:hyperlink w:anchor="_Toc104163249" w:history="1">
            <w:r w:rsidRPr="00456C66">
              <w:rPr>
                <w:rStyle w:val="Hipervnculo"/>
                <w:noProof/>
              </w:rPr>
              <w:t>4.3.2.3.2.</w:t>
            </w:r>
            <w:r>
              <w:rPr>
                <w:rFonts w:eastAsiaTheme="minorEastAsia"/>
                <w:noProof/>
                <w:lang w:eastAsia="es-ES"/>
              </w:rPr>
              <w:tab/>
            </w:r>
            <w:r w:rsidRPr="00456C66">
              <w:rPr>
                <w:rStyle w:val="Hipervnculo"/>
                <w:noProof/>
              </w:rPr>
              <w:t>SAMPLE</w:t>
            </w:r>
            <w:r>
              <w:rPr>
                <w:noProof/>
                <w:webHidden/>
              </w:rPr>
              <w:tab/>
            </w:r>
            <w:r>
              <w:rPr>
                <w:noProof/>
                <w:webHidden/>
              </w:rPr>
              <w:fldChar w:fldCharType="begin"/>
            </w:r>
            <w:r>
              <w:rPr>
                <w:noProof/>
                <w:webHidden/>
              </w:rPr>
              <w:instrText xml:space="preserve"> PAGEREF _Toc104163249 \h </w:instrText>
            </w:r>
            <w:r>
              <w:rPr>
                <w:noProof/>
                <w:webHidden/>
              </w:rPr>
            </w:r>
            <w:r>
              <w:rPr>
                <w:noProof/>
                <w:webHidden/>
              </w:rPr>
              <w:fldChar w:fldCharType="separate"/>
            </w:r>
            <w:r>
              <w:rPr>
                <w:noProof/>
                <w:webHidden/>
              </w:rPr>
              <w:t>37</w:t>
            </w:r>
            <w:r>
              <w:rPr>
                <w:noProof/>
                <w:webHidden/>
              </w:rPr>
              <w:fldChar w:fldCharType="end"/>
            </w:r>
          </w:hyperlink>
        </w:p>
        <w:p w14:paraId="30D4D0B7" w14:textId="05CB0715" w:rsidR="001407A5" w:rsidRDefault="001407A5">
          <w:pPr>
            <w:pStyle w:val="TDC1"/>
            <w:tabs>
              <w:tab w:val="left" w:pos="1100"/>
              <w:tab w:val="right" w:leader="dot" w:pos="8494"/>
            </w:tabs>
            <w:rPr>
              <w:rFonts w:eastAsiaTheme="minorEastAsia"/>
              <w:noProof/>
              <w:lang w:eastAsia="es-ES"/>
            </w:rPr>
          </w:pPr>
          <w:hyperlink w:anchor="_Toc104163250" w:history="1">
            <w:r w:rsidRPr="00456C66">
              <w:rPr>
                <w:rStyle w:val="Hipervnculo"/>
                <w:noProof/>
              </w:rPr>
              <w:t>4.3.2.3.3.</w:t>
            </w:r>
            <w:r>
              <w:rPr>
                <w:rFonts w:eastAsiaTheme="minorEastAsia"/>
                <w:noProof/>
                <w:lang w:eastAsia="es-ES"/>
              </w:rPr>
              <w:tab/>
            </w:r>
            <w:r w:rsidRPr="00456C66">
              <w:rPr>
                <w:rStyle w:val="Hipervnculo"/>
                <w:noProof/>
              </w:rPr>
              <w:t>PI</w:t>
            </w:r>
            <w:r>
              <w:rPr>
                <w:noProof/>
                <w:webHidden/>
              </w:rPr>
              <w:tab/>
            </w:r>
            <w:r>
              <w:rPr>
                <w:noProof/>
                <w:webHidden/>
              </w:rPr>
              <w:fldChar w:fldCharType="begin"/>
            </w:r>
            <w:r>
              <w:rPr>
                <w:noProof/>
                <w:webHidden/>
              </w:rPr>
              <w:instrText xml:space="preserve"> PAGEREF _Toc104163250 \h </w:instrText>
            </w:r>
            <w:r>
              <w:rPr>
                <w:noProof/>
                <w:webHidden/>
              </w:rPr>
            </w:r>
            <w:r>
              <w:rPr>
                <w:noProof/>
                <w:webHidden/>
              </w:rPr>
              <w:fldChar w:fldCharType="separate"/>
            </w:r>
            <w:r>
              <w:rPr>
                <w:noProof/>
                <w:webHidden/>
              </w:rPr>
              <w:t>37</w:t>
            </w:r>
            <w:r>
              <w:rPr>
                <w:noProof/>
                <w:webHidden/>
              </w:rPr>
              <w:fldChar w:fldCharType="end"/>
            </w:r>
          </w:hyperlink>
        </w:p>
        <w:p w14:paraId="6F57B858" w14:textId="4F21A07A" w:rsidR="001407A5" w:rsidRDefault="001407A5">
          <w:pPr>
            <w:pStyle w:val="TDC1"/>
            <w:tabs>
              <w:tab w:val="left" w:pos="1100"/>
              <w:tab w:val="right" w:leader="dot" w:pos="8494"/>
            </w:tabs>
            <w:rPr>
              <w:rFonts w:eastAsiaTheme="minorEastAsia"/>
              <w:noProof/>
              <w:lang w:eastAsia="es-ES"/>
            </w:rPr>
          </w:pPr>
          <w:hyperlink w:anchor="_Toc104163251" w:history="1">
            <w:r w:rsidRPr="00456C66">
              <w:rPr>
                <w:rStyle w:val="Hipervnculo"/>
                <w:noProof/>
              </w:rPr>
              <w:t>4.3.2.4.</w:t>
            </w:r>
            <w:r>
              <w:rPr>
                <w:rFonts w:eastAsiaTheme="minorEastAsia"/>
                <w:noProof/>
                <w:lang w:eastAsia="es-ES"/>
              </w:rPr>
              <w:tab/>
            </w:r>
            <w:r w:rsidRPr="00456C66">
              <w:rPr>
                <w:rStyle w:val="Hipervnculo"/>
                <w:noProof/>
              </w:rPr>
              <w:t>Generador Interrupción</w:t>
            </w:r>
            <w:r>
              <w:rPr>
                <w:noProof/>
                <w:webHidden/>
              </w:rPr>
              <w:tab/>
            </w:r>
            <w:r>
              <w:rPr>
                <w:noProof/>
                <w:webHidden/>
              </w:rPr>
              <w:fldChar w:fldCharType="begin"/>
            </w:r>
            <w:r>
              <w:rPr>
                <w:noProof/>
                <w:webHidden/>
              </w:rPr>
              <w:instrText xml:space="preserve"> PAGEREF _Toc104163251 \h </w:instrText>
            </w:r>
            <w:r>
              <w:rPr>
                <w:noProof/>
                <w:webHidden/>
              </w:rPr>
            </w:r>
            <w:r>
              <w:rPr>
                <w:noProof/>
                <w:webHidden/>
              </w:rPr>
              <w:fldChar w:fldCharType="separate"/>
            </w:r>
            <w:r>
              <w:rPr>
                <w:noProof/>
                <w:webHidden/>
              </w:rPr>
              <w:t>40</w:t>
            </w:r>
            <w:r>
              <w:rPr>
                <w:noProof/>
                <w:webHidden/>
              </w:rPr>
              <w:fldChar w:fldCharType="end"/>
            </w:r>
          </w:hyperlink>
        </w:p>
        <w:p w14:paraId="13480D32" w14:textId="0888F98F" w:rsidR="001407A5" w:rsidRDefault="001407A5">
          <w:pPr>
            <w:pStyle w:val="TDC1"/>
            <w:tabs>
              <w:tab w:val="left" w:pos="1100"/>
              <w:tab w:val="right" w:leader="dot" w:pos="8494"/>
            </w:tabs>
            <w:rPr>
              <w:rFonts w:eastAsiaTheme="minorEastAsia"/>
              <w:noProof/>
              <w:lang w:eastAsia="es-ES"/>
            </w:rPr>
          </w:pPr>
          <w:hyperlink w:anchor="_Toc104163252" w:history="1">
            <w:r w:rsidRPr="00456C66">
              <w:rPr>
                <w:rStyle w:val="Hipervnculo"/>
                <w:noProof/>
              </w:rPr>
              <w:t>4.3.2.5.</w:t>
            </w:r>
            <w:r>
              <w:rPr>
                <w:rFonts w:eastAsiaTheme="minorEastAsia"/>
                <w:noProof/>
                <w:lang w:eastAsia="es-ES"/>
              </w:rPr>
              <w:tab/>
            </w:r>
            <w:r w:rsidRPr="00456C66">
              <w:rPr>
                <w:rStyle w:val="Hipervnculo"/>
                <w:noProof/>
              </w:rPr>
              <w:t>Displays 7 Segmentos.</w:t>
            </w:r>
            <w:r>
              <w:rPr>
                <w:noProof/>
                <w:webHidden/>
              </w:rPr>
              <w:tab/>
            </w:r>
            <w:r>
              <w:rPr>
                <w:noProof/>
                <w:webHidden/>
              </w:rPr>
              <w:fldChar w:fldCharType="begin"/>
            </w:r>
            <w:r>
              <w:rPr>
                <w:noProof/>
                <w:webHidden/>
              </w:rPr>
              <w:instrText xml:space="preserve"> PAGEREF _Toc104163252 \h </w:instrText>
            </w:r>
            <w:r>
              <w:rPr>
                <w:noProof/>
                <w:webHidden/>
              </w:rPr>
            </w:r>
            <w:r>
              <w:rPr>
                <w:noProof/>
                <w:webHidden/>
              </w:rPr>
              <w:fldChar w:fldCharType="separate"/>
            </w:r>
            <w:r>
              <w:rPr>
                <w:noProof/>
                <w:webHidden/>
              </w:rPr>
              <w:t>40</w:t>
            </w:r>
            <w:r>
              <w:rPr>
                <w:noProof/>
                <w:webHidden/>
              </w:rPr>
              <w:fldChar w:fldCharType="end"/>
            </w:r>
          </w:hyperlink>
        </w:p>
        <w:p w14:paraId="4E2EE924" w14:textId="08D4DC46" w:rsidR="001407A5" w:rsidRDefault="001407A5">
          <w:pPr>
            <w:pStyle w:val="TDC1"/>
            <w:tabs>
              <w:tab w:val="left" w:pos="660"/>
              <w:tab w:val="right" w:leader="dot" w:pos="8494"/>
            </w:tabs>
            <w:rPr>
              <w:rFonts w:eastAsiaTheme="minorEastAsia"/>
              <w:noProof/>
              <w:lang w:eastAsia="es-ES"/>
            </w:rPr>
          </w:pPr>
          <w:hyperlink w:anchor="_Toc104163253" w:history="1">
            <w:r w:rsidRPr="00456C66">
              <w:rPr>
                <w:rStyle w:val="Hipervnculo"/>
                <w:noProof/>
              </w:rPr>
              <w:t>1.1.</w:t>
            </w:r>
            <w:r>
              <w:rPr>
                <w:rFonts w:eastAsiaTheme="minorEastAsia"/>
                <w:noProof/>
                <w:lang w:eastAsia="es-ES"/>
              </w:rPr>
              <w:tab/>
            </w:r>
            <w:r w:rsidRPr="00456C66">
              <w:rPr>
                <w:rStyle w:val="Hipervnculo"/>
                <w:noProof/>
              </w:rPr>
              <w:t>Mapa de registros AXI4-Lite del IP creado.</w:t>
            </w:r>
            <w:r>
              <w:rPr>
                <w:noProof/>
                <w:webHidden/>
              </w:rPr>
              <w:tab/>
            </w:r>
            <w:r>
              <w:rPr>
                <w:noProof/>
                <w:webHidden/>
              </w:rPr>
              <w:fldChar w:fldCharType="begin"/>
            </w:r>
            <w:r>
              <w:rPr>
                <w:noProof/>
                <w:webHidden/>
              </w:rPr>
              <w:instrText xml:space="preserve"> PAGEREF _Toc104163253 \h </w:instrText>
            </w:r>
            <w:r>
              <w:rPr>
                <w:noProof/>
                <w:webHidden/>
              </w:rPr>
            </w:r>
            <w:r>
              <w:rPr>
                <w:noProof/>
                <w:webHidden/>
              </w:rPr>
              <w:fldChar w:fldCharType="separate"/>
            </w:r>
            <w:r>
              <w:rPr>
                <w:noProof/>
                <w:webHidden/>
              </w:rPr>
              <w:t>43</w:t>
            </w:r>
            <w:r>
              <w:rPr>
                <w:noProof/>
                <w:webHidden/>
              </w:rPr>
              <w:fldChar w:fldCharType="end"/>
            </w:r>
          </w:hyperlink>
        </w:p>
        <w:p w14:paraId="78B2E9D5" w14:textId="5CDDC5F7" w:rsidR="001407A5" w:rsidRDefault="001407A5">
          <w:pPr>
            <w:pStyle w:val="TDC1"/>
            <w:tabs>
              <w:tab w:val="left" w:pos="440"/>
              <w:tab w:val="right" w:leader="dot" w:pos="8494"/>
            </w:tabs>
            <w:rPr>
              <w:rFonts w:eastAsiaTheme="minorEastAsia"/>
              <w:noProof/>
              <w:lang w:eastAsia="es-ES"/>
            </w:rPr>
          </w:pPr>
          <w:hyperlink w:anchor="_Toc104163254" w:history="1">
            <w:r w:rsidRPr="00456C66">
              <w:rPr>
                <w:rStyle w:val="Hipervnculo"/>
                <w:noProof/>
              </w:rPr>
              <w:t>2.</w:t>
            </w:r>
            <w:r>
              <w:rPr>
                <w:rFonts w:eastAsiaTheme="minorEastAsia"/>
                <w:noProof/>
                <w:lang w:eastAsia="es-ES"/>
              </w:rPr>
              <w:tab/>
            </w:r>
            <w:r w:rsidRPr="00456C66">
              <w:rPr>
                <w:rStyle w:val="Hipervnculo"/>
                <w:noProof/>
              </w:rPr>
              <w:t>Maqueta Demo Alimentación Motor Brushless.</w:t>
            </w:r>
            <w:r>
              <w:rPr>
                <w:noProof/>
                <w:webHidden/>
              </w:rPr>
              <w:tab/>
            </w:r>
            <w:r>
              <w:rPr>
                <w:noProof/>
                <w:webHidden/>
              </w:rPr>
              <w:fldChar w:fldCharType="begin"/>
            </w:r>
            <w:r>
              <w:rPr>
                <w:noProof/>
                <w:webHidden/>
              </w:rPr>
              <w:instrText xml:space="preserve"> PAGEREF _Toc104163254 \h </w:instrText>
            </w:r>
            <w:r>
              <w:rPr>
                <w:noProof/>
                <w:webHidden/>
              </w:rPr>
            </w:r>
            <w:r>
              <w:rPr>
                <w:noProof/>
                <w:webHidden/>
              </w:rPr>
              <w:fldChar w:fldCharType="separate"/>
            </w:r>
            <w:r>
              <w:rPr>
                <w:noProof/>
                <w:webHidden/>
              </w:rPr>
              <w:t>45</w:t>
            </w:r>
            <w:r>
              <w:rPr>
                <w:noProof/>
                <w:webHidden/>
              </w:rPr>
              <w:fldChar w:fldCharType="end"/>
            </w:r>
          </w:hyperlink>
        </w:p>
        <w:p w14:paraId="02C195D5" w14:textId="02115C71" w:rsidR="001407A5" w:rsidRDefault="001407A5">
          <w:pPr>
            <w:pStyle w:val="TDC2"/>
            <w:tabs>
              <w:tab w:val="left" w:pos="880"/>
              <w:tab w:val="right" w:leader="dot" w:pos="8494"/>
            </w:tabs>
            <w:rPr>
              <w:rFonts w:eastAsiaTheme="minorEastAsia"/>
              <w:noProof/>
              <w:lang w:eastAsia="es-ES"/>
            </w:rPr>
          </w:pPr>
          <w:hyperlink w:anchor="_Toc104163255" w:history="1">
            <w:r w:rsidRPr="00456C66">
              <w:rPr>
                <w:rStyle w:val="Hipervnculo"/>
                <w:noProof/>
              </w:rPr>
              <w:t>2.1.</w:t>
            </w:r>
            <w:r>
              <w:rPr>
                <w:rFonts w:eastAsiaTheme="minorEastAsia"/>
                <w:noProof/>
                <w:lang w:eastAsia="es-ES"/>
              </w:rPr>
              <w:tab/>
            </w:r>
            <w:r w:rsidRPr="00456C66">
              <w:rPr>
                <w:rStyle w:val="Hipervnculo"/>
                <w:noProof/>
              </w:rPr>
              <w:t>Diseño</w:t>
            </w:r>
            <w:r>
              <w:rPr>
                <w:noProof/>
                <w:webHidden/>
              </w:rPr>
              <w:tab/>
            </w:r>
            <w:r>
              <w:rPr>
                <w:noProof/>
                <w:webHidden/>
              </w:rPr>
              <w:fldChar w:fldCharType="begin"/>
            </w:r>
            <w:r>
              <w:rPr>
                <w:noProof/>
                <w:webHidden/>
              </w:rPr>
              <w:instrText xml:space="preserve"> PAGEREF _Toc104163255 \h </w:instrText>
            </w:r>
            <w:r>
              <w:rPr>
                <w:noProof/>
                <w:webHidden/>
              </w:rPr>
            </w:r>
            <w:r>
              <w:rPr>
                <w:noProof/>
                <w:webHidden/>
              </w:rPr>
              <w:fldChar w:fldCharType="separate"/>
            </w:r>
            <w:r>
              <w:rPr>
                <w:noProof/>
                <w:webHidden/>
              </w:rPr>
              <w:t>45</w:t>
            </w:r>
            <w:r>
              <w:rPr>
                <w:noProof/>
                <w:webHidden/>
              </w:rPr>
              <w:fldChar w:fldCharType="end"/>
            </w:r>
          </w:hyperlink>
        </w:p>
        <w:p w14:paraId="579DACD2" w14:textId="3D98FDBE" w:rsidR="001407A5" w:rsidRDefault="001407A5">
          <w:pPr>
            <w:pStyle w:val="TDC2"/>
            <w:tabs>
              <w:tab w:val="left" w:pos="880"/>
              <w:tab w:val="right" w:leader="dot" w:pos="8494"/>
            </w:tabs>
            <w:rPr>
              <w:rFonts w:eastAsiaTheme="minorEastAsia"/>
              <w:noProof/>
              <w:lang w:eastAsia="es-ES"/>
            </w:rPr>
          </w:pPr>
          <w:hyperlink w:anchor="_Toc104163256" w:history="1">
            <w:r w:rsidRPr="00456C66">
              <w:rPr>
                <w:rStyle w:val="Hipervnculo"/>
                <w:noProof/>
              </w:rPr>
              <w:t>2.2.</w:t>
            </w:r>
            <w:r>
              <w:rPr>
                <w:rFonts w:eastAsiaTheme="minorEastAsia"/>
                <w:noProof/>
                <w:lang w:eastAsia="es-ES"/>
              </w:rPr>
              <w:tab/>
            </w:r>
            <w:r w:rsidRPr="00456C66">
              <w:rPr>
                <w:rStyle w:val="Hipervnculo"/>
                <w:noProof/>
              </w:rPr>
              <w:t>Componentes</w:t>
            </w:r>
            <w:r>
              <w:rPr>
                <w:noProof/>
                <w:webHidden/>
              </w:rPr>
              <w:tab/>
            </w:r>
            <w:r>
              <w:rPr>
                <w:noProof/>
                <w:webHidden/>
              </w:rPr>
              <w:fldChar w:fldCharType="begin"/>
            </w:r>
            <w:r>
              <w:rPr>
                <w:noProof/>
                <w:webHidden/>
              </w:rPr>
              <w:instrText xml:space="preserve"> PAGEREF _Toc104163256 \h </w:instrText>
            </w:r>
            <w:r>
              <w:rPr>
                <w:noProof/>
                <w:webHidden/>
              </w:rPr>
            </w:r>
            <w:r>
              <w:rPr>
                <w:noProof/>
                <w:webHidden/>
              </w:rPr>
              <w:fldChar w:fldCharType="separate"/>
            </w:r>
            <w:r>
              <w:rPr>
                <w:noProof/>
                <w:webHidden/>
              </w:rPr>
              <w:t>46</w:t>
            </w:r>
            <w:r>
              <w:rPr>
                <w:noProof/>
                <w:webHidden/>
              </w:rPr>
              <w:fldChar w:fldCharType="end"/>
            </w:r>
          </w:hyperlink>
        </w:p>
        <w:p w14:paraId="56FBE715" w14:textId="615B0D67" w:rsidR="001407A5" w:rsidRDefault="001407A5">
          <w:pPr>
            <w:pStyle w:val="TDC3"/>
            <w:tabs>
              <w:tab w:val="right" w:leader="dot" w:pos="8494"/>
            </w:tabs>
            <w:rPr>
              <w:rFonts w:eastAsiaTheme="minorEastAsia"/>
              <w:noProof/>
              <w:lang w:eastAsia="es-ES"/>
            </w:rPr>
          </w:pPr>
          <w:hyperlink w:anchor="_Toc104163257" w:history="1">
            <w:r w:rsidRPr="00456C66">
              <w:rPr>
                <w:rStyle w:val="Hipervnculo"/>
                <w:noProof/>
              </w:rPr>
              <w:t>Basys3 Artix-7 FPGA Board.</w:t>
            </w:r>
            <w:r>
              <w:rPr>
                <w:noProof/>
                <w:webHidden/>
              </w:rPr>
              <w:tab/>
            </w:r>
            <w:r>
              <w:rPr>
                <w:noProof/>
                <w:webHidden/>
              </w:rPr>
              <w:fldChar w:fldCharType="begin"/>
            </w:r>
            <w:r>
              <w:rPr>
                <w:noProof/>
                <w:webHidden/>
              </w:rPr>
              <w:instrText xml:space="preserve"> PAGEREF _Toc104163257 \h </w:instrText>
            </w:r>
            <w:r>
              <w:rPr>
                <w:noProof/>
                <w:webHidden/>
              </w:rPr>
            </w:r>
            <w:r>
              <w:rPr>
                <w:noProof/>
                <w:webHidden/>
              </w:rPr>
              <w:fldChar w:fldCharType="separate"/>
            </w:r>
            <w:r>
              <w:rPr>
                <w:noProof/>
                <w:webHidden/>
              </w:rPr>
              <w:t>47</w:t>
            </w:r>
            <w:r>
              <w:rPr>
                <w:noProof/>
                <w:webHidden/>
              </w:rPr>
              <w:fldChar w:fldCharType="end"/>
            </w:r>
          </w:hyperlink>
        </w:p>
        <w:p w14:paraId="18DCE59A" w14:textId="55F30A86" w:rsidR="001407A5" w:rsidRDefault="001407A5">
          <w:pPr>
            <w:pStyle w:val="TDC3"/>
            <w:tabs>
              <w:tab w:val="right" w:leader="dot" w:pos="8494"/>
            </w:tabs>
            <w:rPr>
              <w:rFonts w:eastAsiaTheme="minorEastAsia"/>
              <w:noProof/>
              <w:lang w:eastAsia="es-ES"/>
            </w:rPr>
          </w:pPr>
          <w:hyperlink w:anchor="_Toc104163258" w:history="1">
            <w:r w:rsidRPr="00456C66">
              <w:rPr>
                <w:rStyle w:val="Hipervnculo"/>
                <w:noProof/>
              </w:rPr>
              <w:t xml:space="preserve">Inversor </w:t>
            </w:r>
            <w:r w:rsidRPr="00456C66">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_Toc104163258 \h </w:instrText>
            </w:r>
            <w:r>
              <w:rPr>
                <w:noProof/>
                <w:webHidden/>
              </w:rPr>
            </w:r>
            <w:r>
              <w:rPr>
                <w:noProof/>
                <w:webHidden/>
              </w:rPr>
              <w:fldChar w:fldCharType="separate"/>
            </w:r>
            <w:r>
              <w:rPr>
                <w:noProof/>
                <w:webHidden/>
              </w:rPr>
              <w:t>47</w:t>
            </w:r>
            <w:r>
              <w:rPr>
                <w:noProof/>
                <w:webHidden/>
              </w:rPr>
              <w:fldChar w:fldCharType="end"/>
            </w:r>
          </w:hyperlink>
        </w:p>
        <w:p w14:paraId="6D60F7AB" w14:textId="2D132CFE" w:rsidR="001407A5" w:rsidRDefault="001407A5">
          <w:pPr>
            <w:pStyle w:val="TDC3"/>
            <w:tabs>
              <w:tab w:val="right" w:leader="dot" w:pos="8494"/>
            </w:tabs>
            <w:rPr>
              <w:rFonts w:eastAsiaTheme="minorEastAsia"/>
              <w:noProof/>
              <w:lang w:eastAsia="es-ES"/>
            </w:rPr>
          </w:pPr>
          <w:hyperlink w:anchor="_Toc104163259" w:history="1">
            <w:r w:rsidRPr="00456C66">
              <w:rPr>
                <w:rStyle w:val="Hipervnculo"/>
                <w:noProof/>
              </w:rPr>
              <w:t>Motor Brushless Modelo 2163788</w:t>
            </w:r>
            <w:r>
              <w:rPr>
                <w:noProof/>
                <w:webHidden/>
              </w:rPr>
              <w:tab/>
            </w:r>
            <w:r>
              <w:rPr>
                <w:noProof/>
                <w:webHidden/>
              </w:rPr>
              <w:fldChar w:fldCharType="begin"/>
            </w:r>
            <w:r>
              <w:rPr>
                <w:noProof/>
                <w:webHidden/>
              </w:rPr>
              <w:instrText xml:space="preserve"> PAGEREF _Toc104163259 \h </w:instrText>
            </w:r>
            <w:r>
              <w:rPr>
                <w:noProof/>
                <w:webHidden/>
              </w:rPr>
            </w:r>
            <w:r>
              <w:rPr>
                <w:noProof/>
                <w:webHidden/>
              </w:rPr>
              <w:fldChar w:fldCharType="separate"/>
            </w:r>
            <w:r>
              <w:rPr>
                <w:noProof/>
                <w:webHidden/>
              </w:rPr>
              <w:t>48</w:t>
            </w:r>
            <w:r>
              <w:rPr>
                <w:noProof/>
                <w:webHidden/>
              </w:rPr>
              <w:fldChar w:fldCharType="end"/>
            </w:r>
          </w:hyperlink>
        </w:p>
        <w:p w14:paraId="3C0A5A33" w14:textId="4D59A96C" w:rsidR="001407A5" w:rsidRDefault="001407A5">
          <w:pPr>
            <w:pStyle w:val="TDC3"/>
            <w:tabs>
              <w:tab w:val="right" w:leader="dot" w:pos="8494"/>
            </w:tabs>
            <w:rPr>
              <w:rFonts w:eastAsiaTheme="minorEastAsia"/>
              <w:noProof/>
              <w:lang w:eastAsia="es-ES"/>
            </w:rPr>
          </w:pPr>
          <w:hyperlink w:anchor="_Toc104163260" w:history="1">
            <w:r w:rsidRPr="00456C66">
              <w:rPr>
                <w:rStyle w:val="Hipervnculo"/>
                <w:noProof/>
              </w:rPr>
              <w:t>Convertidor niveles lógicos bidireccional.</w:t>
            </w:r>
            <w:r>
              <w:rPr>
                <w:noProof/>
                <w:webHidden/>
              </w:rPr>
              <w:tab/>
            </w:r>
            <w:r>
              <w:rPr>
                <w:noProof/>
                <w:webHidden/>
              </w:rPr>
              <w:fldChar w:fldCharType="begin"/>
            </w:r>
            <w:r>
              <w:rPr>
                <w:noProof/>
                <w:webHidden/>
              </w:rPr>
              <w:instrText xml:space="preserve"> PAGEREF _Toc104163260 \h </w:instrText>
            </w:r>
            <w:r>
              <w:rPr>
                <w:noProof/>
                <w:webHidden/>
              </w:rPr>
            </w:r>
            <w:r>
              <w:rPr>
                <w:noProof/>
                <w:webHidden/>
              </w:rPr>
              <w:fldChar w:fldCharType="separate"/>
            </w:r>
            <w:r>
              <w:rPr>
                <w:noProof/>
                <w:webHidden/>
              </w:rPr>
              <w:t>49</w:t>
            </w:r>
            <w:r>
              <w:rPr>
                <w:noProof/>
                <w:webHidden/>
              </w:rPr>
              <w:fldChar w:fldCharType="end"/>
            </w:r>
          </w:hyperlink>
        </w:p>
        <w:p w14:paraId="743332C3" w14:textId="06087C75" w:rsidR="001407A5" w:rsidRDefault="001407A5">
          <w:pPr>
            <w:pStyle w:val="TDC3"/>
            <w:tabs>
              <w:tab w:val="right" w:leader="dot" w:pos="8494"/>
            </w:tabs>
            <w:rPr>
              <w:rFonts w:eastAsiaTheme="minorEastAsia"/>
              <w:noProof/>
              <w:lang w:eastAsia="es-ES"/>
            </w:rPr>
          </w:pPr>
          <w:hyperlink w:anchor="_Toc104163261" w:history="1">
            <w:r w:rsidRPr="00456C66">
              <w:rPr>
                <w:rStyle w:val="Hipervnculo"/>
                <w:noProof/>
              </w:rPr>
              <w:t>Fuentes de alimentación.</w:t>
            </w:r>
            <w:r>
              <w:rPr>
                <w:noProof/>
                <w:webHidden/>
              </w:rPr>
              <w:tab/>
            </w:r>
            <w:r>
              <w:rPr>
                <w:noProof/>
                <w:webHidden/>
              </w:rPr>
              <w:fldChar w:fldCharType="begin"/>
            </w:r>
            <w:r>
              <w:rPr>
                <w:noProof/>
                <w:webHidden/>
              </w:rPr>
              <w:instrText xml:space="preserve"> PAGEREF _Toc104163261 \h </w:instrText>
            </w:r>
            <w:r>
              <w:rPr>
                <w:noProof/>
                <w:webHidden/>
              </w:rPr>
            </w:r>
            <w:r>
              <w:rPr>
                <w:noProof/>
                <w:webHidden/>
              </w:rPr>
              <w:fldChar w:fldCharType="separate"/>
            </w:r>
            <w:r>
              <w:rPr>
                <w:noProof/>
                <w:webHidden/>
              </w:rPr>
              <w:t>50</w:t>
            </w:r>
            <w:r>
              <w:rPr>
                <w:noProof/>
                <w:webHidden/>
              </w:rPr>
              <w:fldChar w:fldCharType="end"/>
            </w:r>
          </w:hyperlink>
        </w:p>
        <w:p w14:paraId="6B2F53AE" w14:textId="5A2AA5B5" w:rsidR="001407A5" w:rsidRDefault="001407A5">
          <w:pPr>
            <w:pStyle w:val="TDC2"/>
            <w:tabs>
              <w:tab w:val="left" w:pos="880"/>
              <w:tab w:val="right" w:leader="dot" w:pos="8494"/>
            </w:tabs>
            <w:rPr>
              <w:rFonts w:eastAsiaTheme="minorEastAsia"/>
              <w:noProof/>
              <w:lang w:eastAsia="es-ES"/>
            </w:rPr>
          </w:pPr>
          <w:hyperlink w:anchor="_Toc104163262" w:history="1">
            <w:r w:rsidRPr="00456C66">
              <w:rPr>
                <w:rStyle w:val="Hipervnculo"/>
                <w:noProof/>
              </w:rPr>
              <w:t>2.3.</w:t>
            </w:r>
            <w:r>
              <w:rPr>
                <w:rFonts w:eastAsiaTheme="minorEastAsia"/>
                <w:noProof/>
                <w:lang w:eastAsia="es-ES"/>
              </w:rPr>
              <w:tab/>
            </w:r>
            <w:r w:rsidRPr="00456C66">
              <w:rPr>
                <w:rStyle w:val="Hipervnculo"/>
                <w:noProof/>
              </w:rPr>
              <w:t>Esquema Eléctrico</w:t>
            </w:r>
            <w:r>
              <w:rPr>
                <w:noProof/>
                <w:webHidden/>
              </w:rPr>
              <w:tab/>
            </w:r>
            <w:r>
              <w:rPr>
                <w:noProof/>
                <w:webHidden/>
              </w:rPr>
              <w:fldChar w:fldCharType="begin"/>
            </w:r>
            <w:r>
              <w:rPr>
                <w:noProof/>
                <w:webHidden/>
              </w:rPr>
              <w:instrText xml:space="preserve"> PAGEREF _Toc104163262 \h </w:instrText>
            </w:r>
            <w:r>
              <w:rPr>
                <w:noProof/>
                <w:webHidden/>
              </w:rPr>
            </w:r>
            <w:r>
              <w:rPr>
                <w:noProof/>
                <w:webHidden/>
              </w:rPr>
              <w:fldChar w:fldCharType="separate"/>
            </w:r>
            <w:r>
              <w:rPr>
                <w:noProof/>
                <w:webHidden/>
              </w:rPr>
              <w:t>51</w:t>
            </w:r>
            <w:r>
              <w:rPr>
                <w:noProof/>
                <w:webHidden/>
              </w:rPr>
              <w:fldChar w:fldCharType="end"/>
            </w:r>
          </w:hyperlink>
        </w:p>
        <w:p w14:paraId="11AA2955" w14:textId="50F58C1C" w:rsidR="001407A5" w:rsidRDefault="001407A5">
          <w:pPr>
            <w:pStyle w:val="TDC2"/>
            <w:tabs>
              <w:tab w:val="left" w:pos="880"/>
              <w:tab w:val="right" w:leader="dot" w:pos="8494"/>
            </w:tabs>
            <w:rPr>
              <w:rFonts w:eastAsiaTheme="minorEastAsia"/>
              <w:noProof/>
              <w:lang w:eastAsia="es-ES"/>
            </w:rPr>
          </w:pPr>
          <w:hyperlink w:anchor="_Toc104163263" w:history="1">
            <w:r w:rsidRPr="00456C66">
              <w:rPr>
                <w:rStyle w:val="Hipervnculo"/>
                <w:noProof/>
              </w:rPr>
              <w:t>4.1.</w:t>
            </w:r>
            <w:r>
              <w:rPr>
                <w:rFonts w:eastAsiaTheme="minorEastAsia"/>
                <w:noProof/>
                <w:lang w:eastAsia="es-ES"/>
              </w:rPr>
              <w:tab/>
            </w:r>
            <w:r w:rsidRPr="00456C66">
              <w:rPr>
                <w:rStyle w:val="Hipervnculo"/>
                <w:noProof/>
              </w:rPr>
              <w:t>Montaje de la maqueta de pruebas.</w:t>
            </w:r>
            <w:r>
              <w:rPr>
                <w:noProof/>
                <w:webHidden/>
              </w:rPr>
              <w:tab/>
            </w:r>
            <w:r>
              <w:rPr>
                <w:noProof/>
                <w:webHidden/>
              </w:rPr>
              <w:fldChar w:fldCharType="begin"/>
            </w:r>
            <w:r>
              <w:rPr>
                <w:noProof/>
                <w:webHidden/>
              </w:rPr>
              <w:instrText xml:space="preserve"> PAGEREF _Toc104163263 \h </w:instrText>
            </w:r>
            <w:r>
              <w:rPr>
                <w:noProof/>
                <w:webHidden/>
              </w:rPr>
            </w:r>
            <w:r>
              <w:rPr>
                <w:noProof/>
                <w:webHidden/>
              </w:rPr>
              <w:fldChar w:fldCharType="separate"/>
            </w:r>
            <w:r>
              <w:rPr>
                <w:noProof/>
                <w:webHidden/>
              </w:rPr>
              <w:t>54</w:t>
            </w:r>
            <w:r>
              <w:rPr>
                <w:noProof/>
                <w:webHidden/>
              </w:rPr>
              <w:fldChar w:fldCharType="end"/>
            </w:r>
          </w:hyperlink>
        </w:p>
        <w:p w14:paraId="480063BE" w14:textId="7A0F7128" w:rsidR="001407A5" w:rsidRDefault="001407A5">
          <w:pPr>
            <w:pStyle w:val="TDC1"/>
            <w:tabs>
              <w:tab w:val="right" w:leader="dot" w:pos="8494"/>
            </w:tabs>
            <w:rPr>
              <w:rFonts w:eastAsiaTheme="minorEastAsia"/>
              <w:noProof/>
              <w:lang w:eastAsia="es-ES"/>
            </w:rPr>
          </w:pPr>
          <w:hyperlink w:anchor="_Toc104163264" w:history="1">
            <w:r w:rsidRPr="00456C66">
              <w:rPr>
                <w:rStyle w:val="Hipervnculo"/>
                <w:noProof/>
              </w:rPr>
              <w:t>BIBLIOGRAFIA.</w:t>
            </w:r>
            <w:r>
              <w:rPr>
                <w:noProof/>
                <w:webHidden/>
              </w:rPr>
              <w:tab/>
            </w:r>
            <w:r>
              <w:rPr>
                <w:noProof/>
                <w:webHidden/>
              </w:rPr>
              <w:fldChar w:fldCharType="begin"/>
            </w:r>
            <w:r>
              <w:rPr>
                <w:noProof/>
                <w:webHidden/>
              </w:rPr>
              <w:instrText xml:space="preserve"> PAGEREF _Toc104163264 \h </w:instrText>
            </w:r>
            <w:r>
              <w:rPr>
                <w:noProof/>
                <w:webHidden/>
              </w:rPr>
            </w:r>
            <w:r>
              <w:rPr>
                <w:noProof/>
                <w:webHidden/>
              </w:rPr>
              <w:fldChar w:fldCharType="separate"/>
            </w:r>
            <w:r>
              <w:rPr>
                <w:noProof/>
                <w:webHidden/>
              </w:rPr>
              <w:t>55</w:t>
            </w:r>
            <w:r>
              <w:rPr>
                <w:noProof/>
                <w:webHidden/>
              </w:rPr>
              <w:fldChar w:fldCharType="end"/>
            </w:r>
          </w:hyperlink>
        </w:p>
        <w:p w14:paraId="0BE354BF" w14:textId="51FF3CE6"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7594EC3E" w14:textId="33740C8F" w:rsidR="006B66D4" w:rsidRDefault="006B66D4" w:rsidP="000856D6">
      <w:pPr>
        <w:pStyle w:val="Ttulo1"/>
        <w:numPr>
          <w:ilvl w:val="0"/>
          <w:numId w:val="2"/>
        </w:numPr>
      </w:pPr>
      <w:bookmarkStart w:id="0" w:name="_Toc104163219"/>
      <w:r>
        <w:t>Estado del Arte</w:t>
      </w:r>
      <w:bookmarkEnd w:id="0"/>
    </w:p>
    <w:p w14:paraId="1A1DBECD" w14:textId="607D4523" w:rsidR="00913DD7" w:rsidRPr="00913DD7" w:rsidRDefault="00913DD7" w:rsidP="00571774">
      <w:pPr>
        <w:pStyle w:val="Ttulo2"/>
        <w:numPr>
          <w:ilvl w:val="1"/>
          <w:numId w:val="3"/>
        </w:numPr>
      </w:pPr>
      <w:bookmarkStart w:id="1" w:name="_Toc104163220"/>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571774">
      <w:pPr>
        <w:pStyle w:val="Ttulo2"/>
        <w:numPr>
          <w:ilvl w:val="1"/>
          <w:numId w:val="3"/>
        </w:numPr>
      </w:pPr>
      <w:bookmarkStart w:id="2" w:name="_Toc104163221"/>
      <w:proofErr w:type="spellStart"/>
      <w:r>
        <w:t>SOCs</w:t>
      </w:r>
      <w:bookmarkEnd w:id="2"/>
      <w:proofErr w:type="spellEnd"/>
    </w:p>
    <w:p w14:paraId="509BB6F5" w14:textId="00C6A435" w:rsidR="008F5806" w:rsidRDefault="008F5806" w:rsidP="008F5806"/>
    <w:p w14:paraId="5F963881" w14:textId="16C2D2B8" w:rsidR="008F5806" w:rsidRDefault="005C7D24" w:rsidP="008F5806">
      <w:r w:rsidRPr="005C7D24">
        <w:rPr>
          <w:noProof/>
        </w:rPr>
        <w:lastRenderedPageBreak/>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4E19B444" w:rsidR="007664FE" w:rsidRDefault="004168F1" w:rsidP="006B66D4">
      <w:r>
        <w:t>Como se puede observar en la siguiente imagen se aprecian una gran variedad de circuitos integrados a cada uno de ellos con sus características particulares frente a otros</w:t>
      </w:r>
    </w:p>
    <w:p w14:paraId="4B2566F9" w14:textId="74EC493A" w:rsidR="004A2BE7" w:rsidRDefault="004A2BE7" w:rsidP="006B66D4"/>
    <w:p w14:paraId="27C2300E" w14:textId="4952FA23" w:rsidR="004A2BE7" w:rsidRDefault="004A2BE7" w:rsidP="006B66D4"/>
    <w:p w14:paraId="0F52F439" w14:textId="77777777" w:rsidR="004A2BE7" w:rsidRDefault="004A2BE7" w:rsidP="006B66D4"/>
    <w:p w14:paraId="004EC383" w14:textId="0296E68C" w:rsidR="00FE04DD" w:rsidRDefault="00FE04DD" w:rsidP="00571774">
      <w:pPr>
        <w:pStyle w:val="Ttulo2"/>
        <w:numPr>
          <w:ilvl w:val="2"/>
          <w:numId w:val="3"/>
        </w:numPr>
      </w:pPr>
      <w:bookmarkStart w:id="3" w:name="_Toc104163222"/>
      <w:r>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 xml:space="preserve">la estructura genérica que se puede encontrar en todos ellos es la </w:t>
      </w:r>
      <w:r w:rsidR="008464E1">
        <w:lastRenderedPageBreak/>
        <w:t>siguiente</w:t>
      </w:r>
      <w:r>
        <w:t>.</w:t>
      </w:r>
      <w:r>
        <w:br/>
      </w:r>
    </w:p>
    <w:p w14:paraId="65EA0F00" w14:textId="1320D7C2" w:rsidR="00EC391C" w:rsidRDefault="004970B1" w:rsidP="000856D6">
      <w:pPr>
        <w:pStyle w:val="Prrafodelista"/>
        <w:numPr>
          <w:ilvl w:val="0"/>
          <w:numId w:val="12"/>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0856D6">
      <w:pPr>
        <w:pStyle w:val="Prrafodelista"/>
        <w:numPr>
          <w:ilvl w:val="0"/>
          <w:numId w:val="12"/>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0856D6">
      <w:pPr>
        <w:pStyle w:val="Prrafodelista"/>
        <w:numPr>
          <w:ilvl w:val="0"/>
          <w:numId w:val="12"/>
        </w:numPr>
      </w:pPr>
      <w:r>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0856D6">
      <w:pPr>
        <w:pStyle w:val="Prrafodelista"/>
        <w:numPr>
          <w:ilvl w:val="0"/>
          <w:numId w:val="12"/>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lastRenderedPageBreak/>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571774">
      <w:pPr>
        <w:pStyle w:val="Ttulo2"/>
        <w:numPr>
          <w:ilvl w:val="3"/>
          <w:numId w:val="3"/>
        </w:numPr>
      </w:pPr>
      <w:bookmarkStart w:id="4" w:name="_Toc104163223"/>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856D6">
      <w:pPr>
        <w:pStyle w:val="Prrafodelista"/>
        <w:numPr>
          <w:ilvl w:val="0"/>
          <w:numId w:val="12"/>
        </w:numPr>
      </w:pPr>
      <w:proofErr w:type="spellStart"/>
      <w:r>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0856D6">
      <w:pPr>
        <w:pStyle w:val="Prrafodelista"/>
        <w:numPr>
          <w:ilvl w:val="0"/>
          <w:numId w:val="12"/>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0856D6">
      <w:pPr>
        <w:pStyle w:val="Prrafodelista"/>
        <w:numPr>
          <w:ilvl w:val="0"/>
          <w:numId w:val="12"/>
        </w:numPr>
      </w:pPr>
      <w:proofErr w:type="spellStart"/>
      <w:r>
        <w:lastRenderedPageBreak/>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lista de 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Estos formatos incorporan información de los datos del IP como las formas, ubicación y 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571774">
      <w:pPr>
        <w:pStyle w:val="Ttulo2"/>
        <w:numPr>
          <w:ilvl w:val="2"/>
          <w:numId w:val="3"/>
        </w:numPr>
      </w:pPr>
      <w:bookmarkStart w:id="5" w:name="_Toc104163224"/>
      <w:r>
        <w:lastRenderedPageBreak/>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0856D6">
      <w:pPr>
        <w:pStyle w:val="Prrafodelista"/>
        <w:numPr>
          <w:ilvl w:val="0"/>
          <w:numId w:val="13"/>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proofErr w:type="gramStart"/>
      <w:r>
        <w:t>Arrays</w:t>
      </w:r>
      <w:proofErr w:type="spellEnd"/>
      <w:r>
        <w:t xml:space="preserve"> ,</w:t>
      </w:r>
      <w:proofErr w:type="gramEnd"/>
      <w:r>
        <w:t xml:space="preserve"> los fabricantes como su nombre lo indica generan una malla de resistencias y transistores sin conectar los cuales se recogen en 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br/>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xml:space="preserve">, sin embargo los proveedores de estas nuevas células también suministran bibliotecas de macros duras y blandas que </w:t>
      </w:r>
      <w:r>
        <w:lastRenderedPageBreak/>
        <w:t>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0856D6">
      <w:pPr>
        <w:pStyle w:val="Prrafodelista"/>
        <w:numPr>
          <w:ilvl w:val="0"/>
          <w:numId w:val="10"/>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0856D6">
      <w:pPr>
        <w:pStyle w:val="Prrafodelista"/>
        <w:numPr>
          <w:ilvl w:val="0"/>
          <w:numId w:val="10"/>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br/>
        <w:t xml:space="preserve">Los </w:t>
      </w:r>
      <w:proofErr w:type="spellStart"/>
      <w:r>
        <w:t>PLDs</w:t>
      </w:r>
      <w:proofErr w:type="spellEnd"/>
      <w:r>
        <w:t xml:space="preserve"> programables en campo pueden dividirse en los siguientes grupos</w:t>
      </w:r>
      <w:r>
        <w:br/>
      </w:r>
      <w:r>
        <w:br/>
        <w:t xml:space="preserve">Los PLA, PAL, CPLD y SPLD sus </w:t>
      </w:r>
      <w:r w:rsidRPr="00F0427C">
        <w:t xml:space="preserve">recursos elementales realizan las operaciones lógicas más sencillas del mismo tipo y suelen combinarse en </w:t>
      </w:r>
      <w:proofErr w:type="spellStart"/>
      <w:r w:rsidRPr="00F0427C">
        <w:t>matrices</w:t>
      </w:r>
      <w:r>
        <w:t>.Por</w:t>
      </w:r>
      <w:proofErr w:type="spellEnd"/>
      <w:r>
        <w:t xml:space="preserve"> otro lado los FPGA, sus recursos elementales tienen cierta universalidad pueden realizar operaciones lógicas arbitrarias relativamente complejas, así como el almacenamiento de datos.</w:t>
      </w:r>
      <w:r>
        <w:br/>
      </w:r>
      <w:r>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lastRenderedPageBreak/>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0856D6">
      <w:pPr>
        <w:pStyle w:val="Prrafodelista"/>
        <w:numPr>
          <w:ilvl w:val="0"/>
          <w:numId w:val="11"/>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0856D6">
      <w:pPr>
        <w:pStyle w:val="Prrafodelista"/>
        <w:numPr>
          <w:ilvl w:val="0"/>
          <w:numId w:val="11"/>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0856D6">
      <w:pPr>
        <w:pStyle w:val="Prrafodelista"/>
        <w:numPr>
          <w:ilvl w:val="0"/>
          <w:numId w:val="11"/>
        </w:numPr>
      </w:pPr>
      <w:r>
        <w:t>Los Bloques de entrada/salida permiten conectar la lógica interna de la FPGA al medio externo.</w:t>
      </w:r>
      <w:r>
        <w:br/>
        <w:t>Estos bloques pueden ser configurados como entradas, salidas y entrada/salida gracias a un buffer triestado.</w:t>
      </w:r>
      <w:r>
        <w:br/>
        <w:t xml:space="preserve">A su vez contienen </w:t>
      </w:r>
      <w:proofErr w:type="spellStart"/>
      <w:r>
        <w:t>flip-flops</w:t>
      </w:r>
      <w:proofErr w:type="spellEnd"/>
      <w:r>
        <w:t xml:space="preserve"> que permiten almacenar el valor de entrada o de salida.</w:t>
      </w:r>
      <w:r>
        <w:br/>
      </w:r>
    </w:p>
    <w:p w14:paraId="4C6C7A04" w14:textId="0616B54A" w:rsidR="002D6451" w:rsidRDefault="007664FE" w:rsidP="007664FE">
      <w:r>
        <w:t xml:space="preserve">Los FPGA más modernos incluyen además de estos bloques básicos otros recursos como </w:t>
      </w:r>
      <w:proofErr w:type="spellStart"/>
      <w:r>
        <w:t>DSP</w:t>
      </w:r>
      <w:r w:rsidR="0084345D">
        <w:t>s</w:t>
      </w:r>
      <w:proofErr w:type="spellEnd"/>
      <w:r>
        <w:t xml:space="preserve"> los cuales permiten realizar operaciones de suma, multiplicación, multiplicaciones acumuladas </w:t>
      </w:r>
      <w:r>
        <w:lastRenderedPageBreak/>
        <w:t xml:space="preserve">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0856D6">
      <w:pPr>
        <w:pStyle w:val="Prrafodelista"/>
        <w:numPr>
          <w:ilvl w:val="0"/>
          <w:numId w:val="10"/>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571774">
      <w:pPr>
        <w:pStyle w:val="Ttulo2"/>
        <w:numPr>
          <w:ilvl w:val="2"/>
          <w:numId w:val="3"/>
        </w:numPr>
      </w:pPr>
      <w:bookmarkStart w:id="6" w:name="_Toc104163225"/>
      <w:proofErr w:type="spellStart"/>
      <w:r>
        <w:t>SOCs</w:t>
      </w:r>
      <w:proofErr w:type="spellEnd"/>
      <w:r>
        <w:t xml:space="preserve"> en FPGA</w:t>
      </w:r>
      <w:bookmarkEnd w:id="6"/>
    </w:p>
    <w:p w14:paraId="52E10DA8" w14:textId="12ACC6E3" w:rsidR="00AE2366" w:rsidRDefault="00AE2366" w:rsidP="00AE2366"/>
    <w:p w14:paraId="4951B3DF" w14:textId="2E1FB279"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w:t>
      </w:r>
      <w:r>
        <w:lastRenderedPageBreak/>
        <w:t>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A pesar de la variedad de arquitecturas en el mercado basadas en software y hardware presentes en el diseño de sistemas embebidos</w:t>
      </w:r>
      <w:r w:rsidR="00640695">
        <w:t>; t</w:t>
      </w:r>
      <w:r w:rsidR="00261711">
        <w:t xml:space="preserve">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6"/>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571774">
      <w:pPr>
        <w:pStyle w:val="Ttulo2"/>
        <w:numPr>
          <w:ilvl w:val="3"/>
          <w:numId w:val="3"/>
        </w:numPr>
      </w:pPr>
      <w:bookmarkStart w:id="7" w:name="_Toc104163226"/>
      <w:proofErr w:type="spellStart"/>
      <w:r>
        <w:t>F</w:t>
      </w:r>
      <w:r w:rsidR="00DA33D7">
        <w:t>P</w:t>
      </w:r>
      <w:r>
        <w:t>SoCs</w:t>
      </w:r>
      <w:bookmarkEnd w:id="7"/>
      <w:proofErr w:type="spellEnd"/>
    </w:p>
    <w:p w14:paraId="0FE32A73" w14:textId="1717ACCF" w:rsidR="00B83C93" w:rsidRDefault="00B83C93" w:rsidP="00B83C93"/>
    <w:p w14:paraId="024D3F2B" w14:textId="14FF0406" w:rsidR="0057513B" w:rsidRDefault="0057513B" w:rsidP="00B83C93">
      <w:r>
        <w:t xml:space="preserve">Los principales vendedores de </w:t>
      </w:r>
      <w:proofErr w:type="spellStart"/>
      <w:r>
        <w:t>FPGAs</w:t>
      </w:r>
      <w:proofErr w:type="spellEnd"/>
      <w:r>
        <w:t xml:space="preserve"> han empezado a integrar procesadores duros y blandos (</w:t>
      </w:r>
      <w:proofErr w:type="spellStart"/>
      <w:r>
        <w:t>hard</w:t>
      </w:r>
      <w:proofErr w:type="spellEnd"/>
      <w:r>
        <w:t>/</w:t>
      </w:r>
      <w:proofErr w:type="spellStart"/>
      <w:r>
        <w:t>soft</w:t>
      </w:r>
      <w:proofErr w:type="spellEnd"/>
      <w:r>
        <w:t xml:space="preserve">) dentro de </w:t>
      </w:r>
      <w:r w:rsidR="004B7866">
        <w:t>sus productos</w:t>
      </w:r>
      <w:r w:rsidR="00DA33D7">
        <w:t xml:space="preserve">. Los </w:t>
      </w:r>
      <w:proofErr w:type="spellStart"/>
      <w:r w:rsidR="00DA33D7">
        <w:t>FPSoCs</w:t>
      </w:r>
      <w:proofErr w:type="spellEnd"/>
      <w:r w:rsidR="00DA33D7">
        <w:t xml:space="preserve"> “Field-</w:t>
      </w:r>
      <w:proofErr w:type="spellStart"/>
      <w:r w:rsidR="00DA33D7">
        <w:t>Programmable</w:t>
      </w:r>
      <w:proofErr w:type="spellEnd"/>
      <w:r w:rsidR="00DA33D7">
        <w:t xml:space="preserve"> </w:t>
      </w:r>
      <w:proofErr w:type="spellStart"/>
      <w:r w:rsidR="00DA33D7">
        <w:t>Systems</w:t>
      </w:r>
      <w:proofErr w:type="spellEnd"/>
      <w:r w:rsidR="00DA33D7">
        <w:t>-</w:t>
      </w:r>
      <w:proofErr w:type="spellStart"/>
      <w:r w:rsidR="00DA33D7">
        <w:t>on</w:t>
      </w:r>
      <w:proofErr w:type="spellEnd"/>
      <w:r w:rsidR="00DA33D7">
        <w:t>-Chip” emergen como una de las mejores soluciones a medio camino entre rendimiento y flexibilidad.</w:t>
      </w:r>
      <w:r w:rsidR="004F3FAD">
        <w:br/>
        <w:t xml:space="preserve">Gracias a ello las </w:t>
      </w:r>
      <w:proofErr w:type="spellStart"/>
      <w:r w:rsidR="004F3FAD">
        <w:t>FPGAs</w:t>
      </w:r>
      <w:proofErr w:type="spellEnd"/>
      <w:r w:rsidR="004F3FAD">
        <w:t xml:space="preserve"> han dejado de considerarse meros aceleradores hardware para pasar a ser plataformas </w:t>
      </w:r>
      <w:proofErr w:type="spellStart"/>
      <w:r w:rsidR="004F3FAD">
        <w:t>SoCs</w:t>
      </w:r>
      <w:proofErr w:type="spellEnd"/>
      <w:r w:rsidR="004F3FAD">
        <w:t xml:space="preserve"> de gran potencial.</w:t>
      </w:r>
      <w:r w:rsidR="00DA33D7">
        <w:br/>
        <w:t xml:space="preserve">Intel FPGA, Xilinx AMD, </w:t>
      </w:r>
      <w:proofErr w:type="spellStart"/>
      <w:r w:rsidR="00DA33D7">
        <w:t>Microsemi</w:t>
      </w:r>
      <w:proofErr w:type="spellEnd"/>
      <w:r w:rsidR="00DA33D7">
        <w:t xml:space="preserve">, </w:t>
      </w:r>
      <w:proofErr w:type="spellStart"/>
      <w:r w:rsidR="00DA33D7">
        <w:t>QuickLogic</w:t>
      </w:r>
      <w:proofErr w:type="spellEnd"/>
      <w:r w:rsidR="00DA33D7">
        <w:t xml:space="preserve"> o </w:t>
      </w:r>
      <w:proofErr w:type="spellStart"/>
      <w:r w:rsidR="00DA33D7">
        <w:t>Lattice</w:t>
      </w:r>
      <w:proofErr w:type="spellEnd"/>
      <w:r w:rsidR="00DA33D7">
        <w:t xml:space="preserve"> son algunas de las compañías en apostar por la siguiente vía dentro de los </w:t>
      </w:r>
      <w:proofErr w:type="spellStart"/>
      <w:r w:rsidR="00DA33D7">
        <w:t>SoCs</w:t>
      </w:r>
      <w:proofErr w:type="spellEnd"/>
      <w:r w:rsidR="00DA33D7">
        <w:t xml:space="preserve">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lastRenderedPageBreak/>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 xml:space="preserve">Los recursos hardware en las </w:t>
      </w:r>
      <w:proofErr w:type="spellStart"/>
      <w:r>
        <w:t>FPGAs</w:t>
      </w:r>
      <w:proofErr w:type="spellEnd"/>
      <w:r>
        <w:t xml:space="preserve"> varían de forma muy notoria según el fabricante y el modelo del dispositivo.</w:t>
      </w:r>
      <w:r>
        <w:br/>
        <w:t xml:space="preserve">Además de los recursos habituales presentes en ellas bloques </w:t>
      </w:r>
      <w:r w:rsidR="00290152">
        <w:t>lógicos,</w:t>
      </w:r>
      <w:r>
        <w:t xml:space="preserve"> bloques de entrada/salida, interconexiones, </w:t>
      </w:r>
      <w:proofErr w:type="spellStart"/>
      <w:proofErr w:type="gramStart"/>
      <w:r>
        <w:t>etc</w:t>
      </w:r>
      <w:proofErr w:type="spellEnd"/>
      <w:r>
        <w:t xml:space="preserve"> .</w:t>
      </w:r>
      <w:proofErr w:type="gramEnd"/>
      <w:r>
        <w:t xml:space="preserve"> Existen en est</w:t>
      </w:r>
      <w:r w:rsidR="00290152">
        <w:t>o</w:t>
      </w:r>
      <w:r>
        <w:t>s nuev</w:t>
      </w:r>
      <w:r w:rsidR="003D3E97">
        <w:t xml:space="preserve">os productos orientados a los </w:t>
      </w:r>
      <w:proofErr w:type="spellStart"/>
      <w:r w:rsidR="003D3E97">
        <w:t>SoCs</w:t>
      </w:r>
      <w:proofErr w:type="spellEnd"/>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w:t>
      </w:r>
      <w:proofErr w:type="spellStart"/>
      <w:r w:rsidR="00295BE0">
        <w:t>FPGAs</w:t>
      </w:r>
      <w:proofErr w:type="spellEnd"/>
      <w:r w:rsidR="00295BE0">
        <w:t xml:space="preserve"> se encontraban carentes de dichos recursos en particular convertidores </w:t>
      </w:r>
      <w:r w:rsidR="00295BE0" w:rsidRPr="00295BE0">
        <w:t>analógico-digital y digital-analógico (</w:t>
      </w:r>
      <w:proofErr w:type="spellStart"/>
      <w:r w:rsidR="00295BE0" w:rsidRPr="00295BE0">
        <w:t>ADCs</w:t>
      </w:r>
      <w:proofErr w:type="spellEnd"/>
      <w:r w:rsidR="00295BE0" w:rsidRPr="00295BE0">
        <w:t xml:space="preserve"> y </w:t>
      </w:r>
      <w:proofErr w:type="spellStart"/>
      <w:r w:rsidR="00295BE0" w:rsidRPr="00295BE0">
        <w:t>DACs</w:t>
      </w:r>
      <w:proofErr w:type="spellEnd"/>
      <w:r w:rsidR="00295BE0" w:rsidRPr="00295BE0">
        <w:t>).</w:t>
      </w:r>
      <w:r w:rsidR="00295BE0">
        <w:br/>
      </w:r>
      <w:r w:rsidR="00295BE0">
        <w:br/>
      </w:r>
      <w:r w:rsidR="002A25EB">
        <w:t>Algunos de los</w:t>
      </w:r>
      <w:r w:rsidR="00295BE0">
        <w:t xml:space="preserve"> principales recursos analógicos nuevos en las </w:t>
      </w:r>
      <w:proofErr w:type="spellStart"/>
      <w:r w:rsidR="00295BE0">
        <w:t>FPGAs</w:t>
      </w:r>
      <w:proofErr w:type="spellEnd"/>
      <w:r w:rsidR="00295BE0">
        <w:t xml:space="preserve">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0856D6">
      <w:pPr>
        <w:pStyle w:val="Prrafodelista"/>
        <w:numPr>
          <w:ilvl w:val="0"/>
          <w:numId w:val="13"/>
        </w:numPr>
      </w:pPr>
      <w:r w:rsidRPr="00295BE0">
        <w:t xml:space="preserve">Los bucles de bloqueo de fase fraccionados </w:t>
      </w:r>
      <w:r>
        <w:t>(</w:t>
      </w:r>
      <w:proofErr w:type="spellStart"/>
      <w:r w:rsidRPr="00295BE0">
        <w:t>fPLL</w:t>
      </w:r>
      <w:proofErr w:type="spellEnd"/>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0856D6">
      <w:pPr>
        <w:pStyle w:val="Prrafodelista"/>
        <w:numPr>
          <w:ilvl w:val="0"/>
          <w:numId w:val="13"/>
        </w:numPr>
      </w:pPr>
      <w:r>
        <w:t>Convertidores analógicos digitales</w:t>
      </w:r>
      <w:r w:rsidR="00290152">
        <w:t>:</w:t>
      </w:r>
      <w:r>
        <w:t xml:space="preserve"> Las series 7 de Xilinx incluyen tecnología AMS (</w:t>
      </w:r>
      <w:proofErr w:type="spellStart"/>
      <w:r>
        <w:t>Analog</w:t>
      </w:r>
      <w:proofErr w:type="spellEnd"/>
      <w:r>
        <w:t xml:space="preserve"> </w:t>
      </w:r>
      <w:proofErr w:type="spellStart"/>
      <w:r>
        <w:t>Mixed</w:t>
      </w:r>
      <w:proofErr w:type="spellEnd"/>
      <w:r>
        <w:t xml:space="preserve"> </w:t>
      </w:r>
      <w:proofErr w:type="spellStart"/>
      <w:r>
        <w:t>Signal</w:t>
      </w:r>
      <w:proofErr w:type="spellEnd"/>
      <w:r>
        <w:t xml:space="preserve">) que permiten la conversión y configuración de señales a través de los bloques XADC, incluyen 2 ADC de 12 bits y 1Msps, dos amplificadores de seguimiento y retención que permiten hacer muestreo diferencial y </w:t>
      </w:r>
      <w:proofErr w:type="spellStart"/>
      <w:r>
        <w:t>multiplexadores</w:t>
      </w:r>
      <w:proofErr w:type="spellEnd"/>
      <w:r>
        <w:t xml:space="preserve"> que facilitan el acceso a 17 canales.</w:t>
      </w:r>
    </w:p>
    <w:p w14:paraId="26BB858C" w14:textId="264FE0F7" w:rsidR="0075569D" w:rsidRDefault="003D3E97" w:rsidP="000856D6">
      <w:pPr>
        <w:pStyle w:val="Prrafodelista"/>
        <w:numPr>
          <w:ilvl w:val="0"/>
          <w:numId w:val="13"/>
        </w:numPr>
      </w:pPr>
      <w:r w:rsidRPr="003D3E97">
        <w:t>Motor de cálculo analógico (ACE)</w:t>
      </w:r>
      <w:r w:rsidR="000E1A34">
        <w:t>:</w:t>
      </w:r>
      <w:r w:rsidRPr="003D3E97">
        <w:t xml:space="preserve"> Las </w:t>
      </w:r>
      <w:proofErr w:type="spellStart"/>
      <w:r w:rsidRPr="003D3E97">
        <w:t>FPGAs</w:t>
      </w:r>
      <w:proofErr w:type="spellEnd"/>
      <w:r w:rsidRPr="003D3E97">
        <w:t xml:space="preserve"> </w:t>
      </w:r>
      <w:proofErr w:type="spellStart"/>
      <w:r w:rsidRPr="003D3E97">
        <w:t>Microsemi</w:t>
      </w:r>
      <w:proofErr w:type="spellEnd"/>
      <w:r w:rsidRPr="003D3E97">
        <w:t xml:space="preserve"> </w:t>
      </w:r>
      <w:proofErr w:type="spellStart"/>
      <w:r w:rsidRPr="003D3E97">
        <w:t>SmartFusion</w:t>
      </w:r>
      <w:proofErr w:type="spellEnd"/>
      <w:r w:rsidRPr="003D3E97">
        <w:t xml:space="preserve"> incluyen un bloque denominado ACE, capaz de controlar hasta tres </w:t>
      </w:r>
      <w:proofErr w:type="spellStart"/>
      <w:r w:rsidRPr="003D3E97">
        <w:t>ADCs</w:t>
      </w:r>
      <w:proofErr w:type="spellEnd"/>
      <w:r w:rsidRPr="003D3E97">
        <w:t xml:space="preserve"> de 12 bits y 600 </w:t>
      </w:r>
      <w:proofErr w:type="spellStart"/>
      <w:r w:rsidRPr="003D3E97">
        <w:t>ksps</w:t>
      </w:r>
      <w:proofErr w:type="spellEnd"/>
      <w:r w:rsidRPr="003D3E97">
        <w:t xml:space="preserve"> con muestreo y retención, así como tres </w:t>
      </w:r>
      <w:proofErr w:type="spellStart"/>
      <w:r w:rsidRPr="003D3E97">
        <w:t>DACs</w:t>
      </w:r>
      <w:proofErr w:type="spellEnd"/>
      <w:r w:rsidRPr="003D3E97">
        <w:t xml:space="preserve"> de 24 bits</w:t>
      </w:r>
    </w:p>
    <w:p w14:paraId="0E8B2C01" w14:textId="77777777" w:rsidR="00500DF5" w:rsidRDefault="00500DF5" w:rsidP="00500DF5"/>
    <w:p w14:paraId="20032306" w14:textId="1EA0B8BA" w:rsidR="00A26FCB" w:rsidRDefault="00500DF5" w:rsidP="000856D6">
      <w:pPr>
        <w:pStyle w:val="Prrafodelista"/>
        <w:numPr>
          <w:ilvl w:val="0"/>
          <w:numId w:val="14"/>
        </w:numPr>
      </w:pPr>
      <w:r>
        <w:lastRenderedPageBreak/>
        <w:t xml:space="preserve">Procesadores Hardcore Vs </w:t>
      </w:r>
      <w:proofErr w:type="spellStart"/>
      <w:r>
        <w:t>Softcore</w:t>
      </w:r>
      <w:proofErr w:type="spellEnd"/>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w:t>
      </w:r>
      <w:proofErr w:type="spellStart"/>
      <w:r w:rsidR="006D20BD">
        <w:t>Microsemi</w:t>
      </w:r>
      <w:proofErr w:type="spellEnd"/>
      <w:r w:rsidR="00DA0F2C">
        <w:t>,</w:t>
      </w:r>
      <w:r w:rsidR="006D20BD">
        <w:t xml:space="preserve"> algunos de sus dispositivos incluyen </w:t>
      </w:r>
      <w:r w:rsidR="00EF0295">
        <w:t xml:space="preserve">algunos </w:t>
      </w:r>
      <w:r w:rsidR="006D20BD">
        <w:t xml:space="preserve">Cortex-M3. </w:t>
      </w:r>
      <w:r w:rsidR="006D20BD">
        <w:br/>
        <w:t xml:space="preserve">La adición de estos dispositivos a las </w:t>
      </w:r>
      <w:proofErr w:type="spellStart"/>
      <w:r w:rsidR="006D20BD">
        <w:t>FPGAs</w:t>
      </w:r>
      <w:proofErr w:type="spellEnd"/>
      <w:r w:rsidR="006D20BD">
        <w:t xml:space="preserve">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 xml:space="preserve">La primera opción (izquierda) consiste en desarrollar un dispositivo </w:t>
      </w:r>
      <w:proofErr w:type="spellStart"/>
      <w:r w:rsidR="00EF0295">
        <w:t>SoC</w:t>
      </w:r>
      <w:proofErr w:type="spellEnd"/>
      <w:r w:rsidR="00EF0295">
        <w:t>-FPGA integrado en una sola matriz con el dispositivo dividido en una parte de FPGA y una parte de procesador más el subsistema del procesador.</w:t>
      </w:r>
      <w:r w:rsidR="00EF0295">
        <w:br/>
        <w:t xml:space="preserve">La segunda opción (derecha) consiste en colocar el </w:t>
      </w:r>
      <w:proofErr w:type="spellStart"/>
      <w:r w:rsidR="00EF0295">
        <w:t>SoC</w:t>
      </w:r>
      <w:proofErr w:type="spellEnd"/>
      <w:r w:rsidR="00EF0295">
        <w:t xml:space="preserve"> y la FPGA uno al lado del otro como dispositivos discretos, conectarlos y alojarlos en un único paquete MCM (Módulo </w:t>
      </w:r>
      <w:proofErr w:type="spellStart"/>
      <w:r w:rsidR="00EF0295">
        <w:t>multichip</w:t>
      </w:r>
      <w:proofErr w:type="spellEnd"/>
      <w:r w:rsidR="00EF0295">
        <w:t>).</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t>Además de los procesadores duros algunos fabricantes de FPGA proveen a su vez procesadores blandos (</w:t>
      </w:r>
      <w:proofErr w:type="spellStart"/>
      <w:r>
        <w:t>softcore</w:t>
      </w:r>
      <w:proofErr w:type="spellEnd"/>
      <w:r>
        <w:t xml:space="preserve">). Es el caso de Xilinx con el </w:t>
      </w:r>
      <w:proofErr w:type="spellStart"/>
      <w:r>
        <w:t>microblaze</w:t>
      </w:r>
      <w:proofErr w:type="spellEnd"/>
      <w:r>
        <w:t xml:space="preserve"> o </w:t>
      </w:r>
      <w:proofErr w:type="spellStart"/>
      <w:r>
        <w:t>picoblaze</w:t>
      </w:r>
      <w:proofErr w:type="spellEnd"/>
      <w:r>
        <w:t xml:space="preserve"> </w:t>
      </w:r>
      <w:r w:rsidR="00290152">
        <w:t>e</w:t>
      </w:r>
      <w:r>
        <w:t xml:space="preserve"> Intel-Altera con el NIOS </w:t>
      </w:r>
      <w:r w:rsidRPr="005E498C">
        <w:rPr>
          <w:rFonts w:ascii="Rockwell" w:hAnsi="Rockwell"/>
        </w:rPr>
        <w:t>II</w:t>
      </w:r>
      <w:r>
        <w:t>. Existen a su vez multitud de procesadores desarrollados por terceros y 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w:t>
      </w:r>
      <w:proofErr w:type="spellStart"/>
      <w:r>
        <w:t>softcore</w:t>
      </w:r>
      <w:proofErr w:type="spellEnd"/>
      <w:r>
        <w:t xml:space="preserve"> o un procesador embebido hardcore? La respuesta, no es directa. Para poder elegir entre un modelo de </w:t>
      </w:r>
      <w:proofErr w:type="spellStart"/>
      <w:r>
        <w:t>core</w:t>
      </w:r>
      <w:proofErr w:type="spellEnd"/>
      <w:r>
        <w:t xml:space="preserve"> u otro se deben analizar los requisitos de </w:t>
      </w:r>
      <w:r>
        <w:lastRenderedPageBreak/>
        <w:t xml:space="preserve">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rPr>
          <w:noProof/>
        </w:rPr>
        <w:drawing>
          <wp:anchor distT="0" distB="0" distL="114300" distR="114300" simplePos="0" relativeHeight="251684864" behindDoc="0" locked="0" layoutInCell="1" allowOverlap="1" wp14:anchorId="63CC0090" wp14:editId="18A22E17">
            <wp:simplePos x="0" y="0"/>
            <wp:positionH relativeFrom="margin">
              <wp:align>center</wp:align>
            </wp:positionH>
            <wp:positionV relativeFrom="paragraph">
              <wp:posOffset>1570990</wp:posOffset>
            </wp:positionV>
            <wp:extent cx="3298190" cy="1896110"/>
            <wp:effectExtent l="0" t="0" r="0" b="8890"/>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298190" cy="1896110"/>
                    </a:xfrm>
                    <a:prstGeom prst="rect">
                      <a:avLst/>
                    </a:prstGeom>
                  </pic:spPr>
                </pic:pic>
              </a:graphicData>
            </a:graphic>
            <wp14:sizeRelH relativeFrom="margin">
              <wp14:pctWidth>0</wp14:pctWidth>
            </wp14:sizeRelH>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w:t>
      </w:r>
      <w:proofErr w:type="spellStart"/>
      <w:r w:rsidR="009B5FA9">
        <w:t>softcore</w:t>
      </w:r>
      <w:proofErr w:type="spellEnd"/>
      <w:r w:rsidR="009B5FA9">
        <w:t xml:space="preserv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571774">
      <w:pPr>
        <w:pStyle w:val="Ttulo2"/>
        <w:numPr>
          <w:ilvl w:val="3"/>
          <w:numId w:val="3"/>
        </w:numPr>
      </w:pPr>
      <w:bookmarkStart w:id="8" w:name="_Toc104163227"/>
      <w:proofErr w:type="spellStart"/>
      <w:r>
        <w:t>eFPGA</w:t>
      </w:r>
      <w:r w:rsidR="004A3F72">
        <w:t>s</w:t>
      </w:r>
      <w:proofErr w:type="spellEnd"/>
      <w:r>
        <w:t xml:space="preserve"> en </w:t>
      </w:r>
      <w:proofErr w:type="spellStart"/>
      <w:r>
        <w:t>SoCs</w:t>
      </w:r>
      <w:bookmarkEnd w:id="8"/>
      <w:proofErr w:type="spellEnd"/>
    </w:p>
    <w:p w14:paraId="653EBE3D" w14:textId="77777777" w:rsidR="00360925" w:rsidRDefault="00360925" w:rsidP="006B66D4"/>
    <w:p w14:paraId="73BAAAC9" w14:textId="453EB471" w:rsidR="00836340" w:rsidRDefault="001B6025" w:rsidP="006B66D4">
      <w:r>
        <w:t>Una FPGA embebida (</w:t>
      </w:r>
      <w:proofErr w:type="spellStart"/>
      <w:r>
        <w:t>eFPGA</w:t>
      </w:r>
      <w:proofErr w:type="spellEnd"/>
      <w:r>
        <w:t xml:space="preserve">) es un núcleo IP que puede integrarse dentro de un dispositivo ASIC o </w:t>
      </w:r>
      <w:proofErr w:type="spellStart"/>
      <w:r>
        <w:t>SoC</w:t>
      </w:r>
      <w:proofErr w:type="spellEnd"/>
      <w:r>
        <w:t xml:space="preserve"> para obtener los beneficios de su lógica programable con mejora de latencia, rendimientos y consumo energético. </w:t>
      </w:r>
      <w:r w:rsidR="003E3B75">
        <w:br/>
      </w:r>
      <w:r w:rsidR="003E3B75">
        <w:br/>
        <w:t xml:space="preserve">Como ya sea ha mencionado las </w:t>
      </w:r>
      <w:proofErr w:type="spellStart"/>
      <w:r w:rsidR="003E3B75">
        <w:t>FPGAs</w:t>
      </w:r>
      <w:proofErr w:type="spellEnd"/>
      <w:r w:rsidR="003E3B75">
        <w:t xml:space="preserve"> son conocidas por su flexibilidad y sencillez en los cambios de diseño. Con los continuos avances y la regla de Moore estos dispositivos se han convertido en una alternativa para el despliegue de </w:t>
      </w:r>
      <w:proofErr w:type="spellStart"/>
      <w:r w:rsidR="003E3B75">
        <w:t>SoCs</w:t>
      </w:r>
      <w:proofErr w:type="spellEnd"/>
      <w:r w:rsidR="003E3B75">
        <w:t xml:space="preserve"> directamente sobre ellas.</w:t>
      </w:r>
      <w:r w:rsidR="003E3B75">
        <w:br/>
        <w:t xml:space="preserve">Sin embargo, las </w:t>
      </w:r>
      <w:proofErr w:type="spellStart"/>
      <w:r w:rsidR="003E3B75">
        <w:t>FPGAs</w:t>
      </w:r>
      <w:proofErr w:type="spellEnd"/>
      <w:r w:rsidR="003E3B75">
        <w:t xml:space="preserve"> tiene unas características de “silicio” en término de área, potencia y velocidad con respecto a las </w:t>
      </w:r>
      <w:proofErr w:type="spellStart"/>
      <w:r w:rsidR="003E3B75">
        <w:t>ASICs</w:t>
      </w:r>
      <w:proofErr w:type="spellEnd"/>
      <w:r w:rsidR="003E3B75">
        <w:t>.</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xml:space="preserve">, es unas 40 veces más grande en área y unas 3,2 veces más lenta comparada con las </w:t>
      </w:r>
      <w:proofErr w:type="spellStart"/>
      <w:r w:rsidR="00F569E6">
        <w:t>ASICs</w:t>
      </w:r>
      <w:proofErr w:type="spellEnd"/>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t xml:space="preserve">A esta situación se le suma una problemática inherente que afecta </w:t>
      </w:r>
      <w:r w:rsidR="00BA78CD">
        <w:t xml:space="preserve">de forma sustancial al coste de desarrollo de </w:t>
      </w:r>
      <w:proofErr w:type="spellStart"/>
      <w:r w:rsidR="00BA78CD">
        <w:t>SoCs</w:t>
      </w:r>
      <w:proofErr w:type="spellEnd"/>
      <w:r w:rsidR="00BA78CD">
        <w:t>.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lastRenderedPageBreak/>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w:t>
      </w:r>
      <w:proofErr w:type="spellStart"/>
      <w:r w:rsidR="006B2B95">
        <w:t>SoC</w:t>
      </w:r>
      <w:proofErr w:type="spellEnd"/>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 xml:space="preserve">La dos arquitecturas y topologías más populares de las </w:t>
      </w:r>
      <w:proofErr w:type="spellStart"/>
      <w:r>
        <w:t>FPGAs</w:t>
      </w:r>
      <w:proofErr w:type="spellEnd"/>
      <w:r>
        <w:t xml:space="preserve"> y que por lo tanto son la base de la</w:t>
      </w:r>
      <w:r w:rsidR="00174DC7">
        <w:t>s</w:t>
      </w:r>
      <w:r>
        <w:t xml:space="preserve"> </w:t>
      </w:r>
      <w:proofErr w:type="spellStart"/>
      <w:r>
        <w:t>eFPGAs</w:t>
      </w:r>
      <w:proofErr w:type="spellEnd"/>
      <w:r>
        <w:t xml:space="preserve"> son: </w:t>
      </w:r>
      <w:proofErr w:type="spellStart"/>
      <w:r>
        <w:t>Mesh-based</w:t>
      </w:r>
      <w:proofErr w:type="spellEnd"/>
      <w:r>
        <w:t xml:space="preserve"> </w:t>
      </w:r>
      <w:proofErr w:type="spellStart"/>
      <w:r>
        <w:t>Interconnect</w:t>
      </w:r>
      <w:proofErr w:type="spellEnd"/>
      <w:r>
        <w:t xml:space="preserve"> y </w:t>
      </w:r>
      <w:proofErr w:type="spellStart"/>
      <w:r>
        <w:t>Tree-based</w:t>
      </w:r>
      <w:proofErr w:type="spellEnd"/>
      <w:r>
        <w:t xml:space="preserve"> </w:t>
      </w:r>
      <w:proofErr w:type="spellStart"/>
      <w:r>
        <w:t>Interconnect</w:t>
      </w:r>
      <w:proofErr w:type="spellEnd"/>
      <w:r>
        <w:t>.</w:t>
      </w:r>
      <w:r>
        <w:br/>
      </w:r>
    </w:p>
    <w:p w14:paraId="47CB4298" w14:textId="2E5BD545" w:rsidR="009A0B19" w:rsidRDefault="009A0B19" w:rsidP="006B66D4"/>
    <w:p w14:paraId="2C6D552A" w14:textId="77B09157" w:rsidR="00D705DE" w:rsidRDefault="00367988" w:rsidP="006B66D4">
      <w:r>
        <w:t xml:space="preserve">Las arquitecturas </w:t>
      </w:r>
      <w:proofErr w:type="spellStart"/>
      <w:r>
        <w:t>Mesh-based</w:t>
      </w:r>
      <w:proofErr w:type="spellEnd"/>
      <w:r>
        <w:t xml:space="preserve"> </w:t>
      </w:r>
      <w:proofErr w:type="spellStart"/>
      <w:r>
        <w:t>Interconect</w:t>
      </w:r>
      <w:proofErr w:type="spellEnd"/>
      <w:r>
        <w:t xml:space="preserve"> (basadas en malla), los </w:t>
      </w:r>
      <w:proofErr w:type="spellStart"/>
      <w:r>
        <w:t>LBs</w:t>
      </w:r>
      <w:proofErr w:type="spellEnd"/>
      <w:r>
        <w:t xml:space="preserve"> se colocan en una cuadrícula 2D y están rodeados de canales de </w:t>
      </w:r>
      <w:r w:rsidR="00D705DE">
        <w:t>enrutamiento,</w:t>
      </w:r>
      <w:r>
        <w:t xml:space="preserve"> las interconexiones de enrutamiento están formadas por bloques de conmutación </w:t>
      </w:r>
      <w:r w:rsidR="000850E6">
        <w:t>(</w:t>
      </w:r>
      <w:proofErr w:type="spellStart"/>
      <w:r>
        <w:t>CB</w:t>
      </w:r>
      <w:r w:rsidR="000850E6">
        <w:t>s</w:t>
      </w:r>
      <w:proofErr w:type="spellEnd"/>
      <w:r w:rsidR="000850E6">
        <w:t>)</w:t>
      </w:r>
      <w:r>
        <w:t xml:space="preserve"> y segmentos de cable </w:t>
      </w:r>
      <w:r w:rsidR="000850E6">
        <w:t>(</w:t>
      </w:r>
      <w:proofErr w:type="spellStart"/>
      <w:r w:rsidR="000850E6">
        <w:t>S</w:t>
      </w:r>
      <w:r>
        <w:t>B</w:t>
      </w:r>
      <w:r w:rsidR="000850E6">
        <w:t>s</w:t>
      </w:r>
      <w:proofErr w:type="spellEnd"/>
      <w:r w:rsidR="000850E6">
        <w:t>)</w:t>
      </w:r>
      <w:r w:rsidR="00D705DE">
        <w:t xml:space="preserve">.  Los bloques CB conectan los bloques lógicos con los canales adyacentes. Los bloques </w:t>
      </w:r>
      <w:proofErr w:type="spellStart"/>
      <w:r w:rsidR="00D705DE">
        <w:t>SBs</w:t>
      </w:r>
      <w:proofErr w:type="spellEnd"/>
      <w:r w:rsidR="00D705DE">
        <w:t xml:space="preserve"> controlan las conexiones entre los enrutados verticales y horizontales.</w:t>
      </w:r>
    </w:p>
    <w:p w14:paraId="669648C2" w14:textId="4DDB8CB9" w:rsidR="006D6F51" w:rsidRDefault="00D705DE" w:rsidP="006B66D4">
      <w:r>
        <w:t xml:space="preserve">Por otro lado, la arquitectura </w:t>
      </w:r>
      <w:proofErr w:type="spellStart"/>
      <w:r>
        <w:t>Tree-based</w:t>
      </w:r>
      <w:proofErr w:type="spellEnd"/>
      <w:r>
        <w:t xml:space="preserve"> </w:t>
      </w:r>
      <w:proofErr w:type="spellStart"/>
      <w:r>
        <w:t>Interconnect</w:t>
      </w:r>
      <w:proofErr w:type="spellEnd"/>
      <w:r>
        <w:t xml:space="preserve"> (basadas en árbol o también llamadas </w:t>
      </w:r>
      <w:r w:rsidR="006D6F51">
        <w:t>jerárquicas multinivel</w:t>
      </w:r>
      <w:r>
        <w:t>)</w:t>
      </w:r>
      <w:r w:rsidR="006D6F51">
        <w:t xml:space="preserve">, en este caso se organizan los bloques lógicos en </w:t>
      </w:r>
      <w:proofErr w:type="spellStart"/>
      <w:proofErr w:type="gramStart"/>
      <w:r w:rsidR="006D6F51">
        <w:t>clusters</w:t>
      </w:r>
      <w:proofErr w:type="spellEnd"/>
      <w:proofErr w:type="gramEnd"/>
      <w:r w:rsidR="006D6F51">
        <w:t xml:space="preserve">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 xml:space="preserve">En la estructura basada en árbol, el número de interruptores en serie utilizados para conectar dos </w:t>
      </w:r>
      <w:proofErr w:type="spellStart"/>
      <w:r w:rsidR="005C2D29" w:rsidRPr="005C2D29">
        <w:t>LBs</w:t>
      </w:r>
      <w:proofErr w:type="spellEnd"/>
      <w:r w:rsidR="005C2D29" w:rsidRPr="005C2D29">
        <w:t xml:space="preserve">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w:t>
      </w:r>
      <w:proofErr w:type="spellStart"/>
      <w:r w:rsidR="00F26779">
        <w:t>jeráquicos</w:t>
      </w:r>
      <w:proofErr w:type="spellEnd"/>
      <w:r w:rsidR="00F26779">
        <w:t xml:space="preserve"> en las </w:t>
      </w:r>
      <w:proofErr w:type="spellStart"/>
      <w:r w:rsidR="00F26779">
        <w:t>FPGAs</w:t>
      </w:r>
      <w:proofErr w:type="spellEnd"/>
      <w:r w:rsidR="00F26779">
        <w:t xml:space="preserve"> basadas en esta 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74ED0A25" w14:textId="3C9ECC78" w:rsidR="00862C62" w:rsidRDefault="0038058A" w:rsidP="00571774">
      <w:pPr>
        <w:pStyle w:val="Ttulo2"/>
        <w:numPr>
          <w:ilvl w:val="1"/>
          <w:numId w:val="3"/>
        </w:numPr>
      </w:pPr>
      <w:bookmarkStart w:id="9" w:name="_Hlk103459781"/>
      <w:bookmarkStart w:id="10" w:name="_Toc104163228"/>
      <w:r>
        <w:lastRenderedPageBreak/>
        <w:t xml:space="preserve">Buses de comunicación </w:t>
      </w:r>
      <w:proofErr w:type="spellStart"/>
      <w:r>
        <w:t>On</w:t>
      </w:r>
      <w:proofErr w:type="spellEnd"/>
      <w:r>
        <w:t>-Chip La arquitectura AMBA.</w:t>
      </w:r>
      <w:bookmarkEnd w:id="10"/>
      <w:r>
        <w:t xml:space="preserve"> </w:t>
      </w:r>
      <w:bookmarkEnd w:id="9"/>
      <w:r w:rsidR="006B66D4">
        <w:br/>
      </w:r>
    </w:p>
    <w:p w14:paraId="211AB5C6" w14:textId="49F1E460" w:rsidR="000E3276" w:rsidRDefault="00425308" w:rsidP="006B66D4">
      <w:r w:rsidRPr="00425308">
        <w:rPr>
          <w:noProof/>
        </w:rPr>
        <w:drawing>
          <wp:anchor distT="0" distB="0" distL="114300" distR="114300" simplePos="0" relativeHeight="251691008" behindDoc="0" locked="0" layoutInCell="1" allowOverlap="1" wp14:anchorId="7959AE5F" wp14:editId="5FD3100A">
            <wp:simplePos x="0" y="0"/>
            <wp:positionH relativeFrom="margin">
              <wp:align>center</wp:align>
            </wp:positionH>
            <wp:positionV relativeFrom="paragraph">
              <wp:posOffset>864534</wp:posOffset>
            </wp:positionV>
            <wp:extent cx="5106838" cy="2890077"/>
            <wp:effectExtent l="0" t="0" r="0" b="571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06838" cy="2890077"/>
                    </a:xfrm>
                    <a:prstGeom prst="rect">
                      <a:avLst/>
                    </a:prstGeom>
                  </pic:spPr>
                </pic:pic>
              </a:graphicData>
            </a:graphic>
          </wp:anchor>
        </w:drawing>
      </w:r>
      <w:r w:rsidR="00862C62">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425308">
        <w:fldChar w:fldCharType="begin"/>
      </w:r>
      <w:r w:rsidR="0026586B" w:rsidRPr="00425308">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425308">
        <w:fldChar w:fldCharType="separate"/>
      </w:r>
      <w:r w:rsidR="0026586B" w:rsidRPr="00425308">
        <w:rPr>
          <w:rFonts w:ascii="Calibri" w:hAnsi="Calibri" w:cs="Calibri"/>
        </w:rPr>
        <w:t>[14]</w:t>
      </w:r>
      <w:r w:rsidR="005A3CD0" w:rsidRPr="00425308">
        <w:fldChar w:fldCharType="end"/>
      </w:r>
      <w:r w:rsidR="005A3CD0">
        <w:t>.</w:t>
      </w:r>
      <w:r w:rsidR="00D5390C">
        <w:br/>
      </w:r>
    </w:p>
    <w:p w14:paraId="779112BD" w14:textId="05167778" w:rsidR="00862C62" w:rsidRDefault="00862C62" w:rsidP="006B66D4"/>
    <w:p w14:paraId="3023D122" w14:textId="34E1D2C4" w:rsidR="00EF16B1" w:rsidRDefault="00D5390C" w:rsidP="006B66D4">
      <w:pPr>
        <w:rPr>
          <w:sz w:val="18"/>
          <w:szCs w:val="18"/>
        </w:rPr>
      </w:pPr>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0447B9">
        <w:t xml:space="preserve"> </w:t>
      </w:r>
      <w:r w:rsidR="000447B9">
        <w:fldChar w:fldCharType="begin"/>
      </w:r>
      <w:r w:rsidR="000447B9">
        <w:instrText xml:space="preserve"> ADDIN ZOTERO_ITEM CSL_CITATION {"citationID":"tDXIEQwO","properties":{"formattedCitation":"[15]","plainCitation":"[15]","noteIndex":0},"citationItems":[{"id":198,"uris":["http://zotero.org/users/9367243/items/RLN5N996"],"itemData":{"id":198,"type":"article-journal","container-title":"IEICE Transactions on Information and Systems","DOI":"10.1587/transinf.E93.D.2100","ISSN":"0916-8532, 1745-1361","issue":"8","journalAbbreviation":"IEICE Trans. Inf. &amp; Syst.","language":"en","page":"2100-2108","source":"DOI.org (Crossref)","title":"HPChecker: An AMBA AHB On-Chip Bus Protocol Checker with Efficient Verification Mechanisms","title-short":"HPChecker","volume":"E93-D","author":[{"family":"Chen","given":"Liang-Bi"},{"family":"Ju","given":"Jiun-Cheng"},{"family":"Wang","given":"Chien-Chou"},{"family":"Huang","given":"Ing-Jer"}],"issued":{"date-parts":[["2010"]]}}}],"schema":"https://github.com/citation-style-language/schema/raw/master/csl-citation.json"} </w:instrText>
      </w:r>
      <w:r w:rsidR="000447B9">
        <w:fldChar w:fldCharType="separate"/>
      </w:r>
      <w:r w:rsidR="000447B9" w:rsidRPr="000447B9">
        <w:rPr>
          <w:rFonts w:ascii="Calibri" w:hAnsi="Calibri" w:cs="Calibri"/>
        </w:rPr>
        <w:t>[15]</w:t>
      </w:r>
      <w:r w:rsidR="000447B9">
        <w:fldChar w:fldCharType="end"/>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proofErr w:type="gramStart"/>
      <w:r w:rsidR="009375B0">
        <w:t>Wishborn</w:t>
      </w:r>
      <w:proofErr w:type="spellEnd"/>
      <w:r w:rsidR="009375B0">
        <w:t xml:space="preserve"> </w:t>
      </w:r>
      <w:r w:rsidR="00ED2436">
        <w:t>,</w:t>
      </w:r>
      <w:proofErr w:type="gramEnd"/>
      <w:r w:rsidR="009375B0">
        <w:t xml:space="preserve"> Altera Avalon</w:t>
      </w:r>
      <w:r w:rsidR="00F47DC1">
        <w:t xml:space="preserve"> y </w:t>
      </w:r>
      <w:proofErr w:type="spellStart"/>
      <w:r w:rsidR="00F47DC1">
        <w:t>SiliconBlackplane</w:t>
      </w:r>
      <w:proofErr w:type="spellEnd"/>
      <w:r w:rsidR="00F47DC1">
        <w:t xml:space="preserve"> de SONY </w:t>
      </w:r>
      <w:r w:rsidR="009375B0">
        <w:t>.</w:t>
      </w:r>
      <w:r w:rsidR="00A76B80" w:rsidRPr="007E2757">
        <w:t xml:space="preserve"> </w:t>
      </w:r>
      <w:r w:rsidR="00A76B80" w:rsidRPr="007E2757">
        <w:fldChar w:fldCharType="begin"/>
      </w:r>
      <w:r w:rsidR="000447B9" w:rsidRPr="007E2757">
        <w:instrText xml:space="preserve"> ADDIN ZOTERO_ITEM CSL_CITATION {"citationID":"VC0nai4P","properties":{"formattedCitation":"[16]","plainCitation":"[16]","noteIndex":0},"citationItems":[{"id":59,"uris":["http://zotero.org/users/9367243/items/EVC3CLZW"],"itemData":{"id":59,"type":"paper-conference","container-title":"2016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7E2757">
        <w:fldChar w:fldCharType="separate"/>
      </w:r>
      <w:r w:rsidR="000447B9" w:rsidRPr="007E2757">
        <w:rPr>
          <w:rFonts w:ascii="Calibri" w:hAnsi="Calibri" w:cs="Calibri"/>
        </w:rPr>
        <w:t>[16]</w:t>
      </w:r>
      <w:r w:rsidR="00A76B80" w:rsidRPr="007E2757">
        <w:fldChar w:fldCharType="end"/>
      </w:r>
      <w:r w:rsidR="00F47DC1" w:rsidRPr="007E2757">
        <w:fldChar w:fldCharType="begin"/>
      </w:r>
      <w:r w:rsidR="000447B9" w:rsidRPr="007E2757">
        <w:instrText xml:space="preserve"> ADDIN ZOTERO_ITEM CSL_CITATION {"citationID":"Qnnb53Yo","properties":{"formattedCitation":"[17]","plainCitation":"[17]","noteIndex":0},"citationItems":[{"id":88,"uris":["http://zotero.org/users/9367243/items/HUBCG9WZ"],"itemData":{"id":88,"type":"article-journal","abstract":"The electronics industry has entered the era of multi-million-gate chips, and thereXs no turning back. This technology promises new levels of integration on a single chip, called the System-on-a-Chip (SoC) design, but also presents signiﬁcant challenges to the chip designer. Processing cores on a single chip, may number well into the high tens within the next decade, given the current rate of advancements, [1]. Interconnection networks in such an environment are, therefore, becoming more and more important [2]. Currently, on-chip interconnection networks are mostly implemented using buses. For SoC applications, design reuse becomes easier if standard internal connection buses are used for interconnecting components of the design. Design teams developing modules intended for future reuse can design interfaces for the standard bus around their particular modules. This allows future designers to slot the reuse module into their new design simply, which is also based around the same standard bus [3]. In this paper we give an overview of the more popular on-chip bus-based interconnection networks such as AMBA, Avalon, CoreConnect, STBus, Wishbone, etc. The main characteristics of the considered buses in respect to topology, arbitration method, bus-width, and types of data transfers are discussed.","container-title":"Facta universitatis - series: Electronics and Energetics","DOI":"10.2298/FUEE0603405M","ISSN":"0353-3670, 2217-5997","issue":"3","journalAbbreviation":"Facta Univ Electron Energ","language":"en","page":"405-428","source":"DOI.org (Crossref)","title":"An overview of on-chip buses","volume":"19","author":[{"family":"Mitic","given":"Milica"},{"family":"Stojcev","given":"Mile"}],"issued":{"date-parts":[["2006"]]}}}],"schema":"https://github.com/citation-style-language/schema/raw/master/csl-citation.json"} </w:instrText>
      </w:r>
      <w:r w:rsidR="00F47DC1" w:rsidRPr="007E2757">
        <w:fldChar w:fldCharType="separate"/>
      </w:r>
      <w:r w:rsidR="000447B9" w:rsidRPr="007E2757">
        <w:rPr>
          <w:rFonts w:ascii="Calibri" w:hAnsi="Calibri" w:cs="Calibri"/>
        </w:rPr>
        <w:t>[17]</w:t>
      </w:r>
      <w:r w:rsidR="00F47DC1" w:rsidRPr="007E2757">
        <w:fldChar w:fldCharType="end"/>
      </w:r>
    </w:p>
    <w:p w14:paraId="5F4911A2" w14:textId="11365ACE" w:rsidR="00D81C7D" w:rsidRDefault="00D81C7D" w:rsidP="006B66D4">
      <w:pPr>
        <w:rPr>
          <w:sz w:val="18"/>
          <w:szCs w:val="18"/>
        </w:rPr>
      </w:pPr>
    </w:p>
    <w:p w14:paraId="3F26B5E3" w14:textId="3F1B2F51"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10F30E8B" w14:textId="5781B559" w:rsidR="00425308" w:rsidRDefault="00425308" w:rsidP="006B66D4"/>
    <w:p w14:paraId="261702C8" w14:textId="77777777" w:rsidR="00425308" w:rsidRDefault="00425308" w:rsidP="006B66D4"/>
    <w:p w14:paraId="263F27D7" w14:textId="62D364BB" w:rsidR="003B7947" w:rsidRDefault="003B7947" w:rsidP="00571774">
      <w:pPr>
        <w:pStyle w:val="Ttulo2"/>
        <w:numPr>
          <w:ilvl w:val="2"/>
          <w:numId w:val="3"/>
        </w:numPr>
      </w:pPr>
      <w:bookmarkStart w:id="11" w:name="_Toc104163229"/>
      <w:r>
        <w:lastRenderedPageBreak/>
        <w:t>Arquitectura AMBA</w:t>
      </w:r>
      <w:bookmarkEnd w:id="11"/>
    </w:p>
    <w:p w14:paraId="62CC3831" w14:textId="77777777" w:rsidR="003B7947" w:rsidRPr="003B7947" w:rsidRDefault="003B7947" w:rsidP="003B7947"/>
    <w:p w14:paraId="0EB3ACE0" w14:textId="6EBC6DB2"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7E2757">
        <w:fldChar w:fldCharType="begin"/>
      </w:r>
      <w:r w:rsidR="000447B9" w:rsidRPr="007E2757">
        <w:instrText xml:space="preserve"> ADDIN ZOTERO_ITEM CSL_CITATION {"citationID":"XS9XP09y","properties":{"formattedCitation":"[18]","plainCitation":"[18]","noteIndex":0},"citationItems":[{"id":7,"uris":["http://zotero.org/users/9367243/items/RVBCVQBL"],"itemData":{"id":7,"type":"document","title":"Somaraju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7E2757">
        <w:fldChar w:fldCharType="separate"/>
      </w:r>
      <w:r w:rsidR="000447B9" w:rsidRPr="007E2757">
        <w:rPr>
          <w:rFonts w:ascii="Calibri" w:hAnsi="Calibri" w:cs="Calibri"/>
        </w:rPr>
        <w:t>[18]</w:t>
      </w:r>
      <w:r w:rsidR="0020021D" w:rsidRPr="007E2757">
        <w:fldChar w:fldCharType="end"/>
      </w:r>
      <w:r w:rsidR="008E2726" w:rsidRPr="007E2757">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046FECC8"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w:t>
      </w:r>
      <w:r w:rsidR="00BA54A4">
        <w:t>,</w:t>
      </w:r>
      <w:r w:rsidR="000B766C">
        <w:t xml:space="preserve"> los datos son transmitidos entre maestro y esclavo.</w:t>
      </w:r>
      <w:r w:rsidR="000C1146" w:rsidRPr="000C1146">
        <w:t xml:space="preserve"> </w:t>
      </w:r>
      <w:r w:rsidR="000C1146" w:rsidRPr="007E2757">
        <w:fldChar w:fldCharType="begin"/>
      </w:r>
      <w:r w:rsidR="000447B9" w:rsidRPr="007E2757">
        <w:instrText xml:space="preserve"> ADDIN ZOTERO_ITEM CSL_CITATION {"citationID":"fuYgqSRF","properties":{"formattedCitation":"[19]","plainCitation":"[19]","noteIndex":0},"citationItems":[{"id":57,"uris":["http://zotero.org/users/9367243/items/ALZB7TN3"],"itemData":{"id":57,"type":"paper-conference","container-title":"2013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7E2757">
        <w:fldChar w:fldCharType="separate"/>
      </w:r>
      <w:r w:rsidR="000447B9" w:rsidRPr="007E2757">
        <w:rPr>
          <w:rFonts w:ascii="Calibri" w:hAnsi="Calibri" w:cs="Calibri"/>
        </w:rPr>
        <w:t>[19]</w:t>
      </w:r>
      <w:r w:rsidR="000C1146" w:rsidRPr="007E2757">
        <w:fldChar w:fldCharType="end"/>
      </w:r>
    </w:p>
    <w:p w14:paraId="4CC85D7B" w14:textId="77777777" w:rsidR="008A2491"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p>
    <w:p w14:paraId="5F860FA9" w14:textId="7B6780E2" w:rsidR="008C023C" w:rsidRDefault="00D276D8" w:rsidP="006B66D4">
      <w:r>
        <w:br/>
      </w:r>
      <w:r w:rsidR="008C023C">
        <w:br/>
      </w:r>
      <w:proofErr w:type="spellStart"/>
      <w:r w:rsidR="00842CC3" w:rsidRPr="00842CC3">
        <w:rPr>
          <w:b/>
          <w:bCs/>
        </w:rPr>
        <w:lastRenderedPageBreak/>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 xml:space="preserve">Este sistema se utiliza típicamente con un procesador y la interfaz de </w:t>
      </w:r>
      <w:proofErr w:type="gramStart"/>
      <w:r w:rsidR="00CD7879">
        <w:t>prueba</w:t>
      </w:r>
      <w:proofErr w:type="gramEnd"/>
      <w:r w:rsidR="00CD7879">
        <w:t xml:space="preserve">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0856D6">
      <w:pPr>
        <w:pStyle w:val="Prrafodelista"/>
        <w:numPr>
          <w:ilvl w:val="0"/>
          <w:numId w:val="1"/>
        </w:numPr>
      </w:pPr>
      <w:r>
        <w:t>Uso en dispositivos de baja velocidad como bus periférico.</w:t>
      </w:r>
    </w:p>
    <w:p w14:paraId="799182C3" w14:textId="77777777" w:rsidR="00D276D8" w:rsidRDefault="00D276D8" w:rsidP="000856D6">
      <w:pPr>
        <w:pStyle w:val="Prrafodelista"/>
        <w:numPr>
          <w:ilvl w:val="0"/>
          <w:numId w:val="1"/>
        </w:numPr>
      </w:pPr>
      <w:r>
        <w:t>Es síncrono.</w:t>
      </w:r>
    </w:p>
    <w:p w14:paraId="23DE124F" w14:textId="77777777" w:rsidR="00D276D8" w:rsidRDefault="00D276D8" w:rsidP="000856D6">
      <w:pPr>
        <w:pStyle w:val="Prrafodelista"/>
        <w:numPr>
          <w:ilvl w:val="0"/>
          <w:numId w:val="1"/>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32DB2746" w14:textId="54354F01" w:rsidR="00F76D82"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1C24CE7B" w14:textId="77777777" w:rsidR="00201459" w:rsidRDefault="00201459" w:rsidP="006B66D4"/>
    <w:p w14:paraId="55BC4A36" w14:textId="0CAB4820" w:rsidR="00EC0AD3" w:rsidRPr="00F76D82" w:rsidRDefault="00F76D82" w:rsidP="006B66D4">
      <w:pPr>
        <w:rPr>
          <w:b/>
          <w:bCs/>
        </w:rPr>
      </w:pPr>
      <w:proofErr w:type="spellStart"/>
      <w:r w:rsidRPr="00F76D82">
        <w:rPr>
          <w:b/>
          <w:bCs/>
        </w:rPr>
        <w:lastRenderedPageBreak/>
        <w:t>Advanced</w:t>
      </w:r>
      <w:proofErr w:type="spellEnd"/>
      <w:r w:rsidRPr="00F76D82">
        <w:rPr>
          <w:b/>
          <w:bCs/>
        </w:rPr>
        <w:t xml:space="preserve"> </w:t>
      </w:r>
      <w:proofErr w:type="spellStart"/>
      <w:r w:rsidRPr="00F76D82">
        <w:rPr>
          <w:b/>
          <w:bCs/>
        </w:rPr>
        <w:t>eXtensible</w:t>
      </w:r>
      <w:proofErr w:type="spellEnd"/>
      <w:r w:rsidRPr="00F76D82">
        <w:rPr>
          <w:b/>
          <w:bCs/>
        </w:rPr>
        <w:t xml:space="preserve"> </w:t>
      </w:r>
      <w:proofErr w:type="gramStart"/>
      <w:r w:rsidRPr="00F76D82">
        <w:rPr>
          <w:b/>
          <w:bCs/>
        </w:rPr>
        <w:t>Interface</w:t>
      </w:r>
      <w:proofErr w:type="gramEnd"/>
      <w:r w:rsidRPr="00F76D82">
        <w:rPr>
          <w:b/>
          <w:bCs/>
        </w:rPr>
        <w:t xml:space="preserv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21E4DD02"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0447B9">
        <w:instrText xml:space="preserve"> ADDIN ZOTERO_ITEM CSL_CITATION {"citationID":"f05833DB","properties":{"formattedCitation":"[20]","plainCitation":"[20]","noteIndex":0},"citationItems":[{"id":78,"uris":["http://zotero.org/users/9367243/items/YP5YY7FN"],"itemData":{"id":78,"type":"webpage","title":"AXI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0447B9" w:rsidRPr="000447B9">
        <w:rPr>
          <w:rFonts w:ascii="Calibri" w:hAnsi="Calibri" w:cs="Calibri"/>
        </w:rPr>
        <w:t>[20]</w:t>
      </w:r>
      <w:r w:rsidR="000E03F3">
        <w:fldChar w:fldCharType="end"/>
      </w:r>
      <w:r w:rsidR="000E03F3">
        <w:t xml:space="preserve"> </w:t>
      </w:r>
    </w:p>
    <w:p w14:paraId="215F6745" w14:textId="5E5643D1" w:rsidR="00D45452"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0447B9">
        <w:instrText xml:space="preserve"> ADDIN ZOTERO_ITEM CSL_CITATION {"citationID":"FeGsD9RO","properties":{"formattedCitation":"[21]","plainCitation":"[21]","noteIndex":0},"citationItems":[{"id":73,"uris":["http://zotero.org/users/9367243/items/3958XTNJ"],"itemData":{"id":73,"type":"document","title":"Shrivastav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0447B9" w:rsidRPr="000447B9">
        <w:rPr>
          <w:rFonts w:ascii="Calibri" w:hAnsi="Calibri" w:cs="Calibri"/>
        </w:rPr>
        <w:t>[21]</w:t>
      </w:r>
      <w:r w:rsidR="00E651F7">
        <w:fldChar w:fldCharType="end"/>
      </w:r>
      <w:r w:rsidR="00D45452">
        <w:br/>
        <w:t xml:space="preserve">Esta especificación define tres protocolos concretos: </w:t>
      </w:r>
      <w:r w:rsidR="00E36731">
        <w:fldChar w:fldCharType="begin"/>
      </w:r>
      <w:r w:rsidR="000447B9">
        <w:instrText xml:space="preserve"> ADDIN ZOTERO_ITEM CSL_CITATION {"citationID":"rcl1JgWN","properties":{"formattedCitation":"[20]","plainCitation":"[20]","noteIndex":0},"citationItems":[{"id":78,"uris":["http://zotero.org/users/9367243/items/YP5YY7FN"],"itemData":{"id":78,"type":"webpage","title":"AXI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E36731">
        <w:fldChar w:fldCharType="separate"/>
      </w:r>
      <w:r w:rsidR="000447B9" w:rsidRPr="000447B9">
        <w:rPr>
          <w:rFonts w:ascii="Calibri" w:hAnsi="Calibri" w:cs="Calibri"/>
        </w:rPr>
        <w:t>[20]</w:t>
      </w:r>
      <w:r w:rsidR="00E36731">
        <w:fldChar w:fldCharType="end"/>
      </w:r>
      <w:r w:rsidR="00274894">
        <w:t xml:space="preserve"> </w:t>
      </w:r>
      <w:r w:rsidR="00274894">
        <w:fldChar w:fldCharType="begin"/>
      </w:r>
      <w:r w:rsidR="000447B9">
        <w:instrText xml:space="preserve"> ADDIN ZOTERO_ITEM CSL_CITATION {"citationID":"ElZ6cxIl","properties":{"formattedCitation":"[22]","plainCitation":"[22]","noteIndex":0},"citationItems":[{"id":194,"uris":["http://zotero.org/users/9367243/items/FAJ8JIGW"],"itemData":{"id":194,"type":"webpage","title":"AXI4-Lite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274894">
        <w:fldChar w:fldCharType="separate"/>
      </w:r>
      <w:r w:rsidR="000447B9" w:rsidRPr="000447B9">
        <w:rPr>
          <w:rFonts w:ascii="Calibri" w:hAnsi="Calibri" w:cs="Calibri"/>
        </w:rPr>
        <w:t>[22]</w:t>
      </w:r>
      <w:r w:rsidR="00274894">
        <w:fldChar w:fldCharType="end"/>
      </w:r>
    </w:p>
    <w:p w14:paraId="578361DF" w14:textId="6B3976DE" w:rsidR="00D45452" w:rsidRDefault="00D45452" w:rsidP="000856D6">
      <w:pPr>
        <w:pStyle w:val="Prrafodelista"/>
        <w:numPr>
          <w:ilvl w:val="0"/>
          <w:numId w:val="13"/>
        </w:numPr>
      </w:pPr>
      <w:r>
        <w:t>AXI4: Es una interfaz de direcciones y datos mapeados en memorias de alto rendimiento. Tiene la capacidad de realizar accesos en modo ráfaga (</w:t>
      </w:r>
      <w:proofErr w:type="spellStart"/>
      <w:r>
        <w:t>burst</w:t>
      </w:r>
      <w:proofErr w:type="spellEnd"/>
      <w:r>
        <w:t>) a dispositivos mapeados en memoria.</w:t>
      </w:r>
      <w:r w:rsidR="001969D5">
        <w:t xml:space="preserve"> Su uso es habitual para memorias de alto rendimiento.</w:t>
      </w:r>
    </w:p>
    <w:p w14:paraId="3E5A6CFC" w14:textId="0F97952E" w:rsidR="001969D5" w:rsidRDefault="001969D5" w:rsidP="000856D6">
      <w:pPr>
        <w:pStyle w:val="Prrafodelista"/>
        <w:numPr>
          <w:ilvl w:val="0"/>
          <w:numId w:val="13"/>
        </w:numPr>
      </w:pPr>
      <w:r>
        <w:t>AXI</w:t>
      </w:r>
      <w:r w:rsidR="00E6470D">
        <w:t>4</w:t>
      </w:r>
      <w:r>
        <w:t>-Lite: Es una derivación simplificada del protocolo AXI4. Su interfaz es más sencilla y carece de capacidad para realizar acceso en modo ráfaga. Su uso típico es para comunicaciones simples asignadas en memorias de bajo rendimiento, en registros de estado y control.</w:t>
      </w:r>
    </w:p>
    <w:p w14:paraId="42271235" w14:textId="16346EF1" w:rsidR="00990148" w:rsidRDefault="00990148" w:rsidP="000856D6">
      <w:pPr>
        <w:pStyle w:val="Prrafodelista"/>
        <w:numPr>
          <w:ilvl w:val="0"/>
          <w:numId w:val="13"/>
        </w:numPr>
      </w:pPr>
      <w:r w:rsidRPr="00990148">
        <w:rPr>
          <w:noProof/>
        </w:rPr>
        <w:drawing>
          <wp:anchor distT="0" distB="0" distL="114300" distR="114300" simplePos="0" relativeHeight="251685888" behindDoc="0" locked="0" layoutInCell="1" allowOverlap="1" wp14:anchorId="7CB18283" wp14:editId="60BB3DB5">
            <wp:simplePos x="0" y="0"/>
            <wp:positionH relativeFrom="margin">
              <wp:posOffset>-635</wp:posOffset>
            </wp:positionH>
            <wp:positionV relativeFrom="paragraph">
              <wp:posOffset>563245</wp:posOffset>
            </wp:positionV>
            <wp:extent cx="5400040" cy="2534920"/>
            <wp:effectExtent l="0" t="0" r="0" b="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34920"/>
                    </a:xfrm>
                    <a:prstGeom prst="rect">
                      <a:avLst/>
                    </a:prstGeom>
                  </pic:spPr>
                </pic:pic>
              </a:graphicData>
            </a:graphic>
          </wp:anchor>
        </w:drawing>
      </w:r>
      <w:r w:rsidR="001969D5">
        <w:t xml:space="preserve">AXI4-Stream: Es un protocolo unidireccional </w:t>
      </w:r>
      <w:r>
        <w:t>orientado de maestro a esclavo, reservado para la transmisión de datos a alta velocidad.</w:t>
      </w:r>
    </w:p>
    <w:p w14:paraId="7490D110" w14:textId="1A780CD5" w:rsidR="007E2757" w:rsidRDefault="007E2757" w:rsidP="007E2757"/>
    <w:p w14:paraId="0A91050C" w14:textId="1608D588" w:rsidR="007E2757" w:rsidRDefault="007E2757" w:rsidP="007E2757"/>
    <w:p w14:paraId="6BF4828B" w14:textId="5CB5EB27" w:rsidR="007E2757" w:rsidRDefault="007E2757" w:rsidP="007E2757"/>
    <w:p w14:paraId="4A0B1175" w14:textId="1E1E01DC" w:rsidR="007E2757" w:rsidRDefault="007E2757" w:rsidP="007E2757"/>
    <w:p w14:paraId="003A0BB3" w14:textId="77777777" w:rsidR="007E2757" w:rsidRDefault="007E2757" w:rsidP="007E2757"/>
    <w:p w14:paraId="7ACFE824" w14:textId="3F1264B3" w:rsidR="00D422C6" w:rsidRPr="00913DD7" w:rsidRDefault="00D422C6" w:rsidP="00D422C6">
      <w:pPr>
        <w:pStyle w:val="Ttulo2"/>
        <w:numPr>
          <w:ilvl w:val="1"/>
          <w:numId w:val="3"/>
        </w:numPr>
      </w:pPr>
      <w:bookmarkStart w:id="12" w:name="_Toc104163230"/>
      <w:r>
        <w:lastRenderedPageBreak/>
        <w:t xml:space="preserve">Aplicaciones de los </w:t>
      </w:r>
      <w:proofErr w:type="spellStart"/>
      <w:r>
        <w:t>SOCs</w:t>
      </w:r>
      <w:proofErr w:type="spellEnd"/>
      <w:r>
        <w:t xml:space="preserve"> FPGA en la Industria y aportación a los ODS.</w:t>
      </w:r>
      <w:bookmarkEnd w:id="12"/>
      <w:r>
        <w:t xml:space="preserve"> </w:t>
      </w:r>
    </w:p>
    <w:p w14:paraId="092E78CC" w14:textId="56DCE2C1" w:rsidR="00CE09DF" w:rsidRDefault="00CE09DF" w:rsidP="00953456"/>
    <w:p w14:paraId="23CE5DAC" w14:textId="6F289810" w:rsidR="00CE09DF" w:rsidRPr="00132380" w:rsidRDefault="00132380" w:rsidP="00953456">
      <w:pPr>
        <w:rPr>
          <w:color w:val="FF0000"/>
        </w:rPr>
      </w:pPr>
      <w:r w:rsidRPr="00132380">
        <w:rPr>
          <w:color w:val="FF0000"/>
        </w:rPr>
        <w:t>PENDIENTE ACABAR ESTE APARTADO ESTADO DEL ARTE.</w:t>
      </w:r>
    </w:p>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730EECE6" w:rsidR="00ED5665" w:rsidRDefault="00ED5665" w:rsidP="00953456"/>
    <w:p w14:paraId="1EA31F61" w14:textId="1DE40148" w:rsidR="007E2757" w:rsidRDefault="007E2757" w:rsidP="00953456"/>
    <w:p w14:paraId="4F11D9A8" w14:textId="77777777" w:rsidR="007E2757" w:rsidRDefault="007E2757"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035EA117" w:rsidR="00CE09DF" w:rsidRDefault="00CE09DF" w:rsidP="00953456"/>
    <w:p w14:paraId="6056ABD2" w14:textId="77777777" w:rsidR="00132380" w:rsidRDefault="00132380" w:rsidP="00953456"/>
    <w:p w14:paraId="573A85CF" w14:textId="7B2C2D56" w:rsidR="00CE09DF" w:rsidRDefault="00CE09DF" w:rsidP="00953456"/>
    <w:p w14:paraId="6DE18249" w14:textId="6B56D971" w:rsidR="008567D0" w:rsidRDefault="00434713" w:rsidP="00F13AFF">
      <w:pPr>
        <w:pStyle w:val="Ttulo1"/>
        <w:numPr>
          <w:ilvl w:val="0"/>
          <w:numId w:val="2"/>
        </w:numPr>
      </w:pPr>
      <w:bookmarkStart w:id="13" w:name="_Toc104163231"/>
      <w:r>
        <w:lastRenderedPageBreak/>
        <w:t>Entorno de Trabajo</w:t>
      </w:r>
      <w:bookmarkEnd w:id="13"/>
    </w:p>
    <w:p w14:paraId="55EE8284" w14:textId="3A11D7D2" w:rsidR="003E0B21" w:rsidRDefault="003E0B21" w:rsidP="003E0B21"/>
    <w:p w14:paraId="59917345" w14:textId="66E99383" w:rsidR="003E0B21" w:rsidRDefault="00517E7B" w:rsidP="003E0B21">
      <w:r>
        <w:t>En este apartado se va a abordar el entorno en el cual se han desarrollado los objetivos de este TFG</w:t>
      </w:r>
      <w:r w:rsidR="00783267">
        <w:t>, centrándose en describir las herramientas software que han permitido el desarrollo de las distintas etapas del proceso.</w:t>
      </w:r>
      <w:r w:rsidR="0019000E">
        <w:br/>
      </w:r>
    </w:p>
    <w:p w14:paraId="5C4AA7B6" w14:textId="77777777" w:rsidR="00783267" w:rsidRDefault="00783267" w:rsidP="003E0B21"/>
    <w:p w14:paraId="05251A00" w14:textId="60FFCE86" w:rsidR="00517E7B" w:rsidRDefault="00D556A5" w:rsidP="00517E7B">
      <w:pPr>
        <w:pStyle w:val="Ttulo1"/>
        <w:numPr>
          <w:ilvl w:val="1"/>
          <w:numId w:val="2"/>
        </w:numPr>
      </w:pPr>
      <w:bookmarkStart w:id="14" w:name="_Toc104163232"/>
      <w:r>
        <w:t>Herramientas</w:t>
      </w:r>
      <w:r w:rsidR="00783267">
        <w:t xml:space="preserve"> de desarrollo SW/HW Xilinx</w:t>
      </w:r>
      <w:bookmarkEnd w:id="14"/>
    </w:p>
    <w:p w14:paraId="0E750C78" w14:textId="3B6C0E84" w:rsidR="00783267" w:rsidRDefault="00783267" w:rsidP="00783267"/>
    <w:p w14:paraId="59E2A2DC" w14:textId="0C75E6B8" w:rsidR="00CC20AD" w:rsidRDefault="00783267" w:rsidP="00783267">
      <w:r>
        <w:t xml:space="preserve">Los fabricantes de FPGA ofrecen además de sus dispositivos, herramientas diseñadas y orientadas para la programación y despliegue de diseños en </w:t>
      </w:r>
      <w:r w:rsidR="0019000E">
        <w:t xml:space="preserve">sus propios </w:t>
      </w:r>
      <w:r w:rsidR="00FB7A47">
        <w:t>productos</w:t>
      </w:r>
      <w:r>
        <w:t>.</w:t>
      </w:r>
      <w:r w:rsidR="00CC20AD">
        <w:br/>
        <w:t xml:space="preserve">Para este proyecto al utilizarse una FPGA de la empresa Xilinx se utilizará el entorno de desarrollo </w:t>
      </w:r>
      <w:r w:rsidR="00FB7A47">
        <w:t>de dicha empresa</w:t>
      </w:r>
      <w:r w:rsidR="00CC20AD">
        <w:t xml:space="preserve">. </w:t>
      </w:r>
    </w:p>
    <w:p w14:paraId="246B15F6" w14:textId="380AC6D7" w:rsidR="005C0E92" w:rsidRDefault="00CC20AD" w:rsidP="00783267">
      <w:r>
        <w:t xml:space="preserve">Vivado </w:t>
      </w:r>
      <w:proofErr w:type="spellStart"/>
      <w:r w:rsidR="004C765D">
        <w:t>D</w:t>
      </w:r>
      <w:r>
        <w:t>esign</w:t>
      </w:r>
      <w:proofErr w:type="spellEnd"/>
      <w:r>
        <w:t xml:space="preserve"> </w:t>
      </w:r>
      <w:r w:rsidR="004C765D">
        <w:t>S</w:t>
      </w:r>
      <w:r>
        <w:t xml:space="preserve">uite aparece en 2012 como un entorno cuyo propósito era el desarrollo integrado. Recientemente la compañía ha lanzado una nueva plataforma, </w:t>
      </w:r>
      <w:proofErr w:type="spellStart"/>
      <w:r w:rsidR="004C765D">
        <w:t>Vitis</w:t>
      </w:r>
      <w:proofErr w:type="spellEnd"/>
      <w:r w:rsidR="004C765D">
        <w:t>, que posteriormente también incluyó Vivado. Ambas herramientas permiten crear diseños que se ejecutan en FPGA.</w:t>
      </w:r>
      <w:r w:rsidR="004C765D">
        <w:br/>
      </w:r>
      <w:r w:rsidR="00022615">
        <w:t xml:space="preserve">La aparición de </w:t>
      </w:r>
      <w:proofErr w:type="spellStart"/>
      <w:r w:rsidR="00022615">
        <w:t>Vitis</w:t>
      </w:r>
      <w:proofErr w:type="spellEnd"/>
      <w:r w:rsidR="00022615">
        <w:t xml:space="preserve"> en escena ofreció la posibilidad por un lado de acercar la programación de </w:t>
      </w:r>
      <w:proofErr w:type="spellStart"/>
      <w:r w:rsidR="00022615">
        <w:t>FPGAs</w:t>
      </w:r>
      <w:proofErr w:type="spellEnd"/>
      <w:r w:rsidR="00022615">
        <w:t xml:space="preserve"> a mayor cantidad de programadores alejando esta última de los lenguajes de bajo nivel como </w:t>
      </w:r>
      <w:proofErr w:type="spellStart"/>
      <w:r w:rsidR="00022615">
        <w:t>Verilog</w:t>
      </w:r>
      <w:proofErr w:type="spellEnd"/>
      <w:r w:rsidR="00022615">
        <w:t xml:space="preserve"> y VHDL. Es decir, con sus nuevas funciones de HLS permite la programación de bloques con C/C++ que pueden posteriormente integrarse a bajo nivel con Vivado.</w:t>
      </w:r>
      <w:r w:rsidR="00022615">
        <w:br/>
        <w:t>En contrapartida su uso para la programación secuencial en C/C++ de los procesadores presentes en el diseño.</w:t>
      </w:r>
    </w:p>
    <w:p w14:paraId="7A0ED749" w14:textId="177642FB" w:rsidR="009C4448" w:rsidRDefault="00C3616B" w:rsidP="00783267">
      <w:r>
        <w:t>En base a lo mencionado anteriormente</w:t>
      </w:r>
      <w:r w:rsidR="00022615">
        <w:t>, las herramientas</w:t>
      </w:r>
      <w:r w:rsidR="009C4448">
        <w:t xml:space="preserve"> de Xilinx</w:t>
      </w:r>
      <w:r w:rsidR="00022615">
        <w:t xml:space="preserve"> utilizadas para este proyecto son las siguientes:</w:t>
      </w:r>
    </w:p>
    <w:p w14:paraId="5DD4D045" w14:textId="28A575DB" w:rsidR="009C4448" w:rsidRDefault="009C4448" w:rsidP="009C4448">
      <w:pPr>
        <w:pStyle w:val="Prrafodelista"/>
        <w:numPr>
          <w:ilvl w:val="0"/>
          <w:numId w:val="28"/>
        </w:numPr>
      </w:pPr>
      <w:r w:rsidRPr="009C4448">
        <w:rPr>
          <w:i/>
          <w:iCs/>
        </w:rPr>
        <w:t>Vivado</w:t>
      </w:r>
      <w:r>
        <w:t xml:space="preserve">: Utilizado para la programación en VHDL del hardware y la integración de un </w:t>
      </w:r>
      <w:proofErr w:type="spellStart"/>
      <w:r>
        <w:t>SoC</w:t>
      </w:r>
      <w:proofErr w:type="spellEnd"/>
      <w:r>
        <w:t xml:space="preserve"> incluyendo un procesador</w:t>
      </w:r>
      <w:r w:rsidR="009C01C1">
        <w:t xml:space="preserve"> </w:t>
      </w:r>
      <w:proofErr w:type="spellStart"/>
      <w:r w:rsidR="009C01C1">
        <w:t>softcore</w:t>
      </w:r>
      <w:proofErr w:type="spellEnd"/>
      <w:r>
        <w:t>.</w:t>
      </w:r>
    </w:p>
    <w:p w14:paraId="31E58083" w14:textId="4C7FF343" w:rsidR="009C4448" w:rsidRDefault="009C4448" w:rsidP="009C4448">
      <w:pPr>
        <w:pStyle w:val="Prrafodelista"/>
        <w:rPr>
          <w:i/>
          <w:iCs/>
        </w:rPr>
      </w:pPr>
    </w:p>
    <w:p w14:paraId="63A42ABA" w14:textId="188F0D68" w:rsidR="009C4448" w:rsidRPr="009C01C1" w:rsidRDefault="009C01C1" w:rsidP="009C4448">
      <w:pPr>
        <w:pStyle w:val="Prrafodelista"/>
        <w:numPr>
          <w:ilvl w:val="0"/>
          <w:numId w:val="28"/>
        </w:numPr>
        <w:rPr>
          <w:i/>
          <w:iCs/>
        </w:rPr>
      </w:pPr>
      <w:r w:rsidRPr="009C01C1">
        <w:rPr>
          <w:i/>
          <w:iCs/>
        </w:rPr>
        <w:t xml:space="preserve">Vivado IP </w:t>
      </w:r>
      <w:proofErr w:type="spellStart"/>
      <w:proofErr w:type="gramStart"/>
      <w:r w:rsidRPr="009C01C1">
        <w:rPr>
          <w:i/>
          <w:iCs/>
        </w:rPr>
        <w:t>Packager</w:t>
      </w:r>
      <w:proofErr w:type="spellEnd"/>
      <w:r>
        <w:rPr>
          <w:i/>
          <w:iCs/>
        </w:rPr>
        <w:t xml:space="preserve"> :</w:t>
      </w:r>
      <w:proofErr w:type="gramEnd"/>
      <w:r>
        <w:t xml:space="preserve"> Herramienta disponible dentro de Vivado, permite el desarrollo y empaquetado de módulos </w:t>
      </w:r>
      <w:proofErr w:type="spellStart"/>
      <w:r>
        <w:t>IPs</w:t>
      </w:r>
      <w:proofErr w:type="spellEnd"/>
      <w:r>
        <w:t>.</w:t>
      </w:r>
      <w:r w:rsidR="00BB75E2">
        <w:t xml:space="preserve"> </w:t>
      </w:r>
      <w:r w:rsidR="00DC1846">
        <w:t>Su interfaz es similar a la disponible en Vivado</w:t>
      </w:r>
      <w:r w:rsidR="002F2D39">
        <w:t>.</w:t>
      </w:r>
      <w:r w:rsidR="00DC1846">
        <w:t xml:space="preserve"> </w:t>
      </w:r>
      <w:r w:rsidR="002F2D39">
        <w:t>S</w:t>
      </w:r>
      <w:r w:rsidR="00DC1846">
        <w:t>in embargo</w:t>
      </w:r>
      <w:r w:rsidR="002F2D39">
        <w:t>,</w:t>
      </w:r>
      <w:r w:rsidR="00DC1846">
        <w:t xml:space="preserve"> incluye la posibilidad de generar</w:t>
      </w:r>
      <w:r w:rsidR="0076434C">
        <w:t xml:space="preserve"> una estructura</w:t>
      </w:r>
      <w:r w:rsidR="00BB75E2">
        <w:t xml:space="preserve"> de documentos exportable a otros proyectos</w:t>
      </w:r>
      <w:r w:rsidR="00DC1846">
        <w:t xml:space="preserve"> en </w:t>
      </w:r>
      <w:r w:rsidR="002F2D39">
        <w:t xml:space="preserve">el </w:t>
      </w:r>
      <w:r w:rsidR="00DC1846">
        <w:t>formato IP.</w:t>
      </w:r>
    </w:p>
    <w:p w14:paraId="213AA77C" w14:textId="77777777" w:rsidR="009C4448" w:rsidRDefault="009C4448" w:rsidP="009C4448">
      <w:pPr>
        <w:pStyle w:val="Prrafodelista"/>
      </w:pPr>
    </w:p>
    <w:p w14:paraId="6D289C4E" w14:textId="43436C36" w:rsidR="00022615" w:rsidRPr="00783267" w:rsidRDefault="009C4448" w:rsidP="00022615">
      <w:pPr>
        <w:pStyle w:val="Prrafodelista"/>
        <w:numPr>
          <w:ilvl w:val="0"/>
          <w:numId w:val="27"/>
        </w:numPr>
      </w:pPr>
      <w:r>
        <w:rPr>
          <w:i/>
          <w:iCs/>
        </w:rPr>
        <w:t xml:space="preserve">Xilinx </w:t>
      </w:r>
      <w:proofErr w:type="spellStart"/>
      <w:r w:rsidR="00022615">
        <w:rPr>
          <w:i/>
          <w:iCs/>
        </w:rPr>
        <w:t>Vitis</w:t>
      </w:r>
      <w:proofErr w:type="spellEnd"/>
      <w:r w:rsidR="00022615">
        <w:rPr>
          <w:i/>
          <w:iCs/>
        </w:rPr>
        <w:t xml:space="preserve">: </w:t>
      </w:r>
      <w:r w:rsidR="00022615">
        <w:t>Antiguo “</w:t>
      </w:r>
      <w:r w:rsidR="00022615" w:rsidRPr="00022615">
        <w:t>Xilinx SDK</w:t>
      </w:r>
      <w:r w:rsidR="00022615">
        <w:t>”</w:t>
      </w:r>
      <w:r w:rsidR="00E17745">
        <w:t>,</w:t>
      </w:r>
      <w:r w:rsidR="00022615">
        <w:t xml:space="preserve"> </w:t>
      </w:r>
      <w:r w:rsidR="00E17745">
        <w:t>se programa</w:t>
      </w:r>
      <w:r>
        <w:t xml:space="preserve"> </w:t>
      </w:r>
      <w:r w:rsidR="0058600D">
        <w:t xml:space="preserve">en </w:t>
      </w:r>
      <w:r>
        <w:t xml:space="preserve">C/C++ para ejecutar </w:t>
      </w:r>
      <w:r w:rsidR="00E17745">
        <w:t>dentro de un</w:t>
      </w:r>
      <w:r>
        <w:t xml:space="preserve"> procesador en un diseño creado en Vivado. Este código habitualmente acaba</w:t>
      </w:r>
      <w:r w:rsidR="009C01C1">
        <w:t>,</w:t>
      </w:r>
      <w:r>
        <w:t xml:space="preserve"> parcialmente, por configurar y controlar ciertos elementos del hardware.</w:t>
      </w:r>
      <w:r>
        <w:br/>
      </w:r>
    </w:p>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2FE3BDC6" w14:textId="5ADED966" w:rsidR="00377FA4" w:rsidRDefault="007845EA" w:rsidP="000856D6">
      <w:pPr>
        <w:pStyle w:val="Ttulo1"/>
        <w:numPr>
          <w:ilvl w:val="0"/>
          <w:numId w:val="2"/>
        </w:numPr>
      </w:pPr>
      <w:bookmarkStart w:id="15" w:name="_Toc104163233"/>
      <w:r>
        <w:lastRenderedPageBreak/>
        <w:t>Motores sin escobillas (</w:t>
      </w:r>
      <w:proofErr w:type="spellStart"/>
      <w:r>
        <w:t>Brushless</w:t>
      </w:r>
      <w:proofErr w:type="spellEnd"/>
      <w:r>
        <w:t>)</w:t>
      </w:r>
      <w:bookmarkEnd w:id="15"/>
    </w:p>
    <w:p w14:paraId="5A351F23" w14:textId="04A49F95" w:rsidR="00E17745" w:rsidRDefault="00E17745" w:rsidP="00E17745"/>
    <w:p w14:paraId="3A8ABD6B" w14:textId="05679CB5" w:rsidR="00E17745" w:rsidRPr="00E17745" w:rsidRDefault="00E17745" w:rsidP="00E17745">
      <w:r>
        <w:t xml:space="preserve">En el siguiente apartado y coincidiendo con uno de los objetivos del TFG, se va a realizar una introducción al funcionamiento de los motores </w:t>
      </w:r>
      <w:proofErr w:type="spellStart"/>
      <w:r>
        <w:t>brushless</w:t>
      </w:r>
      <w:proofErr w:type="spellEnd"/>
      <w:r>
        <w:t>. Con el fin, de transmitir aquellos conceptos necesarios para su control y alimentación.</w:t>
      </w:r>
    </w:p>
    <w:p w14:paraId="6A63FE0C" w14:textId="62B21C1A" w:rsidR="007845EA" w:rsidRDefault="007845EA" w:rsidP="007845EA">
      <w:pPr>
        <w:pStyle w:val="Ttulo1"/>
        <w:numPr>
          <w:ilvl w:val="1"/>
          <w:numId w:val="2"/>
        </w:numPr>
      </w:pPr>
      <w:bookmarkStart w:id="16" w:name="_Toc104163234"/>
      <w:r>
        <w:t>Control y alimentación de los motores sin escobillas.</w:t>
      </w:r>
      <w:bookmarkEnd w:id="16"/>
    </w:p>
    <w:p w14:paraId="5D711131" w14:textId="55AD7C03" w:rsidR="00B65C8C" w:rsidRDefault="00B65C8C" w:rsidP="00B65C8C"/>
    <w:p w14:paraId="5FA5EB72" w14:textId="65ED02CF" w:rsidR="00B1367A"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p>
    <w:p w14:paraId="5091B895" w14:textId="77777777" w:rsidR="007845EA" w:rsidRDefault="007845EA" w:rsidP="00B65C8C"/>
    <w:p w14:paraId="7B466F5E" w14:textId="66EB994A" w:rsidR="00B1367A" w:rsidRDefault="00B1367A" w:rsidP="00B1367A">
      <w:pPr>
        <w:pStyle w:val="Ttulo1"/>
        <w:numPr>
          <w:ilvl w:val="0"/>
          <w:numId w:val="2"/>
        </w:numPr>
      </w:pPr>
      <w:bookmarkStart w:id="17" w:name="_Toc104163235"/>
      <w:r>
        <w:t>Desarrollo y creación de un SOC en FPGA</w:t>
      </w:r>
      <w:bookmarkEnd w:id="17"/>
    </w:p>
    <w:p w14:paraId="77649395" w14:textId="687EA3F4" w:rsidR="00B1367A" w:rsidRDefault="00B1367A" w:rsidP="00B1367A"/>
    <w:p w14:paraId="5D64A5F9" w14:textId="42E34155" w:rsidR="00B1367A" w:rsidRDefault="007845EA" w:rsidP="00B1367A">
      <w:r>
        <w:t xml:space="preserve">El siguiente apartado y núcleo de este proyecto aborda las fases realizadas desde el diseño hasta su consecución de un </w:t>
      </w:r>
      <w:proofErr w:type="spellStart"/>
      <w:r>
        <w:t>SoC</w:t>
      </w:r>
      <w:proofErr w:type="spellEnd"/>
      <w:r>
        <w:t xml:space="preserve"> en un FPGA con el uso de las herramientas de Xilinx.</w:t>
      </w:r>
      <w:r>
        <w:br/>
      </w:r>
    </w:p>
    <w:p w14:paraId="57E55A93" w14:textId="4DE6D33D" w:rsidR="00CB2EF7" w:rsidRDefault="00CB2EF7" w:rsidP="00CB2EF7">
      <w:pPr>
        <w:pStyle w:val="Ttulo1"/>
        <w:numPr>
          <w:ilvl w:val="1"/>
          <w:numId w:val="2"/>
        </w:numPr>
      </w:pPr>
      <w:bookmarkStart w:id="18" w:name="_Toc104163236"/>
      <w:r>
        <w:t>Planificación.</w:t>
      </w:r>
      <w:bookmarkEnd w:id="18"/>
    </w:p>
    <w:p w14:paraId="234E2555" w14:textId="223566C3" w:rsidR="007845EA" w:rsidRDefault="00CB2EF7" w:rsidP="00B1367A">
      <w:r>
        <w:br/>
        <w:t xml:space="preserve">El desarrollo de un IP, su integración en un </w:t>
      </w:r>
      <w:proofErr w:type="spellStart"/>
      <w:r>
        <w:t>SoC</w:t>
      </w:r>
      <w:proofErr w:type="spellEnd"/>
      <w:r>
        <w:t xml:space="preserve"> y posterior programación a alto nivel es una tarea compleja la cual requiere de una planificación minuciosa en el diseño de las distintas fases del proceso. Esto es debido a la combinación de programación Hardware con programación Software</w:t>
      </w:r>
      <w:r w:rsidR="003B6EF5">
        <w:t>.</w:t>
      </w:r>
      <w:r>
        <w:t xml:space="preserve"> </w:t>
      </w:r>
      <w:r w:rsidR="003B6EF5">
        <w:t>L</w:t>
      </w:r>
      <w:r>
        <w:t>os errores pueden resultar en cuellos de botella muy grandes durante las fases de pruebas acarreando retrasos altos.</w:t>
      </w:r>
      <w:r>
        <w:br/>
      </w:r>
      <w:r>
        <w:br/>
      </w:r>
      <w:r w:rsidR="00DD7DA0">
        <w:t>Las fases del proceso desde su inicio hasta consecución son las siguientes.</w:t>
      </w:r>
    </w:p>
    <w:p w14:paraId="57A2909A" w14:textId="54312555" w:rsidR="00DD7DA0" w:rsidRDefault="00DD7DA0" w:rsidP="00DD7DA0">
      <w:pPr>
        <w:pStyle w:val="Prrafodelista"/>
        <w:numPr>
          <w:ilvl w:val="0"/>
          <w:numId w:val="29"/>
        </w:numPr>
      </w:pPr>
      <w:r>
        <w:t>Fase de diseño</w:t>
      </w:r>
      <w:r w:rsidR="009D01FE">
        <w:t xml:space="preserve"> general</w:t>
      </w:r>
      <w:r>
        <w:t>.</w:t>
      </w:r>
    </w:p>
    <w:p w14:paraId="0C44CD50" w14:textId="189DD8DC" w:rsidR="00DD7DA0" w:rsidRDefault="00F17298" w:rsidP="00DD7DA0">
      <w:pPr>
        <w:pStyle w:val="Prrafodelista"/>
        <w:numPr>
          <w:ilvl w:val="0"/>
          <w:numId w:val="29"/>
        </w:numPr>
      </w:pPr>
      <w:r>
        <w:t>Desarrollo IP</w:t>
      </w:r>
    </w:p>
    <w:p w14:paraId="7A952604" w14:textId="702102FD" w:rsidR="00F17298" w:rsidRDefault="00F17298" w:rsidP="00F17298">
      <w:pPr>
        <w:pStyle w:val="Prrafodelista"/>
        <w:numPr>
          <w:ilvl w:val="1"/>
          <w:numId w:val="29"/>
        </w:numPr>
      </w:pPr>
      <w:r>
        <w:t>Diseño</w:t>
      </w:r>
    </w:p>
    <w:p w14:paraId="3D7C9CC5" w14:textId="495EA5D9" w:rsidR="00F17298" w:rsidRDefault="00F56F5C" w:rsidP="00F17298">
      <w:pPr>
        <w:pStyle w:val="Prrafodelista"/>
        <w:numPr>
          <w:ilvl w:val="1"/>
          <w:numId w:val="29"/>
        </w:numPr>
      </w:pPr>
      <w:r>
        <w:t>Programación</w:t>
      </w:r>
      <w:r w:rsidR="00F17298">
        <w:t xml:space="preserve"> Hardware</w:t>
      </w:r>
    </w:p>
    <w:p w14:paraId="53EC8837" w14:textId="0C52082E" w:rsidR="00F17298" w:rsidRDefault="00F17298" w:rsidP="00F17298">
      <w:pPr>
        <w:pStyle w:val="Prrafodelista"/>
        <w:numPr>
          <w:ilvl w:val="1"/>
          <w:numId w:val="29"/>
        </w:numPr>
      </w:pPr>
      <w:r>
        <w:t>Integración y empaquetado del hardware en IP</w:t>
      </w:r>
    </w:p>
    <w:p w14:paraId="12DBD4A3" w14:textId="03C1802E" w:rsidR="00F17298" w:rsidRDefault="00F17298" w:rsidP="00F17298">
      <w:pPr>
        <w:pStyle w:val="Prrafodelista"/>
        <w:numPr>
          <w:ilvl w:val="0"/>
          <w:numId w:val="29"/>
        </w:numPr>
      </w:pPr>
      <w:r>
        <w:t xml:space="preserve">Desarrollo e integración del IP en un </w:t>
      </w:r>
      <w:proofErr w:type="spellStart"/>
      <w:r>
        <w:t>SoC.</w:t>
      </w:r>
      <w:proofErr w:type="spellEnd"/>
    </w:p>
    <w:p w14:paraId="7786AD22" w14:textId="315F1291" w:rsidR="00DD7DA0" w:rsidRDefault="00DD7DA0" w:rsidP="00DD7DA0">
      <w:pPr>
        <w:pStyle w:val="Prrafodelista"/>
        <w:numPr>
          <w:ilvl w:val="0"/>
          <w:numId w:val="29"/>
        </w:numPr>
      </w:pPr>
      <w:r>
        <w:t>Desarrollo Software.</w:t>
      </w:r>
    </w:p>
    <w:p w14:paraId="275824D0" w14:textId="12895D02" w:rsidR="00F17298" w:rsidRDefault="00F17298" w:rsidP="00DD7DA0">
      <w:pPr>
        <w:pStyle w:val="Prrafodelista"/>
        <w:numPr>
          <w:ilvl w:val="0"/>
          <w:numId w:val="29"/>
        </w:numPr>
      </w:pPr>
      <w:r>
        <w:t>Despliegue.</w:t>
      </w:r>
    </w:p>
    <w:p w14:paraId="2F54F6E4" w14:textId="49670FD8" w:rsidR="00B1367A" w:rsidRDefault="00B1367A" w:rsidP="00B1367A"/>
    <w:p w14:paraId="11D79BA7" w14:textId="177B0267" w:rsidR="002C4A72" w:rsidRDefault="002C4A72" w:rsidP="00B1367A"/>
    <w:p w14:paraId="14B0E0F5" w14:textId="60B2DF75" w:rsidR="002C4A72" w:rsidRDefault="002C4A72" w:rsidP="00B1367A"/>
    <w:p w14:paraId="0EE20EB9" w14:textId="401F9354" w:rsidR="002C4A72" w:rsidRDefault="002C4A72" w:rsidP="002C4A72">
      <w:pPr>
        <w:pStyle w:val="Ttulo1"/>
        <w:numPr>
          <w:ilvl w:val="1"/>
          <w:numId w:val="2"/>
        </w:numPr>
      </w:pPr>
      <w:bookmarkStart w:id="19" w:name="_Toc104163237"/>
      <w:r>
        <w:lastRenderedPageBreak/>
        <w:t>Fase de diseño</w:t>
      </w:r>
      <w:r w:rsidR="006E5FB3">
        <w:t xml:space="preserve"> general</w:t>
      </w:r>
      <w:r>
        <w:t>.</w:t>
      </w:r>
      <w:bookmarkEnd w:id="19"/>
    </w:p>
    <w:p w14:paraId="5F09FB20" w14:textId="09B1EF25" w:rsidR="00B1367A" w:rsidRDefault="00B1367A" w:rsidP="00B1367A"/>
    <w:p w14:paraId="0A301046" w14:textId="08812D5B" w:rsidR="002C4A72" w:rsidRDefault="009D01FE" w:rsidP="00B1367A">
      <w:r>
        <w:t>El objetivo de esta fase es planificar correctamente cada parte a fin de poder realizar correctamente la integración del sistema.</w:t>
      </w:r>
      <w:r>
        <w:br/>
        <w:t xml:space="preserve">Esta tarea es compleja debido a la gran cantidad de elementos que intervienen desde la programación individual de módulos, el uso de </w:t>
      </w:r>
      <w:proofErr w:type="spellStart"/>
      <w:r>
        <w:t>IPs</w:t>
      </w:r>
      <w:proofErr w:type="spellEnd"/>
      <w:r>
        <w:t xml:space="preserve"> externos y la alta cantidad de señales.</w:t>
      </w:r>
    </w:p>
    <w:p w14:paraId="3E243ADD" w14:textId="76617A15" w:rsidR="006E5FB3" w:rsidRDefault="006E5FB3" w:rsidP="00B1367A">
      <w:r>
        <w:t xml:space="preserve">Cada fase del proyecto debe tener su propia etapa de diseño, sin embargo, con el objetivo de abarcar todo el proyecto el diseño general de este mismo </w:t>
      </w:r>
      <w:r w:rsidR="00D160EA">
        <w:t>resulta en el siguiente</w:t>
      </w:r>
      <w:r>
        <w:t>.</w:t>
      </w:r>
    </w:p>
    <w:p w14:paraId="52EB16BA" w14:textId="45769074" w:rsidR="00B1367A" w:rsidRDefault="00C52FAB" w:rsidP="00B1367A">
      <w:r>
        <w:rPr>
          <w:noProof/>
        </w:rPr>
        <w:drawing>
          <wp:anchor distT="0" distB="0" distL="114300" distR="114300" simplePos="0" relativeHeight="251692032" behindDoc="0" locked="0" layoutInCell="1" allowOverlap="1" wp14:anchorId="726906D5" wp14:editId="191EEE8D">
            <wp:simplePos x="0" y="0"/>
            <wp:positionH relativeFrom="margin">
              <wp:align>right</wp:align>
            </wp:positionH>
            <wp:positionV relativeFrom="paragraph">
              <wp:posOffset>-2515</wp:posOffset>
            </wp:positionV>
            <wp:extent cx="5400040" cy="2587625"/>
            <wp:effectExtent l="0" t="0" r="0" b="3175"/>
            <wp:wrapSquare wrapText="bothSides"/>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anchor>
        </w:drawing>
      </w:r>
    </w:p>
    <w:p w14:paraId="1CFB02E4" w14:textId="77777777" w:rsidR="00C52FAB" w:rsidRDefault="006E5FB3" w:rsidP="00B65C8C">
      <w:r>
        <w:t xml:space="preserve">Como se puede apreciar la imagen del diseño general está simplificada con el objetivo de no cargar </w:t>
      </w:r>
      <w:r w:rsidR="00C52FAB">
        <w:t>el esquema</w:t>
      </w:r>
      <w:r>
        <w:t xml:space="preserve"> con elementos menores. Se han seleccionado varios </w:t>
      </w:r>
      <w:r w:rsidR="00D160EA">
        <w:t>bloques</w:t>
      </w:r>
      <w:r>
        <w:t xml:space="preserve"> </w:t>
      </w:r>
      <w:r w:rsidR="00D160EA">
        <w:t xml:space="preserve">principales, </w:t>
      </w:r>
      <w:r>
        <w:t xml:space="preserve">con las entradas y salidas </w:t>
      </w:r>
      <w:r w:rsidR="00D160EA">
        <w:t>de</w:t>
      </w:r>
      <w:r>
        <w:t xml:space="preserve"> mayor importancia.</w:t>
      </w:r>
    </w:p>
    <w:p w14:paraId="1B726BF8" w14:textId="2900C10E" w:rsidR="006E5FB3" w:rsidRDefault="006E5FB3" w:rsidP="00B65C8C">
      <w:r>
        <w:br/>
      </w:r>
      <w:r w:rsidR="00C52FAB">
        <w:t>Bloques</w:t>
      </w:r>
    </w:p>
    <w:p w14:paraId="3B1C1FB2" w14:textId="051A645A" w:rsidR="00D33531" w:rsidRDefault="006E5FB3" w:rsidP="00EF2A01">
      <w:pPr>
        <w:pStyle w:val="Prrafodelista"/>
        <w:numPr>
          <w:ilvl w:val="0"/>
          <w:numId w:val="27"/>
        </w:numPr>
      </w:pPr>
      <w:r>
        <w:t xml:space="preserve">IP Controlador Motor: Este bloque representa </w:t>
      </w:r>
      <w:r w:rsidR="00D33531">
        <w:t>el IP que gestionará el control del motor sin escobillas, en su interior se concentra toda la lógica programada en hardware necesaria para generar las señales de control del motor.</w:t>
      </w:r>
    </w:p>
    <w:p w14:paraId="3C2F70E6" w14:textId="706F6680" w:rsidR="00D160EA" w:rsidRDefault="00D33531" w:rsidP="00EF2A01">
      <w:pPr>
        <w:pStyle w:val="Prrafodelista"/>
        <w:numPr>
          <w:ilvl w:val="0"/>
          <w:numId w:val="27"/>
        </w:numPr>
      </w:pPr>
      <w:r>
        <w:t xml:space="preserve">Procesador: </w:t>
      </w:r>
      <w:r w:rsidR="00D160EA">
        <w:t>Este bloque representa el procesador (</w:t>
      </w:r>
      <w:proofErr w:type="spellStart"/>
      <w:r w:rsidR="00D160EA">
        <w:t>Microblaze</w:t>
      </w:r>
      <w:proofErr w:type="spellEnd"/>
      <w:r w:rsidR="00D160EA">
        <w:t>) embebido en la FPGA.</w:t>
      </w:r>
    </w:p>
    <w:p w14:paraId="7CBC2266" w14:textId="500863B0" w:rsidR="00EF2A01" w:rsidRDefault="00EF2A01" w:rsidP="00EF2A01">
      <w:pPr>
        <w:pStyle w:val="Prrafodelista"/>
        <w:numPr>
          <w:ilvl w:val="0"/>
          <w:numId w:val="27"/>
        </w:numPr>
      </w:pPr>
      <w:r>
        <w:t>Bloques Secundarios: Este bloque representa todos aquellos elementos secundarios necesarios para el correcto funcionamiento de los dos bloques mencionados anteriormente, a fin de simplificar la imagen, como lo son elementos intermedios de comunicación AXI, elementos de memoria y generadores de reloj.</w:t>
      </w:r>
    </w:p>
    <w:p w14:paraId="31D64617" w14:textId="07630431" w:rsidR="00EF2A01" w:rsidRDefault="00C52FAB" w:rsidP="00EF2A01">
      <w:r>
        <w:t>Señales</w:t>
      </w:r>
    </w:p>
    <w:p w14:paraId="33157026" w14:textId="2D7D4C79" w:rsidR="00EF2A01" w:rsidRDefault="00EF2A01" w:rsidP="00EF2A01">
      <w:pPr>
        <w:pStyle w:val="Prrafodelista"/>
        <w:numPr>
          <w:ilvl w:val="0"/>
          <w:numId w:val="27"/>
        </w:numPr>
      </w:pPr>
      <w:r>
        <w:t xml:space="preserve">Señales de Salidas Externas: Estas señales salen directamente del IP sin interaccionar con demás elementos del </w:t>
      </w:r>
      <w:proofErr w:type="spellStart"/>
      <w:r>
        <w:t>SoC</w:t>
      </w:r>
      <w:proofErr w:type="spellEnd"/>
      <w:r>
        <w:t xml:space="preserve"> son las señales de control del motor además de señales que facilitan tareas de </w:t>
      </w:r>
      <w:r w:rsidR="00D613F8">
        <w:t>depuración durante las pruebas posteriores</w:t>
      </w:r>
      <w:r>
        <w:t>.</w:t>
      </w:r>
    </w:p>
    <w:p w14:paraId="553D7BBB" w14:textId="77777777" w:rsidR="00EF2A01" w:rsidRDefault="00EF2A01" w:rsidP="00EF2A01">
      <w:pPr>
        <w:pStyle w:val="Prrafodelista"/>
      </w:pPr>
    </w:p>
    <w:p w14:paraId="251A57EA" w14:textId="04991480" w:rsidR="003B00ED" w:rsidRDefault="00EF2A01" w:rsidP="003B00ED">
      <w:pPr>
        <w:pStyle w:val="Prrafodelista"/>
        <w:numPr>
          <w:ilvl w:val="0"/>
          <w:numId w:val="27"/>
        </w:numPr>
      </w:pPr>
      <w:r>
        <w:t xml:space="preserve">Señales de Entradas Externas: Estas señales al igual que las anteriores descritas entran directamente al IP sin interaccionar con elementos del </w:t>
      </w:r>
      <w:proofErr w:type="spellStart"/>
      <w:r>
        <w:t>SoC.</w:t>
      </w:r>
      <w:proofErr w:type="spellEnd"/>
      <w:r>
        <w:t xml:space="preserve"> Son señales de los </w:t>
      </w:r>
      <w:r>
        <w:lastRenderedPageBreak/>
        <w:t>sensores HALL del motor.</w:t>
      </w:r>
      <w:r w:rsidR="003B00ED">
        <w:t xml:space="preserve"> Serán filtradas dentro del IP a fin de aislar este último en mayor medida del exterior.</w:t>
      </w:r>
    </w:p>
    <w:p w14:paraId="335EA288" w14:textId="77777777" w:rsidR="00EF2A01" w:rsidRDefault="00EF2A01" w:rsidP="00EF2A01">
      <w:pPr>
        <w:pStyle w:val="Prrafodelista"/>
      </w:pPr>
    </w:p>
    <w:p w14:paraId="1390C191" w14:textId="74D8D3C6" w:rsidR="00EF2A01" w:rsidRDefault="00D613F8" w:rsidP="00EF2A01">
      <w:pPr>
        <w:pStyle w:val="Prrafodelista"/>
        <w:numPr>
          <w:ilvl w:val="0"/>
          <w:numId w:val="27"/>
        </w:numPr>
      </w:pPr>
      <w:r>
        <w:t xml:space="preserve">Salidas </w:t>
      </w:r>
      <w:proofErr w:type="spellStart"/>
      <w:r>
        <w:t>uP</w:t>
      </w:r>
      <w:proofErr w:type="spellEnd"/>
      <w:r>
        <w:t xml:space="preserve"> Externas: Esta salida principalmente corresponde a la interacción del procesador con el exterior. En este c</w:t>
      </w:r>
      <w:r w:rsidR="00BC6D03">
        <w:t>aso será comunicación serial UART.</w:t>
      </w:r>
      <w:r w:rsidR="00BC6D03">
        <w:br/>
        <w:t>Su salida no es directa deberá pasar por elementos como los bloques secundarios.</w:t>
      </w:r>
    </w:p>
    <w:p w14:paraId="2982FB4C" w14:textId="77777777" w:rsidR="00BC6D03" w:rsidRDefault="00BC6D03" w:rsidP="00BC6D03">
      <w:pPr>
        <w:pStyle w:val="Prrafodelista"/>
      </w:pPr>
    </w:p>
    <w:p w14:paraId="32B6CA7D" w14:textId="38EC37B1" w:rsidR="00BC6D03" w:rsidRDefault="00BC6D03" w:rsidP="00EF2A01">
      <w:pPr>
        <w:pStyle w:val="Prrafodelista"/>
        <w:numPr>
          <w:ilvl w:val="0"/>
          <w:numId w:val="27"/>
        </w:numPr>
      </w:pPr>
      <w:r>
        <w:t xml:space="preserve">Señales Entradas Comunes: Estas señales hacen referencia a la señal de reloj interna de la FPGA y el RESET general. Al igual que las señales de salida del procesador su interacción no es directa con los bloques procesador e </w:t>
      </w:r>
      <w:r w:rsidR="00C52FAB">
        <w:t>IP,</w:t>
      </w:r>
      <w:r>
        <w:t xml:space="preserve"> sino que deberán pasar a través de bloques secundarios.</w:t>
      </w:r>
    </w:p>
    <w:p w14:paraId="6CA468ED" w14:textId="77777777" w:rsidR="00D21BEB" w:rsidRDefault="00D21BEB" w:rsidP="00D21BEB">
      <w:pPr>
        <w:pStyle w:val="Prrafodelista"/>
      </w:pPr>
    </w:p>
    <w:p w14:paraId="748C7650" w14:textId="4BAA1B56" w:rsidR="00DD67C6" w:rsidRDefault="00D21BEB" w:rsidP="00BC6D03">
      <w:r>
        <w:t xml:space="preserve">Los elementos del </w:t>
      </w:r>
      <w:proofErr w:type="spellStart"/>
      <w:r>
        <w:t>SoC</w:t>
      </w:r>
      <w:proofErr w:type="spellEnd"/>
      <w:r>
        <w:t xml:space="preserve"> generados y la programación </w:t>
      </w:r>
      <w:proofErr w:type="spellStart"/>
      <w:r>
        <w:t>sw</w:t>
      </w:r>
      <w:proofErr w:type="spellEnd"/>
      <w:r>
        <w:t xml:space="preserve"> del procesador dependerán en gran medida de las funcionalidades del bloque IP.</w:t>
      </w:r>
      <w:r>
        <w:br/>
      </w:r>
    </w:p>
    <w:p w14:paraId="67C02656" w14:textId="6B5BB99A" w:rsidR="005F7DE0" w:rsidRDefault="00D21BEB" w:rsidP="005F7DE0">
      <w:pPr>
        <w:pStyle w:val="Ttulo1"/>
        <w:numPr>
          <w:ilvl w:val="1"/>
          <w:numId w:val="2"/>
        </w:numPr>
      </w:pPr>
      <w:bookmarkStart w:id="20" w:name="_Toc104163238"/>
      <w:r>
        <w:t>Desarrollo IP</w:t>
      </w:r>
      <w:bookmarkEnd w:id="20"/>
    </w:p>
    <w:p w14:paraId="163AF3A9" w14:textId="0B709605" w:rsidR="00BC6D03" w:rsidRDefault="00C52FAB" w:rsidP="00BC6D03">
      <w:r>
        <w:br/>
      </w:r>
      <w:r w:rsidR="00DD67C6">
        <w:t xml:space="preserve">Este apartado contiene el procedimiento seguido para el desarrollo de un IP desde su concepción inicial, programación, simulación y posterior </w:t>
      </w:r>
      <w:r w:rsidR="00B82C34">
        <w:t>empaquetado.</w:t>
      </w:r>
    </w:p>
    <w:p w14:paraId="0ED0E3EE" w14:textId="527670A9" w:rsidR="00DD67C6" w:rsidRDefault="00DD67C6" w:rsidP="00DD67C6">
      <w:pPr>
        <w:pStyle w:val="Ttulo1"/>
        <w:numPr>
          <w:ilvl w:val="2"/>
          <w:numId w:val="2"/>
        </w:numPr>
      </w:pPr>
      <w:bookmarkStart w:id="21" w:name="_Toc104163239"/>
      <w:r>
        <w:t>Diseño.</w:t>
      </w:r>
      <w:bookmarkEnd w:id="21"/>
    </w:p>
    <w:p w14:paraId="24CCF5F6" w14:textId="24380BA5" w:rsidR="00DD67C6" w:rsidRDefault="00DD67C6" w:rsidP="00DD67C6"/>
    <w:p w14:paraId="15238885" w14:textId="60880CB3" w:rsidR="00DD67C6" w:rsidRDefault="00DD67C6" w:rsidP="00DD67C6">
      <w:r>
        <w:t>El objetivo principal del IP a desarrollar es el control de la alimentación de un motor sin escobillas.</w:t>
      </w:r>
      <w:r>
        <w:br/>
        <w:t>Las funcionalidades que se defin</w:t>
      </w:r>
      <w:r w:rsidR="00B4030E">
        <w:t>e</w:t>
      </w:r>
      <w:r>
        <w:t>n a continuación van a determinar las características del IP desde sus registros</w:t>
      </w:r>
      <w:r w:rsidR="00B4030E">
        <w:t xml:space="preserve">, </w:t>
      </w:r>
      <w:r>
        <w:t>entradas y salidas.</w:t>
      </w:r>
    </w:p>
    <w:p w14:paraId="5B0CBEE2" w14:textId="02C7E442" w:rsidR="00DD67C6" w:rsidRDefault="00DD67C6" w:rsidP="00DD67C6">
      <w:r>
        <w:t>Funcionalidades:</w:t>
      </w:r>
    </w:p>
    <w:p w14:paraId="10EDAC0C" w14:textId="7AD2E5FF" w:rsidR="00A7643F" w:rsidRDefault="00A7643F" w:rsidP="00DD67C6">
      <w:pPr>
        <w:pStyle w:val="Prrafodelista"/>
        <w:numPr>
          <w:ilvl w:val="0"/>
          <w:numId w:val="34"/>
        </w:numPr>
      </w:pPr>
      <w:r>
        <w:t xml:space="preserve">2 </w:t>
      </w:r>
      <w:r w:rsidR="00594B24">
        <w:t>modos</w:t>
      </w:r>
      <w:r>
        <w:t xml:space="preserve"> de funcionamiento: </w:t>
      </w:r>
    </w:p>
    <w:p w14:paraId="498C7CD6" w14:textId="12FFA59D" w:rsidR="00DD67C6" w:rsidRDefault="00A7643F" w:rsidP="00A7643F">
      <w:pPr>
        <w:pStyle w:val="Prrafodelista"/>
        <w:numPr>
          <w:ilvl w:val="1"/>
          <w:numId w:val="34"/>
        </w:numPr>
      </w:pPr>
      <w:r w:rsidRPr="00B4030E">
        <w:rPr>
          <w:i/>
          <w:iCs/>
        </w:rPr>
        <w:t xml:space="preserve">Modo Controlador </w:t>
      </w:r>
      <w:r w:rsidR="00594B24" w:rsidRPr="00B4030E">
        <w:rPr>
          <w:i/>
          <w:iCs/>
        </w:rPr>
        <w:t>PI</w:t>
      </w:r>
      <w:r w:rsidR="00594B24">
        <w:t>:</w:t>
      </w:r>
      <w:r>
        <w:t xml:space="preserve"> El IP realiza el control del motor sin intervención externa </w:t>
      </w:r>
      <w:r w:rsidR="00594B24">
        <w:t>a excepción de</w:t>
      </w:r>
      <w:r>
        <w:t xml:space="preserve"> configuraciones básicas: Sentido de giro, constantes,</w:t>
      </w:r>
      <w:r w:rsidR="00594B24">
        <w:t xml:space="preserve"> Referencia (Velocidad deseada).</w:t>
      </w:r>
      <w:r>
        <w:t xml:space="preserve"> </w:t>
      </w:r>
    </w:p>
    <w:p w14:paraId="5A243145" w14:textId="5B7018AE" w:rsidR="00B418B1" w:rsidRDefault="00594B24" w:rsidP="00B418B1">
      <w:pPr>
        <w:pStyle w:val="Prrafodelista"/>
        <w:numPr>
          <w:ilvl w:val="1"/>
          <w:numId w:val="34"/>
        </w:numPr>
      </w:pPr>
      <w:r w:rsidRPr="00B4030E">
        <w:rPr>
          <w:i/>
          <w:iCs/>
        </w:rPr>
        <w:t>Modo Lazo Abierto</w:t>
      </w:r>
      <w:r>
        <w:t xml:space="preserve">: El IP realiza el control de la </w:t>
      </w:r>
      <w:r w:rsidR="00D8013D">
        <w:t>alimentación</w:t>
      </w:r>
      <w:r>
        <w:t xml:space="preserve"> del motor, sin</w:t>
      </w:r>
      <w:r w:rsidR="00D8013D">
        <w:t xml:space="preserve"> realizar control sobre su velocidad. Esto conlleva que se deba proporcionarle el ciclo de trabajo de los PWM para regular la velocidad de forma manual.</w:t>
      </w:r>
    </w:p>
    <w:p w14:paraId="325FA1C5" w14:textId="321D612B" w:rsidR="00432726" w:rsidRDefault="00432726" w:rsidP="00B418B1">
      <w:pPr>
        <w:pStyle w:val="Prrafodelista"/>
        <w:numPr>
          <w:ilvl w:val="0"/>
          <w:numId w:val="34"/>
        </w:numPr>
      </w:pPr>
      <w:r w:rsidRPr="00B4030E">
        <w:rPr>
          <w:i/>
          <w:iCs/>
        </w:rPr>
        <w:t xml:space="preserve">Salida por </w:t>
      </w:r>
      <w:r w:rsidR="00FA4758" w:rsidRPr="00B4030E">
        <w:rPr>
          <w:i/>
          <w:iCs/>
        </w:rPr>
        <w:t xml:space="preserve">4 </w:t>
      </w:r>
      <w:proofErr w:type="spellStart"/>
      <w:r w:rsidRPr="00B4030E">
        <w:rPr>
          <w:i/>
          <w:iCs/>
        </w:rPr>
        <w:t>display</w:t>
      </w:r>
      <w:proofErr w:type="spellEnd"/>
      <w:r w:rsidRPr="00B4030E">
        <w:rPr>
          <w:i/>
          <w:iCs/>
        </w:rPr>
        <w:t xml:space="preserve"> de </w:t>
      </w:r>
      <w:r w:rsidR="00FA4758" w:rsidRPr="00B4030E">
        <w:rPr>
          <w:i/>
          <w:iCs/>
        </w:rPr>
        <w:t>7</w:t>
      </w:r>
      <w:r w:rsidRPr="00B4030E">
        <w:rPr>
          <w:i/>
          <w:iCs/>
        </w:rPr>
        <w:t xml:space="preserve"> segmentos</w:t>
      </w:r>
      <w:r w:rsidR="00B4030E">
        <w:t xml:space="preserve">: Se pretende que la velocidad calculada en RPM pueda ser mostrada a través de 4 </w:t>
      </w:r>
      <w:proofErr w:type="spellStart"/>
      <w:r w:rsidR="00B4030E">
        <w:t>displays</w:t>
      </w:r>
      <w:proofErr w:type="spellEnd"/>
      <w:r w:rsidR="00B4030E">
        <w:t xml:space="preserve"> de 7 segmentos.</w:t>
      </w:r>
    </w:p>
    <w:p w14:paraId="5E835A82" w14:textId="21137F4E" w:rsidR="00EF1F3F" w:rsidRDefault="00432726" w:rsidP="00EF1F3F">
      <w:pPr>
        <w:pStyle w:val="Prrafodelista"/>
        <w:numPr>
          <w:ilvl w:val="0"/>
          <w:numId w:val="34"/>
        </w:numPr>
      </w:pPr>
      <w:r w:rsidRPr="00B4030E">
        <w:rPr>
          <w:i/>
          <w:iCs/>
        </w:rPr>
        <w:t>Generador de interrupciones</w:t>
      </w:r>
      <w:r w:rsidR="00B4030E" w:rsidRPr="00B4030E">
        <w:rPr>
          <w:i/>
          <w:iCs/>
        </w:rPr>
        <w:t>:</w:t>
      </w:r>
      <w:r w:rsidR="00B4030E">
        <w:t xml:space="preserve"> Con el objetivo de mejorar las prestaciones del IP es apropiado añadir un módulo de interrupción que permita avisar a otros elementos del sistema el momento en el que se dé una actualización de la velocidad en los sensores.</w:t>
      </w:r>
    </w:p>
    <w:p w14:paraId="48276353" w14:textId="7E158B1E" w:rsidR="00B4030E" w:rsidRDefault="00B4030E" w:rsidP="00432726">
      <w:r>
        <w:t>En base a</w:t>
      </w:r>
      <w:r w:rsidR="00D8013D">
        <w:t xml:space="preserve"> las</w:t>
      </w:r>
      <w:r>
        <w:t xml:space="preserve"> funcionalidades concebidas, se definen 4 módulos. Un módulo de control (Controlador PI), un módulo de alimentación (Lazo </w:t>
      </w:r>
      <w:r w:rsidR="00D8013D">
        <w:t>Abierto</w:t>
      </w:r>
      <w:r>
        <w:t xml:space="preserve">), módulo de salida </w:t>
      </w:r>
      <w:r w:rsidR="00D8013D">
        <w:t xml:space="preserve">de </w:t>
      </w:r>
      <w:r>
        <w:t xml:space="preserve">4 </w:t>
      </w:r>
      <w:proofErr w:type="spellStart"/>
      <w:r>
        <w:t>display</w:t>
      </w:r>
      <w:r w:rsidR="00D8013D">
        <w:t>s</w:t>
      </w:r>
      <w:proofErr w:type="spellEnd"/>
      <w:r>
        <w:t xml:space="preserve"> de 7 segmentos y un módulo generador de interrupciones.</w:t>
      </w:r>
      <w:r>
        <w:br/>
      </w:r>
    </w:p>
    <w:p w14:paraId="42A07EF8" w14:textId="33819A64" w:rsidR="00AC7A98" w:rsidRPr="00DD67C6" w:rsidRDefault="00B2339F" w:rsidP="00432726">
      <w:r>
        <w:rPr>
          <w:noProof/>
        </w:rPr>
        <w:lastRenderedPageBreak/>
        <w:drawing>
          <wp:anchor distT="0" distB="0" distL="114300" distR="114300" simplePos="0" relativeHeight="251693056" behindDoc="0" locked="0" layoutInCell="1" allowOverlap="1" wp14:anchorId="1027E5ED" wp14:editId="01C25E38">
            <wp:simplePos x="0" y="0"/>
            <wp:positionH relativeFrom="margin">
              <wp:align>center</wp:align>
            </wp:positionH>
            <wp:positionV relativeFrom="paragraph">
              <wp:posOffset>534</wp:posOffset>
            </wp:positionV>
            <wp:extent cx="4461358" cy="2688514"/>
            <wp:effectExtent l="0" t="0" r="0" b="0"/>
            <wp:wrapSquare wrapText="bothSides"/>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1358" cy="2688514"/>
                    </a:xfrm>
                    <a:prstGeom prst="rect">
                      <a:avLst/>
                    </a:prstGeom>
                    <a:noFill/>
                    <a:ln>
                      <a:noFill/>
                    </a:ln>
                  </pic:spPr>
                </pic:pic>
              </a:graphicData>
            </a:graphic>
          </wp:anchor>
        </w:drawing>
      </w:r>
    </w:p>
    <w:p w14:paraId="1112AACD" w14:textId="566BEAC3" w:rsidR="00DD67C6" w:rsidRDefault="00DD67C6" w:rsidP="00BC6D03"/>
    <w:p w14:paraId="051A23AB" w14:textId="56D70F04" w:rsidR="00AC7A98" w:rsidRDefault="00AC7A98" w:rsidP="00BC6D03"/>
    <w:p w14:paraId="1367F9A0" w14:textId="16E03B8E" w:rsidR="00AC7A98" w:rsidRDefault="00AC7A98" w:rsidP="00BC6D03"/>
    <w:p w14:paraId="3359748E" w14:textId="18A53954" w:rsidR="00AC7A98" w:rsidRDefault="00AC7A98" w:rsidP="00BC6D03"/>
    <w:p w14:paraId="1594FABA" w14:textId="0F636653" w:rsidR="00B2339F" w:rsidRDefault="00B2339F" w:rsidP="00BC6D03"/>
    <w:p w14:paraId="73592CD4" w14:textId="3F19C770" w:rsidR="00B2339F" w:rsidRDefault="00B2339F" w:rsidP="00BC6D03"/>
    <w:p w14:paraId="5B04E86E" w14:textId="6655AE82" w:rsidR="00B2339F" w:rsidRDefault="00B2339F" w:rsidP="00BC6D03"/>
    <w:p w14:paraId="0014964F" w14:textId="30D70973" w:rsidR="00B2339F" w:rsidRDefault="00B2339F" w:rsidP="00BC6D03"/>
    <w:p w14:paraId="449255D3" w14:textId="3CF346FC" w:rsidR="00B2339F" w:rsidRDefault="00B2339F" w:rsidP="00BC6D03"/>
    <w:p w14:paraId="5BF70863" w14:textId="2F09ABD0" w:rsidR="00B2339F" w:rsidRDefault="00B2339F" w:rsidP="00BC6D03"/>
    <w:p w14:paraId="6B7120AF" w14:textId="0374AD43" w:rsidR="00157890" w:rsidRDefault="00B2339F" w:rsidP="00BC6D03">
      <w:r>
        <w:t xml:space="preserve">Las entradas generales corresponden a las señales generales de reloj (CLK) y </w:t>
      </w:r>
      <w:r w:rsidR="001D2608">
        <w:t xml:space="preserve">señal de </w:t>
      </w:r>
      <w:proofErr w:type="spellStart"/>
      <w:r w:rsidR="001D2608">
        <w:t>R</w:t>
      </w:r>
      <w:r>
        <w:t>eset</w:t>
      </w:r>
      <w:proofErr w:type="spellEnd"/>
      <w:r>
        <w:t xml:space="preserve"> General, se aprecia a su vez</w:t>
      </w:r>
      <w:r w:rsidR="00994F6D">
        <w:t xml:space="preserve"> que</w:t>
      </w:r>
      <w:r>
        <w:t xml:space="preserve"> el bus AXI y el módulo de comunicación AX</w:t>
      </w:r>
      <w:r w:rsidR="001D2608">
        <w:t>I</w:t>
      </w:r>
      <w:r>
        <w:t xml:space="preserve"> </w:t>
      </w:r>
      <w:r w:rsidR="00994F6D">
        <w:t xml:space="preserve">se </w:t>
      </w:r>
      <w:r>
        <w:t>comunica con 3 módulos del IP.</w:t>
      </w:r>
      <w:r>
        <w:br/>
        <w:t>El módulo de comunicación AXI y la gestión de sus registros con los demás módulos del IP se gestionará en el apartado de integración del IP.</w:t>
      </w:r>
      <w:r>
        <w:br/>
      </w:r>
    </w:p>
    <w:p w14:paraId="78B82501" w14:textId="40A09849" w:rsidR="00157890" w:rsidRDefault="00157890" w:rsidP="00BC6D03">
      <w:r>
        <w:t>Quedando definidas las funcionalidades del IP se puede empezar a realizar la programación en VHDL de los 4 módulos concebidos.</w:t>
      </w:r>
      <w:r>
        <w:br/>
      </w:r>
    </w:p>
    <w:p w14:paraId="546DAE14" w14:textId="6421DDF0" w:rsidR="0099196C" w:rsidRDefault="0099196C" w:rsidP="0099196C">
      <w:pPr>
        <w:pStyle w:val="Ttulo1"/>
        <w:numPr>
          <w:ilvl w:val="2"/>
          <w:numId w:val="2"/>
        </w:numPr>
      </w:pPr>
      <w:bookmarkStart w:id="22" w:name="_Toc104163240"/>
      <w:r>
        <w:t>Programación Hardware.</w:t>
      </w:r>
      <w:bookmarkEnd w:id="22"/>
    </w:p>
    <w:p w14:paraId="3D48C30A" w14:textId="77777777" w:rsidR="0099196C" w:rsidRPr="0099196C" w:rsidRDefault="0099196C" w:rsidP="0099196C"/>
    <w:p w14:paraId="17F9C3DC" w14:textId="1EE4CC40" w:rsidR="00834842" w:rsidRDefault="0099196C" w:rsidP="00BC6D03">
      <w:r>
        <w:t>La estrategia empleada para programar los módulos mencionados en el apartado anterior es mediante un acercamiento Top-Down.</w:t>
      </w:r>
    </w:p>
    <w:p w14:paraId="4A7C7962" w14:textId="3ED86A3A" w:rsidR="00834842" w:rsidRDefault="00834F84" w:rsidP="00BC6D03">
      <w:r w:rsidRPr="00834F84">
        <w:rPr>
          <w:noProof/>
        </w:rPr>
        <w:drawing>
          <wp:anchor distT="0" distB="0" distL="114300" distR="114300" simplePos="0" relativeHeight="251694080" behindDoc="0" locked="0" layoutInCell="1" allowOverlap="1" wp14:anchorId="26496BF5" wp14:editId="0F6FF769">
            <wp:simplePos x="0" y="0"/>
            <wp:positionH relativeFrom="margin">
              <wp:align>center</wp:align>
            </wp:positionH>
            <wp:positionV relativeFrom="paragraph">
              <wp:posOffset>1027938</wp:posOffset>
            </wp:positionV>
            <wp:extent cx="4483735" cy="1463040"/>
            <wp:effectExtent l="0" t="0" r="0" b="381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483735" cy="1463040"/>
                    </a:xfrm>
                    <a:prstGeom prst="rect">
                      <a:avLst/>
                    </a:prstGeom>
                  </pic:spPr>
                </pic:pic>
              </a:graphicData>
            </a:graphic>
          </wp:anchor>
        </w:drawing>
      </w:r>
      <w:r w:rsidR="00834842">
        <w:t xml:space="preserve">Top-Down: La metodología Top-Down se basa en el paradigma de “Dividir y Vencer” el cual se enfoca en dividir un problema principal en un conjunto de </w:t>
      </w:r>
      <w:proofErr w:type="spellStart"/>
      <w:r w:rsidR="00834842">
        <w:t>sub-problemas</w:t>
      </w:r>
      <w:proofErr w:type="spellEnd"/>
      <w:r w:rsidR="00834842">
        <w:t xml:space="preserve"> y a su vez dividir estos mismos en </w:t>
      </w:r>
      <w:proofErr w:type="spellStart"/>
      <w:r w:rsidR="00834842">
        <w:t>sub-problemas</w:t>
      </w:r>
      <w:proofErr w:type="spellEnd"/>
      <w:r w:rsidR="00834842">
        <w:t>.</w:t>
      </w:r>
      <w:r w:rsidR="00834842">
        <w:br/>
      </w:r>
      <w:r>
        <w:t>El uso de esta metodología permite centrarse en tareas individuales para posteriormente interconectarlas entre ellas con el fin de resolver tareas de mayor complejidad.</w:t>
      </w:r>
      <w:r>
        <w:br/>
      </w:r>
    </w:p>
    <w:p w14:paraId="1A380618" w14:textId="113A4ABA" w:rsidR="00B2339F" w:rsidRDefault="00B2339F" w:rsidP="00BC6D03"/>
    <w:p w14:paraId="4739E744" w14:textId="136A08BA" w:rsidR="00B2339F" w:rsidRDefault="00B2339F" w:rsidP="00BC6D03"/>
    <w:p w14:paraId="65DD860F" w14:textId="7E6CDA04" w:rsidR="00B2339F" w:rsidRDefault="00B2339F" w:rsidP="00BC6D03"/>
    <w:p w14:paraId="30F4D339" w14:textId="3B5810A4" w:rsidR="00B2339F" w:rsidRDefault="00B2339F" w:rsidP="00BC6D03"/>
    <w:p w14:paraId="3C8342BD" w14:textId="12A41A5D" w:rsidR="00B2339F" w:rsidRDefault="00B2339F" w:rsidP="00BC6D03"/>
    <w:p w14:paraId="3C942320" w14:textId="55731D6F" w:rsidR="00B2339F" w:rsidRDefault="00B2339F" w:rsidP="00BC6D03"/>
    <w:p w14:paraId="2FB36F42" w14:textId="384CAD7B" w:rsidR="0095780E" w:rsidRDefault="00834F84" w:rsidP="00BC6D03">
      <w:r>
        <w:lastRenderedPageBreak/>
        <w:t xml:space="preserve">Esta filosofía permite el desarrollo de módulos con alta cohesión con el problema que buscan </w:t>
      </w:r>
      <w:r w:rsidR="00A458A7">
        <w:t>resolver,</w:t>
      </w:r>
      <w:r>
        <w:t xml:space="preserve"> pero con alta independencia con respecto a otros módulos. Esto último permite su reutilización en otros proyectos o partes del sistema.  </w:t>
      </w:r>
    </w:p>
    <w:p w14:paraId="141FF1C0" w14:textId="7E0C587C" w:rsidR="009245F5" w:rsidRDefault="00834F84" w:rsidP="00BC6D03">
      <w:r>
        <w:t>En base a esta metodología el planteamiento de programación de los 4 módulo</w:t>
      </w:r>
      <w:r w:rsidR="009245F5">
        <w:t>s</w:t>
      </w:r>
      <w:r>
        <w:t xml:space="preserve"> </w:t>
      </w:r>
      <w:r w:rsidR="009245F5">
        <w:t>Controlador, Lazo</w:t>
      </w:r>
      <w:r w:rsidR="00A458A7">
        <w:t xml:space="preserve"> Abierto,</w:t>
      </w:r>
      <w:r w:rsidR="009245F5">
        <w:t xml:space="preserve"> </w:t>
      </w:r>
      <w:proofErr w:type="spellStart"/>
      <w:r w:rsidR="009245F5">
        <w:t>Display</w:t>
      </w:r>
      <w:proofErr w:type="spellEnd"/>
      <w:r w:rsidR="009245F5">
        <w:t xml:space="preserve"> e Interrupción </w:t>
      </w:r>
      <w:r>
        <w:t>es el siguiente.</w:t>
      </w:r>
      <w:r w:rsidR="009245F5">
        <w:br/>
      </w:r>
    </w:p>
    <w:p w14:paraId="7C1EB1B3" w14:textId="246E1751" w:rsidR="00834F84" w:rsidRDefault="00B65D2D" w:rsidP="00BC6D03">
      <w:r w:rsidRPr="00B65D2D">
        <w:rPr>
          <w:noProof/>
        </w:rPr>
        <w:drawing>
          <wp:inline distT="0" distB="0" distL="0" distR="0" wp14:anchorId="2E813AE5" wp14:editId="61B9AA56">
            <wp:extent cx="5400040" cy="109283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9"/>
                    <a:stretch>
                      <a:fillRect/>
                    </a:stretch>
                  </pic:blipFill>
                  <pic:spPr>
                    <a:xfrm>
                      <a:off x="0" y="0"/>
                      <a:ext cx="5400040" cy="1092835"/>
                    </a:xfrm>
                    <a:prstGeom prst="rect">
                      <a:avLst/>
                    </a:prstGeom>
                  </pic:spPr>
                </pic:pic>
              </a:graphicData>
            </a:graphic>
          </wp:inline>
        </w:drawing>
      </w:r>
      <w:r w:rsidR="00834F84">
        <w:br/>
      </w:r>
    </w:p>
    <w:p w14:paraId="3B52FC2F" w14:textId="38BDE45C" w:rsidR="00834F84" w:rsidRDefault="00B65D2D" w:rsidP="00BC6D03">
      <w:r w:rsidRPr="00B65D2D">
        <w:rPr>
          <w:noProof/>
        </w:rPr>
        <w:drawing>
          <wp:anchor distT="0" distB="0" distL="114300" distR="114300" simplePos="0" relativeHeight="251695104" behindDoc="0" locked="0" layoutInCell="1" allowOverlap="1" wp14:anchorId="33953EE8" wp14:editId="0FBBA842">
            <wp:simplePos x="0" y="0"/>
            <wp:positionH relativeFrom="margin">
              <wp:align>right</wp:align>
            </wp:positionH>
            <wp:positionV relativeFrom="paragraph">
              <wp:posOffset>151612</wp:posOffset>
            </wp:positionV>
            <wp:extent cx="5400040" cy="1212850"/>
            <wp:effectExtent l="0" t="0" r="0" b="6350"/>
            <wp:wrapSquare wrapText="bothSides"/>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212850"/>
                    </a:xfrm>
                    <a:prstGeom prst="rect">
                      <a:avLst/>
                    </a:prstGeom>
                  </pic:spPr>
                </pic:pic>
              </a:graphicData>
            </a:graphic>
          </wp:anchor>
        </w:drawing>
      </w:r>
    </w:p>
    <w:p w14:paraId="16AB3B41" w14:textId="549DA31D" w:rsidR="00B2339F" w:rsidRDefault="009A0832" w:rsidP="00BC6D03">
      <w:r w:rsidRPr="009A0832">
        <w:rPr>
          <w:noProof/>
        </w:rPr>
        <w:drawing>
          <wp:anchor distT="0" distB="0" distL="114300" distR="114300" simplePos="0" relativeHeight="251696128" behindDoc="0" locked="0" layoutInCell="1" allowOverlap="1" wp14:anchorId="603AC219" wp14:editId="3E877284">
            <wp:simplePos x="0" y="0"/>
            <wp:positionH relativeFrom="margin">
              <wp:align>center</wp:align>
            </wp:positionH>
            <wp:positionV relativeFrom="paragraph">
              <wp:posOffset>148336</wp:posOffset>
            </wp:positionV>
            <wp:extent cx="3353268" cy="981212"/>
            <wp:effectExtent l="0" t="0" r="0" b="9525"/>
            <wp:wrapSquare wrapText="bothSides"/>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353268" cy="981212"/>
                    </a:xfrm>
                    <a:prstGeom prst="rect">
                      <a:avLst/>
                    </a:prstGeom>
                  </pic:spPr>
                </pic:pic>
              </a:graphicData>
            </a:graphic>
          </wp:anchor>
        </w:drawing>
      </w:r>
    </w:p>
    <w:p w14:paraId="0AF66CFD" w14:textId="68B075A1" w:rsidR="00B65D2D" w:rsidRDefault="00B65D2D" w:rsidP="00BC6D03"/>
    <w:p w14:paraId="05E342AA" w14:textId="53ECA68A" w:rsidR="00B2339F" w:rsidRDefault="00B2339F" w:rsidP="00BC6D03"/>
    <w:p w14:paraId="495D685D" w14:textId="1F798FD4" w:rsidR="00B2339F" w:rsidRDefault="00B2339F" w:rsidP="00BC6D03"/>
    <w:p w14:paraId="158F7BE7" w14:textId="3C911620" w:rsidR="00B2339F" w:rsidRDefault="00B2339F" w:rsidP="00BC6D03"/>
    <w:p w14:paraId="250A8EDC" w14:textId="48CDC3B3" w:rsidR="00B2339F" w:rsidRDefault="009A0832" w:rsidP="00BC6D03">
      <w:r w:rsidRPr="009A0832">
        <w:rPr>
          <w:noProof/>
        </w:rPr>
        <w:drawing>
          <wp:anchor distT="0" distB="0" distL="114300" distR="114300" simplePos="0" relativeHeight="251697152" behindDoc="0" locked="0" layoutInCell="1" allowOverlap="1" wp14:anchorId="2EE8BA22" wp14:editId="4C90E4D4">
            <wp:simplePos x="0" y="0"/>
            <wp:positionH relativeFrom="margin">
              <wp:align>center</wp:align>
            </wp:positionH>
            <wp:positionV relativeFrom="paragraph">
              <wp:posOffset>7188</wp:posOffset>
            </wp:positionV>
            <wp:extent cx="1495634" cy="819264"/>
            <wp:effectExtent l="0" t="0" r="9525" b="0"/>
            <wp:wrapSquare wrapText="bothSides"/>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495634" cy="819264"/>
                    </a:xfrm>
                    <a:prstGeom prst="rect">
                      <a:avLst/>
                    </a:prstGeom>
                  </pic:spPr>
                </pic:pic>
              </a:graphicData>
            </a:graphic>
          </wp:anchor>
        </w:drawing>
      </w:r>
    </w:p>
    <w:p w14:paraId="19030061" w14:textId="6C6C46C8" w:rsidR="00B2339F" w:rsidRDefault="00B2339F" w:rsidP="00BC6D03"/>
    <w:p w14:paraId="59614960" w14:textId="010F0C8D" w:rsidR="00B2339F" w:rsidRDefault="00B2339F" w:rsidP="00BC6D03"/>
    <w:p w14:paraId="149A2B4A" w14:textId="3A00B934" w:rsidR="009A0832" w:rsidRDefault="009A0832" w:rsidP="00BC6D03"/>
    <w:p w14:paraId="0F96D3D0" w14:textId="58EA07DD" w:rsidR="009A0832" w:rsidRDefault="009A0832" w:rsidP="00BC6D03"/>
    <w:p w14:paraId="45858DE2" w14:textId="48EEA570" w:rsidR="00FF19D0" w:rsidRDefault="00FF19D0" w:rsidP="00346CA6">
      <w:r>
        <w:t>Tanto en el Controlador como en el Lazo Abierto</w:t>
      </w:r>
      <w:r w:rsidR="00346CA6">
        <w:t>,</w:t>
      </w:r>
      <w:r>
        <w:t xml:space="preserve"> se puede observar</w:t>
      </w:r>
      <w:r w:rsidR="00346CA6">
        <w:t xml:space="preserve"> en ellos</w:t>
      </w:r>
      <w:r>
        <w:t xml:space="preserve"> que se repiten los mismos módulos a excepción del PID y </w:t>
      </w:r>
      <w:r w:rsidR="00346CA6">
        <w:t>SAMPLE. El</w:t>
      </w:r>
      <w:r w:rsidR="009A0832">
        <w:t xml:space="preserve"> </w:t>
      </w:r>
      <w:r>
        <w:t xml:space="preserve">enfoque orientado a programación modular va a permitir reutilizar los </w:t>
      </w:r>
      <w:r w:rsidR="00F21B30">
        <w:t>submódulos</w:t>
      </w:r>
      <w:r>
        <w:t xml:space="preserve"> programados para ambos diseños, sin realizar ninguna modificación. </w:t>
      </w:r>
      <w:r>
        <w:br/>
        <w:t xml:space="preserve">A continuación, se van a describir las tareas que realizan cada </w:t>
      </w:r>
      <w:r w:rsidR="00F21B30">
        <w:t>submódulo</w:t>
      </w:r>
      <w:r>
        <w:t xml:space="preserve"> junto a sus </w:t>
      </w:r>
      <w:r w:rsidR="00346CA6">
        <w:t>simulaciones. Esta fase programación y simulación se realiza en Vivado.</w:t>
      </w:r>
    </w:p>
    <w:p w14:paraId="0009C528" w14:textId="6CA704DB" w:rsidR="00FF19D0" w:rsidRDefault="00FF19D0" w:rsidP="009A0832">
      <w:pPr>
        <w:tabs>
          <w:tab w:val="left" w:pos="3410"/>
        </w:tabs>
      </w:pPr>
    </w:p>
    <w:p w14:paraId="5536372D" w14:textId="0A2EDC55" w:rsidR="00FF19D0" w:rsidRDefault="00FF19D0" w:rsidP="00FF19D0">
      <w:pPr>
        <w:pStyle w:val="Ttulo1"/>
        <w:numPr>
          <w:ilvl w:val="3"/>
          <w:numId w:val="2"/>
        </w:numPr>
      </w:pPr>
      <w:bookmarkStart w:id="23" w:name="_Toc104163241"/>
      <w:r>
        <w:lastRenderedPageBreak/>
        <w:t>Filtros HALL</w:t>
      </w:r>
      <w:bookmarkEnd w:id="23"/>
    </w:p>
    <w:p w14:paraId="42C76F50" w14:textId="6A57A869" w:rsidR="00FF19D0" w:rsidRDefault="00F21B30" w:rsidP="00FF19D0">
      <w:r w:rsidRPr="00F21B30">
        <w:rPr>
          <w:noProof/>
        </w:rPr>
        <w:drawing>
          <wp:anchor distT="0" distB="0" distL="114300" distR="114300" simplePos="0" relativeHeight="251698176" behindDoc="0" locked="0" layoutInCell="1" allowOverlap="1" wp14:anchorId="47A5C789" wp14:editId="3FE4C579">
            <wp:simplePos x="0" y="0"/>
            <wp:positionH relativeFrom="margin">
              <wp:align>center</wp:align>
            </wp:positionH>
            <wp:positionV relativeFrom="paragraph">
              <wp:posOffset>177927</wp:posOffset>
            </wp:positionV>
            <wp:extent cx="2114845" cy="1047896"/>
            <wp:effectExtent l="0" t="0" r="0" b="0"/>
            <wp:wrapSquare wrapText="bothSides"/>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114845" cy="1047896"/>
                    </a:xfrm>
                    <a:prstGeom prst="rect">
                      <a:avLst/>
                    </a:prstGeom>
                  </pic:spPr>
                </pic:pic>
              </a:graphicData>
            </a:graphic>
          </wp:anchor>
        </w:drawing>
      </w:r>
    </w:p>
    <w:p w14:paraId="1E06E5AA" w14:textId="37704D71" w:rsidR="00FF19D0" w:rsidRPr="00FF19D0" w:rsidRDefault="00FF19D0" w:rsidP="00FF19D0"/>
    <w:p w14:paraId="5E7244C9" w14:textId="77777777" w:rsidR="00FF19D0" w:rsidRDefault="00FF19D0" w:rsidP="009A0832">
      <w:pPr>
        <w:tabs>
          <w:tab w:val="left" w:pos="3410"/>
        </w:tabs>
      </w:pPr>
    </w:p>
    <w:p w14:paraId="496E0012" w14:textId="1C0596DF" w:rsidR="00FF19D0" w:rsidRDefault="00FF19D0" w:rsidP="009A0832">
      <w:pPr>
        <w:tabs>
          <w:tab w:val="left" w:pos="3410"/>
        </w:tabs>
      </w:pPr>
    </w:p>
    <w:p w14:paraId="1D79A4CF" w14:textId="46787A10" w:rsidR="00FF19D0" w:rsidRDefault="00FF19D0" w:rsidP="009A0832">
      <w:pPr>
        <w:tabs>
          <w:tab w:val="left" w:pos="3410"/>
        </w:tabs>
      </w:pPr>
    </w:p>
    <w:p w14:paraId="16EFA01E" w14:textId="6D26DE41" w:rsidR="00F21B30" w:rsidRDefault="00F21B30" w:rsidP="009A0832">
      <w:pPr>
        <w:tabs>
          <w:tab w:val="left" w:pos="3410"/>
        </w:tabs>
      </w:pPr>
    </w:p>
    <w:p w14:paraId="7DC03A8D" w14:textId="22AB8CE8" w:rsidR="00D75E4B" w:rsidRDefault="00F21B30" w:rsidP="009A0832">
      <w:pPr>
        <w:tabs>
          <w:tab w:val="left" w:pos="3410"/>
        </w:tabs>
      </w:pPr>
      <w:r>
        <w:t>La tarea de este módulo consiste en filtrar las señales asíncronas entrantes procedentes de los sensores HALL.</w:t>
      </w:r>
      <w:r>
        <w:br/>
        <w:t>E</w:t>
      </w:r>
      <w:r w:rsidR="00A93201">
        <w:t>l submódulo</w:t>
      </w:r>
      <w:r>
        <w:t xml:space="preserve"> </w:t>
      </w:r>
      <w:proofErr w:type="spellStart"/>
      <w:r>
        <w:t>Syncro</w:t>
      </w:r>
      <w:proofErr w:type="spellEnd"/>
      <w:r>
        <w:t xml:space="preserve"> se ha posicionado en paralelo a la lógica desarrollada para el </w:t>
      </w:r>
      <w:proofErr w:type="spellStart"/>
      <w:r w:rsidR="00A57CFB">
        <w:t>D</w:t>
      </w:r>
      <w:r>
        <w:t>ebouncer</w:t>
      </w:r>
      <w:proofErr w:type="spellEnd"/>
      <w:r>
        <w:t xml:space="preserve"> debido a que ambos se encuentran declarados dentro de la misma arquitectura y no son independientes uno de otro.</w:t>
      </w:r>
      <w:r w:rsidR="00A93201">
        <w:br/>
      </w:r>
      <w:r w:rsidR="00A93201">
        <w:br/>
        <w:t>La tarea del sincronizador permite solventar el problema de las señales asíncronas entrantes</w:t>
      </w:r>
      <w:r w:rsidR="0095780E">
        <w:t>. E</w:t>
      </w:r>
      <w:r w:rsidR="00A93201">
        <w:t>n un sistema síncrono</w:t>
      </w:r>
      <w:r w:rsidR="0095780E">
        <w:t>, s</w:t>
      </w:r>
      <w:r w:rsidR="00A93201">
        <w:t xml:space="preserve">e asume </w:t>
      </w:r>
      <w:r w:rsidR="00A57CFB">
        <w:t xml:space="preserve">que la frecuencia de las señales entrantes a los registros </w:t>
      </w:r>
      <w:proofErr w:type="spellStart"/>
      <w:r w:rsidR="00A57CFB">
        <w:t>flip-flop</w:t>
      </w:r>
      <w:proofErr w:type="spellEnd"/>
      <w:r w:rsidR="00A57CFB">
        <w:t xml:space="preserve"> es menor que la señal de reloj. </w:t>
      </w:r>
      <w:r w:rsidR="00052E39">
        <w:t xml:space="preserve"> </w:t>
      </w:r>
      <w:r w:rsidR="00A57CFB">
        <w:t xml:space="preserve">Sin </w:t>
      </w:r>
      <w:r w:rsidR="00AD5A83">
        <w:t>embargo,</w:t>
      </w:r>
      <w:r w:rsidR="00A57CFB">
        <w:t xml:space="preserve"> cuando las señales entrantes al </w:t>
      </w:r>
      <w:proofErr w:type="spellStart"/>
      <w:r w:rsidR="00A57CFB">
        <w:t>flip-flop</w:t>
      </w:r>
      <w:proofErr w:type="spellEnd"/>
      <w:r w:rsidR="00A57CFB">
        <w:t xml:space="preserve"> violan su </w:t>
      </w:r>
      <w:r w:rsidR="00D333A0">
        <w:t xml:space="preserve">tiempo de </w:t>
      </w:r>
      <w:proofErr w:type="spellStart"/>
      <w:r w:rsidR="00D333A0">
        <w:t>setup</w:t>
      </w:r>
      <w:proofErr w:type="spellEnd"/>
      <w:r w:rsidR="00D333A0">
        <w:t xml:space="preserve"> </w:t>
      </w:r>
      <w:r w:rsidR="0095780E">
        <w:t>o</w:t>
      </w:r>
      <w:r w:rsidR="00D333A0">
        <w:t xml:space="preserve"> </w:t>
      </w:r>
      <w:proofErr w:type="spellStart"/>
      <w:r w:rsidR="00D333A0">
        <w:t>hold</w:t>
      </w:r>
      <w:proofErr w:type="spellEnd"/>
      <w:r w:rsidR="00D333A0">
        <w:t xml:space="preserve"> no se puede predecir correctamente el valor de salida capturado</w:t>
      </w:r>
      <w:r w:rsidR="0095780E">
        <w:t>,</w:t>
      </w:r>
      <w:r w:rsidR="00D333A0">
        <w:t xml:space="preserve"> pudiendo entrar en un estado de </w:t>
      </w:r>
      <w:r w:rsidR="00AD5A83">
        <w:t>meta-estabilidad</w:t>
      </w:r>
      <w:r w:rsidR="00D333A0">
        <w:t>.</w:t>
      </w:r>
      <w:r w:rsidR="00D333A0">
        <w:br/>
        <w:t xml:space="preserve">Un método </w:t>
      </w:r>
      <w:r w:rsidR="00AD5A83">
        <w:t xml:space="preserve">para </w:t>
      </w:r>
      <w:r w:rsidR="00D333A0">
        <w:t xml:space="preserve">incrementar la resistencia a estos fallos son los dispositivos llamados sincronizadores. Los más sencillos consisten en crear una cadena de biestables en la cual la salida de un </w:t>
      </w:r>
      <w:proofErr w:type="spellStart"/>
      <w:r w:rsidR="00D333A0">
        <w:t>flip-flop</w:t>
      </w:r>
      <w:proofErr w:type="spellEnd"/>
      <w:r w:rsidR="00D333A0">
        <w:t xml:space="preserve"> es la entrada del siguiente</w:t>
      </w:r>
      <w:r w:rsidR="00AD5A83">
        <w:t>. La longitud de la cadena no es m</w:t>
      </w:r>
      <w:r w:rsidR="00D75E4B">
        <w:t>ayor</w:t>
      </w:r>
      <w:r w:rsidR="00AD5A83">
        <w:t xml:space="preserve"> de 2 o 3</w:t>
      </w:r>
      <w:r w:rsidR="00052E39">
        <w:t xml:space="preserve"> biestables</w:t>
      </w:r>
      <w:r w:rsidR="00AD5A83">
        <w:t>.</w:t>
      </w:r>
      <w:r w:rsidR="00AD5A83">
        <w:br/>
        <w:t>Un aspecto negativo de esta técnica es que aporta retraso al sistema.</w:t>
      </w:r>
      <w:r w:rsidR="00AD5A83">
        <w:br/>
      </w:r>
      <w:r w:rsidR="00AD5A83">
        <w:br/>
        <w:t>Una vez sincronizada la señal se pasa su valor a</w:t>
      </w:r>
      <w:r w:rsidR="003C1E83">
        <w:t xml:space="preserve">l submódulo </w:t>
      </w:r>
      <w:proofErr w:type="spellStart"/>
      <w:r w:rsidR="003C1E83">
        <w:t>D</w:t>
      </w:r>
      <w:r w:rsidR="00AD5A83">
        <w:t>ebouncer</w:t>
      </w:r>
      <w:proofErr w:type="spellEnd"/>
      <w:r w:rsidR="00AD5A83">
        <w:t xml:space="preserve"> (</w:t>
      </w:r>
      <w:proofErr w:type="spellStart"/>
      <w:r w:rsidR="00AD5A83">
        <w:t>antirebotes</w:t>
      </w:r>
      <w:proofErr w:type="spellEnd"/>
      <w:r w:rsidR="00AD5A83">
        <w:t xml:space="preserve">). La señal de los sensores HALL al pasar de valor activo a nulo puede sufrir rebotes </w:t>
      </w:r>
      <w:r w:rsidR="003C1E83">
        <w:t xml:space="preserve">debido a ruido o el tiempo en el que tarda en estabilizarse, </w:t>
      </w:r>
      <w:r w:rsidR="00AD5A83">
        <w:t>los cuales pueden acarrear mal funcionamiento en el sistema.</w:t>
      </w:r>
      <w:r w:rsidR="00AD5A83">
        <w:br/>
        <w:t xml:space="preserve">Para ello el detector se encarga de fijar mediante un biestable el valor de la entrada y comparar durante x ciclos de reloj. En caso de mantenerse el valor de la entrada estable esta es pasada al registro de salida del filtro en caso contrario se aloja el nuevo valor de entrada y se reinicia la cuenta de ciclos de comprobación. </w:t>
      </w:r>
    </w:p>
    <w:p w14:paraId="19CE97AB" w14:textId="4D3BB0F1" w:rsidR="004C50EA" w:rsidRDefault="00D75E4B" w:rsidP="009A0832">
      <w:pPr>
        <w:tabs>
          <w:tab w:val="left" w:pos="3410"/>
        </w:tabs>
      </w:pPr>
      <w:r>
        <w:rPr>
          <w:noProof/>
        </w:rPr>
        <w:drawing>
          <wp:anchor distT="0" distB="0" distL="114300" distR="114300" simplePos="0" relativeHeight="251699200" behindDoc="0" locked="0" layoutInCell="1" allowOverlap="1" wp14:anchorId="2AAE6BC1" wp14:editId="729FEE78">
            <wp:simplePos x="0" y="0"/>
            <wp:positionH relativeFrom="margin">
              <wp:align>center</wp:align>
            </wp:positionH>
            <wp:positionV relativeFrom="paragraph">
              <wp:posOffset>636905</wp:posOffset>
            </wp:positionV>
            <wp:extent cx="6085840" cy="952500"/>
            <wp:effectExtent l="0" t="0" r="0" b="0"/>
            <wp:wrapSquare wrapText="bothSides"/>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5840" cy="952500"/>
                    </a:xfrm>
                    <a:prstGeom prst="rect">
                      <a:avLst/>
                    </a:prstGeom>
                    <a:noFill/>
                    <a:ln>
                      <a:noFill/>
                    </a:ln>
                  </pic:spPr>
                </pic:pic>
              </a:graphicData>
            </a:graphic>
            <wp14:sizeRelH relativeFrom="margin">
              <wp14:pctWidth>0</wp14:pctWidth>
            </wp14:sizeRelH>
          </wp:anchor>
        </w:drawing>
      </w:r>
      <w:r>
        <w:t>Este módulo permite configurar los x ciclos de comprobación, estando definido este valor como genérico en su declaración.</w:t>
      </w:r>
    </w:p>
    <w:p w14:paraId="62224A05" w14:textId="40BDD25B" w:rsidR="00D75E4B" w:rsidRDefault="00D75E4B" w:rsidP="009A0832">
      <w:pPr>
        <w:tabs>
          <w:tab w:val="left" w:pos="3410"/>
        </w:tabs>
      </w:pPr>
    </w:p>
    <w:p w14:paraId="099C73B6" w14:textId="0904C980" w:rsidR="00D75E4B" w:rsidRDefault="00D75E4B" w:rsidP="009A0832">
      <w:pPr>
        <w:tabs>
          <w:tab w:val="left" w:pos="3410"/>
        </w:tabs>
      </w:pPr>
    </w:p>
    <w:p w14:paraId="43A3DEA3" w14:textId="2004D307" w:rsidR="00D75E4B" w:rsidRDefault="00D75E4B" w:rsidP="009A0832">
      <w:pPr>
        <w:tabs>
          <w:tab w:val="left" w:pos="3410"/>
        </w:tabs>
      </w:pPr>
    </w:p>
    <w:p w14:paraId="0038F8A7" w14:textId="0A0FBFC7" w:rsidR="00A65ACD" w:rsidRDefault="00A65ACD" w:rsidP="009A0832">
      <w:pPr>
        <w:tabs>
          <w:tab w:val="left" w:pos="3410"/>
        </w:tabs>
      </w:pPr>
      <w:r>
        <w:t>En la siguiente imagen se aprecia como ante una entrada asíncrona</w:t>
      </w:r>
      <w:r w:rsidR="00D75E4B">
        <w:t xml:space="preserve">, </w:t>
      </w:r>
      <w:r>
        <w:t xml:space="preserve">se sincroniza (SYNC_OUT) con 2 ciclos de </w:t>
      </w:r>
      <w:proofErr w:type="spellStart"/>
      <w:r>
        <w:t>delay</w:t>
      </w:r>
      <w:proofErr w:type="spellEnd"/>
      <w:r w:rsidR="00D75E4B">
        <w:t>.</w:t>
      </w:r>
      <w:r>
        <w:t xml:space="preserve"> </w:t>
      </w:r>
      <w:r w:rsidR="00D75E4B">
        <w:t>P</w:t>
      </w:r>
      <w:r>
        <w:t xml:space="preserve">or otro </w:t>
      </w:r>
      <w:r w:rsidR="00D75E4B">
        <w:t>lado,</w:t>
      </w:r>
      <w:r>
        <w:t xml:space="preserve"> gracias al registro (</w:t>
      </w:r>
      <w:proofErr w:type="spellStart"/>
      <w:r>
        <w:t>pre</w:t>
      </w:r>
      <w:r w:rsidR="00D75E4B">
        <w:t>v</w:t>
      </w:r>
      <w:r>
        <w:t>input</w:t>
      </w:r>
      <w:proofErr w:type="spellEnd"/>
      <w:r>
        <w:t xml:space="preserve">) la entrada previa es comparada </w:t>
      </w:r>
      <w:r w:rsidR="00D75E4B">
        <w:t xml:space="preserve">con la actual, </w:t>
      </w:r>
      <w:r>
        <w:t>iniciando el contador en caso de no coincidir. Si el contador no llega a los X ciclos definidos, en este caso 10, se reinicia. Finalmente, la señal de salida cambia al no recibir ningún cambio.</w:t>
      </w:r>
    </w:p>
    <w:p w14:paraId="7AA8D064" w14:textId="77777777" w:rsidR="0082502F" w:rsidRDefault="0082502F" w:rsidP="009A0832">
      <w:pPr>
        <w:tabs>
          <w:tab w:val="left" w:pos="3410"/>
        </w:tabs>
      </w:pPr>
    </w:p>
    <w:p w14:paraId="76C1278B" w14:textId="7EC8E206" w:rsidR="0082502F" w:rsidRDefault="0082502F" w:rsidP="0082502F">
      <w:pPr>
        <w:pStyle w:val="Ttulo1"/>
        <w:numPr>
          <w:ilvl w:val="3"/>
          <w:numId w:val="2"/>
        </w:numPr>
      </w:pPr>
      <w:bookmarkStart w:id="24" w:name="_Toc104163242"/>
      <w:r>
        <w:t>PWM</w:t>
      </w:r>
      <w:bookmarkEnd w:id="24"/>
    </w:p>
    <w:p w14:paraId="4ED086CD" w14:textId="62F0EC2A" w:rsidR="00C635DB" w:rsidRDefault="0082502F" w:rsidP="0082502F">
      <w:r>
        <w:br/>
        <w:t xml:space="preserve">En el apartado </w:t>
      </w:r>
      <w:r w:rsidRPr="0082502F">
        <w:rPr>
          <w:color w:val="FF0000"/>
        </w:rPr>
        <w:t>XXXXXX</w:t>
      </w:r>
      <w:r>
        <w:rPr>
          <w:color w:val="FF0000"/>
        </w:rPr>
        <w:t xml:space="preserve"> </w:t>
      </w:r>
      <w:r>
        <w:t xml:space="preserve">se expuso </w:t>
      </w:r>
      <w:r w:rsidR="00C25F7B">
        <w:t xml:space="preserve">los distintos métodos de </w:t>
      </w:r>
      <w:r>
        <w:t>control</w:t>
      </w:r>
      <w:r w:rsidR="00C25F7B">
        <w:t xml:space="preserve"> </w:t>
      </w:r>
      <w:r>
        <w:t xml:space="preserve">y </w:t>
      </w:r>
      <w:r w:rsidR="00C25F7B">
        <w:t xml:space="preserve">alimentación </w:t>
      </w:r>
      <w:r>
        <w:t xml:space="preserve">un motor </w:t>
      </w:r>
      <w:proofErr w:type="spellStart"/>
      <w:r w:rsidR="00C25F7B">
        <w:t>B</w:t>
      </w:r>
      <w:r>
        <w:t>rushless</w:t>
      </w:r>
      <w:proofErr w:type="spellEnd"/>
      <w:r>
        <w:t>. Para el caso de este IP, mediante la realimentación de la posición del rotor</w:t>
      </w:r>
      <w:r w:rsidR="00C25F7B">
        <w:t xml:space="preserve"> detectada a través de los sensores HALL, se activan las distintas partes del puente inversor con el fin de realizar la correcta excitación de sus devanados.</w:t>
      </w:r>
      <w:r w:rsidR="00380CD1">
        <w:t xml:space="preserve"> El grado de excitación de estos últimos vendrá determinado por el ciclo de </w:t>
      </w:r>
      <w:r w:rsidR="008E5C43">
        <w:t>trabajo de la señal</w:t>
      </w:r>
      <w:r w:rsidR="00380CD1">
        <w:t xml:space="preserve"> </w:t>
      </w:r>
      <w:r w:rsidR="00C635DB">
        <w:t xml:space="preserve">PWM </w:t>
      </w:r>
      <w:r w:rsidR="00380CD1">
        <w:t>de los transistores</w:t>
      </w:r>
      <w:r w:rsidR="00C635DB">
        <w:t>.</w:t>
      </w:r>
    </w:p>
    <w:p w14:paraId="072959DB" w14:textId="781328BC" w:rsidR="00F21B30" w:rsidRDefault="009209BE" w:rsidP="00C635DB">
      <w:r w:rsidRPr="009209BE">
        <w:rPr>
          <w:noProof/>
        </w:rPr>
        <w:drawing>
          <wp:anchor distT="0" distB="0" distL="114300" distR="114300" simplePos="0" relativeHeight="251700224" behindDoc="0" locked="0" layoutInCell="1" allowOverlap="1" wp14:anchorId="07F636D7" wp14:editId="2C3E9627">
            <wp:simplePos x="0" y="0"/>
            <wp:positionH relativeFrom="margin">
              <wp:align>center</wp:align>
            </wp:positionH>
            <wp:positionV relativeFrom="paragraph">
              <wp:posOffset>916940</wp:posOffset>
            </wp:positionV>
            <wp:extent cx="3079750" cy="1381125"/>
            <wp:effectExtent l="0" t="0" r="6350" b="9525"/>
            <wp:wrapSquare wrapText="bothSides"/>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79750" cy="1381125"/>
                    </a:xfrm>
                    <a:prstGeom prst="rect">
                      <a:avLst/>
                    </a:prstGeom>
                  </pic:spPr>
                </pic:pic>
              </a:graphicData>
            </a:graphic>
            <wp14:sizeRelH relativeFrom="margin">
              <wp14:pctWidth>0</wp14:pctWidth>
            </wp14:sizeRelH>
          </wp:anchor>
        </w:drawing>
      </w:r>
      <w:r w:rsidR="00C635DB">
        <w:t>Con estas premisas se puede resolver la cuestión del control de la alimentación mediante la creación de dos módulos.</w:t>
      </w:r>
      <w:r w:rsidR="00C635DB">
        <w:br/>
        <w:t>Un módulo que genere señales PWM y un módulo decodificador que permita determinar que transistores activar y desactivar en función de la realimentación de los sensores HALL.</w:t>
      </w:r>
      <w:r w:rsidR="00C635DB">
        <w:br/>
      </w:r>
    </w:p>
    <w:p w14:paraId="120EBAF2" w14:textId="5649D522" w:rsidR="009209BE" w:rsidRDefault="009209BE" w:rsidP="00C635DB"/>
    <w:p w14:paraId="698260FA" w14:textId="72F3C8DD" w:rsidR="009209BE" w:rsidRDefault="009209BE" w:rsidP="00C635DB"/>
    <w:p w14:paraId="0D6DBC9A" w14:textId="0C57D32C" w:rsidR="009209BE" w:rsidRDefault="009209BE" w:rsidP="00C635DB"/>
    <w:p w14:paraId="204CE93F" w14:textId="5EB19EF7" w:rsidR="009209BE" w:rsidRDefault="009209BE" w:rsidP="00C635DB"/>
    <w:p w14:paraId="5F2C40A5" w14:textId="4F8A658B" w:rsidR="009209BE" w:rsidRDefault="009209BE" w:rsidP="00C635DB"/>
    <w:p w14:paraId="0B666781" w14:textId="77777777" w:rsidR="009209BE" w:rsidRDefault="009209BE" w:rsidP="00C635DB"/>
    <w:p w14:paraId="366F32C0" w14:textId="11265435" w:rsidR="00C635DB" w:rsidRDefault="00C635DB" w:rsidP="00C635DB">
      <w:pPr>
        <w:pStyle w:val="Ttulo1"/>
        <w:numPr>
          <w:ilvl w:val="4"/>
          <w:numId w:val="2"/>
        </w:numPr>
      </w:pPr>
      <w:bookmarkStart w:id="25" w:name="_Toc104163243"/>
      <w:r>
        <w:t>Generador PWM</w:t>
      </w:r>
      <w:bookmarkEnd w:id="25"/>
    </w:p>
    <w:p w14:paraId="067923F0" w14:textId="5E764FEF" w:rsidR="00C635DB" w:rsidRDefault="00C635DB" w:rsidP="00C635DB"/>
    <w:p w14:paraId="2DCD4EC1" w14:textId="77777777" w:rsidR="00F153AF" w:rsidRDefault="009209BE" w:rsidP="00C635DB">
      <w:r>
        <w:t xml:space="preserve">El siguiente módulo se encarga de generar </w:t>
      </w:r>
      <w:r w:rsidR="00F153AF">
        <w:t>una señal</w:t>
      </w:r>
      <w:r>
        <w:t xml:space="preserve"> PWM en función del ciclo de trabajo asignado.</w:t>
      </w:r>
    </w:p>
    <w:p w14:paraId="1A8E7D6D" w14:textId="47624F67" w:rsidR="003231A5" w:rsidRDefault="00F153AF" w:rsidP="00C635DB">
      <w:r>
        <w:t>Su funcionamiento es el habitual para la generación de dichas señales. Un contador inicia una cuenta, al llegar está a su máximo o mínimo sea la cuenta ascendente o descendente se reinicia el contador. El valor del ciclo de trabajo entra en acción cuando el contador llega al valor estipulado por este en la cuenta. En su caso si inicia con valor lógico 1, convertirá su valor al opuesto es decir 0. Este valor se mantiene hasta llegar al final del contador y este se reinicie volviendo a dar una salida a 1.</w:t>
      </w:r>
    </w:p>
    <w:p w14:paraId="218CECD3" w14:textId="1C7EB822" w:rsidR="003231A5" w:rsidRDefault="003231A5" w:rsidP="00C635DB"/>
    <w:p w14:paraId="446ABECD" w14:textId="4E269F21" w:rsidR="003231A5" w:rsidRDefault="003231A5" w:rsidP="00C635DB"/>
    <w:p w14:paraId="3AB39AF7" w14:textId="174CD7BD" w:rsidR="003231A5" w:rsidRDefault="003231A5" w:rsidP="00C635DB"/>
    <w:p w14:paraId="79FD379C" w14:textId="0B7EA14A" w:rsidR="003231A5" w:rsidRDefault="003231A5" w:rsidP="00C635DB">
      <w:r w:rsidRPr="003231A5">
        <w:rPr>
          <w:noProof/>
        </w:rPr>
        <w:lastRenderedPageBreak/>
        <w:drawing>
          <wp:anchor distT="0" distB="0" distL="114300" distR="114300" simplePos="0" relativeHeight="251701248" behindDoc="0" locked="0" layoutInCell="1" allowOverlap="1" wp14:anchorId="41C83271" wp14:editId="13FE4F74">
            <wp:simplePos x="0" y="0"/>
            <wp:positionH relativeFrom="margin">
              <wp:align>center</wp:align>
            </wp:positionH>
            <wp:positionV relativeFrom="paragraph">
              <wp:posOffset>0</wp:posOffset>
            </wp:positionV>
            <wp:extent cx="3943350" cy="1580515"/>
            <wp:effectExtent l="0" t="0" r="0" b="635"/>
            <wp:wrapSquare wrapText="bothSides"/>
            <wp:docPr id="43" name="Imagen 43" descr="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943350" cy="1580515"/>
                    </a:xfrm>
                    <a:prstGeom prst="rect">
                      <a:avLst/>
                    </a:prstGeom>
                  </pic:spPr>
                </pic:pic>
              </a:graphicData>
            </a:graphic>
            <wp14:sizeRelH relativeFrom="margin">
              <wp14:pctWidth>0</wp14:pctWidth>
            </wp14:sizeRelH>
            <wp14:sizeRelV relativeFrom="margin">
              <wp14:pctHeight>0</wp14:pctHeight>
            </wp14:sizeRelV>
          </wp:anchor>
        </w:drawing>
      </w:r>
    </w:p>
    <w:p w14:paraId="21AB7FB5" w14:textId="28C444E3" w:rsidR="003231A5" w:rsidRDefault="003231A5" w:rsidP="00C635DB"/>
    <w:p w14:paraId="2F3ABEC2" w14:textId="798C85AD" w:rsidR="003231A5" w:rsidRDefault="003231A5" w:rsidP="00C635DB"/>
    <w:p w14:paraId="16A1ABF8" w14:textId="77777777" w:rsidR="003231A5" w:rsidRDefault="003231A5" w:rsidP="00C635DB"/>
    <w:p w14:paraId="6E711D3B" w14:textId="1E3AD821" w:rsidR="003231A5" w:rsidRDefault="003231A5" w:rsidP="00C635DB"/>
    <w:p w14:paraId="52822C4D" w14:textId="092FD0EA" w:rsidR="003231A5" w:rsidRDefault="003231A5" w:rsidP="00C635DB"/>
    <w:p w14:paraId="0A6E5FA7" w14:textId="47583773" w:rsidR="003231A5" w:rsidRDefault="003231A5" w:rsidP="00C635DB"/>
    <w:p w14:paraId="1E540FF2" w14:textId="29F002B5" w:rsidR="003231A5" w:rsidRDefault="003231A5" w:rsidP="00C635DB"/>
    <w:p w14:paraId="35AFB85F" w14:textId="557431F9" w:rsidR="003231A5" w:rsidRDefault="003231A5" w:rsidP="00C635DB">
      <w:r>
        <w:t xml:space="preserve">Sin embargo, para el caso de este generador de PWM, se le ha programado la capacidad de poder generar una </w:t>
      </w:r>
      <w:r w:rsidR="00CF1A70">
        <w:t>señal complementaria</w:t>
      </w:r>
      <w:r>
        <w:t>.</w:t>
      </w:r>
      <w:r w:rsidR="00CF1A70">
        <w:br/>
        <w:t xml:space="preserve">Como se expuso en el apartado </w:t>
      </w:r>
      <w:r w:rsidR="00CF1A70" w:rsidRPr="00CF1A70">
        <w:rPr>
          <w:color w:val="FF0000"/>
        </w:rPr>
        <w:t>XXXXX</w:t>
      </w:r>
      <w:r w:rsidR="00CF1A70">
        <w:rPr>
          <w:color w:val="FF0000"/>
        </w:rPr>
        <w:t xml:space="preserve"> </w:t>
      </w:r>
      <w:r w:rsidR="00CF1A70">
        <w:t>se puede realizar el control del puente generando una señal de PWM en los transistores superiores. Cuando la señal del transistor superior está apagada se puede generar una señal opuesta en el transistor inferior de la fase del inversor.</w:t>
      </w:r>
    </w:p>
    <w:p w14:paraId="65AE083A" w14:textId="4B08322A" w:rsidR="00CF1A70" w:rsidRPr="00CF1A70" w:rsidRDefault="00CF1A70" w:rsidP="00C635DB">
      <w:r w:rsidRPr="00BF47DD">
        <w:rPr>
          <w:noProof/>
        </w:rPr>
        <w:drawing>
          <wp:anchor distT="0" distB="0" distL="114300" distR="114300" simplePos="0" relativeHeight="251702272" behindDoc="0" locked="0" layoutInCell="1" allowOverlap="1" wp14:anchorId="743B7A10" wp14:editId="61E4C7DA">
            <wp:simplePos x="0" y="0"/>
            <wp:positionH relativeFrom="margin">
              <wp:align>center</wp:align>
            </wp:positionH>
            <wp:positionV relativeFrom="paragraph">
              <wp:posOffset>720090</wp:posOffset>
            </wp:positionV>
            <wp:extent cx="4839375" cy="1857634"/>
            <wp:effectExtent l="0" t="0" r="0" b="9525"/>
            <wp:wrapSquare wrapText="bothSides"/>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839375" cy="1857634"/>
                    </a:xfrm>
                    <a:prstGeom prst="rect">
                      <a:avLst/>
                    </a:prstGeom>
                  </pic:spPr>
                </pic:pic>
              </a:graphicData>
            </a:graphic>
          </wp:anchor>
        </w:drawing>
      </w:r>
      <w:r>
        <w:t>La activación complementaria no se puede realizar de forma directa al apagar la señal superior ya que se debe respetar tiempo de “</w:t>
      </w:r>
      <w:proofErr w:type="spellStart"/>
      <w:r>
        <w:t>DeadBand</w:t>
      </w:r>
      <w:proofErr w:type="spellEnd"/>
      <w:r>
        <w:t>”. Este tiempo de seguridad permite cerrarse al transistor superior antes de la activación de su opuesto inferior evitando cortocircuitos.</w:t>
      </w:r>
    </w:p>
    <w:p w14:paraId="08C1DDBA" w14:textId="1A259BCE" w:rsidR="003231A5" w:rsidRDefault="003231A5" w:rsidP="00C635DB"/>
    <w:p w14:paraId="7D47883E" w14:textId="77777777" w:rsidR="00CF1A70" w:rsidRDefault="00CF1A70" w:rsidP="00C635DB"/>
    <w:p w14:paraId="632987A9" w14:textId="77777777" w:rsidR="001C5D6F" w:rsidRDefault="009209BE" w:rsidP="00C635DB">
      <w:r>
        <w:br/>
      </w:r>
      <w:r w:rsidR="00990B7B">
        <w:t>Por lo tanto, el módulo programado permite generar una señal de PWM única o con su correspondiente señal complementaria.</w:t>
      </w:r>
      <w:r w:rsidR="00990B7B">
        <w:br/>
        <w:t xml:space="preserve">Se puede configurar el </w:t>
      </w:r>
      <w:proofErr w:type="spellStart"/>
      <w:r w:rsidR="00990B7B">
        <w:t>Deadband</w:t>
      </w:r>
      <w:proofErr w:type="spellEnd"/>
      <w:r w:rsidR="00990B7B">
        <w:t xml:space="preserve"> para que su duración sean los x siglos deseados.</w:t>
      </w:r>
      <w:r w:rsidR="00990B7B">
        <w:br/>
        <w:t>Por último la frecuencia de PWM puede ser configurada para funcionar en un rango de funcionamiento de 40KHz-100KHz.</w:t>
      </w:r>
      <w:r w:rsidR="00990B7B">
        <w:br/>
        <w:t xml:space="preserve">La frecuencia, </w:t>
      </w:r>
      <w:proofErr w:type="spellStart"/>
      <w:r w:rsidR="00990B7B">
        <w:t>Deadband</w:t>
      </w:r>
      <w:proofErr w:type="spellEnd"/>
      <w:r w:rsidR="00990B7B">
        <w:t xml:space="preserve"> y el tipo de señal simple o con </w:t>
      </w:r>
      <w:r w:rsidR="00A63ACD">
        <w:t>su parte complementaria son definidas como genéricos en la declaración del componente.</w:t>
      </w:r>
      <w:r w:rsidR="00990B7B">
        <w:t xml:space="preserve">  </w:t>
      </w:r>
    </w:p>
    <w:p w14:paraId="6086405B" w14:textId="77777777" w:rsidR="001C5D6F" w:rsidRDefault="001C5D6F" w:rsidP="00C635DB"/>
    <w:p w14:paraId="0C6B751A" w14:textId="77777777" w:rsidR="001C5D6F" w:rsidRDefault="001C5D6F" w:rsidP="00C635DB"/>
    <w:p w14:paraId="7BE56D2C" w14:textId="3EA22654" w:rsidR="009209BE" w:rsidRPr="00C635DB" w:rsidRDefault="000902B4" w:rsidP="00C635DB">
      <w:r w:rsidRPr="000902B4">
        <w:rPr>
          <w:noProof/>
        </w:rPr>
        <w:lastRenderedPageBreak/>
        <w:drawing>
          <wp:anchor distT="0" distB="0" distL="114300" distR="114300" simplePos="0" relativeHeight="251704320" behindDoc="0" locked="0" layoutInCell="1" allowOverlap="1" wp14:anchorId="18232F0F" wp14:editId="00E1BFF9">
            <wp:simplePos x="0" y="0"/>
            <wp:positionH relativeFrom="margin">
              <wp:align>right</wp:align>
            </wp:positionH>
            <wp:positionV relativeFrom="paragraph">
              <wp:posOffset>85667</wp:posOffset>
            </wp:positionV>
            <wp:extent cx="5400040" cy="949325"/>
            <wp:effectExtent l="0" t="0" r="0" b="3175"/>
            <wp:wrapSquare wrapText="bothSides"/>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949325"/>
                    </a:xfrm>
                    <a:prstGeom prst="rect">
                      <a:avLst/>
                    </a:prstGeom>
                  </pic:spPr>
                </pic:pic>
              </a:graphicData>
            </a:graphic>
          </wp:anchor>
        </w:drawing>
      </w:r>
      <w:r w:rsidR="00990B7B">
        <w:br/>
      </w:r>
    </w:p>
    <w:p w14:paraId="4322AA37" w14:textId="6DA52A6C" w:rsidR="00C635DB" w:rsidRPr="00C635DB" w:rsidRDefault="000902B4" w:rsidP="00C635DB">
      <w:r w:rsidRPr="000902B4">
        <w:rPr>
          <w:noProof/>
        </w:rPr>
        <w:drawing>
          <wp:anchor distT="0" distB="0" distL="114300" distR="114300" simplePos="0" relativeHeight="251703296" behindDoc="0" locked="0" layoutInCell="1" allowOverlap="1" wp14:anchorId="2E2A9B57" wp14:editId="1B929280">
            <wp:simplePos x="0" y="0"/>
            <wp:positionH relativeFrom="margin">
              <wp:align>right</wp:align>
            </wp:positionH>
            <wp:positionV relativeFrom="paragraph">
              <wp:posOffset>152226</wp:posOffset>
            </wp:positionV>
            <wp:extent cx="5400040" cy="945515"/>
            <wp:effectExtent l="0" t="0" r="0" b="6985"/>
            <wp:wrapSquare wrapText="bothSides"/>
            <wp:docPr id="51" name="Imagen 5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Pantalla de un video juego&#10;&#10;Descripción generada automáticamente con confianza me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945515"/>
                    </a:xfrm>
                    <a:prstGeom prst="rect">
                      <a:avLst/>
                    </a:prstGeom>
                  </pic:spPr>
                </pic:pic>
              </a:graphicData>
            </a:graphic>
          </wp:anchor>
        </w:drawing>
      </w:r>
    </w:p>
    <w:p w14:paraId="75D5CD04" w14:textId="757F712C" w:rsidR="009A0832" w:rsidRDefault="009A0832" w:rsidP="00BC6D03"/>
    <w:p w14:paraId="78364463" w14:textId="037707F1" w:rsidR="00B2339F" w:rsidRDefault="004A11B7" w:rsidP="00BC6D03">
      <w:r w:rsidRPr="004A11B7">
        <w:rPr>
          <w:noProof/>
        </w:rPr>
        <w:drawing>
          <wp:anchor distT="0" distB="0" distL="114300" distR="114300" simplePos="0" relativeHeight="251705344" behindDoc="0" locked="0" layoutInCell="1" allowOverlap="1" wp14:anchorId="6F17850F" wp14:editId="5741FFF2">
            <wp:simplePos x="0" y="0"/>
            <wp:positionH relativeFrom="margin">
              <wp:align>center</wp:align>
            </wp:positionH>
            <wp:positionV relativeFrom="paragraph">
              <wp:posOffset>795039</wp:posOffset>
            </wp:positionV>
            <wp:extent cx="4517390" cy="1750695"/>
            <wp:effectExtent l="0" t="0" r="0" b="1905"/>
            <wp:wrapSquare wrapText="bothSides"/>
            <wp:docPr id="52" name="Imagen 5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17390" cy="1750695"/>
                    </a:xfrm>
                    <a:prstGeom prst="rect">
                      <a:avLst/>
                    </a:prstGeom>
                  </pic:spPr>
                </pic:pic>
              </a:graphicData>
            </a:graphic>
          </wp:anchor>
        </w:drawing>
      </w:r>
      <w:r w:rsidR="000902B4">
        <w:t xml:space="preserve">El PWM mostrado en las dos imágenes anteriores corresponde a una frecuencia de 100KHz y para un ciclo de trabajo de 50%. Con modo complementario activado y un </w:t>
      </w:r>
      <w:proofErr w:type="spellStart"/>
      <w:r w:rsidR="000902B4">
        <w:t>deadband</w:t>
      </w:r>
      <w:proofErr w:type="spellEnd"/>
      <w:r w:rsidR="000902B4">
        <w:t xml:space="preserve"> de 4 ciclos se observa como las salidas PWM_H (PWM alto) y PWM_L se encuentran espaciadas por cuatro ciclos de reloj.</w:t>
      </w:r>
      <w:r w:rsidR="000902B4">
        <w:br/>
      </w:r>
    </w:p>
    <w:p w14:paraId="7F5486E2" w14:textId="77777777" w:rsidR="00DD67C6" w:rsidRDefault="00DD67C6" w:rsidP="00BC6D03"/>
    <w:p w14:paraId="1B4AFEE3" w14:textId="0BB472A0" w:rsidR="00F17298" w:rsidRDefault="00F17298" w:rsidP="00BC6D03"/>
    <w:p w14:paraId="249E167B" w14:textId="6DB7EAF6" w:rsidR="004A11B7" w:rsidRDefault="004A11B7" w:rsidP="00BC6D03"/>
    <w:p w14:paraId="43BDDAD9" w14:textId="65819DDB" w:rsidR="004A11B7" w:rsidRDefault="004A11B7" w:rsidP="00BC6D03"/>
    <w:p w14:paraId="3891D165" w14:textId="4D1AECAD" w:rsidR="004A11B7" w:rsidRDefault="004A11B7" w:rsidP="00BC6D03"/>
    <w:p w14:paraId="1CF692A6" w14:textId="3A64B010" w:rsidR="004A11B7" w:rsidRDefault="004A11B7" w:rsidP="00BC6D03"/>
    <w:p w14:paraId="6562BCC0" w14:textId="20F06378" w:rsidR="004A11B7" w:rsidRDefault="004A11B7" w:rsidP="00BC6D03">
      <w:r>
        <w:t>Con el modo Complementario desactivado se aprecia como la única señal en realizar el PWM es la salida PWM_H, la salida de PWM_L permanece desactivada de forma constante.</w:t>
      </w:r>
    </w:p>
    <w:p w14:paraId="4124C730" w14:textId="40540F55" w:rsidR="004A11B7" w:rsidRDefault="004A11B7" w:rsidP="00BC6D03"/>
    <w:p w14:paraId="6CC98BF1" w14:textId="524DE6E6" w:rsidR="00343C85" w:rsidRDefault="00343C85" w:rsidP="00343C85">
      <w:pPr>
        <w:pStyle w:val="Ttulo1"/>
        <w:numPr>
          <w:ilvl w:val="4"/>
          <w:numId w:val="2"/>
        </w:numPr>
      </w:pPr>
      <w:bookmarkStart w:id="26" w:name="_Toc104163244"/>
      <w:proofErr w:type="spellStart"/>
      <w:r>
        <w:t>Decoder</w:t>
      </w:r>
      <w:proofErr w:type="spellEnd"/>
      <w:r>
        <w:t xml:space="preserve"> PWM</w:t>
      </w:r>
      <w:bookmarkEnd w:id="26"/>
    </w:p>
    <w:p w14:paraId="6A384660" w14:textId="32F1CC24" w:rsidR="00343C85" w:rsidRDefault="00343C85" w:rsidP="00BC6D03"/>
    <w:p w14:paraId="6D763A3F" w14:textId="5ED2AD57" w:rsidR="00A458A7" w:rsidRDefault="00343C85" w:rsidP="00BC6D03">
      <w:r>
        <w:t>Con respecto a lo expuesto en la introducción el siguiente módulo descrito tiene la tarea de determinar que transistores del inversor se deben activar en función de la señal captada a través de los sensores HALL.</w:t>
      </w:r>
      <w:r>
        <w:br/>
        <w:t xml:space="preserve">En el apartado XXXXX se introdujo la combinación necesaria de </w:t>
      </w:r>
      <w:r w:rsidR="00A458A7">
        <w:t>alimentación</w:t>
      </w:r>
      <w:r>
        <w:t xml:space="preserve"> de las 3 fases del motor para poder realizar un giro horario u antihorario.</w:t>
      </w:r>
      <w:r>
        <w:br/>
      </w:r>
      <w:r w:rsidR="00A16C64">
        <w:t xml:space="preserve">Cada ciclo eléctrico se compone de 6 combinaciones, por lo tanto se ha planteado este decodificador como una máquina de estado la cual en función de sus tres entradas( HALL A, HALL B y HALL C) determina cuales de sus 6 salidas (PWM_AH, PWM_AL, PWM_BH, PWM_BL, </w:t>
      </w:r>
    </w:p>
    <w:p w14:paraId="1BE72C12" w14:textId="499BF18E" w:rsidR="00343C85" w:rsidRDefault="00A458A7" w:rsidP="00BC6D03">
      <w:r w:rsidRPr="00A458A7">
        <w:lastRenderedPageBreak/>
        <w:drawing>
          <wp:anchor distT="0" distB="0" distL="114300" distR="114300" simplePos="0" relativeHeight="251709440" behindDoc="0" locked="0" layoutInCell="1" allowOverlap="1" wp14:anchorId="6C4605E1" wp14:editId="7E8EA6A1">
            <wp:simplePos x="0" y="0"/>
            <wp:positionH relativeFrom="margin">
              <wp:align>right</wp:align>
            </wp:positionH>
            <wp:positionV relativeFrom="paragraph">
              <wp:posOffset>613863</wp:posOffset>
            </wp:positionV>
            <wp:extent cx="5400040" cy="2506980"/>
            <wp:effectExtent l="0" t="0" r="0" b="7620"/>
            <wp:wrapSquare wrapText="bothSides"/>
            <wp:docPr id="60" name="Imagen 6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 Esquemát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anchor>
        </w:drawing>
      </w:r>
      <w:r w:rsidR="00A16C64">
        <w:t xml:space="preserve">PWM_CH y PWM_CL) se activan. Esta máquina de estado es de tipo </w:t>
      </w:r>
      <w:proofErr w:type="spellStart"/>
      <w:r w:rsidR="00A16C64">
        <w:t>Mealy</w:t>
      </w:r>
      <w:proofErr w:type="spellEnd"/>
      <w:r w:rsidR="00A16C64">
        <w:t xml:space="preserve"> ya que </w:t>
      </w:r>
      <w:r w:rsidR="004548C7">
        <w:t>el valor de las salidas no solo depende</w:t>
      </w:r>
      <w:r w:rsidR="00A16C64">
        <w:t xml:space="preserve"> del estado en el que se encuentran, sino de su</w:t>
      </w:r>
      <w:r w:rsidR="00334410">
        <w:t xml:space="preserve">s entradas </w:t>
      </w:r>
      <w:r w:rsidR="00A16C64">
        <w:t xml:space="preserve">sentido </w:t>
      </w:r>
      <w:r w:rsidR="00334410">
        <w:t xml:space="preserve">(horario y antihorario), </w:t>
      </w:r>
      <w:proofErr w:type="spellStart"/>
      <w:r w:rsidR="00334410">
        <w:t>Reset</w:t>
      </w:r>
      <w:proofErr w:type="spellEnd"/>
      <w:r w:rsidR="004548C7">
        <w:t xml:space="preserve"> y </w:t>
      </w:r>
      <w:r w:rsidR="004548C7">
        <w:t>PWM_H y PWM_L.</w:t>
      </w:r>
    </w:p>
    <w:p w14:paraId="4253E618" w14:textId="77777777" w:rsidR="00A458A7" w:rsidRDefault="00A458A7" w:rsidP="00BC6D03"/>
    <w:p w14:paraId="3D57A993" w14:textId="2439BD5D" w:rsidR="000F5559" w:rsidRDefault="007B45FD" w:rsidP="00BC6D03">
      <w:r w:rsidRPr="00334410">
        <w:drawing>
          <wp:anchor distT="0" distB="0" distL="114300" distR="114300" simplePos="0" relativeHeight="251706368" behindDoc="0" locked="0" layoutInCell="1" allowOverlap="1" wp14:anchorId="11044A01" wp14:editId="255C26F5">
            <wp:simplePos x="0" y="0"/>
            <wp:positionH relativeFrom="margin">
              <wp:align>right</wp:align>
            </wp:positionH>
            <wp:positionV relativeFrom="paragraph">
              <wp:posOffset>2056633</wp:posOffset>
            </wp:positionV>
            <wp:extent cx="5400040" cy="1040765"/>
            <wp:effectExtent l="0" t="0" r="0" b="6985"/>
            <wp:wrapSquare wrapText="bothSides"/>
            <wp:docPr id="54" name="Imagen 5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040765"/>
                    </a:xfrm>
                    <a:prstGeom prst="rect">
                      <a:avLst/>
                    </a:prstGeom>
                  </pic:spPr>
                </pic:pic>
              </a:graphicData>
            </a:graphic>
          </wp:anchor>
        </w:drawing>
      </w:r>
      <w:r w:rsidR="000F5559">
        <w:t>Para el diagrama de flujo de estados mostrados se ha señalizado únicamente los cambios de estado en función de las entradas de los tres sensores HALL (</w:t>
      </w:r>
      <w:r w:rsidR="00B841DA">
        <w:t>A, B, C</w:t>
      </w:r>
      <w:r w:rsidR="000F5559">
        <w:t xml:space="preserve">). </w:t>
      </w:r>
      <w:r w:rsidR="00B841DA">
        <w:br/>
        <w:t xml:space="preserve">Se puede observar </w:t>
      </w:r>
      <w:proofErr w:type="spellStart"/>
      <w:r w:rsidR="00B841DA">
        <w:t>como</w:t>
      </w:r>
      <w:proofErr w:type="spellEnd"/>
      <w:r w:rsidR="00B841DA">
        <w:t xml:space="preserve"> el proceso de determinación del siguiente estado va ligado al valor de los sensores HALL. Los sensores HALL emiten una señal </w:t>
      </w:r>
      <w:r w:rsidR="00233D64">
        <w:t>desfasada 30</w:t>
      </w:r>
      <w:r w:rsidR="00233D64" w:rsidRPr="00233D64">
        <w:rPr>
          <w:vertAlign w:val="superscript"/>
        </w:rPr>
        <w:t>0</w:t>
      </w:r>
      <w:r w:rsidR="00A458A7">
        <w:t xml:space="preserve"> </w:t>
      </w:r>
      <w:r w:rsidR="00A458A7" w:rsidRPr="00A458A7">
        <w:t>o</w:t>
      </w:r>
      <w:r w:rsidR="00A458A7">
        <w:t xml:space="preserve"> </w:t>
      </w:r>
      <w:r w:rsidR="00B841DA" w:rsidRPr="00A458A7">
        <w:t>60</w:t>
      </w:r>
      <w:r w:rsidR="00B841DA" w:rsidRPr="00A458A7">
        <w:rPr>
          <w:vertAlign w:val="superscript"/>
        </w:rPr>
        <w:t>0</w:t>
      </w:r>
      <w:r w:rsidR="00B841DA">
        <w:t xml:space="preserve"> entre ellas por lo tanto el cambio entre un estado y otro se debe al cambio de una única señal. Si se diera el caso de un cambio de dos señales, esto repercut</w:t>
      </w:r>
      <w:r w:rsidR="00233D64">
        <w:t>iría</w:t>
      </w:r>
      <w:r w:rsidR="00B841DA">
        <w:t xml:space="preserve"> en un error debido a que o se están perdiendo lecturas o los sensores no funcionan correctamente. La máquina de estado refleja este caso trasladándose a un estado pozo llamado S6_Error</w:t>
      </w:r>
      <w:r w:rsidR="00334410">
        <w:t xml:space="preserve"> y anulando las salidas</w:t>
      </w:r>
      <w:r w:rsidR="00B841DA">
        <w:t>. Solo se puede salir de este estado poniendo a RESET el sistema.</w:t>
      </w:r>
      <w:r w:rsidR="000F5559">
        <w:br/>
      </w:r>
    </w:p>
    <w:p w14:paraId="6378B502" w14:textId="77777777" w:rsidR="00A458A7" w:rsidRDefault="00A458A7" w:rsidP="00BC6D03"/>
    <w:p w14:paraId="056748EC" w14:textId="66654665" w:rsidR="00A458A7" w:rsidRDefault="00334410" w:rsidP="00BC6D03">
      <w:r>
        <w:t xml:space="preserve">En </w:t>
      </w:r>
      <w:r w:rsidR="007B45FD">
        <w:t xml:space="preserve">el </w:t>
      </w:r>
      <w:r>
        <w:t>diagrama de bloques</w:t>
      </w:r>
      <w:r w:rsidR="007B45FD">
        <w:t xml:space="preserve"> del módulo</w:t>
      </w:r>
      <w:r>
        <w:t xml:space="preserve"> se aprecia como la salida depende del estado actual y las entradas de </w:t>
      </w:r>
      <w:proofErr w:type="spellStart"/>
      <w:r>
        <w:t>Reset</w:t>
      </w:r>
      <w:proofErr w:type="spellEnd"/>
      <w:r>
        <w:t>, Sentido, PWM_H y PWM_L.</w:t>
      </w:r>
      <w:r w:rsidR="00F4746D">
        <w:t xml:space="preserve"> Estas dos últimas señales son generadas por el módulo </w:t>
      </w:r>
      <w:r w:rsidR="00F4746D" w:rsidRPr="00F4746D">
        <w:rPr>
          <w:i/>
          <w:iCs/>
        </w:rPr>
        <w:t>Generador PWM</w:t>
      </w:r>
      <w:r w:rsidR="00F4746D">
        <w:t xml:space="preserve"> mencionado en el apartado anterior.</w:t>
      </w:r>
    </w:p>
    <w:p w14:paraId="6FCDFC9C" w14:textId="11227CBC" w:rsidR="00192DFF" w:rsidRDefault="00A458A7" w:rsidP="00BC6D03">
      <w:r w:rsidRPr="00192DFF">
        <w:lastRenderedPageBreak/>
        <w:drawing>
          <wp:anchor distT="0" distB="0" distL="114300" distR="114300" simplePos="0" relativeHeight="251707392" behindDoc="0" locked="0" layoutInCell="1" allowOverlap="1" wp14:anchorId="30115CA1" wp14:editId="75FC70C6">
            <wp:simplePos x="0" y="0"/>
            <wp:positionH relativeFrom="margin">
              <wp:align>center</wp:align>
            </wp:positionH>
            <wp:positionV relativeFrom="paragraph">
              <wp:posOffset>528</wp:posOffset>
            </wp:positionV>
            <wp:extent cx="4933950" cy="1951355"/>
            <wp:effectExtent l="0" t="0" r="0" b="0"/>
            <wp:wrapSquare wrapText="bothSides"/>
            <wp:docPr id="57" name="Imagen 5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la pantalla de un computador&#10;&#10;Descripción generada automáticamente con confianza baja"/>
                    <pic:cNvPicPr/>
                  </pic:nvPicPr>
                  <pic:blipFill>
                    <a:blip r:embed="rId43">
                      <a:extLst>
                        <a:ext uri="{28A0092B-C50C-407E-A947-70E740481C1C}">
                          <a14:useLocalDpi xmlns:a14="http://schemas.microsoft.com/office/drawing/2010/main" val="0"/>
                        </a:ext>
                      </a:extLst>
                    </a:blip>
                    <a:stretch>
                      <a:fillRect/>
                    </a:stretch>
                  </pic:blipFill>
                  <pic:spPr>
                    <a:xfrm>
                      <a:off x="0" y="0"/>
                      <a:ext cx="4933950" cy="1951355"/>
                    </a:xfrm>
                    <a:prstGeom prst="rect">
                      <a:avLst/>
                    </a:prstGeom>
                  </pic:spPr>
                </pic:pic>
              </a:graphicData>
            </a:graphic>
            <wp14:sizeRelH relativeFrom="margin">
              <wp14:pctWidth>0</wp14:pctWidth>
            </wp14:sizeRelH>
            <wp14:sizeRelV relativeFrom="margin">
              <wp14:pctHeight>0</wp14:pctHeight>
            </wp14:sizeRelV>
          </wp:anchor>
        </w:drawing>
      </w:r>
      <w:r w:rsidR="00192DFF" w:rsidRPr="00192DFF">
        <w:drawing>
          <wp:anchor distT="0" distB="0" distL="114300" distR="114300" simplePos="0" relativeHeight="251708416" behindDoc="0" locked="0" layoutInCell="1" allowOverlap="1" wp14:anchorId="79734063" wp14:editId="256D4714">
            <wp:simplePos x="0" y="0"/>
            <wp:positionH relativeFrom="margin">
              <wp:align>center</wp:align>
            </wp:positionH>
            <wp:positionV relativeFrom="paragraph">
              <wp:posOffset>2228916</wp:posOffset>
            </wp:positionV>
            <wp:extent cx="5010785" cy="1890395"/>
            <wp:effectExtent l="0" t="0" r="0" b="0"/>
            <wp:wrapSquare wrapText="bothSides"/>
            <wp:docPr id="58" name="Imagen 58"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de la pantalla de un video juego&#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5010785" cy="1890395"/>
                    </a:xfrm>
                    <a:prstGeom prst="rect">
                      <a:avLst/>
                    </a:prstGeom>
                  </pic:spPr>
                </pic:pic>
              </a:graphicData>
            </a:graphic>
            <wp14:sizeRelH relativeFrom="margin">
              <wp14:pctWidth>0</wp14:pctWidth>
            </wp14:sizeRelH>
            <wp14:sizeRelV relativeFrom="margin">
              <wp14:pctHeight>0</wp14:pctHeight>
            </wp14:sizeRelV>
          </wp:anchor>
        </w:drawing>
      </w:r>
    </w:p>
    <w:p w14:paraId="6991B027" w14:textId="7317E015" w:rsidR="0015189F" w:rsidRDefault="00233D64" w:rsidP="00BC6D03">
      <w:r w:rsidRPr="0015189F">
        <w:drawing>
          <wp:anchor distT="0" distB="0" distL="114300" distR="114300" simplePos="0" relativeHeight="251710464" behindDoc="0" locked="0" layoutInCell="1" allowOverlap="1" wp14:anchorId="309EEA2D" wp14:editId="6150E37F">
            <wp:simplePos x="0" y="0"/>
            <wp:positionH relativeFrom="margin">
              <wp:align>center</wp:align>
            </wp:positionH>
            <wp:positionV relativeFrom="paragraph">
              <wp:posOffset>2230120</wp:posOffset>
            </wp:positionV>
            <wp:extent cx="5028565" cy="1656715"/>
            <wp:effectExtent l="0" t="0" r="635" b="635"/>
            <wp:wrapSquare wrapText="bothSides"/>
            <wp:docPr id="59" name="Imagen 5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28565" cy="1656715"/>
                    </a:xfrm>
                    <a:prstGeom prst="rect">
                      <a:avLst/>
                    </a:prstGeom>
                  </pic:spPr>
                </pic:pic>
              </a:graphicData>
            </a:graphic>
            <wp14:sizeRelH relativeFrom="margin">
              <wp14:pctWidth>0</wp14:pctWidth>
            </wp14:sizeRelH>
            <wp14:sizeRelV relativeFrom="margin">
              <wp14:pctHeight>0</wp14:pctHeight>
            </wp14:sizeRelV>
          </wp:anchor>
        </w:drawing>
      </w:r>
    </w:p>
    <w:p w14:paraId="7D3A4E7E" w14:textId="77777777" w:rsidR="0015189F" w:rsidRDefault="0015189F" w:rsidP="00BC6D03"/>
    <w:p w14:paraId="42987769" w14:textId="77777777" w:rsidR="0015189F" w:rsidRDefault="0015189F" w:rsidP="00BC6D03"/>
    <w:p w14:paraId="448FF749" w14:textId="4C2AF5BE" w:rsidR="00973EFA" w:rsidRDefault="00973EFA" w:rsidP="00BC6D03">
      <w:r>
        <w:t>Como se puede apreciar en las dos primeras simulaciones, a la salida se aplica el valor en ese momento de las entradas PWM_H y PWM_</w:t>
      </w:r>
      <w:r w:rsidR="00A458A7">
        <w:t>L y</w:t>
      </w:r>
      <w:r>
        <w:t xml:space="preserve"> según el valor del sentido horario u antihorario las salidas de los 6 estados de un ciclo eléctrico varían en función del valor de dicha entrada.</w:t>
      </w:r>
    </w:p>
    <w:p w14:paraId="7F18B9A3" w14:textId="4C3AD2C5" w:rsidR="0015189F" w:rsidRDefault="0015189F" w:rsidP="00BC6D03">
      <w:r>
        <w:t xml:space="preserve">En la última simulación, se observan los sensores HALL en una combinación incorrecta lo que redunda en un estado de error. Pese a que las entradas PWM y de sentido estén activas el estado de error anula cualquier salida y activa la salida de error. </w:t>
      </w:r>
      <w:r w:rsidR="00E71858">
        <w:t>Finalmente,</w:t>
      </w:r>
      <w:r>
        <w:t xml:space="preserve"> gracias al </w:t>
      </w:r>
      <w:proofErr w:type="spellStart"/>
      <w:r>
        <w:t>Reset</w:t>
      </w:r>
      <w:proofErr w:type="spellEnd"/>
      <w:r>
        <w:t>, se reinicia el sistema estableciéndose el estado correcto.</w:t>
      </w:r>
      <w:r>
        <w:br/>
      </w:r>
    </w:p>
    <w:p w14:paraId="0EC6BA45" w14:textId="78E4913A" w:rsidR="00786605" w:rsidRDefault="00786605" w:rsidP="00BC6D03"/>
    <w:p w14:paraId="22E0899D" w14:textId="2F23B405" w:rsidR="00484856" w:rsidRDefault="006D6535" w:rsidP="00484856">
      <w:pPr>
        <w:pStyle w:val="Ttulo1"/>
        <w:numPr>
          <w:ilvl w:val="3"/>
          <w:numId w:val="2"/>
        </w:numPr>
      </w:pPr>
      <w:bookmarkStart w:id="27" w:name="_Toc104163245"/>
      <w:r>
        <w:lastRenderedPageBreak/>
        <w:t>Controlador PI</w:t>
      </w:r>
      <w:bookmarkEnd w:id="27"/>
    </w:p>
    <w:p w14:paraId="22EBEC59" w14:textId="58272F05" w:rsidR="00D82116" w:rsidRDefault="00E71858" w:rsidP="00E71858">
      <w:r>
        <w:br/>
      </w:r>
      <w:r w:rsidR="00D96A3F">
        <w:t xml:space="preserve">Los algoritmos de control de PID se basan en tres aspectos básicos, los modos </w:t>
      </w:r>
      <w:r w:rsidR="003B65B6">
        <w:t>proporcional,</w:t>
      </w:r>
      <w:r w:rsidR="00D96A3F">
        <w:t xml:space="preserve"> integral y derivativo.</w:t>
      </w:r>
      <w:r w:rsidR="00D96A3F">
        <w:br/>
        <w:t xml:space="preserve">Cuando se </w:t>
      </w:r>
      <w:r w:rsidR="00D82116">
        <w:t xml:space="preserve">utiliza dicho algoritmo es necesario definir que parámetros y en cual de sus combinaciones se </w:t>
      </w:r>
      <w:r w:rsidR="00990786">
        <w:t>van a</w:t>
      </w:r>
      <w:r w:rsidR="003B65B6">
        <w:t xml:space="preserve"> </w:t>
      </w:r>
      <w:r w:rsidR="00D82116">
        <w:t xml:space="preserve">utilizar. Generalmente existen 3 tipos de algoritmos el P, PI y PID. Estos son ampliamente utilizados en microprocesadores y chips DSP. Sin </w:t>
      </w:r>
      <w:r w:rsidR="0029088F">
        <w:t>embargo,</w:t>
      </w:r>
      <w:r w:rsidR="00D82116">
        <w:t xml:space="preserve"> en los últimos tiempos su incorporación a las </w:t>
      </w:r>
      <w:proofErr w:type="spellStart"/>
      <w:r w:rsidR="00D82116">
        <w:t>FPGAs</w:t>
      </w:r>
      <w:proofErr w:type="spellEnd"/>
      <w:r w:rsidR="00D82116">
        <w:t xml:space="preserve"> se ha vuelto muy extendido.</w:t>
      </w:r>
      <w:r w:rsidR="00D82116">
        <w:br/>
        <w:t>La forma simple de la ecuación de un PID es la siguiente:</w:t>
      </w:r>
    </w:p>
    <w:p w14:paraId="12896E17" w14:textId="77777777" w:rsidR="0029088F" w:rsidRPr="0029088F" w:rsidRDefault="00D82116" w:rsidP="00E71858">
      <m:oMathPara>
        <m:oMath>
          <m:r>
            <w:rPr>
              <w:rFonts w:ascii="Cambria Math" w:hAnsi="Cambria Math"/>
              <w:sz w:val="18"/>
              <w:szCs w:val="18"/>
            </w:rPr>
            <m:t>U</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den>
          </m:f>
          <m:nary>
            <m:naryPr>
              <m:limLoc m:val="undOvr"/>
              <m:subHide m:val="1"/>
              <m:supHide m:val="1"/>
              <m:ctrlPr>
                <w:rPr>
                  <w:rFonts w:ascii="Cambria Math" w:hAnsi="Cambria Math"/>
                  <w:i/>
                  <w:sz w:val="18"/>
                  <w:szCs w:val="18"/>
                </w:rPr>
              </m:ctrlPr>
            </m:naryPr>
            <m:sub/>
            <m:sup/>
            <m:e>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dt</m:t>
              </m:r>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d</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e</m:t>
                  </m:r>
                </m:sub>
              </m:sSub>
              <m:r>
                <w:rPr>
                  <w:rFonts w:ascii="Cambria Math" w:hAnsi="Cambria Math"/>
                  <w:sz w:val="18"/>
                  <w:szCs w:val="18"/>
                </w:rPr>
                <m:t>(t)</m:t>
              </m:r>
            </m:num>
            <m:den>
              <m:r>
                <w:rPr>
                  <w:rFonts w:ascii="Cambria Math" w:hAnsi="Cambria Math"/>
                  <w:sz w:val="18"/>
                  <w:szCs w:val="18"/>
                </w:rPr>
                <m:t>dt</m:t>
              </m:r>
            </m:den>
          </m:f>
          <m:r>
            <w:rPr>
              <w:rFonts w:ascii="Cambria Math" w:hAnsi="Cambria Math"/>
              <w:sz w:val="18"/>
              <w:szCs w:val="18"/>
            </w:rPr>
            <m:t>)</m:t>
          </m:r>
        </m:oMath>
      </m:oMathPara>
    </w:p>
    <w:p w14:paraId="713F37AE" w14:textId="77777777" w:rsidR="0029088F" w:rsidRDefault="0029088F" w:rsidP="00E71858">
      <w:r>
        <w:t xml:space="preserve">La constante </w:t>
      </w:r>
      <w:proofErr w:type="spellStart"/>
      <w:r>
        <w:t>Kp</w:t>
      </w:r>
      <w:proofErr w:type="spellEnd"/>
      <w:r>
        <w:t xml:space="preserve"> es la ganancia proporcional la T</w:t>
      </w:r>
      <w:r w:rsidRPr="006C392C">
        <w:rPr>
          <w:vertAlign w:val="subscript"/>
        </w:rPr>
        <w:t>i</w:t>
      </w:r>
      <w:r>
        <w:t xml:space="preserve"> la integral del tiempo y </w:t>
      </w:r>
      <w:proofErr w:type="spellStart"/>
      <w:r>
        <w:t>T</w:t>
      </w:r>
      <w:r w:rsidRPr="006C392C">
        <w:rPr>
          <w:vertAlign w:val="subscript"/>
        </w:rPr>
        <w:t>d</w:t>
      </w:r>
      <w:proofErr w:type="spellEnd"/>
      <w:r>
        <w:t xml:space="preserve"> es la derivación del tiempo, e(t) representa el error de la señal y U(t) es la salida del controlador</w:t>
      </w:r>
    </w:p>
    <w:p w14:paraId="3D81809F" w14:textId="7DCB35AE" w:rsidR="0029088F" w:rsidRDefault="0029088F" w:rsidP="00E71858">
      <w:r>
        <w:t xml:space="preserve">Dicha ecuación del PID digitalizada se puede </w:t>
      </w:r>
      <w:r w:rsidR="001952CD">
        <w:t xml:space="preserve">expresar </w:t>
      </w:r>
      <w:r>
        <w:t>de la siguiente forma.</w:t>
      </w:r>
      <w:r>
        <w:br/>
      </w:r>
    </w:p>
    <w:p w14:paraId="732DB7D5" w14:textId="45575CB5" w:rsidR="0029088F" w:rsidRPr="0029088F" w:rsidRDefault="0029088F" w:rsidP="0029088F">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e</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n-1</m:t>
              </m:r>
            </m:sub>
          </m:sSub>
          <m:r>
            <w:rPr>
              <w:rFonts w:ascii="Cambria Math" w:hAnsi="Cambria Math"/>
              <w:sz w:val="18"/>
              <w:szCs w:val="18"/>
            </w:rPr>
            <m:t>)</m:t>
          </m:r>
        </m:oMath>
      </m:oMathPara>
    </w:p>
    <w:p w14:paraId="728F0058" w14:textId="5951B882" w:rsidR="00D723B4" w:rsidRDefault="00E71858" w:rsidP="0029088F">
      <w:pPr>
        <w:rPr>
          <w:rFonts w:eastAsiaTheme="minorEastAsia"/>
          <w:sz w:val="18"/>
          <w:szCs w:val="18"/>
        </w:rPr>
      </w:pPr>
      <w:r>
        <w:br/>
      </w:r>
      <m:oMath>
        <m:sSub>
          <m:sSubPr>
            <m:ctrlPr>
              <w:rPr>
                <w:rFonts w:ascii="Cambria Math" w:eastAsiaTheme="minorEastAsia" w:hAnsi="Cambria Math"/>
                <w:i/>
                <w:sz w:val="18"/>
                <w:szCs w:val="18"/>
              </w:rPr>
            </m:ctrlPr>
          </m:sSubPr>
          <m:e>
            <m:r>
              <w:rPr>
                <w:rFonts w:ascii="Cambria Math" w:eastAsiaTheme="minorEastAsia" w:hAnsi="Cambria Math"/>
                <w:sz w:val="18"/>
                <w:szCs w:val="18"/>
              </w:rPr>
              <m:t>A</m:t>
            </m:r>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r>
              <w:rPr>
                <w:rFonts w:ascii="Cambria Math" w:eastAsiaTheme="minorEastAsia"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t>
            </m:r>
            <m:r>
              <w:rPr>
                <w:rFonts w:ascii="Cambria Math" w:hAnsi="Cambria Math"/>
                <w:sz w:val="18"/>
                <w:szCs w:val="18"/>
              </w:rPr>
              <m:t>K</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r>
              <w:rPr>
                <w:rFonts w:ascii="Cambria Math" w:hAnsi="Cambria Math"/>
                <w:sz w:val="18"/>
                <w:szCs w:val="18"/>
              </w:rPr>
              <m:t>2</m:t>
            </m:r>
          </m:sub>
        </m:sSub>
      </m:oMath>
      <w:r w:rsidR="001952CD">
        <w:rPr>
          <w:rFonts w:eastAsiaTheme="minorEastAsia"/>
          <w:sz w:val="18"/>
          <w:szCs w:val="18"/>
        </w:rPr>
        <w:t xml:space="preserve">        </w:t>
      </w:r>
    </w:p>
    <w:p w14:paraId="7B11362C" w14:textId="2FE88D8F" w:rsidR="0029088F" w:rsidRPr="0029088F" w:rsidRDefault="001952CD" w:rsidP="0029088F">
      <w:r>
        <w:rPr>
          <w:rFonts w:eastAsiaTheme="minorEastAsia"/>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n-1</m:t>
            </m:r>
          </m:sub>
        </m:sSub>
        <m:r>
          <w:rPr>
            <w:rFonts w:ascii="Cambria Math" w:eastAsiaTheme="minorEastAsia"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0</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n-</m:t>
            </m:r>
            <m:r>
              <w:rPr>
                <w:rFonts w:ascii="Cambria Math" w:hAnsi="Cambria Math"/>
                <w:sz w:val="18"/>
                <w:szCs w:val="18"/>
              </w:rPr>
              <m:t>2</m:t>
            </m:r>
          </m:sub>
        </m:sSub>
      </m:oMath>
      <w:r>
        <w:rPr>
          <w:rFonts w:eastAsiaTheme="minorEastAsia"/>
          <w:sz w:val="18"/>
          <w:szCs w:val="18"/>
        </w:rPr>
        <w:t xml:space="preserve">            </w:t>
      </w:r>
    </w:p>
    <w:p w14:paraId="6BD76032" w14:textId="281DCB23" w:rsidR="00D96A3F" w:rsidRPr="00D723B4" w:rsidRDefault="00D723B4" w:rsidP="00E71858">
      <w:r>
        <w:t>Los valores de K</w:t>
      </w:r>
      <w:r>
        <w:rPr>
          <w:vertAlign w:val="subscript"/>
        </w:rPr>
        <w:t>0,</w:t>
      </w:r>
      <w:r>
        <w:t xml:space="preserve"> </w:t>
      </w:r>
      <w:r>
        <w:t>K</w:t>
      </w:r>
      <w:r>
        <w:rPr>
          <w:vertAlign w:val="subscript"/>
        </w:rPr>
        <w:t>1</w:t>
      </w:r>
      <w:r>
        <w:t xml:space="preserve"> y </w:t>
      </w:r>
      <w:r>
        <w:t>K</w:t>
      </w:r>
      <w:r>
        <w:rPr>
          <w:vertAlign w:val="subscript"/>
        </w:rPr>
        <w:t>2</w:t>
      </w:r>
      <w:r>
        <w:t xml:space="preserve"> son los siguientes.</w:t>
      </w:r>
    </w:p>
    <w:p w14:paraId="62B6D1EC" w14:textId="0D380398" w:rsidR="003B65B6" w:rsidRPr="005714DB" w:rsidRDefault="005714DB" w:rsidP="00E71858">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oMath>
      </m:oMathPara>
    </w:p>
    <w:p w14:paraId="38EEA387" w14:textId="078B7913" w:rsidR="005714DB" w:rsidRPr="005714DB" w:rsidRDefault="005714DB" w:rsidP="00E71858">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1</m:t>
              </m:r>
            </m:sub>
          </m:sSub>
          <m:r>
            <w:rPr>
              <w:rFonts w:ascii="Cambria Math" w:hAnsi="Cambria Math"/>
              <w:sz w:val="18"/>
              <w:szCs w:val="18"/>
            </w:rPr>
            <m:t>=</m:t>
          </m:r>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m:t>
              </m:r>
            </m:sub>
          </m:sSub>
          <m:r>
            <w:rPr>
              <w:rFonts w:ascii="Cambria Math" w:hAnsi="Cambria Math"/>
              <w:sz w:val="18"/>
              <w:szCs w:val="18"/>
            </w:rPr>
            <m:t>)</m:t>
          </m:r>
        </m:oMath>
      </m:oMathPara>
    </w:p>
    <w:p w14:paraId="005AB57F" w14:textId="32F18B60" w:rsidR="005714DB" w:rsidRPr="005714DB" w:rsidRDefault="005714DB" w:rsidP="005714DB">
      <w:pPr>
        <w:jc w:val="center"/>
        <w:rPr>
          <w:rFonts w:eastAsiaTheme="minorEastAsia"/>
          <w:noProof/>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d</m:t>
              </m:r>
            </m:sub>
          </m:sSub>
        </m:oMath>
      </m:oMathPara>
    </w:p>
    <w:p w14:paraId="1DB7C7EA" w14:textId="2E7D14CE" w:rsidR="005714DB" w:rsidRDefault="005714DB" w:rsidP="005714DB">
      <w:pPr>
        <w:rPr>
          <w:rFonts w:eastAsiaTheme="minorEastAsia"/>
          <w:noProof/>
          <w:sz w:val="18"/>
          <w:szCs w:val="18"/>
        </w:rPr>
      </w:pPr>
    </w:p>
    <w:p w14:paraId="25D15F6D" w14:textId="77777777" w:rsidR="005714DB" w:rsidRDefault="005714DB" w:rsidP="005714DB">
      <w:pPr>
        <w:rPr>
          <w:rFonts w:eastAsiaTheme="minorEastAsia"/>
          <w:noProof/>
        </w:rPr>
      </w:pPr>
      <w:r w:rsidRPr="005714DB">
        <w:rPr>
          <w:rFonts w:eastAsiaTheme="minorEastAsia"/>
          <w:noProof/>
        </w:rPr>
        <w:t>El controlador que se ha realizado en este proyecto es un controlador de tipo PI. Es decir solo se tendrá en cuenta la parte proporcional e  integral aplicada al sistema.</w:t>
      </w:r>
    </w:p>
    <w:p w14:paraId="6464F911" w14:textId="6FCA3E11" w:rsidR="006C392C" w:rsidRDefault="005714DB" w:rsidP="005714DB">
      <w:pPr>
        <w:rPr>
          <w:rFonts w:eastAsiaTheme="minorEastAsia"/>
          <w:noProof/>
        </w:rPr>
      </w:pPr>
      <w:r>
        <w:rPr>
          <w:rFonts w:eastAsiaTheme="minorEastAsia"/>
          <w:noProof/>
        </w:rPr>
        <w:t>Por lo tanto, la funcion del controlador a programar será la de estimar que ciclo de trabajo es el adecuado en funcion de</w:t>
      </w:r>
      <w:r w:rsidR="006C392C">
        <w:rPr>
          <w:rFonts w:eastAsiaTheme="minorEastAsia"/>
          <w:noProof/>
        </w:rPr>
        <w:t>l error entre la referencia y la realimentacion. Este ciclo de trabajo se pasará posteriormente al módulo PWM para su posterior generación.</w:t>
      </w:r>
    </w:p>
    <w:p w14:paraId="73A445B1" w14:textId="3CBC099D" w:rsidR="00786605" w:rsidRDefault="00F96A05" w:rsidP="00BC6D03">
      <w:r w:rsidRPr="00D96A3F">
        <w:rPr>
          <w:noProof/>
        </w:rPr>
        <w:drawing>
          <wp:anchor distT="0" distB="0" distL="114300" distR="114300" simplePos="0" relativeHeight="251711488" behindDoc="0" locked="0" layoutInCell="1" allowOverlap="1" wp14:anchorId="1155EEC9" wp14:editId="14C99432">
            <wp:simplePos x="0" y="0"/>
            <wp:positionH relativeFrom="margin">
              <wp:align>right</wp:align>
            </wp:positionH>
            <wp:positionV relativeFrom="paragraph">
              <wp:posOffset>207010</wp:posOffset>
            </wp:positionV>
            <wp:extent cx="5400040" cy="1278255"/>
            <wp:effectExtent l="0" t="0" r="0" b="0"/>
            <wp:wrapSquare wrapText="bothSides"/>
            <wp:docPr id="62" name="Imagen 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1278255"/>
                    </a:xfrm>
                    <a:prstGeom prst="rect">
                      <a:avLst/>
                    </a:prstGeom>
                    <a:noFill/>
                    <a:ln>
                      <a:noFill/>
                    </a:ln>
                  </pic:spPr>
                </pic:pic>
              </a:graphicData>
            </a:graphic>
          </wp:anchor>
        </w:drawing>
      </w:r>
      <w:r w:rsidR="006C392C">
        <w:rPr>
          <w:rFonts w:eastAsiaTheme="minorEastAsia"/>
          <w:noProof/>
        </w:rPr>
        <w:br/>
      </w:r>
    </w:p>
    <w:p w14:paraId="4A6B4F7E" w14:textId="77777777" w:rsidR="00F96A05" w:rsidRDefault="00F96A05" w:rsidP="00BC6D03">
      <w:r>
        <w:lastRenderedPageBreak/>
        <w:t xml:space="preserve">La estimación </w:t>
      </w:r>
      <w:r w:rsidR="006C392C">
        <w:t>de las constantes del PI se realizará en el apartado de pruebas de campo. Mediante el procedimiento de s</w:t>
      </w:r>
      <w:r>
        <w:t>i</w:t>
      </w:r>
      <w:r w:rsidR="006C392C">
        <w:t>nton</w:t>
      </w:r>
      <w:r>
        <w:t>í</w:t>
      </w:r>
      <w:r w:rsidR="006C392C">
        <w:t>a experimental de controladores.</w:t>
      </w:r>
    </w:p>
    <w:p w14:paraId="08FCE735" w14:textId="74FA891F" w:rsidR="00F4746D" w:rsidRDefault="00F96A05" w:rsidP="00BC6D03">
      <w:r>
        <w:t xml:space="preserve">De la FIGURAAA mostrada se aprecian por lo tanto tres funciones en las cuales dividir el controlador. Sensor, PID y </w:t>
      </w:r>
      <w:proofErr w:type="spellStart"/>
      <w:r>
        <w:t>Sample</w:t>
      </w:r>
      <w:proofErr w:type="spellEnd"/>
      <w:r>
        <w:t>.</w:t>
      </w:r>
      <w:r>
        <w:br/>
      </w:r>
      <w:r>
        <w:br/>
      </w:r>
      <w:r w:rsidR="006C392C">
        <w:br/>
      </w:r>
    </w:p>
    <w:p w14:paraId="66BA5A68" w14:textId="2B890085" w:rsidR="00F96A05" w:rsidRDefault="000A611A" w:rsidP="00F96A05">
      <w:pPr>
        <w:pStyle w:val="Ttulo1"/>
        <w:numPr>
          <w:ilvl w:val="4"/>
          <w:numId w:val="2"/>
        </w:numPr>
      </w:pPr>
      <w:bookmarkStart w:id="28" w:name="_Toc104163246"/>
      <w:r>
        <w:t>Sensor</w:t>
      </w:r>
      <w:bookmarkEnd w:id="28"/>
    </w:p>
    <w:p w14:paraId="41E5A64A" w14:textId="222932A9" w:rsidR="000A611A" w:rsidRDefault="000A611A" w:rsidP="000A611A"/>
    <w:p w14:paraId="7AB6180F" w14:textId="0309ED8A" w:rsidR="00440BFE" w:rsidRDefault="00B4763D" w:rsidP="000A611A">
      <w:r w:rsidRPr="00B4763D">
        <w:drawing>
          <wp:anchor distT="0" distB="0" distL="114300" distR="114300" simplePos="0" relativeHeight="251712512" behindDoc="0" locked="0" layoutInCell="1" allowOverlap="1" wp14:anchorId="45B17F3C" wp14:editId="2EEA7032">
            <wp:simplePos x="0" y="0"/>
            <wp:positionH relativeFrom="margin">
              <wp:align>center</wp:align>
            </wp:positionH>
            <wp:positionV relativeFrom="paragraph">
              <wp:posOffset>830250</wp:posOffset>
            </wp:positionV>
            <wp:extent cx="3762900" cy="1200318"/>
            <wp:effectExtent l="0" t="0" r="0" b="0"/>
            <wp:wrapSquare wrapText="bothSides"/>
            <wp:docPr id="67" name="Imagen 6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762900" cy="1200318"/>
                    </a:xfrm>
                    <a:prstGeom prst="rect">
                      <a:avLst/>
                    </a:prstGeom>
                  </pic:spPr>
                </pic:pic>
              </a:graphicData>
            </a:graphic>
          </wp:anchor>
        </w:drawing>
      </w:r>
      <w:r w:rsidR="000A611A">
        <w:t xml:space="preserve">El siguiente submódulo será el encargado de establecer la velocidad del motor. Sin </w:t>
      </w:r>
      <w:r w:rsidR="009A4916">
        <w:t>embargo,</w:t>
      </w:r>
      <w:r w:rsidR="000A611A">
        <w:t xml:space="preserve"> dicha tarea no es sencilla. El sensor solo recibe tres señales desfasadas de los sensores HALL.</w:t>
      </w:r>
      <w:r w:rsidR="009A4916">
        <w:br/>
        <w:t>Para poder convertir la velocidad en RPM con respecto a la medida entre dos pulsos se realiza de la forma siguiente.</w:t>
      </w:r>
    </w:p>
    <w:p w14:paraId="218945B4" w14:textId="72DEF652" w:rsidR="000A611A" w:rsidRDefault="000A611A" w:rsidP="000A611A"/>
    <w:p w14:paraId="6E9C958E" w14:textId="57946C62" w:rsidR="00B4763D" w:rsidRDefault="00B4763D" w:rsidP="000A611A"/>
    <w:p w14:paraId="740EDFBD" w14:textId="79AA4453" w:rsidR="00B4763D" w:rsidRDefault="00B4763D" w:rsidP="000A611A"/>
    <w:p w14:paraId="140C2F4C" w14:textId="327F35ED" w:rsidR="00B4763D" w:rsidRDefault="00B4763D" w:rsidP="000A611A"/>
    <w:p w14:paraId="55448B3B" w14:textId="77777777" w:rsidR="00B4763D" w:rsidRDefault="00B4763D" w:rsidP="000A611A"/>
    <w:p w14:paraId="521A62AD" w14:textId="42C340CC" w:rsidR="009A4916" w:rsidRPr="000A611A" w:rsidRDefault="009A4916" w:rsidP="000A611A">
      <m:oMathPara>
        <m:oMath>
          <m:r>
            <w:rPr>
              <w:rFonts w:ascii="Cambria Math" w:hAnsi="Cambria Math"/>
            </w:rPr>
            <m:t>RPM=</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pulso</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pulsos/vuelta</m:t>
                  </m:r>
                </m:sub>
              </m:sSub>
            </m:den>
          </m:f>
          <m:r>
            <w:rPr>
              <w:rFonts w:ascii="Cambria Math" w:hAnsi="Cambria Math"/>
            </w:rPr>
            <m:t>*60</m:t>
          </m:r>
        </m:oMath>
      </m:oMathPara>
    </w:p>
    <w:p w14:paraId="77032D44" w14:textId="4FEC81F6" w:rsidR="00343C85" w:rsidRDefault="00343C85" w:rsidP="00BC6D03"/>
    <w:p w14:paraId="64D9D162" w14:textId="4C0A2965" w:rsidR="00632EBF" w:rsidRDefault="00440BFE" w:rsidP="00BC6D03">
      <w:r>
        <w:t>Realizar el c</w:t>
      </w:r>
      <w:r w:rsidR="00632EBF">
        <w:t>á</w:t>
      </w:r>
      <w:r>
        <w:t>lculo en RPM es complejo y da poco margen de valores a la hora de calcular el error con la referencia.</w:t>
      </w:r>
      <w:r>
        <w:br/>
      </w:r>
      <w:r w:rsidR="00B4763D">
        <w:t>Se</w:t>
      </w:r>
      <w:r>
        <w:t xml:space="preserve"> ha optado</w:t>
      </w:r>
      <w:r w:rsidR="00B4763D">
        <w:t xml:space="preserve"> por lo tanto en </w:t>
      </w:r>
      <w:r>
        <w:t xml:space="preserve">realizar el control a partir del tiempo que </w:t>
      </w:r>
      <w:r w:rsidR="00B4763D">
        <w:t xml:space="preserve">hay </w:t>
      </w:r>
      <w:r>
        <w:t xml:space="preserve">entre </w:t>
      </w:r>
      <w:r w:rsidR="00B4763D">
        <w:t>pulsos de los sensores HALL.</w:t>
      </w:r>
      <w:r>
        <w:t xml:space="preserve"> La referencia se convierte por lo tanto de RPM-&gt;t pulso.</w:t>
      </w:r>
      <w:r w:rsidR="00B4763D">
        <w:br/>
      </w:r>
      <w:r w:rsidR="00632EBF">
        <w:t>Las tareas del sensor se pueden dividir en FSM HALL y Temporizador.</w:t>
      </w:r>
    </w:p>
    <w:p w14:paraId="42384D65" w14:textId="42518F5F" w:rsidR="00B4763D" w:rsidRDefault="00B4763D" w:rsidP="00BC6D03"/>
    <w:p w14:paraId="4C6E6187" w14:textId="4DF600A9" w:rsidR="00343C85" w:rsidRDefault="00632EBF" w:rsidP="00BC6D03">
      <w:r>
        <w:rPr>
          <w:noProof/>
        </w:rPr>
        <w:drawing>
          <wp:anchor distT="0" distB="0" distL="114300" distR="114300" simplePos="0" relativeHeight="251713536" behindDoc="0" locked="0" layoutInCell="1" allowOverlap="1" wp14:anchorId="2B0D50DE" wp14:editId="4A109590">
            <wp:simplePos x="0" y="0"/>
            <wp:positionH relativeFrom="margin">
              <wp:align>center</wp:align>
            </wp:positionH>
            <wp:positionV relativeFrom="paragraph">
              <wp:posOffset>4267</wp:posOffset>
            </wp:positionV>
            <wp:extent cx="4153535" cy="1470025"/>
            <wp:effectExtent l="0" t="0" r="0" b="0"/>
            <wp:wrapSquare wrapText="bothSides"/>
            <wp:docPr id="71" name="Imagen 7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Escala de tiemp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3535" cy="147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D01FC" w14:textId="7641DD03" w:rsidR="004A11B7" w:rsidRDefault="004A11B7" w:rsidP="00BC6D03"/>
    <w:p w14:paraId="57C8AC55" w14:textId="4888169D" w:rsidR="004A11B7" w:rsidRDefault="004A11B7" w:rsidP="00BC6D03"/>
    <w:p w14:paraId="27D867CB" w14:textId="341299A8" w:rsidR="004A11B7" w:rsidRDefault="004A11B7" w:rsidP="00BC6D03"/>
    <w:p w14:paraId="489DA3BD" w14:textId="629F5E1A" w:rsidR="004A11B7" w:rsidRDefault="004A11B7" w:rsidP="00BC6D03"/>
    <w:p w14:paraId="16EA007C" w14:textId="2A21643F" w:rsidR="004A11B7" w:rsidRDefault="004A11B7" w:rsidP="00BC6D03"/>
    <w:p w14:paraId="5E0F9E80" w14:textId="184077A2" w:rsidR="004A11B7" w:rsidRDefault="004A11B7" w:rsidP="00BC6D03"/>
    <w:p w14:paraId="7C3A413D" w14:textId="61E5B49F" w:rsidR="004A11B7" w:rsidRDefault="004A11B7" w:rsidP="00BC6D03"/>
    <w:p w14:paraId="444F3484" w14:textId="693E9293" w:rsidR="004A11B7" w:rsidRDefault="004A11B7" w:rsidP="00BC6D03"/>
    <w:p w14:paraId="61BA2D52" w14:textId="4443FE36" w:rsidR="00632EBF" w:rsidRDefault="00632EBF" w:rsidP="00632EBF">
      <w:pPr>
        <w:pStyle w:val="Ttulo1"/>
        <w:numPr>
          <w:ilvl w:val="5"/>
          <w:numId w:val="2"/>
        </w:numPr>
      </w:pPr>
      <w:bookmarkStart w:id="29" w:name="_Toc104163247"/>
      <w:r>
        <w:lastRenderedPageBreak/>
        <w:t>FSM HALL</w:t>
      </w:r>
      <w:bookmarkEnd w:id="29"/>
    </w:p>
    <w:p w14:paraId="20BF1D3E" w14:textId="2C3F29CE" w:rsidR="00632EBF" w:rsidRDefault="00632EBF" w:rsidP="00632EBF"/>
    <w:p w14:paraId="73228A9E" w14:textId="3B830DE1" w:rsidR="00371F19" w:rsidRDefault="00371F19" w:rsidP="00632EBF">
      <w:r w:rsidRPr="00371F19">
        <w:drawing>
          <wp:anchor distT="0" distB="0" distL="114300" distR="114300" simplePos="0" relativeHeight="251714560" behindDoc="0" locked="0" layoutInCell="1" allowOverlap="1" wp14:anchorId="518BD6DE" wp14:editId="59B88D1A">
            <wp:simplePos x="0" y="0"/>
            <wp:positionH relativeFrom="margin">
              <wp:align>left</wp:align>
            </wp:positionH>
            <wp:positionV relativeFrom="paragraph">
              <wp:posOffset>695414</wp:posOffset>
            </wp:positionV>
            <wp:extent cx="5400040" cy="2331720"/>
            <wp:effectExtent l="0" t="0" r="0" b="0"/>
            <wp:wrapSquare wrapText="bothSides"/>
            <wp:docPr id="73" name="Imagen 7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Diagrama, Esquemátic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331720"/>
                    </a:xfrm>
                    <a:prstGeom prst="rect">
                      <a:avLst/>
                    </a:prstGeom>
                  </pic:spPr>
                </pic:pic>
              </a:graphicData>
            </a:graphic>
          </wp:anchor>
        </w:drawing>
      </w:r>
      <w:r w:rsidR="008956B2">
        <w:t xml:space="preserve">Este submódulo </w:t>
      </w:r>
      <w:r w:rsidR="007F2B0F">
        <w:t>comparte numerosas</w:t>
      </w:r>
      <w:r w:rsidR="008956B2">
        <w:t xml:space="preserve"> similitudes con respecto al descrito en el </w:t>
      </w:r>
      <w:proofErr w:type="spellStart"/>
      <w:r w:rsidR="008956B2">
        <w:t>Decoder</w:t>
      </w:r>
      <w:proofErr w:type="spellEnd"/>
      <w:r w:rsidR="008956B2">
        <w:t xml:space="preserve"> </w:t>
      </w:r>
      <w:r w:rsidR="00E1646A">
        <w:t>PWM</w:t>
      </w:r>
      <w:r w:rsidR="007F2B0F">
        <w:t>. S</w:t>
      </w:r>
      <w:r w:rsidR="008956B2">
        <w:t xml:space="preserve">in embargo, </w:t>
      </w:r>
      <w:r w:rsidR="00E1646A">
        <w:t>su</w:t>
      </w:r>
      <w:r w:rsidR="008956B2">
        <w:t xml:space="preserve"> única tarea será indicar cuando se produce un cambio en sus estados, esto permitirá estimar posteriormente el tiempo transcurrido entre </w:t>
      </w:r>
      <w:r w:rsidR="00E1646A">
        <w:t>pulsos</w:t>
      </w:r>
      <w:r w:rsidR="008956B2">
        <w:t>.</w:t>
      </w:r>
    </w:p>
    <w:p w14:paraId="0E337D02" w14:textId="1809F1C5" w:rsidR="008956B2" w:rsidRDefault="008956B2" w:rsidP="00632EBF">
      <w:r>
        <w:br/>
      </w:r>
    </w:p>
    <w:p w14:paraId="508CD0E8" w14:textId="06F047FD" w:rsidR="00371F19" w:rsidRDefault="004101B5" w:rsidP="00632EBF">
      <w:r>
        <w:rPr>
          <w:noProof/>
        </w:rPr>
        <w:drawing>
          <wp:anchor distT="0" distB="0" distL="114300" distR="114300" simplePos="0" relativeHeight="251715584" behindDoc="0" locked="0" layoutInCell="1" allowOverlap="1" wp14:anchorId="24AFEF90" wp14:editId="4B065C06">
            <wp:simplePos x="0" y="0"/>
            <wp:positionH relativeFrom="margin">
              <wp:align>right</wp:align>
            </wp:positionH>
            <wp:positionV relativeFrom="paragraph">
              <wp:posOffset>671360</wp:posOffset>
            </wp:positionV>
            <wp:extent cx="5400040" cy="1250315"/>
            <wp:effectExtent l="0" t="0" r="0" b="6985"/>
            <wp:wrapSquare wrapText="bothSides"/>
            <wp:docPr id="74" name="Imagen 74"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Pantalla de un video juego&#10;&#10;Descripción generada automáticamente con confianza m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250315"/>
                    </a:xfrm>
                    <a:prstGeom prst="rect">
                      <a:avLst/>
                    </a:prstGeom>
                    <a:noFill/>
                    <a:ln>
                      <a:noFill/>
                    </a:ln>
                  </pic:spPr>
                </pic:pic>
              </a:graphicData>
            </a:graphic>
          </wp:anchor>
        </w:drawing>
      </w:r>
      <w:r w:rsidR="00371F19">
        <w:t xml:space="preserve">Al igual que para su homólogo en el </w:t>
      </w:r>
      <w:r w:rsidR="00ED1F5C">
        <w:t>Decodificador de</w:t>
      </w:r>
      <w:r w:rsidR="00371F19">
        <w:t xml:space="preserve"> señales PWM esta </w:t>
      </w:r>
      <w:proofErr w:type="spellStart"/>
      <w:r w:rsidR="00371F19">
        <w:t>maquina</w:t>
      </w:r>
      <w:proofErr w:type="spellEnd"/>
      <w:r w:rsidR="00371F19">
        <w:t xml:space="preserve"> de estados consta de un estado pozo </w:t>
      </w:r>
      <w:r w:rsidR="00ED1F5C">
        <w:t>“</w:t>
      </w:r>
      <w:r w:rsidR="00371F19">
        <w:t>S6_Error</w:t>
      </w:r>
      <w:r w:rsidR="00ED1F5C">
        <w:t>”</w:t>
      </w:r>
      <w:r w:rsidR="00371F19">
        <w:t xml:space="preserve"> al cual se transita en caso de no darse correctamente la</w:t>
      </w:r>
      <w:r w:rsidR="00BD7DC2">
        <w:t xml:space="preserve">s </w:t>
      </w:r>
      <w:r w:rsidR="00371F19">
        <w:t>secuencias de transición.</w:t>
      </w:r>
    </w:p>
    <w:p w14:paraId="3018B6FE" w14:textId="2714551C" w:rsidR="00371F19" w:rsidRDefault="00371F19" w:rsidP="00632EBF"/>
    <w:p w14:paraId="3DFCFAAB" w14:textId="1C40F795" w:rsidR="00371F19" w:rsidRDefault="004101B5" w:rsidP="00BC6D03">
      <w:r>
        <w:rPr>
          <w:noProof/>
        </w:rPr>
        <w:drawing>
          <wp:inline distT="0" distB="0" distL="0" distR="0" wp14:anchorId="65412DEB" wp14:editId="027834C3">
            <wp:extent cx="5414839" cy="1252220"/>
            <wp:effectExtent l="0" t="0" r="0" b="5080"/>
            <wp:docPr id="76" name="Imagen 7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9652" cy="1269521"/>
                    </a:xfrm>
                    <a:prstGeom prst="rect">
                      <a:avLst/>
                    </a:prstGeom>
                    <a:noFill/>
                    <a:ln>
                      <a:noFill/>
                    </a:ln>
                  </pic:spPr>
                </pic:pic>
              </a:graphicData>
            </a:graphic>
          </wp:inline>
        </w:drawing>
      </w:r>
    </w:p>
    <w:p w14:paraId="5FF2DADD" w14:textId="02C34135" w:rsidR="00371F19" w:rsidRDefault="00371F19" w:rsidP="00BC6D03"/>
    <w:p w14:paraId="0DFD11AC" w14:textId="5F431103" w:rsidR="004101B5" w:rsidRDefault="004101B5" w:rsidP="00BC6D03">
      <w:r>
        <w:t>En la primera imagen se aprecian varios pulsos consecutivos tras cambiar alguna de las 3 señales de los sensores HALL. La segunda imagen muestra la secuencia durante el cambio de estado en el momento en el cual se actualiza al nuevo estado.</w:t>
      </w:r>
    </w:p>
    <w:p w14:paraId="2AF07A74" w14:textId="6696903A" w:rsidR="00EB6699" w:rsidRDefault="00EB6699" w:rsidP="00BC6D03"/>
    <w:p w14:paraId="1172E018" w14:textId="710D1588" w:rsidR="00EB6699" w:rsidRDefault="007F2B0F" w:rsidP="00EB6699">
      <w:pPr>
        <w:pStyle w:val="Ttulo1"/>
        <w:numPr>
          <w:ilvl w:val="5"/>
          <w:numId w:val="2"/>
        </w:numPr>
      </w:pPr>
      <w:bookmarkStart w:id="30" w:name="_Toc104163248"/>
      <w:r>
        <w:lastRenderedPageBreak/>
        <w:t>Temporizador</w:t>
      </w:r>
      <w:bookmarkEnd w:id="30"/>
    </w:p>
    <w:p w14:paraId="0F0124BF" w14:textId="1D692ECF" w:rsidR="007F2B0F" w:rsidRDefault="007F2B0F" w:rsidP="007F2B0F"/>
    <w:p w14:paraId="67356CE0" w14:textId="568FCDE6" w:rsidR="007F2B0F" w:rsidRPr="007F2B0F" w:rsidRDefault="000043F4" w:rsidP="007F2B0F">
      <w:r w:rsidRPr="000043F4">
        <w:drawing>
          <wp:anchor distT="0" distB="0" distL="114300" distR="114300" simplePos="0" relativeHeight="251717632" behindDoc="0" locked="0" layoutInCell="1" allowOverlap="1" wp14:anchorId="087F3311" wp14:editId="65DADC26">
            <wp:simplePos x="0" y="0"/>
            <wp:positionH relativeFrom="margin">
              <wp:align>right</wp:align>
            </wp:positionH>
            <wp:positionV relativeFrom="paragraph">
              <wp:posOffset>2632622</wp:posOffset>
            </wp:positionV>
            <wp:extent cx="5400040" cy="842645"/>
            <wp:effectExtent l="0" t="0" r="0" b="0"/>
            <wp:wrapSquare wrapText="bothSides"/>
            <wp:docPr id="78" name="Imagen 78"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Pantalla de un video juego&#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842645"/>
                    </a:xfrm>
                    <a:prstGeom prst="rect">
                      <a:avLst/>
                    </a:prstGeom>
                  </pic:spPr>
                </pic:pic>
              </a:graphicData>
            </a:graphic>
          </wp:anchor>
        </w:drawing>
      </w:r>
      <w:r>
        <w:rPr>
          <w:noProof/>
        </w:rPr>
        <w:drawing>
          <wp:anchor distT="0" distB="0" distL="114300" distR="114300" simplePos="0" relativeHeight="251716608" behindDoc="0" locked="0" layoutInCell="1" allowOverlap="1" wp14:anchorId="4CC3A11E" wp14:editId="120F8022">
            <wp:simplePos x="0" y="0"/>
            <wp:positionH relativeFrom="margin">
              <wp:align>right</wp:align>
            </wp:positionH>
            <wp:positionV relativeFrom="paragraph">
              <wp:posOffset>1418907</wp:posOffset>
            </wp:positionV>
            <wp:extent cx="5400040" cy="943610"/>
            <wp:effectExtent l="0" t="0" r="0" b="8890"/>
            <wp:wrapSquare wrapText="bothSides"/>
            <wp:docPr id="77" name="Imagen 77"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Pantalla de computadora&#10;&#10;Descripción generada automáticamente con confianza m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943610"/>
                    </a:xfrm>
                    <a:prstGeom prst="rect">
                      <a:avLst/>
                    </a:prstGeom>
                    <a:noFill/>
                    <a:ln>
                      <a:noFill/>
                    </a:ln>
                  </pic:spPr>
                </pic:pic>
              </a:graphicData>
            </a:graphic>
          </wp:anchor>
        </w:drawing>
      </w:r>
      <w:r w:rsidR="007F2B0F">
        <w:t>Este submódulo realiza la tarea de estimación del tiempo transcurrido entre pulsos. Durante las primeras fases</w:t>
      </w:r>
      <w:r w:rsidR="0037435B">
        <w:t>,</w:t>
      </w:r>
      <w:r w:rsidR="007F2B0F">
        <w:t xml:space="preserve"> programación y pruebas</w:t>
      </w:r>
      <w:r w:rsidR="0037435B">
        <w:t>,</w:t>
      </w:r>
      <w:r w:rsidR="007F2B0F">
        <w:t xml:space="preserve"> se comprobó irregularidades con alimentación a ciclo de trabajo constante del motor en el resultado del tiempo entre pulsos. A fin de obtener una muestra con mayor continuidad se optó por realizar una media de los pulsos calculados por ciclo eléctrico. Es decir, un contador realiza la estimación de tiempo entre pulsos y posteriormente </w:t>
      </w:r>
      <w:r w:rsidR="0037435B">
        <w:t>y almacena en un acumulador. Al realizarse 6 pulsos, correspondientes a un ciclo eléctrico, se realiza la media de los 6 valores de tiempo acumulados.</w:t>
      </w:r>
      <w:r w:rsidR="0037435B">
        <w:br/>
      </w:r>
    </w:p>
    <w:p w14:paraId="311B7D9D" w14:textId="5A2CF6DF" w:rsidR="004101B5" w:rsidRDefault="004101B5" w:rsidP="00BC6D03"/>
    <w:p w14:paraId="0A07B5A9" w14:textId="5287E9E5" w:rsidR="000043F4" w:rsidRDefault="000043F4" w:rsidP="00BC6D03">
      <w:r>
        <w:t xml:space="preserve">En la primera imagen se aprecia como van acumulándose en la señal </w:t>
      </w:r>
      <w:proofErr w:type="spellStart"/>
      <w:r>
        <w:t>N_Average</w:t>
      </w:r>
      <w:proofErr w:type="spellEnd"/>
      <w:r>
        <w:t xml:space="preserve"> las cuentas realizadas por el contador </w:t>
      </w:r>
      <w:proofErr w:type="spellStart"/>
      <w:r>
        <w:t>Count_s</w:t>
      </w:r>
      <w:proofErr w:type="spellEnd"/>
      <w:r>
        <w:t xml:space="preserve">. La segunda imagen corresponde al instante del sexto pulso detectado, en este instante se suma el </w:t>
      </w:r>
      <w:proofErr w:type="spellStart"/>
      <w:r>
        <w:t>ultimo</w:t>
      </w:r>
      <w:proofErr w:type="spellEnd"/>
      <w:r>
        <w:t xml:space="preserve"> tiempo medido y se procede a realizar la media de las seis medidas.</w:t>
      </w:r>
      <w:r>
        <w:br/>
        <w:t>Las divisiones en binario no son tarea sencilla, una estrategia para resolverlas es buscar multiplicar el valor a dividir por una constante que nos permita posteriormente dividir por una potencia</w:t>
      </w:r>
      <w:r w:rsidR="00FA6367">
        <w:t xml:space="preserve"> de dos</w:t>
      </w:r>
      <w:r>
        <w:t xml:space="preserve">. Dividir por una potencia de dos consiste en realizar un desplazamiento a la derecha de N bits </w:t>
      </w:r>
      <w:r w:rsidR="00500379">
        <w:t>igual a la potencia.</w:t>
      </w:r>
      <w:r w:rsidR="00500379">
        <w:br/>
        <w:t xml:space="preserve">Para el caso </w:t>
      </w:r>
      <w:r w:rsidR="0008688B">
        <w:t xml:space="preserve">de la </w:t>
      </w:r>
      <w:r w:rsidR="00500379">
        <w:t>media se desea realizar una división entre 6</w:t>
      </w:r>
      <w:r w:rsidR="0008688B">
        <w:t>.</w:t>
      </w:r>
      <w:r w:rsidR="00500379">
        <w:br/>
      </w:r>
    </w:p>
    <w:p w14:paraId="0DCD8ABA" w14:textId="61AC8BB5" w:rsidR="00500379" w:rsidRDefault="00500379" w:rsidP="00BC6D03">
      <w:pPr>
        <w:rPr>
          <w:rFonts w:eastAsiaTheme="minorEastAsia"/>
          <w:sz w:val="20"/>
          <w:szCs w:val="20"/>
        </w:rPr>
      </w:pP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6</m:t>
            </m:r>
          </m:den>
        </m:f>
        <m:r>
          <w:rPr>
            <w:rFonts w:ascii="Cambria Math" w:hAnsi="Cambria Math"/>
            <w:sz w:val="20"/>
            <w:szCs w:val="20"/>
          </w:rPr>
          <m:t>=0.1</m:t>
        </m:r>
        <m:acc>
          <m:accPr>
            <m:ctrlPr>
              <w:rPr>
                <w:rFonts w:ascii="Cambria Math" w:hAnsi="Cambria Math"/>
                <w:i/>
                <w:sz w:val="20"/>
                <w:szCs w:val="20"/>
              </w:rPr>
            </m:ctrlPr>
          </m:accPr>
          <m:e>
            <m:r>
              <w:rPr>
                <w:rFonts w:ascii="Cambria Math" w:hAnsi="Cambria Math"/>
                <w:sz w:val="20"/>
                <w:szCs w:val="20"/>
              </w:rPr>
              <m:t>6</m:t>
            </m:r>
          </m:e>
        </m:acc>
      </m:oMath>
      <w:r w:rsidRPr="00500379">
        <w:rPr>
          <w:rFonts w:eastAsiaTheme="minorEastAsia"/>
          <w:sz w:val="18"/>
          <w:szCs w:val="18"/>
        </w:rPr>
        <w:t xml:space="preserve">    </w:t>
      </w:r>
      <w:r>
        <w:rPr>
          <w:rFonts w:eastAsiaTheme="minorEastAsia"/>
          <w:sz w:val="18"/>
          <w:szCs w:val="18"/>
        </w:rPr>
        <w:t xml:space="preserve">   </w:t>
      </w:r>
      <w:r>
        <w:rPr>
          <w:rFonts w:eastAsiaTheme="minorEastAsia"/>
        </w:rPr>
        <w:t xml:space="preserve">su equivalente aproximado  </w:t>
      </w:r>
      <m:oMath>
        <m:f>
          <m:fPr>
            <m:ctrlPr>
              <w:rPr>
                <w:rFonts w:ascii="Cambria Math" w:eastAsiaTheme="minorEastAsia" w:hAnsi="Cambria Math"/>
                <w:i/>
                <w:sz w:val="20"/>
                <w:szCs w:val="20"/>
              </w:rPr>
            </m:ctrlPr>
          </m:fPr>
          <m:num>
            <m:r>
              <w:rPr>
                <w:rFonts w:ascii="Cambria Math" w:eastAsiaTheme="minorEastAsia" w:hAnsi="Cambria Math"/>
                <w:sz w:val="20"/>
                <w:szCs w:val="20"/>
              </w:rPr>
              <m:t>85</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9</m:t>
                </m:r>
              </m:sup>
            </m:sSup>
          </m:den>
        </m:f>
        <m:r>
          <w:rPr>
            <w:rFonts w:ascii="Cambria Math" w:eastAsiaTheme="minorEastAsia" w:hAnsi="Cambria Math"/>
            <w:sz w:val="20"/>
            <w:szCs w:val="20"/>
          </w:rPr>
          <m:t>=0.166015</m:t>
        </m:r>
      </m:oMath>
    </w:p>
    <w:p w14:paraId="4B1C2912" w14:textId="71073596" w:rsidR="0008688B" w:rsidRDefault="0008688B" w:rsidP="00BC6D03">
      <w:pPr>
        <w:rPr>
          <w:rFonts w:eastAsiaTheme="minorEastAsia"/>
        </w:rPr>
      </w:pPr>
      <w:r>
        <w:rPr>
          <w:rFonts w:eastAsiaTheme="minorEastAsia"/>
        </w:rPr>
        <w:t xml:space="preserve">En la simulación se aprecia que el valor 160199 se repite 6 veces. </w:t>
      </w:r>
      <w:r>
        <w:rPr>
          <w:rFonts w:eastAsiaTheme="minorEastAsia"/>
        </w:rPr>
        <w:br/>
        <w:t>El resultado de la media es 159573. El error relativo entre el resultado teórico y aproximado es el siguiente.</w:t>
      </w:r>
      <w:r>
        <w:rPr>
          <w:rFonts w:eastAsiaTheme="minorEastAsia"/>
        </w:rPr>
        <w:br/>
      </w:r>
    </w:p>
    <w:p w14:paraId="3C9FADE9" w14:textId="21A0C86D" w:rsidR="0008688B" w:rsidRPr="0008688B" w:rsidRDefault="0008688B" w:rsidP="00BC6D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160199-159573</m:t>
              </m:r>
            </m:num>
            <m:den>
              <m:r>
                <w:rPr>
                  <w:rFonts w:ascii="Cambria Math" w:eastAsiaTheme="minorEastAsia" w:hAnsi="Cambria Math"/>
                </w:rPr>
                <m:t>160199</m:t>
              </m:r>
            </m:den>
          </m:f>
          <m:r>
            <w:rPr>
              <w:rFonts w:ascii="Cambria Math" w:eastAsiaTheme="minorEastAsia" w:hAnsi="Cambria Math"/>
            </w:rPr>
            <m:t>=0.0039</m:t>
          </m:r>
        </m:oMath>
      </m:oMathPara>
    </w:p>
    <w:p w14:paraId="5A32F03F" w14:textId="32B767A0" w:rsidR="00371F19" w:rsidRDefault="00371F19" w:rsidP="00BC6D03"/>
    <w:p w14:paraId="410F3200" w14:textId="26A24EA5" w:rsidR="00FA6367" w:rsidRDefault="00FA6367" w:rsidP="00BC6D03">
      <w:r>
        <w:t xml:space="preserve">Con este margen se estima poder realizar la división sin perder demasiada precisión en el </w:t>
      </w:r>
      <w:r w:rsidR="00C73ED0">
        <w:t>error</w:t>
      </w:r>
      <w:r>
        <w:t>.</w:t>
      </w:r>
      <w:r>
        <w:br/>
      </w:r>
    </w:p>
    <w:p w14:paraId="77102821" w14:textId="34834B9D" w:rsidR="00C73ED0" w:rsidRDefault="00C73ED0" w:rsidP="00C73ED0">
      <w:pPr>
        <w:pStyle w:val="Ttulo1"/>
        <w:numPr>
          <w:ilvl w:val="4"/>
          <w:numId w:val="2"/>
        </w:numPr>
      </w:pPr>
      <w:bookmarkStart w:id="31" w:name="_Toc104163249"/>
      <w:r>
        <w:lastRenderedPageBreak/>
        <w:t>SAMPLE</w:t>
      </w:r>
      <w:bookmarkEnd w:id="31"/>
    </w:p>
    <w:p w14:paraId="2BF89F93" w14:textId="41C47FEC" w:rsidR="004450CC" w:rsidRDefault="004450CC" w:rsidP="004450CC"/>
    <w:p w14:paraId="148A8776" w14:textId="307883EB" w:rsidR="004450CC" w:rsidRDefault="005F03C6" w:rsidP="004450CC">
      <w:r w:rsidRPr="005F03C6">
        <w:drawing>
          <wp:anchor distT="0" distB="0" distL="114300" distR="114300" simplePos="0" relativeHeight="251718656" behindDoc="0" locked="0" layoutInCell="1" allowOverlap="1" wp14:anchorId="3188657A" wp14:editId="1A699615">
            <wp:simplePos x="0" y="0"/>
            <wp:positionH relativeFrom="margin">
              <wp:align>left</wp:align>
            </wp:positionH>
            <wp:positionV relativeFrom="paragraph">
              <wp:posOffset>1222990</wp:posOffset>
            </wp:positionV>
            <wp:extent cx="5400040" cy="1831340"/>
            <wp:effectExtent l="0" t="0" r="0" b="0"/>
            <wp:wrapSquare wrapText="bothSides"/>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1831340"/>
                    </a:xfrm>
                    <a:prstGeom prst="rect">
                      <a:avLst/>
                    </a:prstGeom>
                  </pic:spPr>
                </pic:pic>
              </a:graphicData>
            </a:graphic>
          </wp:anchor>
        </w:drawing>
      </w:r>
      <w:r w:rsidR="004450CC">
        <w:t xml:space="preserve">El siguiente submódulo permite configurar el tiempo de muestreo en un margen entre 1ms-100ms. La configuración del tiempo de muestreo permite establecer según los requisitos del proyecto </w:t>
      </w:r>
      <w:r w:rsidR="00A27BC0">
        <w:t xml:space="preserve">el muestreo y reacción </w:t>
      </w:r>
      <w:r w:rsidR="004450CC">
        <w:t>ante nuevas medidas captadas por el sensor.</w:t>
      </w:r>
      <w:r w:rsidR="004450CC">
        <w:br/>
        <w:t>Su configuración redunda en un simple contador que al llegar al n</w:t>
      </w:r>
      <w:r w:rsidR="00A27BC0">
        <w:t>ú</w:t>
      </w:r>
      <w:r w:rsidR="004450CC">
        <w:t>mero de ciclos deseado genera una señal de aviso que permite avisar al controlador de realizar otro calculo en base a las nuevas medidas capturadas por el módulo sensor.</w:t>
      </w:r>
      <w:r w:rsidR="004450CC">
        <w:br/>
      </w:r>
    </w:p>
    <w:p w14:paraId="1D0850A4" w14:textId="5FAF5096" w:rsidR="004450CC" w:rsidRDefault="004450CC" w:rsidP="004450CC"/>
    <w:p w14:paraId="63B363BB" w14:textId="3BC5AAE7" w:rsidR="005F03C6" w:rsidRDefault="005F03C6" w:rsidP="004450CC">
      <w:r>
        <w:t xml:space="preserve">La configuración del tiempo de muestreo es </w:t>
      </w:r>
      <w:r w:rsidR="007729DB">
        <w:t>definida</w:t>
      </w:r>
      <w:r>
        <w:t xml:space="preserve"> como genérico en la declaración del componente.</w:t>
      </w:r>
    </w:p>
    <w:p w14:paraId="4360A0B6" w14:textId="77777777" w:rsidR="005F03C6" w:rsidRPr="004450CC" w:rsidRDefault="005F03C6" w:rsidP="004450CC"/>
    <w:p w14:paraId="6D14F6D3" w14:textId="558D9B24" w:rsidR="007729DB" w:rsidRDefault="007729DB" w:rsidP="006D6535">
      <w:pPr>
        <w:pStyle w:val="Ttulo1"/>
        <w:numPr>
          <w:ilvl w:val="4"/>
          <w:numId w:val="2"/>
        </w:numPr>
      </w:pPr>
      <w:bookmarkStart w:id="32" w:name="_Toc104163250"/>
      <w:r>
        <w:t>PI</w:t>
      </w:r>
      <w:bookmarkEnd w:id="32"/>
    </w:p>
    <w:p w14:paraId="3E751A39" w14:textId="40088E7B" w:rsidR="007729DB" w:rsidRDefault="007729DB" w:rsidP="007729DB"/>
    <w:p w14:paraId="6FD48BFB" w14:textId="26408540" w:rsidR="007729DB" w:rsidRDefault="006B7DA1" w:rsidP="00BC6D03">
      <w:r w:rsidRPr="006B7DA1">
        <w:drawing>
          <wp:anchor distT="0" distB="0" distL="114300" distR="114300" simplePos="0" relativeHeight="251719680" behindDoc="0" locked="0" layoutInCell="1" allowOverlap="1" wp14:anchorId="7B49741A" wp14:editId="568F0F87">
            <wp:simplePos x="0" y="0"/>
            <wp:positionH relativeFrom="margin">
              <wp:align>left</wp:align>
            </wp:positionH>
            <wp:positionV relativeFrom="paragraph">
              <wp:posOffset>877130</wp:posOffset>
            </wp:positionV>
            <wp:extent cx="5400040" cy="1106170"/>
            <wp:effectExtent l="0" t="0" r="0" b="0"/>
            <wp:wrapSquare wrapText="bothSides"/>
            <wp:docPr id="80" name="Imagen 8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con confianza media"/>
                    <pic:cNvPicPr/>
                  </pic:nvPicPr>
                  <pic:blipFill>
                    <a:blip r:embed="rId55">
                      <a:extLst>
                        <a:ext uri="{28A0092B-C50C-407E-A947-70E740481C1C}">
                          <a14:useLocalDpi xmlns:a14="http://schemas.microsoft.com/office/drawing/2010/main" val="0"/>
                        </a:ext>
                      </a:extLst>
                    </a:blip>
                    <a:stretch>
                      <a:fillRect/>
                    </a:stretch>
                  </pic:blipFill>
                  <pic:spPr>
                    <a:xfrm>
                      <a:off x="0" y="0"/>
                      <a:ext cx="5400040" cy="1106170"/>
                    </a:xfrm>
                    <a:prstGeom prst="rect">
                      <a:avLst/>
                    </a:prstGeom>
                  </pic:spPr>
                </pic:pic>
              </a:graphicData>
            </a:graphic>
          </wp:anchor>
        </w:drawing>
      </w:r>
      <w:r w:rsidR="007729DB">
        <w:t>El módulo PI gestiona el c</w:t>
      </w:r>
      <w:r>
        <w:t>á</w:t>
      </w:r>
      <w:r w:rsidR="007729DB">
        <w:t xml:space="preserve">lculo del error por las constantes de un controlador PI. Al activarse la señal de </w:t>
      </w:r>
      <w:proofErr w:type="spellStart"/>
      <w:r w:rsidR="007729DB">
        <w:t>enable</w:t>
      </w:r>
      <w:proofErr w:type="spellEnd"/>
      <w:r w:rsidR="007729DB">
        <w:t xml:space="preserve"> se inicia un proceso secuencial con cada ciclo de reloj que realiza las tareas de </w:t>
      </w:r>
      <w:r>
        <w:t>cálculo</w:t>
      </w:r>
      <w:r w:rsidR="007729DB">
        <w:t xml:space="preserve"> del controlador. Dicho proceso secuencial solo puede ser interrumpido en caso de activarse la señal de </w:t>
      </w:r>
      <w:proofErr w:type="spellStart"/>
      <w:r w:rsidR="007729DB">
        <w:t>Reset</w:t>
      </w:r>
      <w:proofErr w:type="spellEnd"/>
      <w:r w:rsidR="007729DB">
        <w:t xml:space="preserve"> del sistema.</w:t>
      </w:r>
      <w:r w:rsidR="007729DB">
        <w:br/>
      </w:r>
    </w:p>
    <w:p w14:paraId="2600AA39" w14:textId="08384443" w:rsidR="006B7DA1" w:rsidRDefault="006B7DA1" w:rsidP="00BC6D03"/>
    <w:p w14:paraId="582A77E4" w14:textId="7958BADD" w:rsidR="008F282A" w:rsidRDefault="006B7DA1" w:rsidP="00BC6D03">
      <w:r w:rsidRPr="00C92A67">
        <w:rPr>
          <w:i/>
          <w:iCs/>
        </w:rPr>
        <w:t>Cálculo del error</w:t>
      </w:r>
      <w:r>
        <w:t xml:space="preserve">: El cálculo del error se realiza restando el tiempo medido por el sensor por el tiempo de referencia. En un sistema </w:t>
      </w:r>
      <w:r w:rsidR="008F282A">
        <w:t>convencional</w:t>
      </w:r>
      <w:r>
        <w:t xml:space="preserve"> el error es medido gracias a la resta de la referencia por el valor realimentado en este caso se realiza dicha operación al revés para evitar tener el error invertido. El tiempo medido es inversamente proporcional a la velocidad, para </w:t>
      </w:r>
      <w:r w:rsidR="008F282A">
        <w:lastRenderedPageBreak/>
        <w:t>un tiempo captado</w:t>
      </w:r>
      <w:r>
        <w:t xml:space="preserve"> por el sensor de valor alto, significa que la velocidad es lenta ya que el tiempo entre pulsos es mayor y en caso de velocidades altas el tiempo entre pulsos es menor. Por lo tanto, si se realiza la resta de forma convencional </w:t>
      </w:r>
      <w:r w:rsidR="008F282A">
        <w:t>con un error negativo la velocidad es inferior y con un error positivo la velocidad es superior.</w:t>
      </w:r>
      <w:r w:rsidR="008F282A">
        <w:br/>
        <w:t>Con el fin de evitar esta inversión en el sentido, se invierten los signos en la resta obteniendo por lo tanto a error positivo, velocidad menor que la referencia y a error negativo velocidad mayor que la referencia.</w:t>
      </w:r>
      <w:r w:rsidR="008F282A" w:rsidRPr="008F282A">
        <w:t xml:space="preserve"> </w:t>
      </w:r>
      <w:r w:rsidR="008F282A">
        <w:br/>
      </w:r>
      <w:r w:rsidR="008F282A" w:rsidRPr="008F282A">
        <w:drawing>
          <wp:anchor distT="0" distB="0" distL="114300" distR="114300" simplePos="0" relativeHeight="251720704" behindDoc="0" locked="0" layoutInCell="1" allowOverlap="1" wp14:anchorId="7CD11915" wp14:editId="5C05B50F">
            <wp:simplePos x="0" y="0"/>
            <wp:positionH relativeFrom="margin">
              <wp:align>left</wp:align>
            </wp:positionH>
            <wp:positionV relativeFrom="paragraph">
              <wp:posOffset>1498425</wp:posOffset>
            </wp:positionV>
            <wp:extent cx="5306060" cy="504825"/>
            <wp:effectExtent l="0" t="0" r="8890" b="9525"/>
            <wp:wrapSquare wrapText="bothSides"/>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06060" cy="504825"/>
                    </a:xfrm>
                    <a:prstGeom prst="rect">
                      <a:avLst/>
                    </a:prstGeom>
                  </pic:spPr>
                </pic:pic>
              </a:graphicData>
            </a:graphic>
          </wp:anchor>
        </w:drawing>
      </w:r>
    </w:p>
    <w:p w14:paraId="719F7961" w14:textId="25E26566" w:rsidR="006B7DA1" w:rsidRDefault="006B7DA1" w:rsidP="00BC6D03"/>
    <w:p w14:paraId="11658545" w14:textId="305192F9" w:rsidR="00A0196F" w:rsidRDefault="00A0196F" w:rsidP="00BC6D03">
      <w:r>
        <w:t>A su vez se aprecia en la resta como se escala los valores del sensor y de referencia al dividirlos por una potencia de 2.</w:t>
      </w:r>
    </w:p>
    <w:p w14:paraId="3FB0D4A1" w14:textId="7D7D69AA" w:rsidR="00371F19" w:rsidRDefault="00DF6637" w:rsidP="00BC6D03">
      <w:r w:rsidRPr="00940C8C">
        <w:rPr>
          <w:i/>
          <w:iCs/>
        </w:rPr>
        <w:drawing>
          <wp:anchor distT="0" distB="0" distL="114300" distR="114300" simplePos="0" relativeHeight="251721728" behindDoc="0" locked="0" layoutInCell="1" allowOverlap="1" wp14:anchorId="0C92E528" wp14:editId="08089083">
            <wp:simplePos x="0" y="0"/>
            <wp:positionH relativeFrom="column">
              <wp:posOffset>-143315</wp:posOffset>
            </wp:positionH>
            <wp:positionV relativeFrom="paragraph">
              <wp:posOffset>1205580</wp:posOffset>
            </wp:positionV>
            <wp:extent cx="5400040" cy="1339850"/>
            <wp:effectExtent l="0" t="0" r="0" b="0"/>
            <wp:wrapSquare wrapText="bothSides"/>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400040" cy="1339850"/>
                    </a:xfrm>
                    <a:prstGeom prst="rect">
                      <a:avLst/>
                    </a:prstGeom>
                  </pic:spPr>
                </pic:pic>
              </a:graphicData>
            </a:graphic>
          </wp:anchor>
        </w:drawing>
      </w:r>
      <w:r w:rsidR="008F282A" w:rsidRPr="00940C8C">
        <w:rPr>
          <w:i/>
          <w:iCs/>
        </w:rPr>
        <w:t>Multiplicación de constantes</w:t>
      </w:r>
      <w:r w:rsidR="008F282A">
        <w:t>: Se realiza la multiplicación del error por la constante proporcional</w:t>
      </w:r>
      <w:r w:rsidR="00940C8C">
        <w:t>,</w:t>
      </w:r>
      <w:r w:rsidR="008F282A">
        <w:t xml:space="preserve"> en el caso de la corrección proporcional. Para el caso de la constante </w:t>
      </w:r>
      <w:r w:rsidR="002C5AD2">
        <w:t>integrativa se realiza la multiplicación de su constante por el error actual sumado al error anterior.</w:t>
      </w:r>
      <w:r w:rsidR="002C5AD2">
        <w:br/>
        <w:t>El error actual será a su vez almacenado a final de ciclo en la variable del error anterior.</w:t>
      </w:r>
      <w:r w:rsidR="002C5AD2">
        <w:br/>
        <w:t>No se realiza un sumatorio de los errores anteriores debido al riesgo de desbordamiento de la variable optando por lo tanto por almacenar únicamente el error anterior.</w:t>
      </w:r>
      <w:r w:rsidR="007729DB">
        <w:br/>
      </w:r>
    </w:p>
    <w:p w14:paraId="02B9ADB0" w14:textId="096D8AF0" w:rsidR="007729DB" w:rsidRDefault="007729DB" w:rsidP="00BC6D03"/>
    <w:p w14:paraId="2E243805" w14:textId="324F80CF" w:rsidR="00371F19" w:rsidRDefault="00111D35" w:rsidP="00BC6D03">
      <w:r w:rsidRPr="00940C8C">
        <w:rPr>
          <w:i/>
          <w:iCs/>
        </w:rPr>
        <w:t>Escalado con Salidas</w:t>
      </w:r>
      <w:r>
        <w:t xml:space="preserve">: Se establece un valor máximo y mínimo en la salida calculada que permite en caso de estar fuera de los márgenes establecer un ciclo de trabajo del 100% o del 0%. </w:t>
      </w:r>
      <w:r>
        <w:br/>
        <w:t xml:space="preserve">El cálculo realizado por el PI permite determinar el ciclo de trabajo para una frecuencia de 100KHz. En caso de seleccionarse 50KHz o 40KHz las dos últimas etapas permiten realizar el cálculo para adaptar el valor del </w:t>
      </w:r>
      <w:proofErr w:type="spellStart"/>
      <w:r>
        <w:t>duty</w:t>
      </w:r>
      <w:proofErr w:type="spellEnd"/>
      <w:r>
        <w:t xml:space="preserve"> a dichas frecuencias.</w:t>
      </w:r>
    </w:p>
    <w:p w14:paraId="2EBAC393" w14:textId="55580F2F" w:rsidR="00371F19" w:rsidRDefault="00111D35" w:rsidP="00BC6D03">
      <w:r w:rsidRPr="00111D35">
        <w:drawing>
          <wp:anchor distT="0" distB="0" distL="114300" distR="114300" simplePos="0" relativeHeight="251722752" behindDoc="0" locked="0" layoutInCell="1" allowOverlap="1" wp14:anchorId="2E4B688C" wp14:editId="0E050A8D">
            <wp:simplePos x="0" y="0"/>
            <wp:positionH relativeFrom="column">
              <wp:posOffset>400689</wp:posOffset>
            </wp:positionH>
            <wp:positionV relativeFrom="paragraph">
              <wp:posOffset>30694</wp:posOffset>
            </wp:positionV>
            <wp:extent cx="4448796" cy="1448002"/>
            <wp:effectExtent l="0" t="0" r="9525" b="0"/>
            <wp:wrapSquare wrapText="bothSides"/>
            <wp:docPr id="85" name="Imagen 8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448796" cy="1448002"/>
                    </a:xfrm>
                    <a:prstGeom prst="rect">
                      <a:avLst/>
                    </a:prstGeom>
                  </pic:spPr>
                </pic:pic>
              </a:graphicData>
            </a:graphic>
          </wp:anchor>
        </w:drawing>
      </w:r>
    </w:p>
    <w:p w14:paraId="3046DC4A" w14:textId="297DC173" w:rsidR="00371F19" w:rsidRDefault="00371F19" w:rsidP="00BC6D03"/>
    <w:p w14:paraId="587325F4" w14:textId="5483DEED" w:rsidR="00371F19" w:rsidRDefault="00371F19" w:rsidP="00BC6D03"/>
    <w:p w14:paraId="620C0968" w14:textId="02D1B66C" w:rsidR="00371F19" w:rsidRDefault="00371F19" w:rsidP="00BC6D03"/>
    <w:p w14:paraId="42500654" w14:textId="130FAE18" w:rsidR="00371F19" w:rsidRDefault="00371F19" w:rsidP="00BC6D03"/>
    <w:p w14:paraId="5B969693" w14:textId="3B1B66A9" w:rsidR="00371F19" w:rsidRDefault="00371F19" w:rsidP="00BC6D03"/>
    <w:p w14:paraId="253E3265" w14:textId="2F0D65EF" w:rsidR="00371F19" w:rsidRDefault="00371F19" w:rsidP="00BC6D03"/>
    <w:p w14:paraId="300C4868" w14:textId="7969123B" w:rsidR="00111D35" w:rsidRDefault="00111D35" w:rsidP="00BC6D03">
      <w:r>
        <w:t xml:space="preserve">Cuando se tiene seleccionado una frecuencia de 100KHz el </w:t>
      </w:r>
      <w:proofErr w:type="spellStart"/>
      <w:r>
        <w:t>duty</w:t>
      </w:r>
      <w:proofErr w:type="spellEnd"/>
      <w:r>
        <w:t xml:space="preserve"> tiene un rango de 0-</w:t>
      </w:r>
      <w:r w:rsidR="00C92A67">
        <w:t>1000,</w:t>
      </w:r>
      <w:r>
        <w:t xml:space="preserve"> 50Khz </w:t>
      </w:r>
      <w:proofErr w:type="spellStart"/>
      <w:r>
        <w:t>duty</w:t>
      </w:r>
      <w:proofErr w:type="spellEnd"/>
      <w:r>
        <w:t xml:space="preserve"> 0-2000 y para 40KHz el </w:t>
      </w:r>
      <w:proofErr w:type="spellStart"/>
      <w:r>
        <w:t>duty</w:t>
      </w:r>
      <w:proofErr w:type="spellEnd"/>
      <w:r>
        <w:t xml:space="preserve"> </w:t>
      </w:r>
      <w:r w:rsidR="00C92A67">
        <w:t>es de</w:t>
      </w:r>
      <w:r>
        <w:t xml:space="preserve"> 0-2500.</w:t>
      </w:r>
      <w:r>
        <w:br/>
      </w:r>
      <w:r>
        <w:br/>
        <w:t xml:space="preserve">Cuando es seleccionado una frecuencia de trabajo de 40KHz entra en acción la última etapa que </w:t>
      </w:r>
      <w:r w:rsidR="00C92A67">
        <w:t xml:space="preserve">(Proceso adicional frecuencia 40Hz) </w:t>
      </w:r>
      <w:r>
        <w:t xml:space="preserve">permite </w:t>
      </w:r>
      <w:r w:rsidR="00C92A67">
        <w:t>realizar la división</w:t>
      </w:r>
      <w:r w:rsidR="00944330">
        <w:t xml:space="preserve"> </w:t>
      </w:r>
      <w:r w:rsidR="0075498C">
        <w:t>a la mitad</w:t>
      </w:r>
      <w:r w:rsidR="00C92A67">
        <w:t xml:space="preserve"> necesaria para tal caso.</w:t>
      </w:r>
      <w:r w:rsidR="00C92A67">
        <w:br/>
      </w:r>
    </w:p>
    <w:p w14:paraId="37FAD1D6" w14:textId="0EB45EF9" w:rsidR="004A11B7" w:rsidRDefault="00940C8C" w:rsidP="00BC6D03">
      <w:r w:rsidRPr="00940C8C">
        <w:drawing>
          <wp:anchor distT="0" distB="0" distL="114300" distR="114300" simplePos="0" relativeHeight="251723776" behindDoc="0" locked="0" layoutInCell="1" allowOverlap="1" wp14:anchorId="6DA5EE05" wp14:editId="5860E17F">
            <wp:simplePos x="0" y="0"/>
            <wp:positionH relativeFrom="column">
              <wp:posOffset>69858</wp:posOffset>
            </wp:positionH>
            <wp:positionV relativeFrom="paragraph">
              <wp:posOffset>1361954</wp:posOffset>
            </wp:positionV>
            <wp:extent cx="5400040" cy="2037715"/>
            <wp:effectExtent l="0" t="0" r="0" b="635"/>
            <wp:wrapSquare wrapText="bothSides"/>
            <wp:docPr id="88" name="Imagen 88" descr="Pantalla de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Pantalla de video juego&#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037715"/>
                    </a:xfrm>
                    <a:prstGeom prst="rect">
                      <a:avLst/>
                    </a:prstGeom>
                  </pic:spPr>
                </pic:pic>
              </a:graphicData>
            </a:graphic>
          </wp:anchor>
        </w:drawing>
      </w:r>
      <w:r w:rsidR="008D4C40">
        <w:t xml:space="preserve">Durante la fase de </w:t>
      </w:r>
      <w:r w:rsidR="008D4C40">
        <w:rPr>
          <w:i/>
          <w:iCs/>
        </w:rPr>
        <w:t>M</w:t>
      </w:r>
      <w:r w:rsidR="008D4C40" w:rsidRPr="008D4C40">
        <w:rPr>
          <w:i/>
          <w:iCs/>
        </w:rPr>
        <w:t>ultiplicación de constante</w:t>
      </w:r>
      <w:r w:rsidR="008D4C40">
        <w:t xml:space="preserve"> mostrada en XXXXXXX se puede apreciar que la multiplicación del valor proporcional e integral dependen de los valores “</w:t>
      </w:r>
      <w:proofErr w:type="spellStart"/>
      <w:r w:rsidR="008D4C40">
        <w:t>Externali</w:t>
      </w:r>
      <w:proofErr w:type="spellEnd"/>
      <w:r w:rsidR="008D4C40">
        <w:t>” y “</w:t>
      </w:r>
      <w:proofErr w:type="spellStart"/>
      <w:r w:rsidR="008D4C40">
        <w:t>Externalp</w:t>
      </w:r>
      <w:proofErr w:type="spellEnd"/>
      <w:r w:rsidR="008D4C40">
        <w:t>”. Dichas entradas permiten optar por constantes definidas por valores genéricos declarados en el componente o entradas que se pueden variar dinámicamente.</w:t>
      </w:r>
      <w:r w:rsidR="008D4C40">
        <w:br/>
        <w:t xml:space="preserve">Se ha programado de tal manera esta parte del código a fin de poder variar las constantes </w:t>
      </w:r>
      <w:r w:rsidR="00365D26">
        <w:t>posteriormente a través de los registros del bus AXI en el IP.</w:t>
      </w:r>
    </w:p>
    <w:p w14:paraId="4BC64C0A" w14:textId="79F0C646" w:rsidR="00365D26" w:rsidRDefault="00365D26" w:rsidP="00BC6D03"/>
    <w:p w14:paraId="62958062" w14:textId="77777777" w:rsidR="00940C8C" w:rsidRDefault="00940C8C" w:rsidP="00BC6D03"/>
    <w:p w14:paraId="7091A6EA" w14:textId="7C8B5D67" w:rsidR="00C92A67" w:rsidRDefault="00940C8C" w:rsidP="00BC6D03">
      <w:r>
        <w:t>La siguiente simulación muestra 4 instantes calculados por el controlador PI en el cual se modifican los valores introducidos por la entrada Sensor para una referencia (</w:t>
      </w:r>
      <w:proofErr w:type="spellStart"/>
      <w:r>
        <w:t>Set</w:t>
      </w:r>
      <w:r w:rsidR="00C04A14">
        <w:t>_Point</w:t>
      </w:r>
      <w:proofErr w:type="spellEnd"/>
      <w:r>
        <w:t>)</w:t>
      </w:r>
      <w:r w:rsidR="00C04A14">
        <w:t xml:space="preserve"> fija.</w:t>
      </w:r>
      <w:r w:rsidR="00C04A14">
        <w:br/>
        <w:t xml:space="preserve">En primer lugar se debe precisar que el controlador se encuentra utilizando los valores genéricos KP y KI y no los introducidos por las entradas proporcional e integral. Esto se debe a que las entradas </w:t>
      </w:r>
      <w:proofErr w:type="spellStart"/>
      <w:r w:rsidR="00C04A14">
        <w:t>ExternalP</w:t>
      </w:r>
      <w:proofErr w:type="spellEnd"/>
      <w:r w:rsidR="00C04A14">
        <w:t xml:space="preserve"> y </w:t>
      </w:r>
      <w:proofErr w:type="spellStart"/>
      <w:r w:rsidR="00C04A14">
        <w:t>ExternalI</w:t>
      </w:r>
      <w:proofErr w:type="spellEnd"/>
      <w:r w:rsidR="00C04A14">
        <w:t xml:space="preserve"> se encuentran desactivadas.</w:t>
      </w:r>
      <w:r w:rsidR="00C04A14">
        <w:br/>
        <w:t xml:space="preserve">La variable </w:t>
      </w:r>
      <w:proofErr w:type="spellStart"/>
      <w:r w:rsidR="00C04A14">
        <w:t>Flag</w:t>
      </w:r>
      <w:proofErr w:type="spellEnd"/>
      <w:r w:rsidR="00C04A14">
        <w:t xml:space="preserve"> muestra codificado el flujo secuencial mostrado en la figura XXXXXX. </w:t>
      </w:r>
      <w:r w:rsidR="00AE0133">
        <w:br/>
      </w:r>
      <w:proofErr w:type="spellStart"/>
      <w:r w:rsidR="00AE0133">
        <w:t>Pout</w:t>
      </w:r>
      <w:proofErr w:type="spellEnd"/>
      <w:r w:rsidR="00AE0133">
        <w:t xml:space="preserve"> y </w:t>
      </w:r>
      <w:proofErr w:type="spellStart"/>
      <w:r w:rsidR="00AE0133">
        <w:t>Iout</w:t>
      </w:r>
      <w:proofErr w:type="spellEnd"/>
      <w:r w:rsidR="00AE0133">
        <w:t xml:space="preserve"> recogen la multiplicación de los errores por sus constantes respectivas. Finalmente se suma la Antigua salida con la suma de las constantes por sus errores escalado entre 2048.</w:t>
      </w:r>
      <w:r w:rsidR="000F580D">
        <w:br/>
        <w:t xml:space="preserve">La señal </w:t>
      </w:r>
      <w:proofErr w:type="spellStart"/>
      <w:r w:rsidR="000F580D">
        <w:t>SumarError</w:t>
      </w:r>
      <w:proofErr w:type="spellEnd"/>
      <w:r w:rsidR="000F580D">
        <w:t xml:space="preserve"> recoge el valor anterior del error y lo almacena para su posterior uso en el siguiente cálculo.</w:t>
      </w:r>
      <w:r w:rsidR="00AE0133">
        <w:br/>
        <w:t>Podemos apreciar claramente un cambio de tendencia en el crecimiento de la salida cuando el error pasa de ser positivo a negativo.</w:t>
      </w:r>
      <w:r w:rsidR="00AE0133">
        <w:br/>
      </w:r>
    </w:p>
    <w:p w14:paraId="5F734512" w14:textId="53561452" w:rsidR="00AE0133" w:rsidRDefault="00AE0133" w:rsidP="00BC6D03"/>
    <w:p w14:paraId="28567065" w14:textId="1722AE08" w:rsidR="007067B2" w:rsidRDefault="007067B2" w:rsidP="00BC6D03"/>
    <w:p w14:paraId="287B2C7E" w14:textId="4EF36BB1" w:rsidR="007067B2" w:rsidRDefault="007067B2" w:rsidP="00BC6D03"/>
    <w:p w14:paraId="1D84DF5C" w14:textId="3BA6C21D" w:rsidR="002F0F04" w:rsidRDefault="008450C9" w:rsidP="002F0F04">
      <w:pPr>
        <w:pStyle w:val="Ttulo1"/>
        <w:numPr>
          <w:ilvl w:val="3"/>
          <w:numId w:val="2"/>
        </w:numPr>
      </w:pPr>
      <w:bookmarkStart w:id="33" w:name="_Toc104163251"/>
      <w:r>
        <w:lastRenderedPageBreak/>
        <w:t xml:space="preserve">Generador </w:t>
      </w:r>
      <w:r w:rsidR="002F0F04">
        <w:t>Interrupción</w:t>
      </w:r>
      <w:bookmarkEnd w:id="33"/>
      <w:r w:rsidR="002F0F04">
        <w:t xml:space="preserve"> </w:t>
      </w:r>
    </w:p>
    <w:p w14:paraId="2EB805FD" w14:textId="64CA7846" w:rsidR="002F0F04" w:rsidRDefault="002F0F04" w:rsidP="002F0F04"/>
    <w:p w14:paraId="46750C91" w14:textId="0B9CD50D" w:rsidR="002F0F04" w:rsidRDefault="009C09F3" w:rsidP="002F0F04">
      <w:r w:rsidRPr="009C09F3">
        <w:drawing>
          <wp:anchor distT="0" distB="0" distL="114300" distR="114300" simplePos="0" relativeHeight="251724800" behindDoc="0" locked="0" layoutInCell="1" allowOverlap="1" wp14:anchorId="689210BC" wp14:editId="1AA60601">
            <wp:simplePos x="0" y="0"/>
            <wp:positionH relativeFrom="margin">
              <wp:align>right</wp:align>
            </wp:positionH>
            <wp:positionV relativeFrom="paragraph">
              <wp:posOffset>1908671</wp:posOffset>
            </wp:positionV>
            <wp:extent cx="5400040" cy="1123315"/>
            <wp:effectExtent l="0" t="0" r="0" b="635"/>
            <wp:wrapSquare wrapText="bothSides"/>
            <wp:docPr id="89" name="Imagen 8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0040" cy="1123315"/>
                    </a:xfrm>
                    <a:prstGeom prst="rect">
                      <a:avLst/>
                    </a:prstGeom>
                  </pic:spPr>
                </pic:pic>
              </a:graphicData>
            </a:graphic>
          </wp:anchor>
        </w:drawing>
      </w:r>
      <w:r w:rsidR="002F0F04">
        <w:t xml:space="preserve">Como se describió al inicio de esta sección una de las funcionalidades deseadas para el IP es la de generar una señal de interrupción. </w:t>
      </w:r>
      <w:r w:rsidR="002F0F04">
        <w:br/>
        <w:t>Las señales de interrupción pueden ser de 2 tipos por nivel lógico u flanco tanto d activo o inactivo, ascendente u descendente. Para este caso concreto se desea generar una interrupción de flanco de subida.</w:t>
      </w:r>
      <w:r w:rsidR="002F0F04">
        <w:br/>
        <w:t>El siguiente módulo genera un pulso de 10 ciclos de duración para y posteriormente se deshabilita.</w:t>
      </w:r>
      <w:r w:rsidR="002F0F04">
        <w:br/>
        <w:t xml:space="preserve">La activación de la salida se realiza cuando el </w:t>
      </w:r>
      <w:proofErr w:type="spellStart"/>
      <w:r w:rsidR="002F0F04">
        <w:t>reset</w:t>
      </w:r>
      <w:proofErr w:type="spellEnd"/>
      <w:r w:rsidR="002F0F04">
        <w:t xml:space="preserve"> se encuentra desactivado y a la señal de entrada se presenta un valor distinto al almacenado en el registro interno de valores de entrada.</w:t>
      </w:r>
      <w:r w:rsidR="002F0F04">
        <w:br/>
      </w:r>
    </w:p>
    <w:p w14:paraId="6B830BB8" w14:textId="77777777" w:rsidR="008450C9" w:rsidRDefault="009C09F3" w:rsidP="002F0F04">
      <w:r>
        <w:t xml:space="preserve">En la siguiente simulación, cuando entra un valor nuevo a la entrada no registrado en la señal </w:t>
      </w:r>
      <w:proofErr w:type="spellStart"/>
      <w:r>
        <w:t>Prevalue</w:t>
      </w:r>
      <w:proofErr w:type="spellEnd"/>
      <w:r>
        <w:t xml:space="preserve"> se activa la interrupción. La duración es de 10 ciclos y se gestiona realizando un desplazamiento de 0 del menos significativo al más significativo, en un vector de 10 bits de longitud, siendo la salida </w:t>
      </w:r>
      <w:proofErr w:type="spellStart"/>
      <w:r>
        <w:t>Intc</w:t>
      </w:r>
      <w:proofErr w:type="spellEnd"/>
      <w:r>
        <w:t xml:space="preserve"> el valor del bit más significativo.</w:t>
      </w:r>
    </w:p>
    <w:p w14:paraId="5922B040" w14:textId="77777777" w:rsidR="008450C9" w:rsidRDefault="008450C9" w:rsidP="002F0F04"/>
    <w:p w14:paraId="027AE0E5" w14:textId="615CB164" w:rsidR="008450C9" w:rsidRDefault="008450C9" w:rsidP="001407A5">
      <w:pPr>
        <w:pStyle w:val="Ttulo1"/>
        <w:numPr>
          <w:ilvl w:val="3"/>
          <w:numId w:val="2"/>
        </w:numPr>
      </w:pPr>
      <w:bookmarkStart w:id="34" w:name="_Toc104163252"/>
      <w:proofErr w:type="spellStart"/>
      <w:r>
        <w:t>Displays</w:t>
      </w:r>
      <w:proofErr w:type="spellEnd"/>
      <w:r>
        <w:t xml:space="preserve"> 7 Segmentos.</w:t>
      </w:r>
      <w:bookmarkEnd w:id="34"/>
    </w:p>
    <w:p w14:paraId="240B6BF4" w14:textId="3F126797" w:rsidR="009C09F3" w:rsidRPr="002F0F04" w:rsidRDefault="009C09F3" w:rsidP="002F0F04"/>
    <w:p w14:paraId="6B7734A6" w14:textId="77777777" w:rsidR="000E5417" w:rsidRDefault="000E5417" w:rsidP="00BC6D03"/>
    <w:p w14:paraId="36B31E50" w14:textId="77777777" w:rsidR="007067B2" w:rsidRDefault="007067B2" w:rsidP="00BC6D03"/>
    <w:p w14:paraId="49F91A63" w14:textId="7476277F" w:rsidR="00AE0133" w:rsidRDefault="00AE0133" w:rsidP="00BC6D03"/>
    <w:p w14:paraId="73D623AD" w14:textId="79239D74" w:rsidR="00AE0133" w:rsidRDefault="00AE0133" w:rsidP="00BC6D03"/>
    <w:p w14:paraId="665C63D9" w14:textId="016F6DA7" w:rsidR="00AE0133" w:rsidRDefault="00AE0133" w:rsidP="00BC6D03"/>
    <w:p w14:paraId="2ACE4FC6" w14:textId="47D729EF" w:rsidR="00AE0133" w:rsidRDefault="00AE0133" w:rsidP="00BC6D03"/>
    <w:p w14:paraId="24709459" w14:textId="0DF7E650" w:rsidR="00AE0133" w:rsidRDefault="00AE0133" w:rsidP="00BC6D03"/>
    <w:p w14:paraId="7A4B4594" w14:textId="34B939A6" w:rsidR="00AE0133" w:rsidRDefault="00AE0133" w:rsidP="00BC6D03"/>
    <w:p w14:paraId="40E56AF3" w14:textId="77777777" w:rsidR="00AE0133" w:rsidRDefault="00AE0133" w:rsidP="00BC6D03"/>
    <w:p w14:paraId="758AA5C6" w14:textId="77777777" w:rsidR="00B1367A" w:rsidRDefault="00B1367A" w:rsidP="00B1367A">
      <w:r>
        <w:t>AXI-Lite</w:t>
      </w:r>
    </w:p>
    <w:p w14:paraId="63068B5F" w14:textId="77777777" w:rsidR="00B1367A" w:rsidRDefault="00B1367A" w:rsidP="00B1367A"/>
    <w:p w14:paraId="0D1DB1D4" w14:textId="77777777" w:rsidR="00B1367A" w:rsidRDefault="00B1367A" w:rsidP="00B1367A">
      <w:r>
        <w:lastRenderedPageBreak/>
        <w:t>Debido a la temática del TFG, se va a profundizar en el funcionamiento básico del protocolo AXI-Lite.</w:t>
      </w:r>
      <w:r>
        <w:br/>
        <w:t>Al igual que su homólogo AXI4 el protocolo AXI4-Lite consta de cinco canales. Dos canales de lectura (</w:t>
      </w:r>
      <w:proofErr w:type="spellStart"/>
      <w:r>
        <w:t>Read</w:t>
      </w:r>
      <w:proofErr w:type="spellEnd"/>
      <w:r>
        <w:t xml:space="preserve"> </w:t>
      </w:r>
      <w:proofErr w:type="spellStart"/>
      <w:r>
        <w:t>Address</w:t>
      </w:r>
      <w:proofErr w:type="spellEnd"/>
      <w:r>
        <w:t xml:space="preserve"> y </w:t>
      </w:r>
      <w:proofErr w:type="spellStart"/>
      <w:r>
        <w:t>Read</w:t>
      </w:r>
      <w:proofErr w:type="spellEnd"/>
      <w:r>
        <w:t xml:space="preserve"> Data) y tres canales de escritura (</w:t>
      </w:r>
      <w:proofErr w:type="spellStart"/>
      <w:r>
        <w:t>Write</w:t>
      </w:r>
      <w:proofErr w:type="spellEnd"/>
      <w:r>
        <w:t xml:space="preserve"> </w:t>
      </w:r>
      <w:proofErr w:type="spellStart"/>
      <w:proofErr w:type="gramStart"/>
      <w:r>
        <w:t>Address,Write</w:t>
      </w:r>
      <w:proofErr w:type="spellEnd"/>
      <w:proofErr w:type="gramEnd"/>
      <w:r>
        <w:t xml:space="preserve"> Data y </w:t>
      </w:r>
      <w:proofErr w:type="spellStart"/>
      <w:r>
        <w:t>Write</w:t>
      </w:r>
      <w:proofErr w:type="spellEnd"/>
      <w:r>
        <w:t xml:space="preserve"> Response). </w:t>
      </w:r>
      <w:r>
        <w:br/>
      </w:r>
      <w:r>
        <w:br/>
      </w:r>
      <w:r w:rsidRPr="00E20807">
        <w:rPr>
          <w:noProof/>
        </w:rPr>
        <w:drawing>
          <wp:inline distT="0" distB="0" distL="0" distR="0" wp14:anchorId="5CBEFAD9" wp14:editId="25AA3B50">
            <wp:extent cx="5400040" cy="1706245"/>
            <wp:effectExtent l="0" t="0" r="0" b="825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61"/>
                    <a:stretch>
                      <a:fillRect/>
                    </a:stretch>
                  </pic:blipFill>
                  <pic:spPr>
                    <a:xfrm>
                      <a:off x="0" y="0"/>
                      <a:ext cx="5400040" cy="1706245"/>
                    </a:xfrm>
                    <a:prstGeom prst="rect">
                      <a:avLst/>
                    </a:prstGeom>
                  </pic:spPr>
                </pic:pic>
              </a:graphicData>
            </a:graphic>
          </wp:inline>
        </w:drawing>
      </w:r>
    </w:p>
    <w:p w14:paraId="473BBE39" w14:textId="77777777" w:rsidR="00B1367A" w:rsidRDefault="00B1367A" w:rsidP="00B1367A"/>
    <w:p w14:paraId="59FD70FD" w14:textId="6197972E" w:rsidR="00B1367A" w:rsidRDefault="00B1367A" w:rsidP="00B1367A">
      <w:r w:rsidRPr="00905EEF">
        <w:rPr>
          <w:noProof/>
        </w:rPr>
        <w:drawing>
          <wp:anchor distT="0" distB="0" distL="114300" distR="114300" simplePos="0" relativeHeight="251687936" behindDoc="0" locked="0" layoutInCell="1" allowOverlap="1" wp14:anchorId="0EB235CC" wp14:editId="65C67C65">
            <wp:simplePos x="0" y="0"/>
            <wp:positionH relativeFrom="margin">
              <wp:align>left</wp:align>
            </wp:positionH>
            <wp:positionV relativeFrom="paragraph">
              <wp:posOffset>2046605</wp:posOffset>
            </wp:positionV>
            <wp:extent cx="5400040" cy="9340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934085"/>
                    </a:xfrm>
                    <a:prstGeom prst="rect">
                      <a:avLst/>
                    </a:prstGeom>
                  </pic:spPr>
                </pic:pic>
              </a:graphicData>
            </a:graphic>
          </wp:anchor>
        </w:drawing>
      </w:r>
      <w:r>
        <w:t>La figura anterior muestra el esquema de comunicación del protocolo AXI4, el protocolo Lite es idéntico con la diferencia principal como se ha mencionado anteriormente de no poder realizar transmisión en ráfaga.</w:t>
      </w:r>
      <w:r>
        <w:br/>
        <w:t>A pesar de ser un derivado del bus AXI4 para poder realizar comunicación entre ambos se necesitan realizar conversiones para permitir comunicación entre AXI4-AXI4Lite.</w:t>
      </w:r>
      <w:r>
        <w:br/>
        <w:t>Se puede resolver dicha problemática con el uso de un puente (bridge) entre ambos protocolos o se puede definir un esclavo AXI4-Lite que incluya lógica de reflexión de ID. Esto permite evitar el uso de puentes e integrar este en un sistema AXI completo con la garantía de que se accede al esclavo mediante transacciones que cumplen con el subconjunto del protocolo AXI4-Lite.</w:t>
      </w:r>
      <w:r>
        <w:fldChar w:fldCharType="begin"/>
      </w:r>
      <w:r w:rsidR="000447B9">
        <w:instrText xml:space="preserve"> ADDIN ZOTERO_ITEM CSL_CITATION {"citationID":"h4MWbRYg","properties":{"formattedCitation":"[23]","plainCitation":"[23]","noteIndex":0},"citationItems":[{"id":192,"uris":["http://zotero.org/users/9367243/items/794WLS8N"],"itemData":{"id":192,"type":"webpage","title":"AMBA AXI and ACE Protocol Specification Version E","URL":"https://developer.arm.com/documentation/ihi0022/e/AMBA-AXI4-Lite-Interface-Specification/AMBA-AXI4-Lite/Interoperability?lang=en"}}],"schema":"https://github.com/citation-style-language/schema/raw/master/csl-citation.json"} </w:instrText>
      </w:r>
      <w:r>
        <w:fldChar w:fldCharType="separate"/>
      </w:r>
      <w:r w:rsidR="000447B9" w:rsidRPr="000447B9">
        <w:rPr>
          <w:rFonts w:ascii="Calibri" w:hAnsi="Calibri" w:cs="Calibri"/>
        </w:rPr>
        <w:t>[23]</w:t>
      </w:r>
      <w:r>
        <w:fldChar w:fldCharType="end"/>
      </w:r>
      <w:r>
        <w:t xml:space="preserve"> </w:t>
      </w:r>
    </w:p>
    <w:p w14:paraId="6AE48368" w14:textId="77777777" w:rsidR="00B1367A" w:rsidRDefault="00B1367A" w:rsidP="00B1367A">
      <w:r>
        <w:br/>
      </w:r>
    </w:p>
    <w:p w14:paraId="5B922364" w14:textId="51ED6DDE" w:rsidR="00B1367A" w:rsidRDefault="00B1367A" w:rsidP="00B1367A">
      <w:r>
        <w:t>En el cuadro de señales asociadas se pueden apreciar en cada uno de los cinco canales unas señales de VALID y otra señal de READY, ello es debido al proceso de “</w:t>
      </w:r>
      <w:proofErr w:type="spellStart"/>
      <w:r>
        <w:t>handshake</w:t>
      </w:r>
      <w:proofErr w:type="spellEnd"/>
      <w:r>
        <w:t>” (apretón de manos). Este mecanismo doble permite tanto al maestro como al esclavo realizar un control sobre la información que se mueve entre ambos.</w:t>
      </w:r>
      <w:r>
        <w:br/>
        <w:t>La fuente emisora de información genera la señal VALID para indicar que la dirección, dato o control de la información está disponible. Por el contrario, el receptor genera una señal de READY la cual indica que puede aceptar la información. El apretón de manos se realiza cuando tanto la señal de VALID y READY de un mismo canal son asignadas durante un flanco de subida de reloj.</w:t>
      </w:r>
      <w:r>
        <w:fldChar w:fldCharType="begin"/>
      </w:r>
      <w:r w:rsidR="000447B9">
        <w:instrText xml:space="preserve"> ADDIN ZOTERO_ITEM CSL_CITATION {"citationID":"KfZv3PCM","properties":{"formattedCitation":"[22]","plainCitation":"[22]","noteIndex":0},"citationItems":[{"id":194,"uris":["http://zotero.org/users/9367243/items/FAJ8JIGW"],"itemData":{"id":194,"type":"webpage","title":"AXI4-Lite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fldChar w:fldCharType="separate"/>
      </w:r>
      <w:r w:rsidR="000447B9" w:rsidRPr="000447B9">
        <w:rPr>
          <w:rFonts w:ascii="Calibri" w:hAnsi="Calibri" w:cs="Calibri"/>
        </w:rPr>
        <w:t>[22]</w:t>
      </w:r>
      <w:r>
        <w:fldChar w:fldCharType="end"/>
      </w:r>
    </w:p>
    <w:p w14:paraId="1064A1DA" w14:textId="77777777" w:rsidR="00B1367A" w:rsidRDefault="00B1367A" w:rsidP="00B1367A"/>
    <w:p w14:paraId="7FA1D898" w14:textId="77777777" w:rsidR="00B1367A" w:rsidRPr="00AF1A95" w:rsidRDefault="00B1367A" w:rsidP="00B1367A">
      <w:pPr>
        <w:pStyle w:val="Prrafodelista"/>
        <w:numPr>
          <w:ilvl w:val="0"/>
          <w:numId w:val="15"/>
        </w:numPr>
        <w:rPr>
          <w:b/>
          <w:bCs/>
        </w:rPr>
      </w:pPr>
      <w:r w:rsidRPr="00AF1A95">
        <w:rPr>
          <w:b/>
          <w:bCs/>
        </w:rPr>
        <w:t>Proceso de lectura:</w:t>
      </w:r>
      <w:r w:rsidRPr="00C737A7">
        <w:t xml:space="preserve"> </w:t>
      </w:r>
    </w:p>
    <w:p w14:paraId="7EFF4C74" w14:textId="77777777" w:rsidR="00B1367A" w:rsidRDefault="00B1367A" w:rsidP="00B1367A">
      <w:r>
        <w:rPr>
          <w:noProof/>
        </w:rPr>
        <w:lastRenderedPageBreak/>
        <w:drawing>
          <wp:anchor distT="0" distB="0" distL="114300" distR="114300" simplePos="0" relativeHeight="251689984" behindDoc="0" locked="0" layoutInCell="1" allowOverlap="1" wp14:anchorId="0A9F0BC2" wp14:editId="1292B585">
            <wp:simplePos x="0" y="0"/>
            <wp:positionH relativeFrom="margin">
              <wp:align>center</wp:align>
            </wp:positionH>
            <wp:positionV relativeFrom="paragraph">
              <wp:posOffset>6985</wp:posOffset>
            </wp:positionV>
            <wp:extent cx="4463415" cy="1517650"/>
            <wp:effectExtent l="0" t="0" r="0" b="6350"/>
            <wp:wrapSquare wrapText="bothSides"/>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6341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50D7B" w14:textId="77777777" w:rsidR="00B1367A" w:rsidRDefault="00B1367A" w:rsidP="00B1367A"/>
    <w:p w14:paraId="5F82ED97" w14:textId="77777777" w:rsidR="00B1367A" w:rsidRDefault="00B1367A" w:rsidP="00B1367A"/>
    <w:p w14:paraId="3CE1A5C1" w14:textId="77777777" w:rsidR="00B1367A" w:rsidRDefault="00B1367A" w:rsidP="00B1367A"/>
    <w:p w14:paraId="37A0A62B" w14:textId="77777777" w:rsidR="00B1367A" w:rsidRDefault="00B1367A" w:rsidP="00B1367A"/>
    <w:p w14:paraId="29139D48" w14:textId="77777777" w:rsidR="00B1367A" w:rsidRDefault="00B1367A" w:rsidP="00B1367A">
      <w:r>
        <w:t xml:space="preserve">                                                                </w:t>
      </w:r>
    </w:p>
    <w:p w14:paraId="7085AEF1" w14:textId="77777777" w:rsidR="00B1367A" w:rsidRDefault="00B1367A" w:rsidP="00B1367A">
      <w:r>
        <w:t xml:space="preserve">        </w:t>
      </w:r>
    </w:p>
    <w:p w14:paraId="539540F2" w14:textId="77777777" w:rsidR="00B1367A" w:rsidRDefault="00B1367A" w:rsidP="00B1367A">
      <w:pPr>
        <w:pStyle w:val="Prrafodelista"/>
        <w:numPr>
          <w:ilvl w:val="0"/>
          <w:numId w:val="16"/>
        </w:numPr>
      </w:pPr>
      <w:r>
        <w:t>La secuencia de lectura de un registro del dispositivo esclavo comienza por el maestro colocando la dirección del registro en el canal de lectura de dirección (</w:t>
      </w:r>
      <w:proofErr w:type="spellStart"/>
      <w:r>
        <w:t>Read</w:t>
      </w:r>
      <w:proofErr w:type="spellEnd"/>
      <w:r>
        <w:t xml:space="preserve"> </w:t>
      </w:r>
      <w:proofErr w:type="spellStart"/>
      <w:r>
        <w:t>Address</w:t>
      </w:r>
      <w:proofErr w:type="spellEnd"/>
      <w:r>
        <w:t xml:space="preserve"> </w:t>
      </w:r>
      <w:proofErr w:type="spellStart"/>
      <w:r>
        <w:t>Channel</w:t>
      </w:r>
      <w:proofErr w:type="spellEnd"/>
      <w:r>
        <w:t>) a la vez que asigna nivel ARVALID, indicando por lo tanto que la dirección en ese canal es válida.</w:t>
      </w:r>
    </w:p>
    <w:p w14:paraId="1FE96540" w14:textId="77777777" w:rsidR="00B1367A" w:rsidRDefault="00B1367A" w:rsidP="00B1367A">
      <w:pPr>
        <w:pStyle w:val="Prrafodelista"/>
        <w:numPr>
          <w:ilvl w:val="0"/>
          <w:numId w:val="16"/>
        </w:numPr>
      </w:pPr>
      <w:r>
        <w:t xml:space="preserve">A su vez RREADY indica que el maestro </w:t>
      </w:r>
      <w:proofErr w:type="spellStart"/>
      <w:r>
        <w:t>esta</w:t>
      </w:r>
      <w:proofErr w:type="spellEnd"/>
      <w:r>
        <w:t xml:space="preserve"> listo para leer datos del esclavo.</w:t>
      </w:r>
      <w:r>
        <w:br/>
        <w:t>El esclavo indica a su vez mediante la señal ARREADY que está disponible para recibir la dirección.</w:t>
      </w:r>
    </w:p>
    <w:p w14:paraId="57DDF9DA" w14:textId="77777777" w:rsidR="00B1367A" w:rsidRDefault="00B1367A" w:rsidP="00B1367A">
      <w:pPr>
        <w:pStyle w:val="Prrafodelista"/>
        <w:numPr>
          <w:ilvl w:val="0"/>
          <w:numId w:val="16"/>
        </w:numPr>
      </w:pPr>
      <w:r>
        <w:t>A partir del momento en el que ARVALID y ARREADY están activadas en el siguiente flanco de subida de reloj se produce el apretón de manos (</w:t>
      </w:r>
      <w:proofErr w:type="spellStart"/>
      <w:r>
        <w:t>handshake</w:t>
      </w:r>
      <w:proofErr w:type="spellEnd"/>
      <w:r>
        <w:t xml:space="preserve">). Por lo tanto, el esclavo ya ha recibido la dirección del registro. Una vez ocurrido este proceso tanto maestro como esclavo desenclavan a nivel bajo las señales de ARVALID y ARREADY. El esclavo ya ha recibido la </w:t>
      </w:r>
      <w:proofErr w:type="spellStart"/>
      <w:r>
        <w:t>direccion</w:t>
      </w:r>
      <w:proofErr w:type="spellEnd"/>
      <w:r>
        <w:t>.</w:t>
      </w:r>
    </w:p>
    <w:p w14:paraId="79C70379" w14:textId="77777777" w:rsidR="00B1367A" w:rsidRDefault="00B1367A" w:rsidP="00B1367A">
      <w:pPr>
        <w:pStyle w:val="Prrafodelista"/>
        <w:numPr>
          <w:ilvl w:val="0"/>
          <w:numId w:val="16"/>
        </w:numPr>
      </w:pPr>
      <w:r>
        <w:t>El esclavo coloca la información del registro requerido en el canal de escritura (</w:t>
      </w:r>
      <w:proofErr w:type="spellStart"/>
      <w:r>
        <w:t>Read</w:t>
      </w:r>
      <w:proofErr w:type="spellEnd"/>
      <w:r>
        <w:t xml:space="preserve"> Data </w:t>
      </w:r>
      <w:proofErr w:type="spellStart"/>
      <w:r>
        <w:t>Channel</w:t>
      </w:r>
      <w:proofErr w:type="spellEnd"/>
      <w:r>
        <w:t>) y activa la señal de RVALID indicando nuevamente que el dato en el canal de lectura de datos es válido. Finalmente, en el siguiente flanco de subida del reloj se desactivan las señales RREADY y RVALID.</w:t>
      </w:r>
    </w:p>
    <w:p w14:paraId="62DD2CA5" w14:textId="77777777" w:rsidR="00B1367A" w:rsidRDefault="00B1367A" w:rsidP="00B1367A"/>
    <w:p w14:paraId="5A06A12A" w14:textId="77777777" w:rsidR="00B1367A" w:rsidRPr="00A86EF6" w:rsidRDefault="00B1367A" w:rsidP="00B1367A">
      <w:pPr>
        <w:pStyle w:val="Prrafodelista"/>
        <w:numPr>
          <w:ilvl w:val="0"/>
          <w:numId w:val="15"/>
        </w:numPr>
        <w:rPr>
          <w:b/>
          <w:bCs/>
        </w:rPr>
      </w:pPr>
      <w:r>
        <w:rPr>
          <w:noProof/>
        </w:rPr>
        <w:drawing>
          <wp:anchor distT="0" distB="0" distL="114300" distR="114300" simplePos="0" relativeHeight="251688960" behindDoc="0" locked="0" layoutInCell="1" allowOverlap="1" wp14:anchorId="214A70F5" wp14:editId="3FDC1EFA">
            <wp:simplePos x="0" y="0"/>
            <wp:positionH relativeFrom="margin">
              <wp:align>center</wp:align>
            </wp:positionH>
            <wp:positionV relativeFrom="paragraph">
              <wp:posOffset>226060</wp:posOffset>
            </wp:positionV>
            <wp:extent cx="4057650" cy="1924050"/>
            <wp:effectExtent l="0" t="0" r="0" b="0"/>
            <wp:wrapSquare wrapText="bothSides"/>
            <wp:docPr id="37" name="Imagen 3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76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EF6">
        <w:rPr>
          <w:b/>
          <w:bCs/>
        </w:rPr>
        <w:t>Proceso de escritura:</w:t>
      </w:r>
      <w:r w:rsidRPr="00A86EF6">
        <w:rPr>
          <w:b/>
          <w:bCs/>
        </w:rPr>
        <w:br/>
      </w:r>
    </w:p>
    <w:p w14:paraId="4B619F53" w14:textId="77777777" w:rsidR="00B1367A" w:rsidRDefault="00B1367A" w:rsidP="00B1367A"/>
    <w:p w14:paraId="7B2A0F89" w14:textId="77777777" w:rsidR="00B1367A" w:rsidRDefault="00B1367A" w:rsidP="00B1367A"/>
    <w:p w14:paraId="17A2F98D" w14:textId="77777777" w:rsidR="00B1367A" w:rsidRDefault="00B1367A" w:rsidP="00B1367A"/>
    <w:p w14:paraId="624C5696" w14:textId="77777777" w:rsidR="00B1367A" w:rsidRDefault="00B1367A" w:rsidP="00B1367A"/>
    <w:p w14:paraId="25A29375" w14:textId="77777777" w:rsidR="00B1367A" w:rsidRDefault="00B1367A" w:rsidP="00B1367A"/>
    <w:p w14:paraId="68FFB69C" w14:textId="77777777" w:rsidR="00B1367A" w:rsidRDefault="00B1367A" w:rsidP="00B1367A"/>
    <w:p w14:paraId="350D66F9" w14:textId="77777777" w:rsidR="00B1367A" w:rsidRDefault="00B1367A" w:rsidP="00B1367A"/>
    <w:p w14:paraId="5E34324D" w14:textId="77777777" w:rsidR="00B1367A" w:rsidRDefault="00B1367A" w:rsidP="00B1367A"/>
    <w:p w14:paraId="137A97A1" w14:textId="77777777" w:rsidR="00B1367A" w:rsidRDefault="00B1367A" w:rsidP="00B1367A">
      <w:pPr>
        <w:pStyle w:val="Prrafodelista"/>
        <w:numPr>
          <w:ilvl w:val="0"/>
          <w:numId w:val="18"/>
        </w:numPr>
      </w:pPr>
      <w:r>
        <w:t>El maestro introduce tanto en el canal de escritura y lectura (</w:t>
      </w:r>
      <w:proofErr w:type="spellStart"/>
      <w:r>
        <w:t>Write</w:t>
      </w:r>
      <w:proofErr w:type="spellEnd"/>
      <w:r>
        <w:t xml:space="preserve"> </w:t>
      </w:r>
      <w:proofErr w:type="spellStart"/>
      <w:r>
        <w:t>Adress</w:t>
      </w:r>
      <w:proofErr w:type="spellEnd"/>
      <w:r>
        <w:t xml:space="preserve"> </w:t>
      </w:r>
      <w:proofErr w:type="spellStart"/>
      <w:r>
        <w:t>Channel</w:t>
      </w:r>
      <w:proofErr w:type="spellEnd"/>
      <w:r>
        <w:t xml:space="preserve"> y </w:t>
      </w:r>
      <w:proofErr w:type="spellStart"/>
      <w:r>
        <w:t>Write</w:t>
      </w:r>
      <w:proofErr w:type="spellEnd"/>
      <w:r>
        <w:t xml:space="preserve"> Data </w:t>
      </w:r>
      <w:proofErr w:type="spellStart"/>
      <w:r>
        <w:t>Channel</w:t>
      </w:r>
      <w:proofErr w:type="spellEnd"/>
      <w:r>
        <w:t>) la dirección y dato a transmitir.</w:t>
      </w:r>
      <w:r>
        <w:br/>
        <w:t xml:space="preserve">En paralelo activa las señales de AWVALID y WVALID indicando al esclavo la validez de los datos y la disponibilidad de una respuesta por parte del esclavo. El maestro </w:t>
      </w:r>
      <w:r>
        <w:lastRenderedPageBreak/>
        <w:t>también activa la señal BREADY del canal de respuesta a la escritura (</w:t>
      </w:r>
      <w:proofErr w:type="spellStart"/>
      <w:r>
        <w:t>Write</w:t>
      </w:r>
      <w:proofErr w:type="spellEnd"/>
      <w:r>
        <w:t xml:space="preserve"> Response </w:t>
      </w:r>
      <w:proofErr w:type="spellStart"/>
      <w:r>
        <w:t>Channel</w:t>
      </w:r>
      <w:proofErr w:type="spellEnd"/>
      <w:r>
        <w:t>).</w:t>
      </w:r>
    </w:p>
    <w:p w14:paraId="6117C54A" w14:textId="77777777" w:rsidR="00B1367A" w:rsidRDefault="00B1367A" w:rsidP="00B1367A">
      <w:pPr>
        <w:pStyle w:val="Prrafodelista"/>
        <w:numPr>
          <w:ilvl w:val="0"/>
          <w:numId w:val="18"/>
        </w:numPr>
      </w:pPr>
      <w:r>
        <w:t>El esclavo a su vez activa las señales de AWREADY y WREADY.</w:t>
      </w:r>
    </w:p>
    <w:p w14:paraId="67F8A4DC" w14:textId="77777777" w:rsidR="00B1367A" w:rsidRDefault="00B1367A" w:rsidP="00B1367A">
      <w:pPr>
        <w:pStyle w:val="Prrafodelista"/>
        <w:numPr>
          <w:ilvl w:val="0"/>
          <w:numId w:val="18"/>
        </w:numPr>
      </w:pPr>
      <w:r>
        <w:t>Se produce un doble apretón de manos (</w:t>
      </w:r>
      <w:proofErr w:type="spellStart"/>
      <w:r>
        <w:t>handshake</w:t>
      </w:r>
      <w:proofErr w:type="spellEnd"/>
      <w:r>
        <w:t>) tanto en el canal de direcciones como de datos. En el siguiente flanco de reloj se desactivan las señales AWREADY, AWVALID, WVALID y WREADY.</w:t>
      </w:r>
    </w:p>
    <w:p w14:paraId="48D98B3A" w14:textId="77777777" w:rsidR="00B1367A" w:rsidRDefault="00B1367A" w:rsidP="00B1367A">
      <w:pPr>
        <w:pStyle w:val="Prrafodelista"/>
        <w:numPr>
          <w:ilvl w:val="0"/>
          <w:numId w:val="18"/>
        </w:numPr>
      </w:pPr>
      <w:r>
        <w:t>Finalmente, el esclavo responde activando BVALID indicando por lo tanto que la transacción ha sido correcta. En el siguiente flanco positivo de reloj ambas señales se desactivan.</w:t>
      </w:r>
    </w:p>
    <w:p w14:paraId="4E56DE5E" w14:textId="142DD1B3" w:rsidR="00B1367A" w:rsidRDefault="00B1367A" w:rsidP="00B65C8C">
      <w:r>
        <w:t>REGISTROS IP CREADO</w:t>
      </w:r>
      <w:r w:rsidR="00EF7136">
        <w:br/>
      </w:r>
    </w:p>
    <w:p w14:paraId="221D01C4" w14:textId="7B0DDA59" w:rsidR="00BB162D" w:rsidRDefault="00BB162D" w:rsidP="002C4A72">
      <w:pPr>
        <w:pStyle w:val="Ttulo1"/>
        <w:numPr>
          <w:ilvl w:val="1"/>
          <w:numId w:val="31"/>
        </w:numPr>
      </w:pPr>
      <w:bookmarkStart w:id="35" w:name="_Toc104163253"/>
      <w:r>
        <w:t>Mapa de registros AXI</w:t>
      </w:r>
      <w:r w:rsidR="00BA7EB0">
        <w:t>4</w:t>
      </w:r>
      <w:r>
        <w:t>-Lite del IP creado.</w:t>
      </w:r>
      <w:bookmarkEnd w:id="35"/>
    </w:p>
    <w:p w14:paraId="57A0C37F" w14:textId="77777777" w:rsidR="00BB162D" w:rsidRPr="00BB162D" w:rsidRDefault="00BB162D" w:rsidP="00BB162D"/>
    <w:tbl>
      <w:tblPr>
        <w:tblStyle w:val="Tablaconcuadrcula"/>
        <w:tblW w:w="0" w:type="auto"/>
        <w:tblLook w:val="04A0" w:firstRow="1" w:lastRow="0" w:firstColumn="1" w:lastColumn="0" w:noHBand="0" w:noVBand="1"/>
      </w:tblPr>
      <w:tblGrid>
        <w:gridCol w:w="1663"/>
        <w:gridCol w:w="792"/>
        <w:gridCol w:w="2071"/>
        <w:gridCol w:w="1301"/>
        <w:gridCol w:w="1315"/>
        <w:gridCol w:w="1352"/>
      </w:tblGrid>
      <w:tr w:rsidR="007617D6" w14:paraId="069472DD" w14:textId="77777777" w:rsidTr="007617D6">
        <w:trPr>
          <w:trHeight w:val="180"/>
        </w:trPr>
        <w:tc>
          <w:tcPr>
            <w:tcW w:w="988" w:type="dxa"/>
            <w:vMerge w:val="restart"/>
          </w:tcPr>
          <w:p w14:paraId="1F979402" w14:textId="001B584F" w:rsidR="007617D6" w:rsidRDefault="007617D6" w:rsidP="00C579D3">
            <w:pPr>
              <w:jc w:val="center"/>
            </w:pPr>
            <w:r>
              <w:t>Nombre</w:t>
            </w:r>
          </w:p>
        </w:tc>
        <w:tc>
          <w:tcPr>
            <w:tcW w:w="850" w:type="dxa"/>
            <w:vMerge w:val="restart"/>
          </w:tcPr>
          <w:p w14:paraId="1515C927" w14:textId="2D5A6DFB" w:rsidR="007617D6" w:rsidRDefault="007617D6" w:rsidP="00C579D3">
            <w:pPr>
              <w:jc w:val="center"/>
            </w:pPr>
            <w:r>
              <w:t>Tipo</w:t>
            </w:r>
          </w:p>
        </w:tc>
        <w:tc>
          <w:tcPr>
            <w:tcW w:w="3656" w:type="dxa"/>
            <w:gridSpan w:val="2"/>
          </w:tcPr>
          <w:p w14:paraId="4AB94A7C" w14:textId="06BCACEB" w:rsidR="007617D6" w:rsidRDefault="00C579D3" w:rsidP="00C579D3">
            <w:pPr>
              <w:jc w:val="center"/>
            </w:pPr>
            <w:r>
              <w:t>Direcciones Registros</w:t>
            </w:r>
          </w:p>
        </w:tc>
        <w:tc>
          <w:tcPr>
            <w:tcW w:w="921" w:type="dxa"/>
            <w:vMerge w:val="restart"/>
          </w:tcPr>
          <w:p w14:paraId="416B5E13" w14:textId="55225A6F" w:rsidR="007617D6" w:rsidRDefault="007617D6" w:rsidP="00C579D3">
            <w:pPr>
              <w:jc w:val="center"/>
            </w:pPr>
            <w:r>
              <w:t>Defecto</w:t>
            </w:r>
          </w:p>
        </w:tc>
        <w:tc>
          <w:tcPr>
            <w:tcW w:w="1377" w:type="dxa"/>
            <w:vMerge w:val="restart"/>
          </w:tcPr>
          <w:p w14:paraId="4F04CF60" w14:textId="41212E41" w:rsidR="007617D6" w:rsidRDefault="007617D6" w:rsidP="00C579D3">
            <w:pPr>
              <w:jc w:val="center"/>
            </w:pPr>
            <w:r>
              <w:t>Comentario</w:t>
            </w:r>
          </w:p>
        </w:tc>
      </w:tr>
      <w:tr w:rsidR="00152E62" w14:paraId="0A364FAB" w14:textId="77777777" w:rsidTr="007617D6">
        <w:trPr>
          <w:trHeight w:val="158"/>
        </w:trPr>
        <w:tc>
          <w:tcPr>
            <w:tcW w:w="988" w:type="dxa"/>
            <w:vMerge/>
          </w:tcPr>
          <w:p w14:paraId="2D9829C5" w14:textId="77777777" w:rsidR="007617D6" w:rsidRDefault="007617D6" w:rsidP="00C579D3">
            <w:pPr>
              <w:jc w:val="center"/>
            </w:pPr>
          </w:p>
        </w:tc>
        <w:tc>
          <w:tcPr>
            <w:tcW w:w="850" w:type="dxa"/>
            <w:vMerge/>
          </w:tcPr>
          <w:p w14:paraId="418725FC" w14:textId="77777777" w:rsidR="007617D6" w:rsidRDefault="007617D6" w:rsidP="00C579D3">
            <w:pPr>
              <w:jc w:val="center"/>
            </w:pPr>
          </w:p>
        </w:tc>
        <w:tc>
          <w:tcPr>
            <w:tcW w:w="2294" w:type="dxa"/>
          </w:tcPr>
          <w:p w14:paraId="05492438" w14:textId="52DF7A40" w:rsidR="007617D6" w:rsidRDefault="00C579D3" w:rsidP="00C579D3">
            <w:pPr>
              <w:jc w:val="center"/>
            </w:pPr>
            <w:r>
              <w:t>Hexadecimal</w:t>
            </w:r>
          </w:p>
        </w:tc>
        <w:tc>
          <w:tcPr>
            <w:tcW w:w="1362" w:type="dxa"/>
          </w:tcPr>
          <w:p w14:paraId="78C90FF5" w14:textId="43B036C3" w:rsidR="007617D6" w:rsidRDefault="00C579D3" w:rsidP="00C579D3">
            <w:pPr>
              <w:jc w:val="center"/>
            </w:pPr>
            <w:r>
              <w:t>Binario</w:t>
            </w:r>
          </w:p>
        </w:tc>
        <w:tc>
          <w:tcPr>
            <w:tcW w:w="921" w:type="dxa"/>
            <w:vMerge/>
          </w:tcPr>
          <w:p w14:paraId="54761AEC" w14:textId="77777777" w:rsidR="007617D6" w:rsidRDefault="007617D6" w:rsidP="00C579D3">
            <w:pPr>
              <w:jc w:val="center"/>
            </w:pPr>
          </w:p>
        </w:tc>
        <w:tc>
          <w:tcPr>
            <w:tcW w:w="1377" w:type="dxa"/>
            <w:vMerge/>
          </w:tcPr>
          <w:p w14:paraId="51F39F62" w14:textId="77777777" w:rsidR="007617D6" w:rsidRDefault="007617D6" w:rsidP="00C579D3">
            <w:pPr>
              <w:jc w:val="center"/>
            </w:pPr>
          </w:p>
        </w:tc>
      </w:tr>
      <w:tr w:rsidR="001202E0" w14:paraId="2DA92F30" w14:textId="77777777" w:rsidTr="007617D6">
        <w:tc>
          <w:tcPr>
            <w:tcW w:w="988" w:type="dxa"/>
          </w:tcPr>
          <w:p w14:paraId="08074BB9" w14:textId="1EA2EF46" w:rsidR="007617D6" w:rsidRDefault="00C579D3" w:rsidP="00C579D3">
            <w:pPr>
              <w:jc w:val="center"/>
            </w:pPr>
            <w:r>
              <w:t>Reg0_Star_Stp</w:t>
            </w:r>
          </w:p>
        </w:tc>
        <w:tc>
          <w:tcPr>
            <w:tcW w:w="850" w:type="dxa"/>
          </w:tcPr>
          <w:p w14:paraId="1AF0BDF8" w14:textId="78AF2F20" w:rsidR="007617D6" w:rsidRDefault="00C579D3" w:rsidP="00C579D3">
            <w:pPr>
              <w:jc w:val="center"/>
            </w:pPr>
            <w:r>
              <w:t>r/w</w:t>
            </w:r>
          </w:p>
        </w:tc>
        <w:tc>
          <w:tcPr>
            <w:tcW w:w="2294" w:type="dxa"/>
          </w:tcPr>
          <w:p w14:paraId="20B48AB1" w14:textId="6BB432AD" w:rsidR="007617D6" w:rsidRDefault="0023399F" w:rsidP="00C579D3">
            <w:pPr>
              <w:jc w:val="center"/>
            </w:pPr>
            <w:r>
              <w:t>0x00</w:t>
            </w:r>
          </w:p>
        </w:tc>
        <w:tc>
          <w:tcPr>
            <w:tcW w:w="1362" w:type="dxa"/>
          </w:tcPr>
          <w:p w14:paraId="49397999" w14:textId="20628420" w:rsidR="007617D6" w:rsidRDefault="0023399F" w:rsidP="00C579D3">
            <w:pPr>
              <w:jc w:val="center"/>
            </w:pPr>
            <w:r>
              <w:t>00000000</w:t>
            </w:r>
          </w:p>
        </w:tc>
        <w:tc>
          <w:tcPr>
            <w:tcW w:w="921" w:type="dxa"/>
          </w:tcPr>
          <w:p w14:paraId="3CFABF7E" w14:textId="3ACA6469" w:rsidR="007617D6" w:rsidRDefault="001202E0" w:rsidP="00C579D3">
            <w:pPr>
              <w:jc w:val="center"/>
            </w:pPr>
            <w:r>
              <w:t>0x00000000</w:t>
            </w:r>
          </w:p>
        </w:tc>
        <w:tc>
          <w:tcPr>
            <w:tcW w:w="1377" w:type="dxa"/>
          </w:tcPr>
          <w:p w14:paraId="7A91279A" w14:textId="6541E6E3" w:rsidR="007617D6" w:rsidRDefault="00F7066E" w:rsidP="00C579D3">
            <w:pPr>
              <w:jc w:val="center"/>
            </w:pPr>
            <w:r>
              <w:t>-</w:t>
            </w:r>
          </w:p>
        </w:tc>
      </w:tr>
      <w:tr w:rsidR="001202E0" w14:paraId="7E6DB535" w14:textId="77777777" w:rsidTr="007617D6">
        <w:tc>
          <w:tcPr>
            <w:tcW w:w="988" w:type="dxa"/>
          </w:tcPr>
          <w:p w14:paraId="4E84222C" w14:textId="617577A4" w:rsidR="007617D6" w:rsidRDefault="00C579D3" w:rsidP="00C579D3">
            <w:pPr>
              <w:jc w:val="center"/>
            </w:pPr>
            <w:r>
              <w:t>Reg1_Const</w:t>
            </w:r>
          </w:p>
        </w:tc>
        <w:tc>
          <w:tcPr>
            <w:tcW w:w="850" w:type="dxa"/>
          </w:tcPr>
          <w:p w14:paraId="3E1FD4BE" w14:textId="58AD376B" w:rsidR="007617D6" w:rsidRDefault="00C579D3" w:rsidP="00C579D3">
            <w:pPr>
              <w:jc w:val="center"/>
            </w:pPr>
            <w:r>
              <w:t>r/w</w:t>
            </w:r>
          </w:p>
        </w:tc>
        <w:tc>
          <w:tcPr>
            <w:tcW w:w="2294" w:type="dxa"/>
          </w:tcPr>
          <w:p w14:paraId="66313FEF" w14:textId="00029BAE" w:rsidR="007617D6" w:rsidRDefault="0023399F" w:rsidP="00C579D3">
            <w:pPr>
              <w:jc w:val="center"/>
            </w:pPr>
            <w:r>
              <w:t>0x04</w:t>
            </w:r>
          </w:p>
        </w:tc>
        <w:tc>
          <w:tcPr>
            <w:tcW w:w="1362" w:type="dxa"/>
          </w:tcPr>
          <w:p w14:paraId="0A6E9589" w14:textId="1906A4F6" w:rsidR="007617D6" w:rsidRDefault="0023399F" w:rsidP="00C579D3">
            <w:pPr>
              <w:jc w:val="center"/>
            </w:pPr>
            <w:r>
              <w:t>00000100</w:t>
            </w:r>
          </w:p>
        </w:tc>
        <w:tc>
          <w:tcPr>
            <w:tcW w:w="921" w:type="dxa"/>
          </w:tcPr>
          <w:p w14:paraId="4F6B56DA" w14:textId="2ED4ED62" w:rsidR="007617D6" w:rsidRDefault="001202E0" w:rsidP="00C579D3">
            <w:pPr>
              <w:jc w:val="center"/>
            </w:pPr>
            <w:r>
              <w:t>0x00000000</w:t>
            </w:r>
          </w:p>
        </w:tc>
        <w:tc>
          <w:tcPr>
            <w:tcW w:w="1377" w:type="dxa"/>
          </w:tcPr>
          <w:p w14:paraId="63EFB7DE" w14:textId="2C4370E0" w:rsidR="007617D6" w:rsidRDefault="00F7066E" w:rsidP="00C579D3">
            <w:pPr>
              <w:jc w:val="center"/>
            </w:pPr>
            <w:r>
              <w:t>-</w:t>
            </w:r>
          </w:p>
        </w:tc>
      </w:tr>
      <w:tr w:rsidR="001202E0" w14:paraId="4B734535" w14:textId="77777777" w:rsidTr="007617D6">
        <w:tc>
          <w:tcPr>
            <w:tcW w:w="988" w:type="dxa"/>
          </w:tcPr>
          <w:p w14:paraId="51CDB23B" w14:textId="46A755CD" w:rsidR="007617D6" w:rsidRDefault="00C579D3" w:rsidP="00C579D3">
            <w:pPr>
              <w:jc w:val="center"/>
            </w:pPr>
            <w:r>
              <w:t xml:space="preserve">Reg2_ </w:t>
            </w:r>
            <w:proofErr w:type="spellStart"/>
            <w:r>
              <w:t>Dut_SP</w:t>
            </w:r>
            <w:proofErr w:type="spellEnd"/>
          </w:p>
        </w:tc>
        <w:tc>
          <w:tcPr>
            <w:tcW w:w="850" w:type="dxa"/>
          </w:tcPr>
          <w:p w14:paraId="5B3B6490" w14:textId="0F5E53A6" w:rsidR="007617D6" w:rsidRDefault="00C579D3" w:rsidP="00C579D3">
            <w:pPr>
              <w:jc w:val="center"/>
            </w:pPr>
            <w:r>
              <w:t>r/w</w:t>
            </w:r>
          </w:p>
        </w:tc>
        <w:tc>
          <w:tcPr>
            <w:tcW w:w="2294" w:type="dxa"/>
          </w:tcPr>
          <w:p w14:paraId="108DCE11" w14:textId="700C159F" w:rsidR="007617D6" w:rsidRDefault="0023399F" w:rsidP="00C579D3">
            <w:pPr>
              <w:jc w:val="center"/>
            </w:pPr>
            <w:r>
              <w:t>0x08</w:t>
            </w:r>
          </w:p>
        </w:tc>
        <w:tc>
          <w:tcPr>
            <w:tcW w:w="1362" w:type="dxa"/>
          </w:tcPr>
          <w:p w14:paraId="2B272F47" w14:textId="5042DF9E" w:rsidR="007617D6" w:rsidRDefault="0023399F" w:rsidP="00C579D3">
            <w:pPr>
              <w:jc w:val="center"/>
            </w:pPr>
            <w:r>
              <w:t>00001000</w:t>
            </w:r>
          </w:p>
        </w:tc>
        <w:tc>
          <w:tcPr>
            <w:tcW w:w="921" w:type="dxa"/>
          </w:tcPr>
          <w:p w14:paraId="194D8D1D" w14:textId="420D6911" w:rsidR="007617D6" w:rsidRDefault="001202E0" w:rsidP="00C579D3">
            <w:pPr>
              <w:jc w:val="center"/>
            </w:pPr>
            <w:r>
              <w:t>0x00000000</w:t>
            </w:r>
          </w:p>
        </w:tc>
        <w:tc>
          <w:tcPr>
            <w:tcW w:w="1377" w:type="dxa"/>
          </w:tcPr>
          <w:p w14:paraId="4F2B4E9A" w14:textId="324E161F" w:rsidR="007617D6" w:rsidRDefault="00F7066E" w:rsidP="00C579D3">
            <w:pPr>
              <w:jc w:val="center"/>
            </w:pPr>
            <w:r>
              <w:t>-</w:t>
            </w:r>
          </w:p>
        </w:tc>
      </w:tr>
      <w:tr w:rsidR="001202E0" w14:paraId="43F9996F" w14:textId="77777777" w:rsidTr="007617D6">
        <w:tc>
          <w:tcPr>
            <w:tcW w:w="988" w:type="dxa"/>
          </w:tcPr>
          <w:p w14:paraId="2032E53D" w14:textId="5D91E5ED" w:rsidR="007617D6" w:rsidRDefault="00C579D3" w:rsidP="00C579D3">
            <w:pPr>
              <w:jc w:val="center"/>
            </w:pPr>
            <w:r>
              <w:t>Reg3_Hor_AntH</w:t>
            </w:r>
          </w:p>
        </w:tc>
        <w:tc>
          <w:tcPr>
            <w:tcW w:w="850" w:type="dxa"/>
          </w:tcPr>
          <w:p w14:paraId="5B91069D" w14:textId="24EF0F26" w:rsidR="007617D6" w:rsidRDefault="00C579D3" w:rsidP="00C579D3">
            <w:pPr>
              <w:jc w:val="center"/>
            </w:pPr>
            <w:r>
              <w:t>r/w</w:t>
            </w:r>
          </w:p>
        </w:tc>
        <w:tc>
          <w:tcPr>
            <w:tcW w:w="2294" w:type="dxa"/>
          </w:tcPr>
          <w:p w14:paraId="65B78A60" w14:textId="15777B7B" w:rsidR="007617D6" w:rsidRDefault="0023399F" w:rsidP="00C579D3">
            <w:pPr>
              <w:jc w:val="center"/>
            </w:pPr>
            <w:r>
              <w:t>0x0C</w:t>
            </w:r>
          </w:p>
        </w:tc>
        <w:tc>
          <w:tcPr>
            <w:tcW w:w="1362" w:type="dxa"/>
          </w:tcPr>
          <w:p w14:paraId="4D4480CE" w14:textId="4D9657A4" w:rsidR="007617D6" w:rsidRDefault="0023399F" w:rsidP="00C579D3">
            <w:pPr>
              <w:jc w:val="center"/>
            </w:pPr>
            <w:r>
              <w:t>00001100</w:t>
            </w:r>
          </w:p>
        </w:tc>
        <w:tc>
          <w:tcPr>
            <w:tcW w:w="921" w:type="dxa"/>
          </w:tcPr>
          <w:p w14:paraId="580E494F" w14:textId="7237A64A" w:rsidR="007617D6" w:rsidRDefault="001202E0" w:rsidP="00C579D3">
            <w:pPr>
              <w:jc w:val="center"/>
            </w:pPr>
            <w:r>
              <w:t>0x000</w:t>
            </w:r>
            <w:r w:rsidR="00152E62">
              <w:t>00000</w:t>
            </w:r>
          </w:p>
        </w:tc>
        <w:tc>
          <w:tcPr>
            <w:tcW w:w="1377" w:type="dxa"/>
          </w:tcPr>
          <w:p w14:paraId="371F39CF" w14:textId="78B36771" w:rsidR="007617D6" w:rsidRDefault="00F7066E" w:rsidP="00C579D3">
            <w:pPr>
              <w:jc w:val="center"/>
            </w:pPr>
            <w:r>
              <w:t>-</w:t>
            </w:r>
          </w:p>
        </w:tc>
      </w:tr>
      <w:tr w:rsidR="001202E0" w14:paraId="2D810AB1" w14:textId="77777777" w:rsidTr="007617D6">
        <w:tc>
          <w:tcPr>
            <w:tcW w:w="988" w:type="dxa"/>
          </w:tcPr>
          <w:p w14:paraId="59800BFE" w14:textId="53909F55" w:rsidR="007617D6" w:rsidRDefault="00C579D3" w:rsidP="00C579D3">
            <w:pPr>
              <w:jc w:val="center"/>
            </w:pPr>
            <w:r>
              <w:t>Reg4_InVel</w:t>
            </w:r>
          </w:p>
        </w:tc>
        <w:tc>
          <w:tcPr>
            <w:tcW w:w="850" w:type="dxa"/>
          </w:tcPr>
          <w:p w14:paraId="2058F2DB" w14:textId="62AEE2E8" w:rsidR="007617D6" w:rsidRDefault="00C579D3" w:rsidP="00C579D3">
            <w:pPr>
              <w:jc w:val="center"/>
            </w:pPr>
            <w:r>
              <w:t>r</w:t>
            </w:r>
          </w:p>
        </w:tc>
        <w:tc>
          <w:tcPr>
            <w:tcW w:w="2294" w:type="dxa"/>
          </w:tcPr>
          <w:p w14:paraId="0F697E66" w14:textId="54D78A24" w:rsidR="007617D6" w:rsidRDefault="0023399F" w:rsidP="00C579D3">
            <w:pPr>
              <w:jc w:val="center"/>
            </w:pPr>
            <w:r>
              <w:t>0x10</w:t>
            </w:r>
          </w:p>
        </w:tc>
        <w:tc>
          <w:tcPr>
            <w:tcW w:w="1362" w:type="dxa"/>
          </w:tcPr>
          <w:p w14:paraId="5D22C36E" w14:textId="1EA6C55F" w:rsidR="007617D6" w:rsidRDefault="0023399F" w:rsidP="00C579D3">
            <w:pPr>
              <w:jc w:val="center"/>
            </w:pPr>
            <w:r>
              <w:t>1000</w:t>
            </w:r>
            <w:r w:rsidR="001202E0">
              <w:t>0000</w:t>
            </w:r>
          </w:p>
        </w:tc>
        <w:tc>
          <w:tcPr>
            <w:tcW w:w="921" w:type="dxa"/>
          </w:tcPr>
          <w:p w14:paraId="19B02B87" w14:textId="4817C341" w:rsidR="007617D6" w:rsidRDefault="001202E0" w:rsidP="00C579D3">
            <w:pPr>
              <w:jc w:val="center"/>
            </w:pPr>
            <w:r>
              <w:t>0x000</w:t>
            </w:r>
            <w:r w:rsidR="00CD5FD8">
              <w:t>00000</w:t>
            </w:r>
          </w:p>
        </w:tc>
        <w:tc>
          <w:tcPr>
            <w:tcW w:w="1377" w:type="dxa"/>
          </w:tcPr>
          <w:p w14:paraId="1682A859" w14:textId="1594657F" w:rsidR="007617D6" w:rsidRDefault="00F7066E" w:rsidP="00C579D3">
            <w:pPr>
              <w:jc w:val="center"/>
            </w:pPr>
            <w:r>
              <w:t>-</w:t>
            </w:r>
          </w:p>
        </w:tc>
      </w:tr>
      <w:tr w:rsidR="001202E0" w14:paraId="1DB458B2" w14:textId="77777777" w:rsidTr="007617D6">
        <w:tc>
          <w:tcPr>
            <w:tcW w:w="988" w:type="dxa"/>
          </w:tcPr>
          <w:p w14:paraId="4A83F028" w14:textId="2E8383A1" w:rsidR="007617D6" w:rsidRDefault="00C579D3" w:rsidP="00C579D3">
            <w:pPr>
              <w:jc w:val="center"/>
            </w:pPr>
            <w:r>
              <w:t>Reg5_OutVel</w:t>
            </w:r>
          </w:p>
        </w:tc>
        <w:tc>
          <w:tcPr>
            <w:tcW w:w="850" w:type="dxa"/>
          </w:tcPr>
          <w:p w14:paraId="42A10FCA" w14:textId="6AA8496E" w:rsidR="007617D6" w:rsidRDefault="00C579D3" w:rsidP="00C579D3">
            <w:pPr>
              <w:jc w:val="center"/>
            </w:pPr>
            <w:r>
              <w:t>r/w</w:t>
            </w:r>
          </w:p>
        </w:tc>
        <w:tc>
          <w:tcPr>
            <w:tcW w:w="2294" w:type="dxa"/>
          </w:tcPr>
          <w:p w14:paraId="37E78962" w14:textId="41704299" w:rsidR="007617D6" w:rsidRDefault="0023399F" w:rsidP="00C579D3">
            <w:pPr>
              <w:jc w:val="center"/>
            </w:pPr>
            <w:r>
              <w:t>0x14</w:t>
            </w:r>
          </w:p>
        </w:tc>
        <w:tc>
          <w:tcPr>
            <w:tcW w:w="1362" w:type="dxa"/>
          </w:tcPr>
          <w:p w14:paraId="488E35A4" w14:textId="7BCC73C6" w:rsidR="007617D6" w:rsidRDefault="001202E0" w:rsidP="00C579D3">
            <w:pPr>
              <w:jc w:val="center"/>
            </w:pPr>
            <w:r>
              <w:t>10000100</w:t>
            </w:r>
          </w:p>
        </w:tc>
        <w:tc>
          <w:tcPr>
            <w:tcW w:w="921" w:type="dxa"/>
          </w:tcPr>
          <w:p w14:paraId="12ACA188" w14:textId="60A4ECE9" w:rsidR="007617D6" w:rsidRDefault="001202E0" w:rsidP="00C579D3">
            <w:pPr>
              <w:jc w:val="center"/>
            </w:pPr>
            <w:r>
              <w:t>0x00000000</w:t>
            </w:r>
          </w:p>
        </w:tc>
        <w:tc>
          <w:tcPr>
            <w:tcW w:w="1377" w:type="dxa"/>
          </w:tcPr>
          <w:p w14:paraId="03BDA6CA" w14:textId="79066DF5" w:rsidR="007617D6" w:rsidRDefault="00F7066E" w:rsidP="00C579D3">
            <w:pPr>
              <w:jc w:val="center"/>
            </w:pPr>
            <w:r>
              <w:t>-</w:t>
            </w:r>
          </w:p>
        </w:tc>
      </w:tr>
    </w:tbl>
    <w:p w14:paraId="540417B6" w14:textId="77777777" w:rsidR="007617D6" w:rsidRDefault="007617D6" w:rsidP="00B65C8C"/>
    <w:p w14:paraId="474D988D" w14:textId="3B03BCD4" w:rsidR="00B1367A" w:rsidRDefault="001202E0" w:rsidP="00B65C8C">
      <w:proofErr w:type="spellStart"/>
      <w:r>
        <w:t>Descripcion</w:t>
      </w:r>
      <w:proofErr w:type="spellEnd"/>
      <w:r>
        <w:t xml:space="preserve"> de registros.</w:t>
      </w:r>
      <w:r>
        <w:br/>
      </w:r>
    </w:p>
    <w:p w14:paraId="196FE0F7" w14:textId="76699282" w:rsidR="001202E0" w:rsidRDefault="001202E0" w:rsidP="00B65C8C">
      <w:r>
        <w:t xml:space="preserve">Dependiendo del modo de funcionamiento escogido los registros pueden variar en </w:t>
      </w:r>
      <w:r w:rsidR="00667CCD">
        <w:t xml:space="preserve">su </w:t>
      </w:r>
      <w:r>
        <w:t>funcionalidad interna.</w:t>
      </w:r>
    </w:p>
    <w:p w14:paraId="671B35E5" w14:textId="2A96C906" w:rsidR="001202E0" w:rsidRDefault="001202E0" w:rsidP="00B65C8C">
      <w:pPr>
        <w:rPr>
          <w:b/>
          <w:bCs/>
        </w:rPr>
      </w:pPr>
      <w:r w:rsidRPr="001202E0">
        <w:rPr>
          <w:b/>
          <w:bCs/>
        </w:rPr>
        <w:t>Reg0_Star_Stp</w:t>
      </w:r>
    </w:p>
    <w:p w14:paraId="75AAAB77" w14:textId="448E51AD" w:rsidR="00F75EB9" w:rsidRPr="00F75EB9" w:rsidRDefault="00F75EB9" w:rsidP="00B65C8C">
      <w:r>
        <w:t>Registro</w:t>
      </w:r>
      <w:r w:rsidR="000F2868">
        <w:t xml:space="preserve"> de </w:t>
      </w:r>
      <w:proofErr w:type="spellStart"/>
      <w:r w:rsidR="000F2868">
        <w:t>Start</w:t>
      </w:r>
      <w:proofErr w:type="spellEnd"/>
      <w:r w:rsidR="000F2868">
        <w:t xml:space="preserve"> Stop</w:t>
      </w:r>
      <w:r>
        <w:t xml:space="preserve"> dedicado a gestionar el encendido o apagado </w:t>
      </w:r>
      <w:r w:rsidR="000F2868">
        <w:t>(r/w)</w:t>
      </w:r>
      <w:r>
        <w:t>.</w:t>
      </w:r>
    </w:p>
    <w:tbl>
      <w:tblPr>
        <w:tblStyle w:val="Tablaconcuadrcula"/>
        <w:tblW w:w="0" w:type="auto"/>
        <w:tblLook w:val="04A0" w:firstRow="1" w:lastRow="0" w:firstColumn="1" w:lastColumn="0" w:noHBand="0" w:noVBand="1"/>
      </w:tblPr>
      <w:tblGrid>
        <w:gridCol w:w="8494"/>
      </w:tblGrid>
      <w:tr w:rsidR="00F75EB9" w:rsidRPr="000F2868" w14:paraId="67A0391A" w14:textId="77777777" w:rsidTr="00F75EB9">
        <w:tc>
          <w:tcPr>
            <w:tcW w:w="8494" w:type="dxa"/>
          </w:tcPr>
          <w:p w14:paraId="2BDA0FE3" w14:textId="45A62FAC" w:rsidR="00F75EB9" w:rsidRPr="000F2868" w:rsidRDefault="00F75EB9" w:rsidP="00F75EB9">
            <w:pPr>
              <w:jc w:val="center"/>
              <w:rPr>
                <w:sz w:val="20"/>
                <w:szCs w:val="20"/>
              </w:rPr>
            </w:pPr>
            <w:proofErr w:type="spellStart"/>
            <w:r w:rsidRPr="000F2868">
              <w:rPr>
                <w:sz w:val="20"/>
                <w:szCs w:val="20"/>
              </w:rPr>
              <w:t>Star_Stp</w:t>
            </w:r>
            <w:proofErr w:type="spellEnd"/>
          </w:p>
        </w:tc>
      </w:tr>
    </w:tbl>
    <w:p w14:paraId="42B1E00C" w14:textId="0F657A6D" w:rsidR="00B65C8C" w:rsidRPr="000F2868" w:rsidRDefault="00B65C8C" w:rsidP="00B65C8C">
      <w:pPr>
        <w:rPr>
          <w:sz w:val="20"/>
          <w:szCs w:val="20"/>
        </w:rPr>
      </w:pPr>
    </w:p>
    <w:tbl>
      <w:tblPr>
        <w:tblStyle w:val="Tablaconcuadrcula"/>
        <w:tblW w:w="0" w:type="auto"/>
        <w:tblLook w:val="04A0" w:firstRow="1" w:lastRow="0" w:firstColumn="1" w:lastColumn="0" w:noHBand="0" w:noVBand="1"/>
      </w:tblPr>
      <w:tblGrid>
        <w:gridCol w:w="1413"/>
        <w:gridCol w:w="7081"/>
      </w:tblGrid>
      <w:tr w:rsidR="00F75EB9" w:rsidRPr="000F2868" w14:paraId="0892679B" w14:textId="77777777" w:rsidTr="00376BFF">
        <w:trPr>
          <w:trHeight w:val="861"/>
        </w:trPr>
        <w:tc>
          <w:tcPr>
            <w:tcW w:w="1413" w:type="dxa"/>
          </w:tcPr>
          <w:p w14:paraId="63ED40AA" w14:textId="5973AD55" w:rsidR="00F75EB9" w:rsidRPr="000F2868" w:rsidRDefault="00F75EB9" w:rsidP="00B65C8C">
            <w:pPr>
              <w:rPr>
                <w:sz w:val="20"/>
                <w:szCs w:val="20"/>
              </w:rPr>
            </w:pPr>
            <w:proofErr w:type="spellStart"/>
            <w:r w:rsidRPr="000F2868">
              <w:rPr>
                <w:sz w:val="20"/>
                <w:szCs w:val="20"/>
              </w:rPr>
              <w:t>Star_Stp</w:t>
            </w:r>
            <w:proofErr w:type="spellEnd"/>
            <w:r w:rsidR="00861E4E" w:rsidRPr="000F2868">
              <w:rPr>
                <w:sz w:val="20"/>
                <w:szCs w:val="20"/>
              </w:rPr>
              <w:t xml:space="preserve"> </w:t>
            </w:r>
            <w:r w:rsidR="00861E4E" w:rsidRPr="00BB162D">
              <w:rPr>
                <w:sz w:val="18"/>
                <w:szCs w:val="18"/>
              </w:rPr>
              <w:t>[31-0]</w:t>
            </w:r>
          </w:p>
        </w:tc>
        <w:tc>
          <w:tcPr>
            <w:tcW w:w="7081" w:type="dxa"/>
          </w:tcPr>
          <w:p w14:paraId="55E49547" w14:textId="4A119CF4" w:rsidR="00F75EB9" w:rsidRPr="000F2868" w:rsidRDefault="00861E4E" w:rsidP="00B65C8C">
            <w:pPr>
              <w:rPr>
                <w:sz w:val="20"/>
                <w:szCs w:val="20"/>
              </w:rPr>
            </w:pPr>
            <w:r w:rsidRPr="000F2868">
              <w:rPr>
                <w:sz w:val="20"/>
                <w:szCs w:val="20"/>
              </w:rPr>
              <w:t>Habilita</w:t>
            </w:r>
            <w:r w:rsidR="00F75EB9" w:rsidRPr="000F2868">
              <w:rPr>
                <w:sz w:val="20"/>
                <w:szCs w:val="20"/>
              </w:rPr>
              <w:t xml:space="preserve"> </w:t>
            </w:r>
            <w:proofErr w:type="spellStart"/>
            <w:r w:rsidR="00F75EB9" w:rsidRPr="000F2868">
              <w:rPr>
                <w:sz w:val="20"/>
                <w:szCs w:val="20"/>
              </w:rPr>
              <w:t>Start</w:t>
            </w:r>
            <w:proofErr w:type="spellEnd"/>
            <w:r w:rsidR="00F75EB9" w:rsidRPr="000F2868">
              <w:rPr>
                <w:sz w:val="20"/>
                <w:szCs w:val="20"/>
              </w:rPr>
              <w:t>/Stop, permite encender o apagar el módulo de control sin utilizar el RESET general.</w:t>
            </w:r>
          </w:p>
          <w:p w14:paraId="1FD6A55B" w14:textId="4AF49CCF" w:rsidR="00F75EB9" w:rsidRPr="000F2868" w:rsidRDefault="00F75EB9" w:rsidP="00B65C8C">
            <w:pPr>
              <w:rPr>
                <w:sz w:val="20"/>
                <w:szCs w:val="20"/>
              </w:rPr>
            </w:pPr>
            <w:r w:rsidRPr="000F2868">
              <w:rPr>
                <w:sz w:val="20"/>
                <w:szCs w:val="20"/>
              </w:rPr>
              <w:t xml:space="preserve">(0x00000000: Stop; 0xFFFFFFFF: </w:t>
            </w:r>
            <w:proofErr w:type="spellStart"/>
            <w:r w:rsidRPr="000F2868">
              <w:rPr>
                <w:sz w:val="20"/>
                <w:szCs w:val="20"/>
              </w:rPr>
              <w:t>Start</w:t>
            </w:r>
            <w:proofErr w:type="spellEnd"/>
            <w:r w:rsidRPr="000F2868">
              <w:rPr>
                <w:sz w:val="20"/>
                <w:szCs w:val="20"/>
              </w:rPr>
              <w:t>). Si no se introduce la combinación correcta por defecto se activa el Stop.</w:t>
            </w:r>
            <w:r w:rsidR="00E86BC1">
              <w:rPr>
                <w:sz w:val="20"/>
                <w:szCs w:val="20"/>
              </w:rPr>
              <w:br/>
              <w:t>Valor por defecto: 0x00000000.</w:t>
            </w:r>
          </w:p>
        </w:tc>
      </w:tr>
    </w:tbl>
    <w:p w14:paraId="43166D35" w14:textId="233FFE6E" w:rsidR="00F75EB9" w:rsidRDefault="00F75EB9" w:rsidP="00B65C8C"/>
    <w:p w14:paraId="69108FA9" w14:textId="22E04512" w:rsidR="006A6FA2" w:rsidRDefault="006A6FA2" w:rsidP="00B65C8C">
      <w:pPr>
        <w:rPr>
          <w:b/>
          <w:bCs/>
        </w:rPr>
      </w:pPr>
      <w:r w:rsidRPr="006A6FA2">
        <w:rPr>
          <w:b/>
          <w:bCs/>
        </w:rPr>
        <w:t>Reg1_Const</w:t>
      </w:r>
    </w:p>
    <w:p w14:paraId="10C69A9C" w14:textId="73395266" w:rsidR="009810C3" w:rsidRDefault="009810C3" w:rsidP="00B65C8C">
      <w:pPr>
        <w:rPr>
          <w:b/>
          <w:bCs/>
        </w:rPr>
      </w:pPr>
      <w:r>
        <w:rPr>
          <w:b/>
          <w:bCs/>
        </w:rPr>
        <w:t>Modo Controlador</w:t>
      </w:r>
    </w:p>
    <w:p w14:paraId="0532F8E2" w14:textId="7BB55E2A" w:rsidR="006A6FA2" w:rsidRPr="006A6FA2" w:rsidRDefault="006A6FA2" w:rsidP="00B65C8C">
      <w:r>
        <w:t xml:space="preserve">Registro </w:t>
      </w:r>
      <w:r w:rsidR="000F2868">
        <w:t xml:space="preserve">de Constantes </w:t>
      </w:r>
      <w:r>
        <w:t xml:space="preserve">dedicado a gestionar la configuración desde </w:t>
      </w:r>
      <w:r w:rsidR="00CD5FD8">
        <w:t>SW/HW</w:t>
      </w:r>
      <w:r>
        <w:t xml:space="preserve"> de las constantes del controlador PI</w:t>
      </w:r>
      <w:r w:rsidR="000F2868">
        <w:t xml:space="preserve"> (r/w)</w:t>
      </w:r>
      <w:r>
        <w:t>.</w:t>
      </w:r>
    </w:p>
    <w:tbl>
      <w:tblPr>
        <w:tblStyle w:val="Tablaconcuadrcula"/>
        <w:tblW w:w="0" w:type="auto"/>
        <w:tblLook w:val="04A0" w:firstRow="1" w:lastRow="0" w:firstColumn="1" w:lastColumn="0" w:noHBand="0" w:noVBand="1"/>
      </w:tblPr>
      <w:tblGrid>
        <w:gridCol w:w="807"/>
        <w:gridCol w:w="748"/>
        <w:gridCol w:w="2840"/>
        <w:gridCol w:w="2049"/>
        <w:gridCol w:w="2050"/>
      </w:tblGrid>
      <w:tr w:rsidR="006A6FA2" w:rsidRPr="000F2868" w14:paraId="009E746F" w14:textId="77777777" w:rsidTr="006A6FA2">
        <w:tc>
          <w:tcPr>
            <w:tcW w:w="807" w:type="dxa"/>
          </w:tcPr>
          <w:p w14:paraId="21F0F36D" w14:textId="4AC58A9B" w:rsidR="006A6FA2" w:rsidRPr="000F2868" w:rsidRDefault="006A6FA2" w:rsidP="006A6FA2">
            <w:pPr>
              <w:jc w:val="center"/>
              <w:rPr>
                <w:sz w:val="20"/>
                <w:szCs w:val="20"/>
              </w:rPr>
            </w:pPr>
            <w:proofErr w:type="spellStart"/>
            <w:r w:rsidRPr="000F2868">
              <w:rPr>
                <w:sz w:val="20"/>
                <w:szCs w:val="20"/>
              </w:rPr>
              <w:t>FlagKp</w:t>
            </w:r>
            <w:proofErr w:type="spellEnd"/>
          </w:p>
        </w:tc>
        <w:tc>
          <w:tcPr>
            <w:tcW w:w="748" w:type="dxa"/>
          </w:tcPr>
          <w:p w14:paraId="34F89FCC" w14:textId="7EC26026" w:rsidR="006A6FA2" w:rsidRPr="000F2868" w:rsidRDefault="006A6FA2" w:rsidP="006A6FA2">
            <w:pPr>
              <w:tabs>
                <w:tab w:val="left" w:pos="250"/>
              </w:tabs>
              <w:jc w:val="center"/>
              <w:rPr>
                <w:sz w:val="20"/>
                <w:szCs w:val="20"/>
              </w:rPr>
            </w:pPr>
            <w:proofErr w:type="spellStart"/>
            <w:r w:rsidRPr="000F2868">
              <w:rPr>
                <w:sz w:val="20"/>
                <w:szCs w:val="20"/>
              </w:rPr>
              <w:t>FlagKi</w:t>
            </w:r>
            <w:proofErr w:type="spellEnd"/>
          </w:p>
        </w:tc>
        <w:tc>
          <w:tcPr>
            <w:tcW w:w="2840" w:type="dxa"/>
          </w:tcPr>
          <w:p w14:paraId="33B76607" w14:textId="5E4B760C" w:rsidR="006A6FA2" w:rsidRPr="000F2868" w:rsidRDefault="006A6FA2" w:rsidP="006A6FA2">
            <w:pPr>
              <w:tabs>
                <w:tab w:val="left" w:pos="250"/>
              </w:tabs>
              <w:rPr>
                <w:sz w:val="20"/>
                <w:szCs w:val="20"/>
              </w:rPr>
            </w:pPr>
            <w:r w:rsidRPr="000F2868">
              <w:rPr>
                <w:sz w:val="20"/>
                <w:szCs w:val="20"/>
              </w:rPr>
              <w:t>------------------------------------</w:t>
            </w:r>
          </w:p>
        </w:tc>
        <w:tc>
          <w:tcPr>
            <w:tcW w:w="2049" w:type="dxa"/>
          </w:tcPr>
          <w:p w14:paraId="1DD1F4AF" w14:textId="7144B044" w:rsidR="006A6FA2" w:rsidRPr="000F2868" w:rsidRDefault="006A6FA2" w:rsidP="00412489">
            <w:pPr>
              <w:jc w:val="center"/>
              <w:rPr>
                <w:sz w:val="20"/>
                <w:szCs w:val="20"/>
              </w:rPr>
            </w:pPr>
            <w:r w:rsidRPr="000F2868">
              <w:rPr>
                <w:sz w:val="20"/>
                <w:szCs w:val="20"/>
              </w:rPr>
              <w:t>KP</w:t>
            </w:r>
          </w:p>
        </w:tc>
        <w:tc>
          <w:tcPr>
            <w:tcW w:w="2050" w:type="dxa"/>
          </w:tcPr>
          <w:p w14:paraId="18E4124B" w14:textId="5552DBCA" w:rsidR="006A6FA2" w:rsidRPr="000F2868" w:rsidRDefault="006A6FA2" w:rsidP="00412489">
            <w:pPr>
              <w:jc w:val="center"/>
              <w:rPr>
                <w:sz w:val="20"/>
                <w:szCs w:val="20"/>
              </w:rPr>
            </w:pPr>
            <w:r w:rsidRPr="000F2868">
              <w:rPr>
                <w:sz w:val="20"/>
                <w:szCs w:val="20"/>
              </w:rPr>
              <w:t>KI</w:t>
            </w:r>
          </w:p>
        </w:tc>
      </w:tr>
    </w:tbl>
    <w:p w14:paraId="59E567BE" w14:textId="77777777" w:rsidR="006A6FA2" w:rsidRPr="000F2868" w:rsidRDefault="006A6FA2" w:rsidP="006A6FA2">
      <w:pPr>
        <w:rPr>
          <w:sz w:val="20"/>
          <w:szCs w:val="20"/>
        </w:rPr>
      </w:pPr>
    </w:p>
    <w:tbl>
      <w:tblPr>
        <w:tblStyle w:val="Tablaconcuadrcula"/>
        <w:tblW w:w="0" w:type="auto"/>
        <w:tblLook w:val="04A0" w:firstRow="1" w:lastRow="0" w:firstColumn="1" w:lastColumn="0" w:noHBand="0" w:noVBand="1"/>
      </w:tblPr>
      <w:tblGrid>
        <w:gridCol w:w="1413"/>
        <w:gridCol w:w="7081"/>
      </w:tblGrid>
      <w:tr w:rsidR="00861E4E" w:rsidRPr="000F2868" w14:paraId="7B21B106" w14:textId="77777777" w:rsidTr="00376BFF">
        <w:tc>
          <w:tcPr>
            <w:tcW w:w="1413" w:type="dxa"/>
          </w:tcPr>
          <w:p w14:paraId="6F888692" w14:textId="0842DB82" w:rsidR="00861E4E" w:rsidRPr="000F2868" w:rsidRDefault="00861E4E" w:rsidP="00B65C8C">
            <w:pPr>
              <w:rPr>
                <w:sz w:val="20"/>
                <w:szCs w:val="20"/>
              </w:rPr>
            </w:pPr>
            <w:proofErr w:type="spellStart"/>
            <w:r w:rsidRPr="000F2868">
              <w:rPr>
                <w:sz w:val="20"/>
                <w:szCs w:val="20"/>
              </w:rPr>
              <w:t>FlagKp</w:t>
            </w:r>
            <w:proofErr w:type="spellEnd"/>
          </w:p>
        </w:tc>
        <w:tc>
          <w:tcPr>
            <w:tcW w:w="7081" w:type="dxa"/>
          </w:tcPr>
          <w:p w14:paraId="6C455905" w14:textId="77777777" w:rsidR="00FE3A09" w:rsidRDefault="00861E4E" w:rsidP="00B65C8C">
            <w:pPr>
              <w:rPr>
                <w:sz w:val="20"/>
                <w:szCs w:val="20"/>
              </w:rPr>
            </w:pPr>
            <w:r w:rsidRPr="000F2868">
              <w:rPr>
                <w:sz w:val="20"/>
                <w:szCs w:val="20"/>
              </w:rPr>
              <w:t>Habilita el uso de la constante KP [7:0] para ser usada por el controlador.</w:t>
            </w:r>
            <w:r w:rsidR="001A3263">
              <w:rPr>
                <w:sz w:val="20"/>
                <w:szCs w:val="20"/>
              </w:rPr>
              <w:t xml:space="preserve"> </w:t>
            </w:r>
          </w:p>
          <w:p w14:paraId="639F8E44" w14:textId="2231D1AB" w:rsidR="00861E4E" w:rsidRPr="000F2868" w:rsidRDefault="001A3263" w:rsidP="00B65C8C">
            <w:pPr>
              <w:rPr>
                <w:sz w:val="20"/>
                <w:szCs w:val="20"/>
              </w:rPr>
            </w:pPr>
            <w:r>
              <w:rPr>
                <w:sz w:val="20"/>
                <w:szCs w:val="20"/>
              </w:rPr>
              <w:t>Valor por defecto: 0.</w:t>
            </w:r>
          </w:p>
        </w:tc>
      </w:tr>
      <w:tr w:rsidR="00861E4E" w:rsidRPr="000F2868" w14:paraId="2F6DA2AB" w14:textId="77777777" w:rsidTr="00376BFF">
        <w:tc>
          <w:tcPr>
            <w:tcW w:w="1413" w:type="dxa"/>
          </w:tcPr>
          <w:p w14:paraId="569129B7" w14:textId="3EA35CA8" w:rsidR="00861E4E" w:rsidRPr="000F2868" w:rsidRDefault="00861E4E" w:rsidP="00B65C8C">
            <w:pPr>
              <w:rPr>
                <w:sz w:val="20"/>
                <w:szCs w:val="20"/>
              </w:rPr>
            </w:pPr>
            <w:proofErr w:type="spellStart"/>
            <w:r w:rsidRPr="000F2868">
              <w:rPr>
                <w:sz w:val="20"/>
                <w:szCs w:val="20"/>
              </w:rPr>
              <w:t>FlagKi</w:t>
            </w:r>
            <w:proofErr w:type="spellEnd"/>
          </w:p>
        </w:tc>
        <w:tc>
          <w:tcPr>
            <w:tcW w:w="7081" w:type="dxa"/>
          </w:tcPr>
          <w:p w14:paraId="15B7125D" w14:textId="77777777" w:rsidR="00FE3A09" w:rsidRDefault="00861E4E" w:rsidP="00B65C8C">
            <w:pPr>
              <w:rPr>
                <w:sz w:val="20"/>
                <w:szCs w:val="20"/>
              </w:rPr>
            </w:pPr>
            <w:r w:rsidRPr="000F2868">
              <w:rPr>
                <w:sz w:val="20"/>
                <w:szCs w:val="20"/>
              </w:rPr>
              <w:t>Habilita el uso de la constante KI [7:0] para ser usada por el controlador.</w:t>
            </w:r>
            <w:r w:rsidR="001A3263">
              <w:rPr>
                <w:sz w:val="20"/>
                <w:szCs w:val="20"/>
              </w:rPr>
              <w:t xml:space="preserve"> </w:t>
            </w:r>
          </w:p>
          <w:p w14:paraId="19FA391C" w14:textId="3B751518" w:rsidR="00861E4E" w:rsidRPr="000F2868" w:rsidRDefault="001A3263" w:rsidP="00B65C8C">
            <w:pPr>
              <w:rPr>
                <w:sz w:val="20"/>
                <w:szCs w:val="20"/>
              </w:rPr>
            </w:pPr>
            <w:r>
              <w:rPr>
                <w:sz w:val="20"/>
                <w:szCs w:val="20"/>
              </w:rPr>
              <w:t>Valor por defecto: 0.</w:t>
            </w:r>
          </w:p>
        </w:tc>
      </w:tr>
      <w:tr w:rsidR="00861E4E" w:rsidRPr="000F2868" w14:paraId="03DA768B" w14:textId="77777777" w:rsidTr="00376BFF">
        <w:tc>
          <w:tcPr>
            <w:tcW w:w="1413" w:type="dxa"/>
          </w:tcPr>
          <w:p w14:paraId="1C063624" w14:textId="2F0AB6EF" w:rsidR="00861E4E" w:rsidRPr="000F2868" w:rsidRDefault="00861E4E" w:rsidP="00B65C8C">
            <w:pPr>
              <w:rPr>
                <w:sz w:val="20"/>
                <w:szCs w:val="20"/>
              </w:rPr>
            </w:pPr>
            <w:r w:rsidRPr="000F2868">
              <w:rPr>
                <w:sz w:val="20"/>
                <w:szCs w:val="20"/>
              </w:rPr>
              <w:t xml:space="preserve">-------- </w:t>
            </w:r>
          </w:p>
        </w:tc>
        <w:tc>
          <w:tcPr>
            <w:tcW w:w="7081" w:type="dxa"/>
          </w:tcPr>
          <w:p w14:paraId="3557C983" w14:textId="395C8875" w:rsidR="00861E4E" w:rsidRPr="000F2868" w:rsidRDefault="00861E4E" w:rsidP="00B65C8C">
            <w:pPr>
              <w:rPr>
                <w:sz w:val="20"/>
                <w:szCs w:val="20"/>
              </w:rPr>
            </w:pPr>
            <w:r w:rsidRPr="000F2868">
              <w:rPr>
                <w:sz w:val="20"/>
                <w:szCs w:val="20"/>
              </w:rPr>
              <w:t>Espacio sin uso.</w:t>
            </w:r>
          </w:p>
        </w:tc>
      </w:tr>
      <w:tr w:rsidR="00861E4E" w:rsidRPr="000F2868" w14:paraId="6D18530E" w14:textId="77777777" w:rsidTr="00376BFF">
        <w:tc>
          <w:tcPr>
            <w:tcW w:w="1413" w:type="dxa"/>
          </w:tcPr>
          <w:p w14:paraId="6F025EB4" w14:textId="4E16E7F2" w:rsidR="00861E4E" w:rsidRPr="000F2868" w:rsidRDefault="00861E4E" w:rsidP="00B65C8C">
            <w:pPr>
              <w:rPr>
                <w:sz w:val="20"/>
                <w:szCs w:val="20"/>
              </w:rPr>
            </w:pPr>
            <w:r w:rsidRPr="000F2868">
              <w:rPr>
                <w:sz w:val="20"/>
                <w:szCs w:val="20"/>
              </w:rPr>
              <w:t xml:space="preserve">KP </w:t>
            </w:r>
            <w:r w:rsidRPr="00BB162D">
              <w:rPr>
                <w:sz w:val="18"/>
                <w:szCs w:val="18"/>
              </w:rPr>
              <w:t>[7:0]</w:t>
            </w:r>
          </w:p>
        </w:tc>
        <w:tc>
          <w:tcPr>
            <w:tcW w:w="7081" w:type="dxa"/>
          </w:tcPr>
          <w:p w14:paraId="48F7FFAC" w14:textId="220E2775" w:rsidR="00861E4E" w:rsidRPr="000F2868" w:rsidRDefault="000F2868" w:rsidP="00B65C8C">
            <w:pPr>
              <w:rPr>
                <w:sz w:val="20"/>
                <w:szCs w:val="20"/>
              </w:rPr>
            </w:pPr>
            <w:r w:rsidRPr="000F2868">
              <w:rPr>
                <w:sz w:val="20"/>
                <w:szCs w:val="20"/>
              </w:rPr>
              <w:t xml:space="preserve">Constante proporcional. Se activa con </w:t>
            </w:r>
            <w:proofErr w:type="spellStart"/>
            <w:r w:rsidRPr="000F2868">
              <w:rPr>
                <w:sz w:val="20"/>
                <w:szCs w:val="20"/>
              </w:rPr>
              <w:t>FlagKp</w:t>
            </w:r>
            <w:proofErr w:type="spellEnd"/>
            <w:r w:rsidRPr="000F2868">
              <w:rPr>
                <w:sz w:val="20"/>
                <w:szCs w:val="20"/>
              </w:rPr>
              <w:t>.</w:t>
            </w:r>
            <w:r w:rsidR="001A3263">
              <w:rPr>
                <w:sz w:val="20"/>
                <w:szCs w:val="20"/>
              </w:rPr>
              <w:t xml:space="preserve"> </w:t>
            </w:r>
            <w:r w:rsidR="001A3263">
              <w:rPr>
                <w:sz w:val="20"/>
                <w:szCs w:val="20"/>
              </w:rPr>
              <w:br/>
              <w:t>Valor por defecto: 0x00.</w:t>
            </w:r>
          </w:p>
        </w:tc>
      </w:tr>
      <w:tr w:rsidR="00861E4E" w:rsidRPr="000F2868" w14:paraId="02422ECE" w14:textId="77777777" w:rsidTr="00376BFF">
        <w:tc>
          <w:tcPr>
            <w:tcW w:w="1413" w:type="dxa"/>
          </w:tcPr>
          <w:p w14:paraId="59373DAA" w14:textId="6F9FB782" w:rsidR="00861E4E" w:rsidRPr="000F2868" w:rsidRDefault="00861E4E" w:rsidP="00B65C8C">
            <w:pPr>
              <w:rPr>
                <w:sz w:val="20"/>
                <w:szCs w:val="20"/>
              </w:rPr>
            </w:pPr>
            <w:r w:rsidRPr="000F2868">
              <w:rPr>
                <w:sz w:val="20"/>
                <w:szCs w:val="20"/>
              </w:rPr>
              <w:t xml:space="preserve">KI </w:t>
            </w:r>
            <w:r w:rsidRPr="00BB162D">
              <w:rPr>
                <w:sz w:val="18"/>
                <w:szCs w:val="18"/>
              </w:rPr>
              <w:t>[7:0]</w:t>
            </w:r>
          </w:p>
        </w:tc>
        <w:tc>
          <w:tcPr>
            <w:tcW w:w="7081" w:type="dxa"/>
          </w:tcPr>
          <w:p w14:paraId="37458D15" w14:textId="72A1259B" w:rsidR="00861E4E" w:rsidRPr="000F2868" w:rsidRDefault="000F2868" w:rsidP="00B65C8C">
            <w:pPr>
              <w:rPr>
                <w:sz w:val="20"/>
                <w:szCs w:val="20"/>
              </w:rPr>
            </w:pPr>
            <w:r w:rsidRPr="000F2868">
              <w:rPr>
                <w:sz w:val="20"/>
                <w:szCs w:val="20"/>
              </w:rPr>
              <w:t xml:space="preserve">Constante integral. Se activa con </w:t>
            </w:r>
            <w:proofErr w:type="spellStart"/>
            <w:r w:rsidRPr="000F2868">
              <w:rPr>
                <w:sz w:val="20"/>
                <w:szCs w:val="20"/>
              </w:rPr>
              <w:t>FlagKi</w:t>
            </w:r>
            <w:proofErr w:type="spellEnd"/>
            <w:r w:rsidRPr="000F2868">
              <w:rPr>
                <w:sz w:val="20"/>
                <w:szCs w:val="20"/>
              </w:rPr>
              <w:t>.</w:t>
            </w:r>
            <w:r w:rsidR="001A3263">
              <w:rPr>
                <w:sz w:val="20"/>
                <w:szCs w:val="20"/>
              </w:rPr>
              <w:br/>
              <w:t>Valor por defecto: 0x00.</w:t>
            </w:r>
          </w:p>
        </w:tc>
      </w:tr>
    </w:tbl>
    <w:p w14:paraId="779076B2" w14:textId="791B0D7C" w:rsidR="006A6FA2" w:rsidRDefault="006A6FA2" w:rsidP="00B65C8C">
      <w:pPr>
        <w:rPr>
          <w:b/>
          <w:bCs/>
        </w:rPr>
      </w:pPr>
    </w:p>
    <w:p w14:paraId="16F7493C" w14:textId="27C13B25" w:rsidR="00BC0F3E" w:rsidRDefault="009810C3" w:rsidP="00B65C8C">
      <w:pPr>
        <w:rPr>
          <w:b/>
          <w:bCs/>
        </w:rPr>
      </w:pPr>
      <w:r>
        <w:rPr>
          <w:b/>
          <w:bCs/>
        </w:rPr>
        <w:t>Modo Lazo Abierto</w:t>
      </w:r>
    </w:p>
    <w:tbl>
      <w:tblPr>
        <w:tblStyle w:val="Tablaconcuadrcula"/>
        <w:tblW w:w="0" w:type="auto"/>
        <w:tblLook w:val="04A0" w:firstRow="1" w:lastRow="0" w:firstColumn="1" w:lastColumn="0" w:noHBand="0" w:noVBand="1"/>
      </w:tblPr>
      <w:tblGrid>
        <w:gridCol w:w="8494"/>
      </w:tblGrid>
      <w:tr w:rsidR="009810C3" w:rsidRPr="009810C3" w14:paraId="2242E91B" w14:textId="77777777" w:rsidTr="009810C3">
        <w:tc>
          <w:tcPr>
            <w:tcW w:w="8494" w:type="dxa"/>
          </w:tcPr>
          <w:p w14:paraId="6B4DC9C8" w14:textId="7E5DFFD4" w:rsidR="009810C3" w:rsidRPr="009810C3" w:rsidRDefault="009810C3" w:rsidP="009810C3">
            <w:pPr>
              <w:jc w:val="center"/>
              <w:rPr>
                <w:sz w:val="20"/>
                <w:szCs w:val="20"/>
              </w:rPr>
            </w:pPr>
            <w:r w:rsidRPr="009810C3">
              <w:rPr>
                <w:sz w:val="20"/>
                <w:szCs w:val="20"/>
              </w:rPr>
              <w:t>--------------------------------------------</w:t>
            </w:r>
          </w:p>
        </w:tc>
      </w:tr>
    </w:tbl>
    <w:p w14:paraId="620D6178" w14:textId="772C7600" w:rsidR="009810C3" w:rsidRPr="009810C3" w:rsidRDefault="009810C3"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01A9BD04" w14:textId="77777777" w:rsidTr="00376BFF">
        <w:tc>
          <w:tcPr>
            <w:tcW w:w="1271" w:type="dxa"/>
          </w:tcPr>
          <w:p w14:paraId="79B11F3B" w14:textId="2FF2CF95" w:rsidR="009810C3" w:rsidRPr="009810C3" w:rsidRDefault="009810C3" w:rsidP="00B65C8C">
            <w:pPr>
              <w:rPr>
                <w:sz w:val="20"/>
                <w:szCs w:val="20"/>
              </w:rPr>
            </w:pPr>
            <w:r w:rsidRPr="009810C3">
              <w:rPr>
                <w:sz w:val="20"/>
                <w:szCs w:val="20"/>
              </w:rPr>
              <w:t>---------[</w:t>
            </w:r>
            <w:r w:rsidRPr="00BB162D">
              <w:rPr>
                <w:sz w:val="18"/>
                <w:szCs w:val="18"/>
              </w:rPr>
              <w:t>31:0]</w:t>
            </w:r>
          </w:p>
        </w:tc>
        <w:tc>
          <w:tcPr>
            <w:tcW w:w="7223" w:type="dxa"/>
          </w:tcPr>
          <w:p w14:paraId="139E6617" w14:textId="77777777" w:rsidR="009810C3" w:rsidRDefault="009810C3" w:rsidP="00B65C8C">
            <w:pPr>
              <w:rPr>
                <w:sz w:val="20"/>
                <w:szCs w:val="20"/>
              </w:rPr>
            </w:pPr>
            <w:r>
              <w:rPr>
                <w:sz w:val="20"/>
                <w:szCs w:val="20"/>
              </w:rPr>
              <w:t>Este registro no tiene efecto sobre el funcionamiento del módulo.</w:t>
            </w:r>
          </w:p>
          <w:p w14:paraId="4B832831" w14:textId="00F88A36" w:rsidR="009810C3" w:rsidRPr="009810C3" w:rsidRDefault="009810C3" w:rsidP="00B65C8C">
            <w:pPr>
              <w:rPr>
                <w:sz w:val="20"/>
                <w:szCs w:val="20"/>
              </w:rPr>
            </w:pPr>
            <w:r>
              <w:rPr>
                <w:sz w:val="20"/>
                <w:szCs w:val="20"/>
              </w:rPr>
              <w:t>Valor por defecto: 0x00000000</w:t>
            </w:r>
            <w:r w:rsidR="00BC0F3E">
              <w:rPr>
                <w:sz w:val="20"/>
                <w:szCs w:val="20"/>
              </w:rPr>
              <w:t>.</w:t>
            </w:r>
          </w:p>
        </w:tc>
      </w:tr>
    </w:tbl>
    <w:p w14:paraId="7FB7E64A" w14:textId="77777777" w:rsidR="009810C3" w:rsidRDefault="009810C3" w:rsidP="00B65C8C">
      <w:pPr>
        <w:rPr>
          <w:b/>
          <w:bCs/>
        </w:rPr>
      </w:pPr>
    </w:p>
    <w:p w14:paraId="0DB4BABB" w14:textId="77777777" w:rsidR="00BC0F3E" w:rsidRDefault="000F2868" w:rsidP="00B65C8C">
      <w:pPr>
        <w:rPr>
          <w:b/>
          <w:bCs/>
        </w:rPr>
      </w:pPr>
      <w:r w:rsidRPr="000F2868">
        <w:rPr>
          <w:b/>
          <w:bCs/>
        </w:rPr>
        <w:t xml:space="preserve">Reg2_ </w:t>
      </w:r>
      <w:proofErr w:type="spellStart"/>
      <w:r w:rsidRPr="000F2868">
        <w:rPr>
          <w:b/>
          <w:bCs/>
        </w:rPr>
        <w:t>Dut_SP</w:t>
      </w:r>
      <w:proofErr w:type="spellEnd"/>
    </w:p>
    <w:p w14:paraId="60E15D21" w14:textId="77777777" w:rsidR="001D2DFA" w:rsidRDefault="00A770B2" w:rsidP="00B65C8C">
      <w:pPr>
        <w:rPr>
          <w:b/>
          <w:bCs/>
        </w:rPr>
      </w:pPr>
      <w:r>
        <w:rPr>
          <w:b/>
          <w:bCs/>
        </w:rPr>
        <w:t xml:space="preserve">Configuración </w:t>
      </w:r>
      <w:r w:rsidR="00BC0F3E">
        <w:rPr>
          <w:b/>
          <w:bCs/>
        </w:rPr>
        <w:t>Modo Controlador</w:t>
      </w:r>
    </w:p>
    <w:p w14:paraId="456F6346" w14:textId="1AAC590F" w:rsidR="000F2868" w:rsidRPr="00E86BC1" w:rsidRDefault="00E86BC1" w:rsidP="00B65C8C">
      <w:r>
        <w:t>Registro dedicado a gestionar la configuración de la referencia del controlador PI.</w:t>
      </w:r>
      <w:r w:rsidR="00A770B2">
        <w:t xml:space="preserve"> (r/w)</w:t>
      </w:r>
    </w:p>
    <w:tbl>
      <w:tblPr>
        <w:tblStyle w:val="Tablaconcuadrcula"/>
        <w:tblW w:w="0" w:type="auto"/>
        <w:tblLook w:val="04A0" w:firstRow="1" w:lastRow="0" w:firstColumn="1" w:lastColumn="0" w:noHBand="0" w:noVBand="1"/>
      </w:tblPr>
      <w:tblGrid>
        <w:gridCol w:w="4247"/>
        <w:gridCol w:w="4247"/>
      </w:tblGrid>
      <w:tr w:rsidR="000F2868" w14:paraId="4332998F" w14:textId="77777777" w:rsidTr="006E4B9E">
        <w:tc>
          <w:tcPr>
            <w:tcW w:w="4247" w:type="dxa"/>
          </w:tcPr>
          <w:p w14:paraId="7F75BE2D" w14:textId="1BDCFF35" w:rsidR="000F2868" w:rsidRPr="001A3263" w:rsidRDefault="000F2868" w:rsidP="000F2868">
            <w:pPr>
              <w:jc w:val="center"/>
              <w:rPr>
                <w:sz w:val="20"/>
                <w:szCs w:val="20"/>
              </w:rPr>
            </w:pPr>
            <w:r w:rsidRPr="001A3263">
              <w:rPr>
                <w:sz w:val="20"/>
                <w:szCs w:val="20"/>
              </w:rPr>
              <w:t>-------------------------------</w:t>
            </w:r>
          </w:p>
        </w:tc>
        <w:tc>
          <w:tcPr>
            <w:tcW w:w="4247" w:type="dxa"/>
          </w:tcPr>
          <w:p w14:paraId="098B61C6" w14:textId="75FDC04E" w:rsidR="000F2868" w:rsidRPr="001A3263" w:rsidRDefault="00E86BC1" w:rsidP="000F2868">
            <w:pPr>
              <w:jc w:val="center"/>
              <w:rPr>
                <w:sz w:val="20"/>
                <w:szCs w:val="20"/>
              </w:rPr>
            </w:pPr>
            <w:r>
              <w:rPr>
                <w:sz w:val="20"/>
                <w:szCs w:val="20"/>
              </w:rPr>
              <w:t>SP</w:t>
            </w:r>
          </w:p>
        </w:tc>
      </w:tr>
    </w:tbl>
    <w:p w14:paraId="69287F01" w14:textId="43D73140" w:rsidR="006A6FA2" w:rsidRDefault="006A6FA2" w:rsidP="00B65C8C">
      <w:pPr>
        <w:rPr>
          <w:b/>
          <w:bCs/>
        </w:rPr>
      </w:pPr>
    </w:p>
    <w:tbl>
      <w:tblPr>
        <w:tblStyle w:val="Tablaconcuadrcula"/>
        <w:tblW w:w="0" w:type="auto"/>
        <w:tblLook w:val="04A0" w:firstRow="1" w:lastRow="0" w:firstColumn="1" w:lastColumn="0" w:noHBand="0" w:noVBand="1"/>
      </w:tblPr>
      <w:tblGrid>
        <w:gridCol w:w="1271"/>
        <w:gridCol w:w="7223"/>
      </w:tblGrid>
      <w:tr w:rsidR="000F2868" w14:paraId="5172247A" w14:textId="77777777" w:rsidTr="00376BFF">
        <w:tc>
          <w:tcPr>
            <w:tcW w:w="1271" w:type="dxa"/>
          </w:tcPr>
          <w:p w14:paraId="080D2CCE" w14:textId="5A2FBC9E" w:rsidR="000F2868" w:rsidRPr="001A3263" w:rsidRDefault="000F2868" w:rsidP="00B65C8C">
            <w:pPr>
              <w:rPr>
                <w:sz w:val="20"/>
                <w:szCs w:val="20"/>
              </w:rPr>
            </w:pPr>
            <w:proofErr w:type="gramStart"/>
            <w:r w:rsidRPr="001A3263">
              <w:rPr>
                <w:sz w:val="20"/>
                <w:szCs w:val="20"/>
              </w:rPr>
              <w:t>S</w:t>
            </w:r>
            <w:r w:rsidR="00E86BC1">
              <w:rPr>
                <w:sz w:val="20"/>
                <w:szCs w:val="20"/>
              </w:rPr>
              <w:t>P</w:t>
            </w:r>
            <w:r w:rsidRPr="00BB162D">
              <w:rPr>
                <w:sz w:val="18"/>
                <w:szCs w:val="18"/>
              </w:rPr>
              <w:t>[</w:t>
            </w:r>
            <w:proofErr w:type="gramEnd"/>
            <w:r w:rsidR="001A3263" w:rsidRPr="00BB162D">
              <w:rPr>
                <w:sz w:val="18"/>
                <w:szCs w:val="18"/>
              </w:rPr>
              <w:t>19:0</w:t>
            </w:r>
            <w:r w:rsidRPr="00BB162D">
              <w:rPr>
                <w:sz w:val="18"/>
                <w:szCs w:val="18"/>
              </w:rPr>
              <w:t>]</w:t>
            </w:r>
          </w:p>
        </w:tc>
        <w:tc>
          <w:tcPr>
            <w:tcW w:w="7223" w:type="dxa"/>
          </w:tcPr>
          <w:p w14:paraId="2C71D6D4" w14:textId="77777777" w:rsidR="00E86BC1" w:rsidRDefault="001A3263" w:rsidP="00B65C8C">
            <w:pPr>
              <w:rPr>
                <w:sz w:val="20"/>
                <w:szCs w:val="20"/>
              </w:rPr>
            </w:pPr>
            <w:r>
              <w:rPr>
                <w:sz w:val="20"/>
                <w:szCs w:val="20"/>
              </w:rPr>
              <w:t xml:space="preserve">Tiempo entre pulso con base a la frecuencia de reloj CLK. </w:t>
            </w:r>
          </w:p>
          <w:p w14:paraId="7C7C8E75" w14:textId="519DC3EA" w:rsidR="000F2868" w:rsidRPr="001A3263" w:rsidRDefault="001A3263" w:rsidP="00B65C8C">
            <w:pPr>
              <w:rPr>
                <w:sz w:val="20"/>
                <w:szCs w:val="20"/>
              </w:rPr>
            </w:pPr>
            <w:r>
              <w:rPr>
                <w:sz w:val="20"/>
                <w:szCs w:val="20"/>
              </w:rPr>
              <w:t>Valor por defecto: 0x00000</w:t>
            </w:r>
            <w:r w:rsidR="00E86BC1">
              <w:rPr>
                <w:sz w:val="20"/>
                <w:szCs w:val="20"/>
              </w:rPr>
              <w:t>.</w:t>
            </w:r>
          </w:p>
        </w:tc>
      </w:tr>
    </w:tbl>
    <w:p w14:paraId="3189383F" w14:textId="6BB30CDC" w:rsidR="000F2868" w:rsidRDefault="000F2868" w:rsidP="00B65C8C">
      <w:pPr>
        <w:rPr>
          <w:b/>
          <w:bCs/>
        </w:rPr>
      </w:pPr>
    </w:p>
    <w:p w14:paraId="4F0141D7" w14:textId="0BDAAECF" w:rsidR="00BC0F3E" w:rsidRDefault="00A770B2" w:rsidP="00B65C8C">
      <w:pPr>
        <w:rPr>
          <w:b/>
          <w:bCs/>
        </w:rPr>
      </w:pPr>
      <w:r>
        <w:rPr>
          <w:b/>
          <w:bCs/>
        </w:rPr>
        <w:t xml:space="preserve">Configuración </w:t>
      </w:r>
      <w:r w:rsidR="00BC0F3E">
        <w:rPr>
          <w:b/>
          <w:bCs/>
        </w:rPr>
        <w:t>Modo Lazo Abierto</w:t>
      </w:r>
    </w:p>
    <w:p w14:paraId="4EC33C34" w14:textId="4AAB317A" w:rsidR="00BC0F3E" w:rsidRPr="00BC0F3E" w:rsidRDefault="00BC0F3E" w:rsidP="00B65C8C">
      <w:r w:rsidRPr="00BC0F3E">
        <w:t>Registro</w:t>
      </w:r>
      <w:r>
        <w:t xml:space="preserve"> dedicado a gestionar la configuración de ciclo de trabajo (</w:t>
      </w:r>
      <w:proofErr w:type="spellStart"/>
      <w:r>
        <w:t>Duty</w:t>
      </w:r>
      <w:proofErr w:type="spellEnd"/>
      <w:r>
        <w:t>) del módulo.</w:t>
      </w:r>
      <w:r w:rsidR="00A770B2">
        <w:t xml:space="preserve"> (r/w)</w:t>
      </w:r>
    </w:p>
    <w:tbl>
      <w:tblPr>
        <w:tblStyle w:val="Tablaconcuadrcula"/>
        <w:tblW w:w="0" w:type="auto"/>
        <w:tblLook w:val="04A0" w:firstRow="1" w:lastRow="0" w:firstColumn="1" w:lastColumn="0" w:noHBand="0" w:noVBand="1"/>
      </w:tblPr>
      <w:tblGrid>
        <w:gridCol w:w="4247"/>
        <w:gridCol w:w="4247"/>
      </w:tblGrid>
      <w:tr w:rsidR="00BC0F3E" w14:paraId="06CA24C7" w14:textId="77777777" w:rsidTr="00412489">
        <w:tc>
          <w:tcPr>
            <w:tcW w:w="4247" w:type="dxa"/>
          </w:tcPr>
          <w:p w14:paraId="1E78FCC6" w14:textId="77777777" w:rsidR="00BC0F3E" w:rsidRPr="001A3263" w:rsidRDefault="00BC0F3E" w:rsidP="00412489">
            <w:pPr>
              <w:jc w:val="center"/>
              <w:rPr>
                <w:sz w:val="20"/>
                <w:szCs w:val="20"/>
              </w:rPr>
            </w:pPr>
            <w:r w:rsidRPr="001A3263">
              <w:rPr>
                <w:sz w:val="20"/>
                <w:szCs w:val="20"/>
              </w:rPr>
              <w:t>-------------------------------</w:t>
            </w:r>
          </w:p>
        </w:tc>
        <w:tc>
          <w:tcPr>
            <w:tcW w:w="4247" w:type="dxa"/>
          </w:tcPr>
          <w:p w14:paraId="2285EC62" w14:textId="72BF7EEF" w:rsidR="00BC0F3E" w:rsidRPr="001A3263" w:rsidRDefault="00BC0F3E" w:rsidP="00412489">
            <w:pPr>
              <w:jc w:val="center"/>
              <w:rPr>
                <w:sz w:val="20"/>
                <w:szCs w:val="20"/>
              </w:rPr>
            </w:pPr>
            <w:proofErr w:type="spellStart"/>
            <w:r>
              <w:rPr>
                <w:sz w:val="20"/>
                <w:szCs w:val="20"/>
              </w:rPr>
              <w:t>Dut</w:t>
            </w:r>
            <w:proofErr w:type="spellEnd"/>
          </w:p>
        </w:tc>
      </w:tr>
    </w:tbl>
    <w:p w14:paraId="13F18A1D" w14:textId="77777777" w:rsidR="00BC0F3E" w:rsidRDefault="00BC0F3E" w:rsidP="00BC0F3E">
      <w:pPr>
        <w:rPr>
          <w:b/>
          <w:bCs/>
        </w:rPr>
      </w:pPr>
    </w:p>
    <w:tbl>
      <w:tblPr>
        <w:tblStyle w:val="Tablaconcuadrcula"/>
        <w:tblW w:w="0" w:type="auto"/>
        <w:tblLook w:val="04A0" w:firstRow="1" w:lastRow="0" w:firstColumn="1" w:lastColumn="0" w:noHBand="0" w:noVBand="1"/>
      </w:tblPr>
      <w:tblGrid>
        <w:gridCol w:w="1271"/>
        <w:gridCol w:w="7223"/>
      </w:tblGrid>
      <w:tr w:rsidR="00BC0F3E" w14:paraId="47414769" w14:textId="77777777" w:rsidTr="00376BFF">
        <w:tc>
          <w:tcPr>
            <w:tcW w:w="1271" w:type="dxa"/>
          </w:tcPr>
          <w:p w14:paraId="344C2745" w14:textId="13530C60" w:rsidR="00BC0F3E" w:rsidRPr="001A3263" w:rsidRDefault="00BC0F3E" w:rsidP="00412489">
            <w:pPr>
              <w:rPr>
                <w:sz w:val="20"/>
                <w:szCs w:val="20"/>
              </w:rPr>
            </w:pPr>
            <w:proofErr w:type="spellStart"/>
            <w:r>
              <w:rPr>
                <w:sz w:val="20"/>
                <w:szCs w:val="20"/>
              </w:rPr>
              <w:t>Dut</w:t>
            </w:r>
            <w:proofErr w:type="spellEnd"/>
            <w:r w:rsidRPr="00BB162D">
              <w:rPr>
                <w:sz w:val="18"/>
                <w:szCs w:val="18"/>
              </w:rPr>
              <w:t>[X:0]</w:t>
            </w:r>
          </w:p>
        </w:tc>
        <w:tc>
          <w:tcPr>
            <w:tcW w:w="7223" w:type="dxa"/>
          </w:tcPr>
          <w:p w14:paraId="688B4666" w14:textId="76971EBC" w:rsidR="00BC0F3E" w:rsidRDefault="00BC0F3E" w:rsidP="00412489">
            <w:pPr>
              <w:rPr>
                <w:sz w:val="20"/>
                <w:szCs w:val="20"/>
              </w:rPr>
            </w:pPr>
            <w:r>
              <w:rPr>
                <w:sz w:val="20"/>
                <w:szCs w:val="20"/>
              </w:rPr>
              <w:t>Valor de ciclo en función de la frecuencia de PWM. Según la frecuencia escogida; 100KHz, 50KHz o 40KHz. El tamaño del registro puede ser [1</w:t>
            </w:r>
            <w:r w:rsidR="00FE3A09">
              <w:rPr>
                <w:sz w:val="20"/>
                <w:szCs w:val="20"/>
              </w:rPr>
              <w:t>1</w:t>
            </w:r>
            <w:r>
              <w:rPr>
                <w:sz w:val="20"/>
                <w:szCs w:val="20"/>
              </w:rPr>
              <w:t>:0</w:t>
            </w:r>
            <w:r w:rsidR="008527FA">
              <w:rPr>
                <w:sz w:val="20"/>
                <w:szCs w:val="20"/>
              </w:rPr>
              <w:t>], [</w:t>
            </w:r>
            <w:r>
              <w:rPr>
                <w:sz w:val="20"/>
                <w:szCs w:val="20"/>
              </w:rPr>
              <w:t>1</w:t>
            </w:r>
            <w:r w:rsidR="00FE3A09">
              <w:rPr>
                <w:sz w:val="20"/>
                <w:szCs w:val="20"/>
              </w:rPr>
              <w:t>0</w:t>
            </w:r>
            <w:r>
              <w:rPr>
                <w:sz w:val="20"/>
                <w:szCs w:val="20"/>
              </w:rPr>
              <w:t>:00</w:t>
            </w:r>
            <w:r w:rsidR="008527FA">
              <w:rPr>
                <w:sz w:val="20"/>
                <w:szCs w:val="20"/>
              </w:rPr>
              <w:t>], [</w:t>
            </w:r>
            <w:r w:rsidR="00FE3A09">
              <w:rPr>
                <w:sz w:val="20"/>
                <w:szCs w:val="20"/>
              </w:rPr>
              <w:t>9</w:t>
            </w:r>
            <w:r>
              <w:rPr>
                <w:sz w:val="20"/>
                <w:szCs w:val="20"/>
              </w:rPr>
              <w:t>:0].</w:t>
            </w:r>
          </w:p>
          <w:p w14:paraId="301FD129" w14:textId="0E008BE2" w:rsidR="008527FA" w:rsidRDefault="008527FA" w:rsidP="00412489">
            <w:pPr>
              <w:rPr>
                <w:sz w:val="20"/>
                <w:szCs w:val="20"/>
              </w:rPr>
            </w:pPr>
            <w:r>
              <w:rPr>
                <w:sz w:val="20"/>
                <w:szCs w:val="20"/>
              </w:rPr>
              <w:t>100</w:t>
            </w:r>
            <w:proofErr w:type="gramStart"/>
            <w:r>
              <w:rPr>
                <w:sz w:val="20"/>
                <w:szCs w:val="20"/>
              </w:rPr>
              <w:t>KHz(</w:t>
            </w:r>
            <w:proofErr w:type="gramEnd"/>
            <w:r>
              <w:rPr>
                <w:sz w:val="20"/>
                <w:szCs w:val="20"/>
              </w:rPr>
              <w:t>0% 0x000000; 100% 0x3E8);50KHz(0% 0x000000; 100% 0x7D0) 40KHz (0% 0x000000; 100% 0x9C4).</w:t>
            </w:r>
          </w:p>
          <w:p w14:paraId="4218AA12" w14:textId="29CEA346" w:rsidR="00BC0F3E" w:rsidRPr="001A3263" w:rsidRDefault="00BC0F3E" w:rsidP="00412489">
            <w:pPr>
              <w:rPr>
                <w:sz w:val="20"/>
                <w:szCs w:val="20"/>
              </w:rPr>
            </w:pPr>
            <w:r>
              <w:rPr>
                <w:sz w:val="20"/>
                <w:szCs w:val="20"/>
              </w:rPr>
              <w:t>Valor por defecto: 0x00000.</w:t>
            </w:r>
          </w:p>
        </w:tc>
      </w:tr>
      <w:tr w:rsidR="00BC0F3E" w14:paraId="0156FDAC" w14:textId="77777777" w:rsidTr="00376BFF">
        <w:tc>
          <w:tcPr>
            <w:tcW w:w="1271" w:type="dxa"/>
          </w:tcPr>
          <w:p w14:paraId="273F6FE8" w14:textId="4418F350" w:rsidR="00BC0F3E" w:rsidRDefault="00BC0F3E" w:rsidP="00412489">
            <w:pPr>
              <w:rPr>
                <w:sz w:val="20"/>
                <w:szCs w:val="20"/>
              </w:rPr>
            </w:pPr>
            <w:r>
              <w:rPr>
                <w:sz w:val="20"/>
                <w:szCs w:val="20"/>
              </w:rPr>
              <w:t xml:space="preserve">------- </w:t>
            </w:r>
            <w:r w:rsidRPr="00BB162D">
              <w:rPr>
                <w:sz w:val="18"/>
                <w:szCs w:val="18"/>
              </w:rPr>
              <w:t>[</w:t>
            </w:r>
            <w:r w:rsidR="000E27EA" w:rsidRPr="00BB162D">
              <w:rPr>
                <w:sz w:val="18"/>
                <w:szCs w:val="18"/>
              </w:rPr>
              <w:t>31:X</w:t>
            </w:r>
            <w:r w:rsidRPr="00BB162D">
              <w:rPr>
                <w:sz w:val="18"/>
                <w:szCs w:val="18"/>
              </w:rPr>
              <w:t>]</w:t>
            </w:r>
          </w:p>
        </w:tc>
        <w:tc>
          <w:tcPr>
            <w:tcW w:w="7223" w:type="dxa"/>
          </w:tcPr>
          <w:p w14:paraId="47B4E236" w14:textId="66A787FD" w:rsidR="00BC0F3E" w:rsidRDefault="000E27EA" w:rsidP="00412489">
            <w:pPr>
              <w:rPr>
                <w:sz w:val="20"/>
                <w:szCs w:val="20"/>
              </w:rPr>
            </w:pPr>
            <w:r>
              <w:rPr>
                <w:sz w:val="20"/>
                <w:szCs w:val="20"/>
              </w:rPr>
              <w:t>Registro no utilizado.</w:t>
            </w:r>
          </w:p>
        </w:tc>
      </w:tr>
    </w:tbl>
    <w:p w14:paraId="4EB9EDFC" w14:textId="77777777" w:rsidR="00BC0F3E" w:rsidRDefault="00BC0F3E" w:rsidP="00B65C8C">
      <w:pPr>
        <w:rPr>
          <w:b/>
          <w:bCs/>
        </w:rPr>
      </w:pPr>
    </w:p>
    <w:p w14:paraId="3FFB5C7A" w14:textId="20AC50DC" w:rsidR="000F2868" w:rsidRDefault="00E86BC1" w:rsidP="00B65C8C">
      <w:pPr>
        <w:rPr>
          <w:b/>
          <w:bCs/>
        </w:rPr>
      </w:pPr>
      <w:r w:rsidRPr="00E86BC1">
        <w:rPr>
          <w:b/>
          <w:bCs/>
        </w:rPr>
        <w:t>Reg3_Hor_AntH</w:t>
      </w:r>
      <w:r>
        <w:rPr>
          <w:b/>
          <w:bCs/>
        </w:rPr>
        <w:br/>
      </w:r>
      <w:r w:rsidR="008527FA" w:rsidRPr="00A770B2">
        <w:t>Registro dedicado a gestionar la configuración de sentido de giro horario u antihorario</w:t>
      </w:r>
      <w:r w:rsidR="00A770B2">
        <w:t>. (r/w)</w:t>
      </w:r>
    </w:p>
    <w:tbl>
      <w:tblPr>
        <w:tblStyle w:val="Tablaconcuadrcula"/>
        <w:tblW w:w="0" w:type="auto"/>
        <w:tblLook w:val="04A0" w:firstRow="1" w:lastRow="0" w:firstColumn="1" w:lastColumn="0" w:noHBand="0" w:noVBand="1"/>
      </w:tblPr>
      <w:tblGrid>
        <w:gridCol w:w="8494"/>
      </w:tblGrid>
      <w:tr w:rsidR="00E86BC1" w:rsidRPr="009810C3" w14:paraId="28493E43" w14:textId="77777777" w:rsidTr="00E86BC1">
        <w:tc>
          <w:tcPr>
            <w:tcW w:w="8494" w:type="dxa"/>
          </w:tcPr>
          <w:p w14:paraId="1A61781A" w14:textId="0DBA6FEB" w:rsidR="00E86BC1" w:rsidRPr="009810C3" w:rsidRDefault="00E86BC1" w:rsidP="009810C3">
            <w:pPr>
              <w:jc w:val="center"/>
              <w:rPr>
                <w:sz w:val="20"/>
                <w:szCs w:val="20"/>
              </w:rPr>
            </w:pPr>
            <w:proofErr w:type="spellStart"/>
            <w:r w:rsidRPr="009810C3">
              <w:rPr>
                <w:sz w:val="20"/>
                <w:szCs w:val="20"/>
              </w:rPr>
              <w:t>Hor_AntiH</w:t>
            </w:r>
            <w:proofErr w:type="spellEnd"/>
          </w:p>
        </w:tc>
      </w:tr>
    </w:tbl>
    <w:p w14:paraId="30DE71D6" w14:textId="4C4EA089" w:rsidR="00E86BC1" w:rsidRPr="009810C3" w:rsidRDefault="00E86BC1"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66830E91" w14:textId="77777777" w:rsidTr="00376BFF">
        <w:trPr>
          <w:trHeight w:val="248"/>
        </w:trPr>
        <w:tc>
          <w:tcPr>
            <w:tcW w:w="1271" w:type="dxa"/>
          </w:tcPr>
          <w:p w14:paraId="2E82A07A" w14:textId="6AD80222" w:rsidR="009810C3" w:rsidRPr="00BB162D" w:rsidRDefault="009810C3" w:rsidP="00B65C8C">
            <w:pPr>
              <w:rPr>
                <w:sz w:val="20"/>
                <w:szCs w:val="20"/>
              </w:rPr>
            </w:pPr>
            <w:proofErr w:type="spellStart"/>
            <w:r w:rsidRPr="00BB162D">
              <w:rPr>
                <w:sz w:val="20"/>
                <w:szCs w:val="20"/>
              </w:rPr>
              <w:t>Hor_AntiH</w:t>
            </w:r>
            <w:proofErr w:type="spellEnd"/>
            <w:r w:rsidRPr="00BB162D">
              <w:rPr>
                <w:sz w:val="20"/>
                <w:szCs w:val="20"/>
              </w:rPr>
              <w:t xml:space="preserve"> </w:t>
            </w:r>
            <w:r w:rsidRPr="00BB162D">
              <w:rPr>
                <w:sz w:val="18"/>
                <w:szCs w:val="18"/>
              </w:rPr>
              <w:t>[31:0]</w:t>
            </w:r>
          </w:p>
        </w:tc>
        <w:tc>
          <w:tcPr>
            <w:tcW w:w="7223" w:type="dxa"/>
          </w:tcPr>
          <w:p w14:paraId="510DF168" w14:textId="03898460" w:rsidR="009810C3" w:rsidRDefault="000E27EA" w:rsidP="00B65C8C">
            <w:pPr>
              <w:rPr>
                <w:sz w:val="20"/>
                <w:szCs w:val="20"/>
              </w:rPr>
            </w:pPr>
            <w:r>
              <w:rPr>
                <w:sz w:val="20"/>
                <w:szCs w:val="20"/>
              </w:rPr>
              <w:t>Gestión</w:t>
            </w:r>
            <w:r w:rsidR="009810C3">
              <w:rPr>
                <w:sz w:val="20"/>
                <w:szCs w:val="20"/>
              </w:rPr>
              <w:t xml:space="preserve"> </w:t>
            </w:r>
            <w:r>
              <w:rPr>
                <w:sz w:val="20"/>
                <w:szCs w:val="20"/>
              </w:rPr>
              <w:t xml:space="preserve">del </w:t>
            </w:r>
            <w:r w:rsidR="009810C3">
              <w:rPr>
                <w:sz w:val="20"/>
                <w:szCs w:val="20"/>
              </w:rPr>
              <w:t>sentido de giro. (Horario: 0x00000000; Antihorario: 0xFFFFFFFF).</w:t>
            </w:r>
          </w:p>
          <w:p w14:paraId="645330C6" w14:textId="179C0BE8" w:rsidR="009810C3" w:rsidRPr="009810C3" w:rsidRDefault="009810C3" w:rsidP="00B65C8C">
            <w:pPr>
              <w:rPr>
                <w:sz w:val="20"/>
                <w:szCs w:val="20"/>
              </w:rPr>
            </w:pPr>
            <w:r>
              <w:rPr>
                <w:sz w:val="20"/>
                <w:szCs w:val="20"/>
              </w:rPr>
              <w:t>Valor por defecto: 0x00000000.</w:t>
            </w:r>
          </w:p>
        </w:tc>
      </w:tr>
    </w:tbl>
    <w:p w14:paraId="7F71820E" w14:textId="4DA805A1" w:rsidR="009810C3" w:rsidRDefault="009810C3" w:rsidP="00B65C8C"/>
    <w:p w14:paraId="41ECD884" w14:textId="363B106D" w:rsidR="000E27EA" w:rsidRDefault="000E27EA" w:rsidP="00B65C8C"/>
    <w:p w14:paraId="39A35F8B" w14:textId="6CE6102B" w:rsidR="008527FA" w:rsidRPr="001D2DFA" w:rsidRDefault="000E27EA" w:rsidP="00B65C8C">
      <w:pPr>
        <w:rPr>
          <w:b/>
          <w:bCs/>
        </w:rPr>
      </w:pPr>
      <w:r w:rsidRPr="008527FA">
        <w:rPr>
          <w:b/>
          <w:bCs/>
        </w:rPr>
        <w:t>Reg4_InVel</w:t>
      </w:r>
      <w:r w:rsidR="001D2DFA">
        <w:rPr>
          <w:b/>
          <w:bCs/>
        </w:rPr>
        <w:br/>
      </w:r>
      <w:r w:rsidR="008527FA">
        <w:t xml:space="preserve">Registro dedicado a </w:t>
      </w:r>
      <w:r w:rsidR="00A770B2">
        <w:t>gestionar la lectura del tiempo entre pulsos de los sensores HALL. (r)</w:t>
      </w:r>
    </w:p>
    <w:tbl>
      <w:tblPr>
        <w:tblStyle w:val="Tablaconcuadrcula"/>
        <w:tblW w:w="0" w:type="auto"/>
        <w:tblLook w:val="04A0" w:firstRow="1" w:lastRow="0" w:firstColumn="1" w:lastColumn="0" w:noHBand="0" w:noVBand="1"/>
      </w:tblPr>
      <w:tblGrid>
        <w:gridCol w:w="4247"/>
        <w:gridCol w:w="4247"/>
      </w:tblGrid>
      <w:tr w:rsidR="00410131" w:rsidRPr="009810C3" w14:paraId="31EB9DEE" w14:textId="77777777" w:rsidTr="00B01629">
        <w:tc>
          <w:tcPr>
            <w:tcW w:w="4247" w:type="dxa"/>
          </w:tcPr>
          <w:p w14:paraId="19F012A6" w14:textId="0855AF7B" w:rsidR="00410131" w:rsidRPr="009810C3" w:rsidRDefault="00410131" w:rsidP="00412489">
            <w:pPr>
              <w:jc w:val="center"/>
              <w:rPr>
                <w:sz w:val="20"/>
                <w:szCs w:val="20"/>
              </w:rPr>
            </w:pPr>
            <w:r>
              <w:rPr>
                <w:sz w:val="20"/>
                <w:szCs w:val="20"/>
              </w:rPr>
              <w:t>--------------------------</w:t>
            </w:r>
          </w:p>
        </w:tc>
        <w:tc>
          <w:tcPr>
            <w:tcW w:w="4247" w:type="dxa"/>
          </w:tcPr>
          <w:p w14:paraId="4BE52C91" w14:textId="337ECA7A" w:rsidR="00410131" w:rsidRPr="009810C3" w:rsidRDefault="00410131" w:rsidP="00412489">
            <w:pPr>
              <w:jc w:val="center"/>
              <w:rPr>
                <w:sz w:val="20"/>
                <w:szCs w:val="20"/>
              </w:rPr>
            </w:pPr>
            <w:proofErr w:type="spellStart"/>
            <w:r>
              <w:rPr>
                <w:sz w:val="20"/>
                <w:szCs w:val="20"/>
              </w:rPr>
              <w:t>InVel</w:t>
            </w:r>
            <w:proofErr w:type="spellEnd"/>
          </w:p>
        </w:tc>
      </w:tr>
    </w:tbl>
    <w:p w14:paraId="3716727A" w14:textId="77777777" w:rsidR="00A770B2" w:rsidRPr="009810C3" w:rsidRDefault="00A770B2" w:rsidP="00A770B2">
      <w:pPr>
        <w:rPr>
          <w:sz w:val="20"/>
          <w:szCs w:val="20"/>
        </w:rPr>
      </w:pPr>
    </w:p>
    <w:tbl>
      <w:tblPr>
        <w:tblStyle w:val="Tablaconcuadrcula"/>
        <w:tblW w:w="0" w:type="auto"/>
        <w:tblLook w:val="04A0" w:firstRow="1" w:lastRow="0" w:firstColumn="1" w:lastColumn="0" w:noHBand="0" w:noVBand="1"/>
      </w:tblPr>
      <w:tblGrid>
        <w:gridCol w:w="1413"/>
        <w:gridCol w:w="7081"/>
      </w:tblGrid>
      <w:tr w:rsidR="00A770B2" w:rsidRPr="009810C3" w14:paraId="6FCD5767" w14:textId="77777777" w:rsidTr="00410131">
        <w:trPr>
          <w:trHeight w:val="248"/>
        </w:trPr>
        <w:tc>
          <w:tcPr>
            <w:tcW w:w="1413" w:type="dxa"/>
          </w:tcPr>
          <w:p w14:paraId="733282F1" w14:textId="7345E6F6" w:rsidR="00A770B2" w:rsidRPr="009810C3" w:rsidRDefault="00A770B2" w:rsidP="00412489">
            <w:pPr>
              <w:rPr>
                <w:sz w:val="20"/>
                <w:szCs w:val="20"/>
              </w:rPr>
            </w:pPr>
            <w:proofErr w:type="spellStart"/>
            <w:r>
              <w:rPr>
                <w:sz w:val="20"/>
                <w:szCs w:val="20"/>
              </w:rPr>
              <w:t>InVel</w:t>
            </w:r>
            <w:proofErr w:type="spellEnd"/>
            <w:r w:rsidRPr="009810C3">
              <w:rPr>
                <w:sz w:val="20"/>
                <w:szCs w:val="20"/>
              </w:rPr>
              <w:t xml:space="preserve"> </w:t>
            </w:r>
            <w:r w:rsidRPr="00D35910">
              <w:rPr>
                <w:sz w:val="18"/>
                <w:szCs w:val="18"/>
              </w:rPr>
              <w:t>[</w:t>
            </w:r>
            <w:r w:rsidR="00410131" w:rsidRPr="00D35910">
              <w:rPr>
                <w:sz w:val="18"/>
                <w:szCs w:val="18"/>
              </w:rPr>
              <w:t>19</w:t>
            </w:r>
            <w:r w:rsidRPr="00D35910">
              <w:rPr>
                <w:sz w:val="18"/>
                <w:szCs w:val="18"/>
              </w:rPr>
              <w:t>:0]</w:t>
            </w:r>
          </w:p>
        </w:tc>
        <w:tc>
          <w:tcPr>
            <w:tcW w:w="7081" w:type="dxa"/>
          </w:tcPr>
          <w:p w14:paraId="75942FD9" w14:textId="607F6B3C" w:rsidR="00410131" w:rsidRDefault="00410131" w:rsidP="00412489">
            <w:pPr>
              <w:rPr>
                <w:sz w:val="20"/>
                <w:szCs w:val="20"/>
              </w:rPr>
            </w:pPr>
            <w:r>
              <w:rPr>
                <w:sz w:val="20"/>
                <w:szCs w:val="20"/>
              </w:rPr>
              <w:t>Registro con tiempo entre pulsos de sensores HALL.</w:t>
            </w:r>
          </w:p>
          <w:p w14:paraId="7DC0FD96" w14:textId="3230BF9B" w:rsidR="00A770B2" w:rsidRPr="009810C3" w:rsidRDefault="00410131" w:rsidP="00412489">
            <w:pPr>
              <w:rPr>
                <w:sz w:val="20"/>
                <w:szCs w:val="20"/>
              </w:rPr>
            </w:pPr>
            <w:r>
              <w:rPr>
                <w:sz w:val="20"/>
                <w:szCs w:val="20"/>
              </w:rPr>
              <w:t>Valor por defecto. (0x0000FFFF).</w:t>
            </w:r>
          </w:p>
        </w:tc>
      </w:tr>
      <w:tr w:rsidR="00410131" w:rsidRPr="009810C3" w14:paraId="472A4481" w14:textId="77777777" w:rsidTr="00410131">
        <w:trPr>
          <w:trHeight w:val="248"/>
        </w:trPr>
        <w:tc>
          <w:tcPr>
            <w:tcW w:w="1413" w:type="dxa"/>
          </w:tcPr>
          <w:p w14:paraId="478912A2" w14:textId="72F7910A" w:rsidR="00410131" w:rsidRDefault="00410131" w:rsidP="00412489">
            <w:pPr>
              <w:rPr>
                <w:sz w:val="20"/>
                <w:szCs w:val="20"/>
              </w:rPr>
            </w:pPr>
            <w:r>
              <w:rPr>
                <w:sz w:val="20"/>
                <w:szCs w:val="20"/>
              </w:rPr>
              <w:t>------</w:t>
            </w:r>
            <w:r w:rsidRPr="00D35910">
              <w:rPr>
                <w:sz w:val="18"/>
                <w:szCs w:val="18"/>
              </w:rPr>
              <w:t>[1</w:t>
            </w:r>
            <w:r w:rsidR="00E62F78" w:rsidRPr="00D35910">
              <w:rPr>
                <w:sz w:val="18"/>
                <w:szCs w:val="18"/>
              </w:rPr>
              <w:t>1</w:t>
            </w:r>
            <w:r w:rsidRPr="00D35910">
              <w:rPr>
                <w:sz w:val="18"/>
                <w:szCs w:val="18"/>
              </w:rPr>
              <w:t>:0]</w:t>
            </w:r>
          </w:p>
        </w:tc>
        <w:tc>
          <w:tcPr>
            <w:tcW w:w="7081" w:type="dxa"/>
          </w:tcPr>
          <w:p w14:paraId="709CB720" w14:textId="179109C6" w:rsidR="00410131" w:rsidRDefault="00410131" w:rsidP="00412489">
            <w:pPr>
              <w:rPr>
                <w:sz w:val="20"/>
                <w:szCs w:val="20"/>
              </w:rPr>
            </w:pPr>
            <w:r>
              <w:rPr>
                <w:sz w:val="20"/>
                <w:szCs w:val="20"/>
              </w:rPr>
              <w:t>Registro no utilizado.</w:t>
            </w:r>
          </w:p>
        </w:tc>
      </w:tr>
    </w:tbl>
    <w:p w14:paraId="2DCFBBDE" w14:textId="0DA6C3B8" w:rsidR="00A770B2" w:rsidRDefault="00A770B2" w:rsidP="00B65C8C"/>
    <w:p w14:paraId="05F0EA8C" w14:textId="36302806" w:rsidR="00CD5FD8" w:rsidRPr="001D2DFA" w:rsidRDefault="001D2DFA" w:rsidP="00CD5FD8">
      <w:pPr>
        <w:rPr>
          <w:b/>
          <w:bCs/>
        </w:rPr>
      </w:pPr>
      <w:r w:rsidRPr="001D2DFA">
        <w:rPr>
          <w:b/>
          <w:bCs/>
        </w:rPr>
        <w:t xml:space="preserve">Reg5_OutVel </w:t>
      </w:r>
      <w:r>
        <w:rPr>
          <w:b/>
          <w:bCs/>
        </w:rPr>
        <w:br/>
      </w:r>
      <w:r w:rsidR="00CD5FD8">
        <w:t xml:space="preserve">Registro dedicado a gestionar </w:t>
      </w:r>
      <w:r w:rsidR="00A21A07">
        <w:t>la comunicación al módulo de la velocidad calculada.</w:t>
      </w:r>
      <w:r w:rsidR="00703609">
        <w:t xml:space="preserve"> (r/w)</w:t>
      </w:r>
    </w:p>
    <w:tbl>
      <w:tblPr>
        <w:tblStyle w:val="Tablaconcuadrcula"/>
        <w:tblW w:w="0" w:type="auto"/>
        <w:tblLook w:val="04A0" w:firstRow="1" w:lastRow="0" w:firstColumn="1" w:lastColumn="0" w:noHBand="0" w:noVBand="1"/>
      </w:tblPr>
      <w:tblGrid>
        <w:gridCol w:w="4247"/>
        <w:gridCol w:w="4247"/>
      </w:tblGrid>
      <w:tr w:rsidR="00CD5FD8" w:rsidRPr="009810C3" w14:paraId="14F88C57" w14:textId="77777777" w:rsidTr="00412489">
        <w:tc>
          <w:tcPr>
            <w:tcW w:w="4247" w:type="dxa"/>
          </w:tcPr>
          <w:p w14:paraId="0662B73B" w14:textId="77777777" w:rsidR="00CD5FD8" w:rsidRPr="009810C3" w:rsidRDefault="00CD5FD8" w:rsidP="00412489">
            <w:pPr>
              <w:jc w:val="center"/>
              <w:rPr>
                <w:sz w:val="20"/>
                <w:szCs w:val="20"/>
              </w:rPr>
            </w:pPr>
            <w:r>
              <w:rPr>
                <w:sz w:val="20"/>
                <w:szCs w:val="20"/>
              </w:rPr>
              <w:t>--------------------------</w:t>
            </w:r>
          </w:p>
        </w:tc>
        <w:tc>
          <w:tcPr>
            <w:tcW w:w="4247" w:type="dxa"/>
          </w:tcPr>
          <w:p w14:paraId="141C1905" w14:textId="7CBE0C00" w:rsidR="00CD5FD8" w:rsidRPr="009810C3" w:rsidRDefault="00E62F78" w:rsidP="00412489">
            <w:pPr>
              <w:jc w:val="center"/>
              <w:rPr>
                <w:sz w:val="20"/>
                <w:szCs w:val="20"/>
              </w:rPr>
            </w:pPr>
            <w:proofErr w:type="spellStart"/>
            <w:r>
              <w:rPr>
                <w:sz w:val="20"/>
                <w:szCs w:val="20"/>
              </w:rPr>
              <w:t>OutVel</w:t>
            </w:r>
            <w:proofErr w:type="spellEnd"/>
          </w:p>
        </w:tc>
      </w:tr>
    </w:tbl>
    <w:p w14:paraId="1E2CAFF0" w14:textId="77777777" w:rsidR="00CD5FD8" w:rsidRPr="009810C3" w:rsidRDefault="00CD5FD8" w:rsidP="00CD5FD8">
      <w:pPr>
        <w:rPr>
          <w:sz w:val="20"/>
          <w:szCs w:val="20"/>
        </w:rPr>
      </w:pPr>
    </w:p>
    <w:tbl>
      <w:tblPr>
        <w:tblStyle w:val="Tablaconcuadrcula"/>
        <w:tblW w:w="0" w:type="auto"/>
        <w:tblLook w:val="04A0" w:firstRow="1" w:lastRow="0" w:firstColumn="1" w:lastColumn="0" w:noHBand="0" w:noVBand="1"/>
      </w:tblPr>
      <w:tblGrid>
        <w:gridCol w:w="1413"/>
        <w:gridCol w:w="7081"/>
      </w:tblGrid>
      <w:tr w:rsidR="00CD5FD8" w:rsidRPr="009810C3" w14:paraId="3F155376" w14:textId="77777777" w:rsidTr="00412489">
        <w:trPr>
          <w:trHeight w:val="248"/>
        </w:trPr>
        <w:tc>
          <w:tcPr>
            <w:tcW w:w="1413" w:type="dxa"/>
          </w:tcPr>
          <w:p w14:paraId="336644DC" w14:textId="06893C13" w:rsidR="00CD5FD8" w:rsidRPr="009810C3" w:rsidRDefault="00E62F78" w:rsidP="00412489">
            <w:pPr>
              <w:rPr>
                <w:sz w:val="20"/>
                <w:szCs w:val="20"/>
              </w:rPr>
            </w:pPr>
            <w:proofErr w:type="spellStart"/>
            <w:r>
              <w:rPr>
                <w:sz w:val="20"/>
                <w:szCs w:val="20"/>
              </w:rPr>
              <w:t>OutVel</w:t>
            </w:r>
            <w:proofErr w:type="spellEnd"/>
            <w:r w:rsidR="00CD5FD8" w:rsidRPr="009810C3">
              <w:rPr>
                <w:sz w:val="20"/>
                <w:szCs w:val="20"/>
              </w:rPr>
              <w:t xml:space="preserve"> </w:t>
            </w:r>
            <w:r w:rsidR="00CD5FD8" w:rsidRPr="00D35910">
              <w:rPr>
                <w:sz w:val="18"/>
                <w:szCs w:val="18"/>
              </w:rPr>
              <w:t>[</w:t>
            </w:r>
            <w:r w:rsidRPr="00D35910">
              <w:rPr>
                <w:sz w:val="18"/>
                <w:szCs w:val="18"/>
              </w:rPr>
              <w:t>12</w:t>
            </w:r>
            <w:r w:rsidR="00CD5FD8" w:rsidRPr="00D35910">
              <w:rPr>
                <w:sz w:val="18"/>
                <w:szCs w:val="18"/>
              </w:rPr>
              <w:t>:0]</w:t>
            </w:r>
          </w:p>
        </w:tc>
        <w:tc>
          <w:tcPr>
            <w:tcW w:w="7081" w:type="dxa"/>
          </w:tcPr>
          <w:p w14:paraId="756C6803" w14:textId="5484B589" w:rsidR="00CD5FD8" w:rsidRDefault="00CD5FD8" w:rsidP="00412489">
            <w:pPr>
              <w:rPr>
                <w:sz w:val="20"/>
                <w:szCs w:val="20"/>
              </w:rPr>
            </w:pPr>
            <w:r>
              <w:rPr>
                <w:sz w:val="20"/>
                <w:szCs w:val="20"/>
              </w:rPr>
              <w:t>Registro</w:t>
            </w:r>
            <w:r w:rsidR="00A21A07">
              <w:rPr>
                <w:sz w:val="20"/>
                <w:szCs w:val="20"/>
              </w:rPr>
              <w:t xml:space="preserve"> con velocidad calculada</w:t>
            </w:r>
            <w:r>
              <w:rPr>
                <w:sz w:val="20"/>
                <w:szCs w:val="20"/>
              </w:rPr>
              <w:t>.</w:t>
            </w:r>
          </w:p>
          <w:p w14:paraId="5ADF2EDA" w14:textId="3CE59250" w:rsidR="00CD5FD8" w:rsidRPr="009810C3" w:rsidRDefault="00CD5FD8" w:rsidP="00412489">
            <w:pPr>
              <w:rPr>
                <w:sz w:val="20"/>
                <w:szCs w:val="20"/>
              </w:rPr>
            </w:pPr>
            <w:r>
              <w:rPr>
                <w:sz w:val="20"/>
                <w:szCs w:val="20"/>
              </w:rPr>
              <w:t>Valor por defecto. (0x0000</w:t>
            </w:r>
            <w:r w:rsidR="00A21A07">
              <w:rPr>
                <w:sz w:val="20"/>
                <w:szCs w:val="20"/>
              </w:rPr>
              <w:t>0000</w:t>
            </w:r>
            <w:r>
              <w:rPr>
                <w:sz w:val="20"/>
                <w:szCs w:val="20"/>
              </w:rPr>
              <w:t>).</w:t>
            </w:r>
          </w:p>
        </w:tc>
      </w:tr>
      <w:tr w:rsidR="00CD5FD8" w:rsidRPr="009810C3" w14:paraId="6F4F8CE0" w14:textId="77777777" w:rsidTr="00412489">
        <w:trPr>
          <w:trHeight w:val="248"/>
        </w:trPr>
        <w:tc>
          <w:tcPr>
            <w:tcW w:w="1413" w:type="dxa"/>
          </w:tcPr>
          <w:p w14:paraId="302FAFC8" w14:textId="51A7CC9B" w:rsidR="00CD5FD8" w:rsidRDefault="00CD5FD8" w:rsidP="00412489">
            <w:pPr>
              <w:rPr>
                <w:sz w:val="20"/>
                <w:szCs w:val="20"/>
              </w:rPr>
            </w:pPr>
            <w:r>
              <w:rPr>
                <w:sz w:val="20"/>
                <w:szCs w:val="20"/>
              </w:rPr>
              <w:t>------</w:t>
            </w:r>
            <w:r w:rsidRPr="00D35910">
              <w:rPr>
                <w:sz w:val="18"/>
                <w:szCs w:val="18"/>
              </w:rPr>
              <w:t>[</w:t>
            </w:r>
            <w:r w:rsidR="00E62F78" w:rsidRPr="00D35910">
              <w:rPr>
                <w:sz w:val="18"/>
                <w:szCs w:val="18"/>
              </w:rPr>
              <w:t>19</w:t>
            </w:r>
            <w:r w:rsidRPr="00D35910">
              <w:rPr>
                <w:sz w:val="18"/>
                <w:szCs w:val="18"/>
              </w:rPr>
              <w:t>:0]</w:t>
            </w:r>
          </w:p>
        </w:tc>
        <w:tc>
          <w:tcPr>
            <w:tcW w:w="7081" w:type="dxa"/>
          </w:tcPr>
          <w:p w14:paraId="3077644C" w14:textId="77777777" w:rsidR="00CD5FD8" w:rsidRDefault="00CD5FD8" w:rsidP="00412489">
            <w:pPr>
              <w:rPr>
                <w:sz w:val="20"/>
                <w:szCs w:val="20"/>
              </w:rPr>
            </w:pPr>
            <w:r>
              <w:rPr>
                <w:sz w:val="20"/>
                <w:szCs w:val="20"/>
              </w:rPr>
              <w:t>Registro no utilizado.</w:t>
            </w:r>
          </w:p>
        </w:tc>
      </w:tr>
    </w:tbl>
    <w:p w14:paraId="51AF1B5F" w14:textId="707C4DDC" w:rsidR="00A770B2" w:rsidRDefault="00A770B2" w:rsidP="00B65C8C"/>
    <w:p w14:paraId="6BC3EF66" w14:textId="56C40D45" w:rsidR="00703609" w:rsidRDefault="00703609" w:rsidP="00B65C8C"/>
    <w:p w14:paraId="3A3DFB97" w14:textId="0CB1FD10" w:rsidR="00703609" w:rsidRDefault="00703609" w:rsidP="00B65C8C"/>
    <w:p w14:paraId="23460822" w14:textId="149386DD" w:rsidR="00703609" w:rsidRDefault="00703609" w:rsidP="00B65C8C"/>
    <w:p w14:paraId="7AA9920A" w14:textId="3DC843A0" w:rsidR="00703609" w:rsidRDefault="00703609" w:rsidP="00B65C8C"/>
    <w:p w14:paraId="46D72BB7" w14:textId="70822C73" w:rsidR="00703609" w:rsidRDefault="00703609" w:rsidP="00B65C8C"/>
    <w:p w14:paraId="64AB2AAE" w14:textId="77777777" w:rsidR="00703609" w:rsidRPr="008527FA" w:rsidRDefault="00703609" w:rsidP="00B65C8C"/>
    <w:p w14:paraId="4FBE0E9D" w14:textId="7AFD3611" w:rsidR="00B65C8C" w:rsidRDefault="00377FA4" w:rsidP="002C4A72">
      <w:pPr>
        <w:pStyle w:val="Ttulo1"/>
        <w:numPr>
          <w:ilvl w:val="0"/>
          <w:numId w:val="31"/>
        </w:numPr>
      </w:pPr>
      <w:bookmarkStart w:id="36" w:name="_Toc104163254"/>
      <w:r>
        <w:t xml:space="preserve">Maqueta </w:t>
      </w:r>
      <w:r w:rsidR="00A14981">
        <w:t xml:space="preserve">Demo Alimentación Motor </w:t>
      </w:r>
      <w:proofErr w:type="spellStart"/>
      <w:r w:rsidR="00A14981">
        <w:t>Brushless</w:t>
      </w:r>
      <w:proofErr w:type="spellEnd"/>
      <w:r>
        <w:t>.</w:t>
      </w:r>
      <w:bookmarkEnd w:id="36"/>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2C4A72">
      <w:pPr>
        <w:pStyle w:val="Ttulo2"/>
        <w:numPr>
          <w:ilvl w:val="1"/>
          <w:numId w:val="31"/>
        </w:numPr>
      </w:pPr>
      <w:bookmarkStart w:id="37" w:name="_Toc104163255"/>
      <w:r>
        <w:t>Diseño</w:t>
      </w:r>
      <w:bookmarkEnd w:id="37"/>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0856D6">
      <w:pPr>
        <w:pStyle w:val="Prrafodelista"/>
        <w:numPr>
          <w:ilvl w:val="0"/>
          <w:numId w:val="9"/>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0856D6">
      <w:pPr>
        <w:pStyle w:val="Prrafodelista"/>
        <w:numPr>
          <w:ilvl w:val="0"/>
          <w:numId w:val="9"/>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0856D6">
      <w:pPr>
        <w:pStyle w:val="Prrafodelista"/>
        <w:numPr>
          <w:ilvl w:val="0"/>
          <w:numId w:val="9"/>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085686D8" w14:textId="09A7F324" w:rsidR="00540540" w:rsidRDefault="00540540" w:rsidP="002C4A72">
      <w:pPr>
        <w:pStyle w:val="Ttulo2"/>
        <w:numPr>
          <w:ilvl w:val="1"/>
          <w:numId w:val="31"/>
        </w:numPr>
      </w:pPr>
      <w:bookmarkStart w:id="38" w:name="_Toc104163256"/>
      <w:r>
        <w:t>Componentes</w:t>
      </w:r>
      <w:bookmarkEnd w:id="38"/>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39" w:name="_Toc104163257"/>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39"/>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856D6">
      <w:pPr>
        <w:pStyle w:val="Prrafodelista"/>
        <w:numPr>
          <w:ilvl w:val="0"/>
          <w:numId w:val="5"/>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856D6">
      <w:pPr>
        <w:pStyle w:val="Prrafodelista"/>
        <w:numPr>
          <w:ilvl w:val="0"/>
          <w:numId w:val="5"/>
        </w:numPr>
      </w:pPr>
      <w:r>
        <w:t xml:space="preserve">1,800 </w:t>
      </w:r>
      <w:proofErr w:type="spellStart"/>
      <w:r>
        <w:t>Kbits</w:t>
      </w:r>
      <w:proofErr w:type="spellEnd"/>
      <w:r>
        <w:t xml:space="preserve"> de BRAM.</w:t>
      </w:r>
    </w:p>
    <w:p w14:paraId="5CC53566" w14:textId="6A17914F" w:rsidR="00024C45" w:rsidRDefault="00024C45" w:rsidP="000856D6">
      <w:pPr>
        <w:pStyle w:val="Prrafodelista"/>
        <w:numPr>
          <w:ilvl w:val="0"/>
          <w:numId w:val="5"/>
        </w:numPr>
      </w:pPr>
      <w:r>
        <w:t xml:space="preserve">5 </w:t>
      </w:r>
      <w:r w:rsidR="00E86A85">
        <w:t>posibles administraciones de reloj, cada uno con un su propio PLL.</w:t>
      </w:r>
    </w:p>
    <w:p w14:paraId="2DC43AF2" w14:textId="737A8886" w:rsidR="00E86A85" w:rsidRDefault="00E86A85" w:rsidP="000856D6">
      <w:pPr>
        <w:pStyle w:val="Prrafodelista"/>
        <w:numPr>
          <w:ilvl w:val="0"/>
          <w:numId w:val="5"/>
        </w:numPr>
      </w:pPr>
      <w:r>
        <w:t xml:space="preserve">90 DSP </w:t>
      </w:r>
      <w:proofErr w:type="spellStart"/>
      <w:r>
        <w:t>slices</w:t>
      </w:r>
      <w:proofErr w:type="spellEnd"/>
      <w:r>
        <w:t>.</w:t>
      </w:r>
    </w:p>
    <w:p w14:paraId="3ED474A4" w14:textId="4EF34441" w:rsidR="00E86A85" w:rsidRDefault="00E86A85" w:rsidP="000856D6">
      <w:pPr>
        <w:pStyle w:val="Prrafodelista"/>
        <w:numPr>
          <w:ilvl w:val="0"/>
          <w:numId w:val="5"/>
        </w:numPr>
      </w:pPr>
      <w:r>
        <w:t>La frecuencia de reloj alcanza los 450 MHz.</w:t>
      </w:r>
    </w:p>
    <w:p w14:paraId="77CEF056" w14:textId="7C14C438" w:rsidR="00E86A85" w:rsidRDefault="00E86A85" w:rsidP="000856D6">
      <w:pPr>
        <w:pStyle w:val="Prrafodelista"/>
        <w:numPr>
          <w:ilvl w:val="0"/>
          <w:numId w:val="5"/>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40" w:name="_Toc104163258"/>
      <w:r w:rsidRPr="00221048">
        <w:t xml:space="preserve">Inversor </w:t>
      </w:r>
      <w:r w:rsidR="00B262B2" w:rsidRPr="00221048">
        <w:rPr>
          <w:shd w:val="clear" w:color="auto" w:fill="FFFFFF"/>
        </w:rPr>
        <w:t>BOOSTXL-3PHGANINV</w:t>
      </w:r>
      <w:bookmarkEnd w:id="40"/>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0856D6">
      <w:pPr>
        <w:pStyle w:val="Prrafodelista"/>
        <w:numPr>
          <w:ilvl w:val="0"/>
          <w:numId w:val="6"/>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0856D6">
      <w:pPr>
        <w:pStyle w:val="Prrafodelista"/>
        <w:numPr>
          <w:ilvl w:val="0"/>
          <w:numId w:val="6"/>
        </w:numPr>
      </w:pPr>
      <w:r>
        <w:t>Su amplio rango de alimentación 12V-60V.</w:t>
      </w:r>
    </w:p>
    <w:p w14:paraId="20D08A53" w14:textId="2F9A2915" w:rsidR="008650DB" w:rsidRDefault="008650DB" w:rsidP="000856D6">
      <w:pPr>
        <w:pStyle w:val="Prrafodelista"/>
        <w:numPr>
          <w:ilvl w:val="0"/>
          <w:numId w:val="6"/>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w:t>
            </w:r>
            <w:proofErr w:type="gramStart"/>
            <w:r>
              <w:rPr>
                <w:sz w:val="20"/>
                <w:szCs w:val="20"/>
              </w:rPr>
              <w:t xml:space="preserve">ganancia </w:t>
            </w:r>
            <w:r w:rsidR="00E73D6C" w:rsidRPr="00227E6B">
              <w:rPr>
                <w:sz w:val="20"/>
                <w:szCs w:val="20"/>
              </w:rPr>
              <w:t xml:space="preserve"> 25</w:t>
            </w:r>
            <w:proofErr w:type="gramEnd"/>
            <w:r w:rsidR="00E73D6C" w:rsidRPr="00227E6B">
              <w:rPr>
                <w:sz w:val="20"/>
                <w:szCs w:val="20"/>
              </w:rPr>
              <w:t>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41" w:name="_Toc104163259"/>
      <w:r w:rsidRPr="00221048">
        <w:t xml:space="preserve">Motor </w:t>
      </w:r>
      <w:proofErr w:type="spellStart"/>
      <w:r w:rsidRPr="00221048">
        <w:t>Brushless</w:t>
      </w:r>
      <w:proofErr w:type="spellEnd"/>
      <w:r w:rsidR="004B4FC8" w:rsidRPr="00221048">
        <w:t xml:space="preserve"> Modelo 2163788</w:t>
      </w:r>
      <w:bookmarkEnd w:id="41"/>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proofErr w:type="gramStart"/>
      <w:r w:rsidR="009D60DE">
        <w:t>motor,</w:t>
      </w:r>
      <w:proofErr w:type="gramEnd"/>
      <w:r w:rsidR="009D60DE">
        <w:t xml:space="preserve">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 xml:space="preserve">1,4 </w:t>
            </w:r>
            <w:proofErr w:type="gramStart"/>
            <w:r w:rsidRPr="0080312A">
              <w:rPr>
                <w:sz w:val="20"/>
                <w:szCs w:val="20"/>
              </w:rPr>
              <w:t>A</w:t>
            </w:r>
            <w:proofErr w:type="gramEnd"/>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 xml:space="preserve">0,44 </w:t>
            </w:r>
            <w:proofErr w:type="gramStart"/>
            <w:r w:rsidRPr="0080312A">
              <w:rPr>
                <w:sz w:val="20"/>
                <w:szCs w:val="20"/>
              </w:rPr>
              <w:t>A</w:t>
            </w:r>
            <w:proofErr w:type="gramEnd"/>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 xml:space="preserve">0,12 </w:t>
            </w:r>
            <w:proofErr w:type="gramStart"/>
            <w:r w:rsidRPr="0080312A">
              <w:rPr>
                <w:sz w:val="20"/>
                <w:szCs w:val="20"/>
              </w:rPr>
              <w:t>Kg</w:t>
            </w:r>
            <w:proofErr w:type="gramEnd"/>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42" w:name="_Toc104163260"/>
      <w:r w:rsidRPr="00221048">
        <w:t xml:space="preserve">Convertidor niveles lógicos </w:t>
      </w:r>
      <w:r w:rsidR="000D649E" w:rsidRPr="00221048">
        <w:t>bidireccional.</w:t>
      </w:r>
      <w:bookmarkEnd w:id="42"/>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43" w:name="_Toc104163261"/>
      <w:r w:rsidRPr="0027561B">
        <w:rPr>
          <w:rStyle w:val="Ttulo3Car"/>
        </w:rPr>
        <w:t>Fuentes de alimentación.</w:t>
      </w:r>
      <w:bookmarkEnd w:id="43"/>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70">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71">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93041FE" w14:textId="190230AA" w:rsidR="00540540" w:rsidRDefault="00540540" w:rsidP="002C4A72">
      <w:pPr>
        <w:pStyle w:val="Ttulo2"/>
        <w:numPr>
          <w:ilvl w:val="1"/>
          <w:numId w:val="31"/>
        </w:numPr>
      </w:pPr>
      <w:bookmarkStart w:id="44" w:name="_Toc104163262"/>
      <w:r>
        <w:t>Esquema Eléctrico</w:t>
      </w:r>
      <w:bookmarkEnd w:id="44"/>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73"/>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w:t>
      </w:r>
      <w:proofErr w:type="gramStart"/>
      <w:r w:rsidR="003D4CD6" w:rsidRPr="00B262B2">
        <w:rPr>
          <w:rFonts w:cstheme="minorHAnsi"/>
          <w:color w:val="333333"/>
          <w:shd w:val="clear" w:color="auto" w:fill="FFFFFF"/>
        </w:rPr>
        <w:t>PHGANINV</w:t>
      </w:r>
      <w:r w:rsidR="003D4CD6">
        <w:rPr>
          <w:rFonts w:cstheme="minorHAnsi"/>
          <w:color w:val="333333"/>
          <w:shd w:val="clear" w:color="auto" w:fill="FFFFFF"/>
        </w:rPr>
        <w:t xml:space="preserve">) </w:t>
      </w:r>
      <w:r w:rsidR="003D4CD6">
        <w:t xml:space="preserve"> </w:t>
      </w:r>
      <w:r>
        <w:t xml:space="preserve"> </w:t>
      </w:r>
      <w:proofErr w:type="gramEnd"/>
      <w:r>
        <w:t>y convertidor de niveles lógicos</w:t>
      </w:r>
      <w:r w:rsidR="003D4CD6">
        <w:t xml:space="preserve"> (BOB- 12009)</w:t>
      </w:r>
      <w:r>
        <w:t>.</w:t>
      </w:r>
    </w:p>
    <w:p w14:paraId="3286278C" w14:textId="25FB2E62" w:rsidR="005C53F2" w:rsidRPr="00D35D73" w:rsidRDefault="005C53F2" w:rsidP="000856D6">
      <w:pPr>
        <w:pStyle w:val="Prrafodelista"/>
        <w:numPr>
          <w:ilvl w:val="0"/>
          <w:numId w:val="7"/>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75"/>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76"/>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0856D6">
      <w:pPr>
        <w:pStyle w:val="Prrafodelista"/>
        <w:numPr>
          <w:ilvl w:val="0"/>
          <w:numId w:val="8"/>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77"/>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0856D6">
      <w:pPr>
        <w:pStyle w:val="Ttulo2"/>
        <w:numPr>
          <w:ilvl w:val="1"/>
          <w:numId w:val="4"/>
        </w:numPr>
      </w:pPr>
      <w:bookmarkStart w:id="45" w:name="_Toc104163263"/>
      <w:r>
        <w:t>Montaje de la maqueta de pruebas.</w:t>
      </w:r>
      <w:bookmarkEnd w:id="45"/>
    </w:p>
    <w:p w14:paraId="1FD29C78" w14:textId="6DC97C09" w:rsidR="00E30B94" w:rsidRDefault="00E30B94" w:rsidP="00E30B94"/>
    <w:p w14:paraId="0983EFA3" w14:textId="46EDA0C7" w:rsidR="0026586B" w:rsidRDefault="00E30B94" w:rsidP="00B65C8C">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253DD49A" w14:textId="5011D769" w:rsidR="00E1312A" w:rsidRDefault="00E1312A" w:rsidP="00B65C8C">
      <w:pPr>
        <w:rPr>
          <w:color w:val="FF0000"/>
        </w:rPr>
      </w:pPr>
    </w:p>
    <w:p w14:paraId="5781AB37" w14:textId="0FBA70EA" w:rsidR="00E1312A" w:rsidRDefault="00E1312A" w:rsidP="00B65C8C">
      <w:pPr>
        <w:rPr>
          <w:color w:val="FF0000"/>
        </w:rPr>
      </w:pPr>
    </w:p>
    <w:p w14:paraId="7E8A6904" w14:textId="537D52DE" w:rsidR="00E1312A" w:rsidRDefault="00E1312A" w:rsidP="00B65C8C">
      <w:pPr>
        <w:rPr>
          <w:color w:val="FF0000"/>
        </w:rPr>
      </w:pPr>
    </w:p>
    <w:p w14:paraId="09E0FE5F" w14:textId="7B45E93F" w:rsidR="00E1312A" w:rsidRDefault="00E1312A" w:rsidP="00B65C8C">
      <w:pPr>
        <w:rPr>
          <w:color w:val="FF0000"/>
        </w:rPr>
      </w:pPr>
    </w:p>
    <w:p w14:paraId="44120F7F" w14:textId="60C97A18" w:rsidR="00E1312A" w:rsidRDefault="00E1312A" w:rsidP="00B65C8C">
      <w:pPr>
        <w:rPr>
          <w:color w:val="FF0000"/>
        </w:rPr>
      </w:pPr>
    </w:p>
    <w:p w14:paraId="2C5DE035" w14:textId="6C6E6536" w:rsidR="00E1312A" w:rsidRDefault="00E1312A" w:rsidP="00B65C8C">
      <w:pPr>
        <w:rPr>
          <w:color w:val="FF0000"/>
        </w:rPr>
      </w:pPr>
    </w:p>
    <w:p w14:paraId="622DBF9A" w14:textId="4D61AEC3" w:rsidR="00E1312A" w:rsidRDefault="00E1312A" w:rsidP="00B65C8C">
      <w:pPr>
        <w:rPr>
          <w:color w:val="FF0000"/>
        </w:rPr>
      </w:pPr>
    </w:p>
    <w:p w14:paraId="377A45C2" w14:textId="03225F18" w:rsidR="00E1312A" w:rsidRDefault="00E1312A" w:rsidP="00B65C8C">
      <w:pPr>
        <w:rPr>
          <w:color w:val="FF0000"/>
        </w:rPr>
      </w:pPr>
    </w:p>
    <w:p w14:paraId="58A6D76F" w14:textId="6FC1462D" w:rsidR="00E1312A" w:rsidRDefault="00E1312A" w:rsidP="00B65C8C">
      <w:pPr>
        <w:rPr>
          <w:color w:val="FF0000"/>
        </w:rPr>
      </w:pPr>
    </w:p>
    <w:p w14:paraId="2AD0FCFF" w14:textId="66BF0FB5" w:rsidR="00E1312A" w:rsidRDefault="00E1312A" w:rsidP="00B65C8C">
      <w:pPr>
        <w:rPr>
          <w:color w:val="FF0000"/>
        </w:rPr>
      </w:pPr>
    </w:p>
    <w:p w14:paraId="4ACA8685" w14:textId="77777777" w:rsidR="00E1312A" w:rsidRDefault="00E1312A" w:rsidP="00B65C8C"/>
    <w:p w14:paraId="16FBED36" w14:textId="222D1E95" w:rsidR="00CE09DF" w:rsidRDefault="00CE09DF" w:rsidP="00B65C8C">
      <w:pPr>
        <w:pStyle w:val="Ttulo1"/>
      </w:pPr>
      <w:bookmarkStart w:id="46" w:name="_Toc104163264"/>
      <w:r>
        <w:lastRenderedPageBreak/>
        <w:t>BIBLIOGRAFIA.</w:t>
      </w:r>
      <w:bookmarkEnd w:id="46"/>
      <w:r>
        <w:br/>
      </w:r>
    </w:p>
    <w:p w14:paraId="36A60A1E" w14:textId="77777777" w:rsidR="000447B9" w:rsidRPr="000447B9" w:rsidRDefault="00CE09DF" w:rsidP="000447B9">
      <w:pPr>
        <w:pStyle w:val="Bibliografa"/>
        <w:rPr>
          <w:rFonts w:ascii="Calibri" w:hAnsi="Calibri" w:cs="Calibri"/>
        </w:rPr>
      </w:pPr>
      <w:r>
        <w:fldChar w:fldCharType="begin"/>
      </w:r>
      <w:r w:rsidR="000447B9">
        <w:instrText xml:space="preserve"> ADDIN ZOTERO_BIBL {"uncited":[],"omitted":[],"custom":[]} CSL_BIBLIOGRAPHY </w:instrText>
      </w:r>
      <w:r>
        <w:fldChar w:fldCharType="separate"/>
      </w:r>
      <w:r w:rsidR="000447B9" w:rsidRPr="000447B9">
        <w:rPr>
          <w:rFonts w:ascii="Calibri" w:hAnsi="Calibri" w:cs="Calibri"/>
        </w:rPr>
        <w:t>[1]</w:t>
      </w:r>
      <w:r w:rsidR="000447B9" w:rsidRPr="000447B9">
        <w:rPr>
          <w:rFonts w:ascii="Calibri" w:hAnsi="Calibri" w:cs="Calibri"/>
        </w:rPr>
        <w:tab/>
        <w:t>Shivangi Kamat, Sudhamshu M Hosamane, y Anshul Gandhi, «Designing an application-specific System-on-Chip (SoC)», 2016, doi: 10.13140/RG.2.2.27909.76006.</w:t>
      </w:r>
    </w:p>
    <w:p w14:paraId="1ADEE7A2" w14:textId="77777777" w:rsidR="000447B9" w:rsidRPr="000447B9" w:rsidRDefault="000447B9" w:rsidP="000447B9">
      <w:pPr>
        <w:pStyle w:val="Bibliografa"/>
        <w:rPr>
          <w:rFonts w:ascii="Calibri" w:hAnsi="Calibri" w:cs="Calibri"/>
        </w:rPr>
      </w:pPr>
      <w:r w:rsidRPr="000447B9">
        <w:rPr>
          <w:rFonts w:ascii="Calibri" w:hAnsi="Calibri" w:cs="Calibri"/>
        </w:rPr>
        <w:t>[2]</w:t>
      </w:r>
      <w:r w:rsidRPr="000447B9">
        <w:rPr>
          <w:rFonts w:ascii="Calibri" w:hAnsi="Calibri" w:cs="Calibri"/>
        </w:rPr>
        <w:tab/>
        <w:t xml:space="preserve">V. S. Chakravarthi, «System on Chip (SOC) Design», en </w:t>
      </w:r>
      <w:r w:rsidRPr="000447B9">
        <w:rPr>
          <w:rFonts w:ascii="Calibri" w:hAnsi="Calibri" w:cs="Calibri"/>
          <w:i/>
          <w:iCs/>
        </w:rPr>
        <w:t>A Practical Approach to VLSI System on Chip (SoC) Design: A Comprehensive Guide</w:t>
      </w:r>
      <w:r w:rsidRPr="000447B9">
        <w:rPr>
          <w:rFonts w:ascii="Calibri" w:hAnsi="Calibri" w:cs="Calibri"/>
        </w:rPr>
        <w:t>, V. S. Chakravarthi, Ed. Cham: Springer International Publishing, 2020, pp. 11-40. doi: 10.1007/978-3-030-23049-4_2.</w:t>
      </w:r>
    </w:p>
    <w:p w14:paraId="7468F74F" w14:textId="77777777" w:rsidR="000447B9" w:rsidRPr="000447B9" w:rsidRDefault="000447B9" w:rsidP="000447B9">
      <w:pPr>
        <w:pStyle w:val="Bibliografa"/>
        <w:rPr>
          <w:rFonts w:ascii="Calibri" w:hAnsi="Calibri" w:cs="Calibri"/>
        </w:rPr>
      </w:pPr>
      <w:r w:rsidRPr="000447B9">
        <w:rPr>
          <w:rFonts w:ascii="Calibri" w:hAnsi="Calibri" w:cs="Calibri"/>
        </w:rPr>
        <w:t>[3]</w:t>
      </w:r>
      <w:r w:rsidRPr="000447B9">
        <w:rPr>
          <w:rFonts w:ascii="Calibri" w:hAnsi="Calibri" w:cs="Calibri"/>
        </w:rPr>
        <w:tab/>
        <w:t>G. Tecnologías, «Sistemas Embebidos SoC - GENERA Tecnologías».</w:t>
      </w:r>
    </w:p>
    <w:p w14:paraId="79E47A25" w14:textId="77777777" w:rsidR="000447B9" w:rsidRPr="000447B9" w:rsidRDefault="000447B9" w:rsidP="000447B9">
      <w:pPr>
        <w:pStyle w:val="Bibliografa"/>
        <w:rPr>
          <w:rFonts w:ascii="Calibri" w:hAnsi="Calibri" w:cs="Calibri"/>
        </w:rPr>
      </w:pPr>
      <w:r w:rsidRPr="000447B9">
        <w:rPr>
          <w:rFonts w:ascii="Calibri" w:hAnsi="Calibri" w:cs="Calibri"/>
        </w:rPr>
        <w:t>[4]</w:t>
      </w:r>
      <w:r w:rsidRPr="000447B9">
        <w:rPr>
          <w:rFonts w:ascii="Calibri" w:hAnsi="Calibri" w:cs="Calibri"/>
        </w:rPr>
        <w:tab/>
        <w:t xml:space="preserve">S. Bhunia y M. Tehranipoor, «System on Chip (SoC) Design and Test», en </w:t>
      </w:r>
      <w:r w:rsidRPr="000447B9">
        <w:rPr>
          <w:rFonts w:ascii="Calibri" w:hAnsi="Calibri" w:cs="Calibri"/>
          <w:i/>
          <w:iCs/>
        </w:rPr>
        <w:t>Hardware Security</w:t>
      </w:r>
      <w:r w:rsidRPr="000447B9">
        <w:rPr>
          <w:rFonts w:ascii="Calibri" w:hAnsi="Calibri" w:cs="Calibri"/>
        </w:rPr>
        <w:t>, Elsevier, 2019, pp. 47-79. doi: 10.1016/B978-0-12-812477-2.00008-3.</w:t>
      </w:r>
    </w:p>
    <w:p w14:paraId="4D2EE5BC" w14:textId="77777777" w:rsidR="000447B9" w:rsidRPr="000447B9" w:rsidRDefault="000447B9" w:rsidP="000447B9">
      <w:pPr>
        <w:pStyle w:val="Bibliografa"/>
        <w:rPr>
          <w:rFonts w:ascii="Calibri" w:hAnsi="Calibri" w:cs="Calibri"/>
        </w:rPr>
      </w:pPr>
      <w:r w:rsidRPr="000447B9">
        <w:rPr>
          <w:rFonts w:ascii="Calibri" w:hAnsi="Calibri" w:cs="Calibri"/>
        </w:rPr>
        <w:t>[5]</w:t>
      </w:r>
      <w:r w:rsidRPr="000447B9">
        <w:rPr>
          <w:rFonts w:ascii="Calibri" w:hAnsi="Calibri" w:cs="Calibri"/>
        </w:rPr>
        <w:tab/>
        <w:t xml:space="preserve">C. M. Maxfield, «Application-Specific Integrated Circuits (ASICs)», en </w:t>
      </w:r>
      <w:r w:rsidRPr="000447B9">
        <w:rPr>
          <w:rFonts w:ascii="Calibri" w:hAnsi="Calibri" w:cs="Calibri"/>
          <w:i/>
          <w:iCs/>
        </w:rPr>
        <w:t>Bebop to the Boolean Boogie</w:t>
      </w:r>
      <w:r w:rsidRPr="000447B9">
        <w:rPr>
          <w:rFonts w:ascii="Calibri" w:hAnsi="Calibri" w:cs="Calibri"/>
        </w:rPr>
        <w:t>, Elsevier, 2009, pp. 235-249. doi: 10.1016/B978-1-85617-507-4.00017-6.</w:t>
      </w:r>
    </w:p>
    <w:p w14:paraId="1B3046B9" w14:textId="77777777" w:rsidR="000447B9" w:rsidRPr="000447B9" w:rsidRDefault="000447B9" w:rsidP="000447B9">
      <w:pPr>
        <w:pStyle w:val="Bibliografa"/>
        <w:rPr>
          <w:rFonts w:ascii="Calibri" w:hAnsi="Calibri" w:cs="Calibri"/>
        </w:rPr>
      </w:pPr>
      <w:r w:rsidRPr="000447B9">
        <w:rPr>
          <w:rFonts w:ascii="Calibri" w:hAnsi="Calibri" w:cs="Calibri"/>
        </w:rPr>
        <w:t>[6]</w:t>
      </w:r>
      <w:r w:rsidRPr="000447B9">
        <w:rPr>
          <w:rFonts w:ascii="Calibri" w:hAnsi="Calibri" w:cs="Calibri"/>
        </w:rPr>
        <w:tab/>
        <w:t xml:space="preserve">M. Maxfield, «EETimes - ASIC vs. ASSP vs. SoC vs. FPGA – What’s the Difference?», </w:t>
      </w:r>
      <w:r w:rsidRPr="000447B9">
        <w:rPr>
          <w:rFonts w:ascii="Calibri" w:hAnsi="Calibri" w:cs="Calibri"/>
          <w:i/>
          <w:iCs/>
        </w:rPr>
        <w:t>EETimes</w:t>
      </w:r>
      <w:r w:rsidRPr="000447B9">
        <w:rPr>
          <w:rFonts w:ascii="Calibri" w:hAnsi="Calibri" w:cs="Calibri"/>
        </w:rPr>
        <w:t>, 23 de junio de 2014. https://www.eetimes.com/asic-assp-soc-fpga-whats-the-difference</w:t>
      </w:r>
    </w:p>
    <w:p w14:paraId="2615F07D" w14:textId="77777777" w:rsidR="000447B9" w:rsidRPr="000447B9" w:rsidRDefault="000447B9" w:rsidP="000447B9">
      <w:pPr>
        <w:pStyle w:val="Bibliografa"/>
        <w:rPr>
          <w:rFonts w:ascii="Calibri" w:hAnsi="Calibri" w:cs="Calibri"/>
        </w:rPr>
      </w:pPr>
      <w:r w:rsidRPr="000447B9">
        <w:rPr>
          <w:rFonts w:ascii="Calibri" w:hAnsi="Calibri" w:cs="Calibri"/>
        </w:rPr>
        <w:t>[7]</w:t>
      </w:r>
      <w:r w:rsidRPr="000447B9">
        <w:rPr>
          <w:rFonts w:ascii="Calibri" w:hAnsi="Calibri" w:cs="Calibri"/>
        </w:rPr>
        <w:tab/>
        <w:t xml:space="preserve">E. Staff, «Fully-programmable SoCs - A new breed of devices», </w:t>
      </w:r>
      <w:r w:rsidRPr="000447B9">
        <w:rPr>
          <w:rFonts w:ascii="Calibri" w:hAnsi="Calibri" w:cs="Calibri"/>
          <w:i/>
          <w:iCs/>
        </w:rPr>
        <w:t>Embedded.com</w:t>
      </w:r>
      <w:r w:rsidRPr="000447B9">
        <w:rPr>
          <w:rFonts w:ascii="Calibri" w:hAnsi="Calibri" w:cs="Calibri"/>
        </w:rPr>
        <w:t>, 11 de noviembre de 2016.</w:t>
      </w:r>
    </w:p>
    <w:p w14:paraId="32B7B79D" w14:textId="77777777" w:rsidR="000447B9" w:rsidRPr="000447B9" w:rsidRDefault="000447B9" w:rsidP="000447B9">
      <w:pPr>
        <w:pStyle w:val="Bibliografa"/>
        <w:rPr>
          <w:rFonts w:ascii="Calibri" w:hAnsi="Calibri" w:cs="Calibri"/>
        </w:rPr>
      </w:pPr>
      <w:r w:rsidRPr="000447B9">
        <w:rPr>
          <w:rFonts w:ascii="Calibri" w:hAnsi="Calibri" w:cs="Calibri"/>
        </w:rPr>
        <w:t>[8]</w:t>
      </w:r>
      <w:r w:rsidRPr="000447B9">
        <w:rPr>
          <w:rFonts w:ascii="Calibri" w:hAnsi="Calibri" w:cs="Calibri"/>
        </w:rPr>
        <w:tab/>
        <w:t xml:space="preserve">D. Oliveira, M. Costa, S. Pinto, y T. Gomes, «The Future of Low-End Motes in the Internet of Things: A Prospective Paper», </w:t>
      </w:r>
      <w:r w:rsidRPr="000447B9">
        <w:rPr>
          <w:rFonts w:ascii="Calibri" w:hAnsi="Calibri" w:cs="Calibri"/>
          <w:i/>
          <w:iCs/>
        </w:rPr>
        <w:t>Electronics</w:t>
      </w:r>
      <w:r w:rsidRPr="000447B9">
        <w:rPr>
          <w:rFonts w:ascii="Calibri" w:hAnsi="Calibri" w:cs="Calibri"/>
        </w:rPr>
        <w:t>, vol. 9, n.</w:t>
      </w:r>
      <w:r w:rsidRPr="000447B9">
        <w:rPr>
          <w:rFonts w:ascii="Calibri" w:hAnsi="Calibri" w:cs="Calibri"/>
          <w:vertAlign w:val="superscript"/>
        </w:rPr>
        <w:t>o</w:t>
      </w:r>
      <w:r w:rsidRPr="000447B9">
        <w:rPr>
          <w:rFonts w:ascii="Calibri" w:hAnsi="Calibri" w:cs="Calibri"/>
        </w:rPr>
        <w:t xml:space="preserve"> 1, p. 111, ene. 2020, doi: 10.3390/electronics9010111.</w:t>
      </w:r>
    </w:p>
    <w:p w14:paraId="4D0BD175" w14:textId="77777777" w:rsidR="000447B9" w:rsidRPr="000447B9" w:rsidRDefault="000447B9" w:rsidP="000447B9">
      <w:pPr>
        <w:pStyle w:val="Bibliografa"/>
        <w:rPr>
          <w:rFonts w:ascii="Calibri" w:hAnsi="Calibri" w:cs="Calibri"/>
        </w:rPr>
      </w:pPr>
      <w:r w:rsidRPr="000447B9">
        <w:rPr>
          <w:rFonts w:ascii="Calibri" w:hAnsi="Calibri" w:cs="Calibri"/>
        </w:rPr>
        <w:t>[9]</w:t>
      </w:r>
      <w:r w:rsidRPr="000447B9">
        <w:rPr>
          <w:rFonts w:ascii="Calibri" w:hAnsi="Calibri" w:cs="Calibri"/>
        </w:rPr>
        <w:tab/>
        <w:t xml:space="preserve">J. J. Rodriguez-Andina, M. D. Valdes-Pena, y M. J. Moure, «Advanced Features and Industrial Applications of FPGAs—A Review», </w:t>
      </w:r>
      <w:r w:rsidRPr="000447B9">
        <w:rPr>
          <w:rFonts w:ascii="Calibri" w:hAnsi="Calibri" w:cs="Calibri"/>
          <w:i/>
          <w:iCs/>
        </w:rPr>
        <w:t>IEEE Trans. Ind. Inform.</w:t>
      </w:r>
      <w:r w:rsidRPr="000447B9">
        <w:rPr>
          <w:rFonts w:ascii="Calibri" w:hAnsi="Calibri" w:cs="Calibri"/>
        </w:rPr>
        <w:t>, vol. 11, n.</w:t>
      </w:r>
      <w:r w:rsidRPr="000447B9">
        <w:rPr>
          <w:rFonts w:ascii="Calibri" w:hAnsi="Calibri" w:cs="Calibri"/>
          <w:vertAlign w:val="superscript"/>
        </w:rPr>
        <w:t>o</w:t>
      </w:r>
      <w:r w:rsidRPr="000447B9">
        <w:rPr>
          <w:rFonts w:ascii="Calibri" w:hAnsi="Calibri" w:cs="Calibri"/>
        </w:rPr>
        <w:t xml:space="preserve"> 4, pp. 853-864, ago. 2015, doi: 10.1109/TII.2015.2431223.</w:t>
      </w:r>
    </w:p>
    <w:p w14:paraId="596F6406" w14:textId="77777777" w:rsidR="000447B9" w:rsidRPr="000447B9" w:rsidRDefault="000447B9" w:rsidP="000447B9">
      <w:pPr>
        <w:pStyle w:val="Bibliografa"/>
        <w:rPr>
          <w:rFonts w:ascii="Calibri" w:hAnsi="Calibri" w:cs="Calibri"/>
        </w:rPr>
      </w:pPr>
      <w:r w:rsidRPr="000447B9">
        <w:rPr>
          <w:rFonts w:ascii="Calibri" w:hAnsi="Calibri" w:cs="Calibri"/>
        </w:rPr>
        <w:t>[10]</w:t>
      </w:r>
      <w:r w:rsidRPr="000447B9">
        <w:rPr>
          <w:rFonts w:ascii="Calibri" w:hAnsi="Calibri" w:cs="Calibri"/>
        </w:rPr>
        <w:tab/>
        <w:t>V. Jayakrishnan y C. Parikh, «Embedded Processors on FPGA: Soft vs Hard», 2019. https://www.semanticscholar.org/paper/Embedded-Processors-on-FPGA%3A-Soft-vs-Hard-Jayakrishnan-Parikh/5155eb3da21a8c1f1e8e246360194cc0556159cb</w:t>
      </w:r>
    </w:p>
    <w:p w14:paraId="215D10F3" w14:textId="77777777" w:rsidR="000447B9" w:rsidRPr="000447B9" w:rsidRDefault="000447B9" w:rsidP="000447B9">
      <w:pPr>
        <w:pStyle w:val="Bibliografa"/>
        <w:rPr>
          <w:rFonts w:ascii="Calibri" w:hAnsi="Calibri" w:cs="Calibri"/>
        </w:rPr>
      </w:pPr>
      <w:r w:rsidRPr="000447B9">
        <w:rPr>
          <w:rFonts w:ascii="Calibri" w:hAnsi="Calibri" w:cs="Calibri"/>
        </w:rPr>
        <w:t>[11]</w:t>
      </w:r>
      <w:r w:rsidRPr="000447B9">
        <w:rPr>
          <w:rFonts w:ascii="Calibri" w:hAnsi="Calibri" w:cs="Calibri"/>
        </w:rPr>
        <w:tab/>
        <w:t xml:space="preserve">K. Bouaziz, A. Obeid, y S. Chtourou, «A review on embedded field programmable gate array architectures and configuration tools», </w:t>
      </w:r>
      <w:r w:rsidRPr="000447B9">
        <w:rPr>
          <w:rFonts w:ascii="Calibri" w:hAnsi="Calibri" w:cs="Calibri"/>
          <w:i/>
          <w:iCs/>
        </w:rPr>
        <w:t>Turk. J. Electr. Eng. Comput. Sci.</w:t>
      </w:r>
      <w:r w:rsidRPr="000447B9">
        <w:rPr>
          <w:rFonts w:ascii="Calibri" w:hAnsi="Calibri" w:cs="Calibri"/>
        </w:rPr>
        <w:t>, vol. 28, p. 17, ene. 2020, doi: 10.3906/elk-1901-193.</w:t>
      </w:r>
    </w:p>
    <w:p w14:paraId="0A5FFACB" w14:textId="77777777" w:rsidR="000447B9" w:rsidRPr="000447B9" w:rsidRDefault="000447B9" w:rsidP="000447B9">
      <w:pPr>
        <w:pStyle w:val="Bibliografa"/>
        <w:rPr>
          <w:rFonts w:ascii="Calibri" w:hAnsi="Calibri" w:cs="Calibri"/>
        </w:rPr>
      </w:pPr>
      <w:r w:rsidRPr="000447B9">
        <w:rPr>
          <w:rFonts w:ascii="Calibri" w:hAnsi="Calibri" w:cs="Calibri"/>
        </w:rPr>
        <w:t>[12]</w:t>
      </w:r>
      <w:r w:rsidRPr="000447B9">
        <w:rPr>
          <w:rFonts w:ascii="Calibri" w:hAnsi="Calibri" w:cs="Calibri"/>
        </w:rPr>
        <w:tab/>
        <w:t xml:space="preserve">I. Kuon y J. Rose, «Measuring the Gap Between FPGAs and ASICs», </w:t>
      </w:r>
      <w:r w:rsidRPr="000447B9">
        <w:rPr>
          <w:rFonts w:ascii="Calibri" w:hAnsi="Calibri" w:cs="Calibri"/>
          <w:i/>
          <w:iCs/>
        </w:rPr>
        <w:t>IEEE Trans. Comput.-Aided Des. Integr. Circuits Syst.</w:t>
      </w:r>
      <w:r w:rsidRPr="000447B9">
        <w:rPr>
          <w:rFonts w:ascii="Calibri" w:hAnsi="Calibri" w:cs="Calibri"/>
        </w:rPr>
        <w:t>, vol. 26, n.</w:t>
      </w:r>
      <w:r w:rsidRPr="000447B9">
        <w:rPr>
          <w:rFonts w:ascii="Calibri" w:hAnsi="Calibri" w:cs="Calibri"/>
          <w:vertAlign w:val="superscript"/>
        </w:rPr>
        <w:t>o</w:t>
      </w:r>
      <w:r w:rsidRPr="000447B9">
        <w:rPr>
          <w:rFonts w:ascii="Calibri" w:hAnsi="Calibri" w:cs="Calibri"/>
        </w:rPr>
        <w:t xml:space="preserve"> 2, pp. 203-215, feb. 2007, doi: 10.1109/TCAD.2006.884574.</w:t>
      </w:r>
    </w:p>
    <w:p w14:paraId="1F250049" w14:textId="77777777" w:rsidR="000447B9" w:rsidRPr="000447B9" w:rsidRDefault="000447B9" w:rsidP="000447B9">
      <w:pPr>
        <w:pStyle w:val="Bibliografa"/>
        <w:rPr>
          <w:rFonts w:ascii="Calibri" w:hAnsi="Calibri" w:cs="Calibri"/>
        </w:rPr>
      </w:pPr>
      <w:r w:rsidRPr="000447B9">
        <w:rPr>
          <w:rFonts w:ascii="Calibri" w:hAnsi="Calibri" w:cs="Calibri"/>
        </w:rPr>
        <w:t>[13]</w:t>
      </w:r>
      <w:r w:rsidRPr="000447B9">
        <w:rPr>
          <w:rFonts w:ascii="Calibri" w:hAnsi="Calibri" w:cs="Calibri"/>
        </w:rPr>
        <w:tab/>
        <w:t xml:space="preserve">H. Saidi, M. Turki, Z. Marrakchi, M. Abid, y A. Obeid, «Soft-core embedded FPGA based system on chip», </w:t>
      </w:r>
      <w:r w:rsidRPr="000447B9">
        <w:rPr>
          <w:rFonts w:ascii="Calibri" w:hAnsi="Calibri" w:cs="Calibri"/>
          <w:i/>
          <w:iCs/>
        </w:rPr>
        <w:t>Analog Integr. Circuits Signal Process.</w:t>
      </w:r>
      <w:r w:rsidRPr="000447B9">
        <w:rPr>
          <w:rFonts w:ascii="Calibri" w:hAnsi="Calibri" w:cs="Calibri"/>
        </w:rPr>
        <w:t>, vol. 109, n.</w:t>
      </w:r>
      <w:r w:rsidRPr="000447B9">
        <w:rPr>
          <w:rFonts w:ascii="Calibri" w:hAnsi="Calibri" w:cs="Calibri"/>
          <w:vertAlign w:val="superscript"/>
        </w:rPr>
        <w:t>o</w:t>
      </w:r>
      <w:r w:rsidRPr="000447B9">
        <w:rPr>
          <w:rFonts w:ascii="Calibri" w:hAnsi="Calibri" w:cs="Calibri"/>
        </w:rPr>
        <w:t xml:space="preserve"> 3, pp. 517-533, dic. 2021, doi: 10.1007/s10470-021-01872-5.</w:t>
      </w:r>
    </w:p>
    <w:p w14:paraId="6988AF62" w14:textId="77777777" w:rsidR="000447B9" w:rsidRPr="000447B9" w:rsidRDefault="000447B9" w:rsidP="000447B9">
      <w:pPr>
        <w:pStyle w:val="Bibliografa"/>
        <w:rPr>
          <w:rFonts w:ascii="Calibri" w:hAnsi="Calibri" w:cs="Calibri"/>
        </w:rPr>
      </w:pPr>
      <w:r w:rsidRPr="000447B9">
        <w:rPr>
          <w:rFonts w:ascii="Calibri" w:hAnsi="Calibri" w:cs="Calibri"/>
        </w:rPr>
        <w:t>[14]</w:t>
      </w:r>
      <w:r w:rsidRPr="000447B9">
        <w:rPr>
          <w:rFonts w:ascii="Calibri" w:hAnsi="Calibri" w:cs="Calibri"/>
        </w:rPr>
        <w:tab/>
        <w:t xml:space="preserve">J. Patel, Y. Shah, y L. He, «Bridge Design between AXI Lite and AHB Bus Protocol», </w:t>
      </w:r>
      <w:r w:rsidRPr="000447B9">
        <w:rPr>
          <w:rFonts w:ascii="Calibri" w:hAnsi="Calibri" w:cs="Calibri"/>
          <w:i/>
          <w:iCs/>
        </w:rPr>
        <w:t>J. Phys. Conf. Ser.</w:t>
      </w:r>
      <w:r w:rsidRPr="000447B9">
        <w:rPr>
          <w:rFonts w:ascii="Calibri" w:hAnsi="Calibri" w:cs="Calibri"/>
        </w:rPr>
        <w:t>, vol. 1993, n.</w:t>
      </w:r>
      <w:r w:rsidRPr="000447B9">
        <w:rPr>
          <w:rFonts w:ascii="Calibri" w:hAnsi="Calibri" w:cs="Calibri"/>
          <w:vertAlign w:val="superscript"/>
        </w:rPr>
        <w:t>o</w:t>
      </w:r>
      <w:r w:rsidRPr="000447B9">
        <w:rPr>
          <w:rFonts w:ascii="Calibri" w:hAnsi="Calibri" w:cs="Calibri"/>
        </w:rPr>
        <w:t xml:space="preserve"> 1, p. 012008, ago. 2021, doi: 10.1088/1742-6596/1993/1/012008.</w:t>
      </w:r>
    </w:p>
    <w:p w14:paraId="3BBD2BA7" w14:textId="77777777" w:rsidR="000447B9" w:rsidRPr="000447B9" w:rsidRDefault="000447B9" w:rsidP="000447B9">
      <w:pPr>
        <w:pStyle w:val="Bibliografa"/>
        <w:rPr>
          <w:rFonts w:ascii="Calibri" w:hAnsi="Calibri" w:cs="Calibri"/>
        </w:rPr>
      </w:pPr>
      <w:r w:rsidRPr="000447B9">
        <w:rPr>
          <w:rFonts w:ascii="Calibri" w:hAnsi="Calibri" w:cs="Calibri"/>
        </w:rPr>
        <w:t>[15]</w:t>
      </w:r>
      <w:r w:rsidRPr="000447B9">
        <w:rPr>
          <w:rFonts w:ascii="Calibri" w:hAnsi="Calibri" w:cs="Calibri"/>
        </w:rPr>
        <w:tab/>
        <w:t xml:space="preserve">L.-B. Chen, J.-C. Ju, C.-C. Wang, y I.-J. Huang, «HPChecker: An AMBA AHB On-Chip Bus Protocol Checker with Efficient Verification Mechanisms», </w:t>
      </w:r>
      <w:r w:rsidRPr="000447B9">
        <w:rPr>
          <w:rFonts w:ascii="Calibri" w:hAnsi="Calibri" w:cs="Calibri"/>
          <w:i/>
          <w:iCs/>
        </w:rPr>
        <w:t>IEICE Trans. Inf. Syst.</w:t>
      </w:r>
      <w:r w:rsidRPr="000447B9">
        <w:rPr>
          <w:rFonts w:ascii="Calibri" w:hAnsi="Calibri" w:cs="Calibri"/>
        </w:rPr>
        <w:t>, vol. E93-D, n.</w:t>
      </w:r>
      <w:r w:rsidRPr="000447B9">
        <w:rPr>
          <w:rFonts w:ascii="Calibri" w:hAnsi="Calibri" w:cs="Calibri"/>
          <w:vertAlign w:val="superscript"/>
        </w:rPr>
        <w:t>o</w:t>
      </w:r>
      <w:r w:rsidRPr="000447B9">
        <w:rPr>
          <w:rFonts w:ascii="Calibri" w:hAnsi="Calibri" w:cs="Calibri"/>
        </w:rPr>
        <w:t xml:space="preserve"> 8, pp. 2100-2108, 2010, doi: 10.1587/transinf.E93.D.2100.</w:t>
      </w:r>
    </w:p>
    <w:p w14:paraId="63407278" w14:textId="77777777" w:rsidR="000447B9" w:rsidRPr="000447B9" w:rsidRDefault="000447B9" w:rsidP="000447B9">
      <w:pPr>
        <w:pStyle w:val="Bibliografa"/>
        <w:rPr>
          <w:rFonts w:ascii="Calibri" w:hAnsi="Calibri" w:cs="Calibri"/>
        </w:rPr>
      </w:pPr>
      <w:r w:rsidRPr="000447B9">
        <w:rPr>
          <w:rFonts w:ascii="Calibri" w:hAnsi="Calibri" w:cs="Calibri"/>
        </w:rPr>
        <w:t>[16]</w:t>
      </w:r>
      <w:r w:rsidRPr="000447B9">
        <w:rPr>
          <w:rFonts w:ascii="Calibri" w:hAnsi="Calibri" w:cs="Calibri"/>
        </w:rPr>
        <w:tab/>
        <w:t xml:space="preserve">A. Gupta, K. Rawat, S. Pandey, P. Kumar, S. Kumar, y H. P. Singh, «Physical design implementation of 32-bit AMBA ASB APB module with improved performance», en </w:t>
      </w:r>
      <w:r w:rsidRPr="000447B9">
        <w:rPr>
          <w:rFonts w:ascii="Calibri" w:hAnsi="Calibri" w:cs="Calibri"/>
          <w:i/>
          <w:iCs/>
        </w:rPr>
        <w:t>2016 International Conference on Electrical, Electronics, and Optimization Techniques (ICEEOT)</w:t>
      </w:r>
      <w:r w:rsidRPr="000447B9">
        <w:rPr>
          <w:rFonts w:ascii="Calibri" w:hAnsi="Calibri" w:cs="Calibri"/>
        </w:rPr>
        <w:t>, Chennai, India, mar. 2016, pp. 3121-3124. doi: 10.1109/ICEEOT.2016.7755276.</w:t>
      </w:r>
    </w:p>
    <w:p w14:paraId="3A744667" w14:textId="77777777" w:rsidR="000447B9" w:rsidRPr="000447B9" w:rsidRDefault="000447B9" w:rsidP="000447B9">
      <w:pPr>
        <w:pStyle w:val="Bibliografa"/>
        <w:rPr>
          <w:rFonts w:ascii="Calibri" w:hAnsi="Calibri" w:cs="Calibri"/>
        </w:rPr>
      </w:pPr>
      <w:r w:rsidRPr="000447B9">
        <w:rPr>
          <w:rFonts w:ascii="Calibri" w:hAnsi="Calibri" w:cs="Calibri"/>
        </w:rPr>
        <w:t>[17]</w:t>
      </w:r>
      <w:r w:rsidRPr="000447B9">
        <w:rPr>
          <w:rFonts w:ascii="Calibri" w:hAnsi="Calibri" w:cs="Calibri"/>
        </w:rPr>
        <w:tab/>
        <w:t xml:space="preserve">M. Mitic y M. Stojcev, «An overview of on-chip buses», </w:t>
      </w:r>
      <w:r w:rsidRPr="000447B9">
        <w:rPr>
          <w:rFonts w:ascii="Calibri" w:hAnsi="Calibri" w:cs="Calibri"/>
          <w:i/>
          <w:iCs/>
        </w:rPr>
        <w:t>Facta Univ. - Ser. Electron. Energ.</w:t>
      </w:r>
      <w:r w:rsidRPr="000447B9">
        <w:rPr>
          <w:rFonts w:ascii="Calibri" w:hAnsi="Calibri" w:cs="Calibri"/>
        </w:rPr>
        <w:t>, vol. 19, n.</w:t>
      </w:r>
      <w:r w:rsidRPr="000447B9">
        <w:rPr>
          <w:rFonts w:ascii="Calibri" w:hAnsi="Calibri" w:cs="Calibri"/>
          <w:vertAlign w:val="superscript"/>
        </w:rPr>
        <w:t>o</w:t>
      </w:r>
      <w:r w:rsidRPr="000447B9">
        <w:rPr>
          <w:rFonts w:ascii="Calibri" w:hAnsi="Calibri" w:cs="Calibri"/>
        </w:rPr>
        <w:t xml:space="preserve"> 3, pp. 405-428, 2006, doi: 10.2298/FUEE0603405M.</w:t>
      </w:r>
    </w:p>
    <w:p w14:paraId="19BDAAF9" w14:textId="77777777" w:rsidR="000447B9" w:rsidRPr="000447B9" w:rsidRDefault="000447B9" w:rsidP="000447B9">
      <w:pPr>
        <w:pStyle w:val="Bibliografa"/>
        <w:rPr>
          <w:rFonts w:ascii="Calibri" w:hAnsi="Calibri" w:cs="Calibri"/>
        </w:rPr>
      </w:pPr>
      <w:r w:rsidRPr="000447B9">
        <w:rPr>
          <w:rFonts w:ascii="Calibri" w:hAnsi="Calibri" w:cs="Calibri"/>
        </w:rPr>
        <w:t>[18]</w:t>
      </w:r>
      <w:r w:rsidRPr="000447B9">
        <w:rPr>
          <w:rFonts w:ascii="Calibri" w:hAnsi="Calibri" w:cs="Calibri"/>
        </w:rPr>
        <w:tab/>
        <w:t xml:space="preserve">«Somaraju et al. - 2014 - DESIGN AND IMPLEMENTATION OF THE ADVANCED MICROCON.pdf». </w:t>
      </w:r>
    </w:p>
    <w:p w14:paraId="1C54C5DC" w14:textId="77777777" w:rsidR="000447B9" w:rsidRPr="000447B9" w:rsidRDefault="000447B9" w:rsidP="000447B9">
      <w:pPr>
        <w:pStyle w:val="Bibliografa"/>
        <w:rPr>
          <w:rFonts w:ascii="Calibri" w:hAnsi="Calibri" w:cs="Calibri"/>
        </w:rPr>
      </w:pPr>
      <w:r w:rsidRPr="000447B9">
        <w:rPr>
          <w:rFonts w:ascii="Calibri" w:hAnsi="Calibri" w:cs="Calibri"/>
        </w:rPr>
        <w:t>[19]</w:t>
      </w:r>
      <w:r w:rsidRPr="000447B9">
        <w:rPr>
          <w:rFonts w:ascii="Calibri" w:hAnsi="Calibri" w:cs="Calibri"/>
        </w:rPr>
        <w:tab/>
        <w:t xml:space="preserve">B. N. Manu y P. Prabhavathi, «Design and implementation of AMBA ASB APB bridge», en </w:t>
      </w:r>
      <w:r w:rsidRPr="000447B9">
        <w:rPr>
          <w:rFonts w:ascii="Calibri" w:hAnsi="Calibri" w:cs="Calibri"/>
          <w:i/>
          <w:iCs/>
        </w:rPr>
        <w:t>2013 International Conference on Fuzzy Theory and Its Applications (iFUZZY)</w:t>
      </w:r>
      <w:r w:rsidRPr="000447B9">
        <w:rPr>
          <w:rFonts w:ascii="Calibri" w:hAnsi="Calibri" w:cs="Calibri"/>
        </w:rPr>
        <w:t>, Taipei, Taiwan, dic. 2013, pp. 234-238. doi: 10.1109/iFuzzy.2013.6825442.</w:t>
      </w:r>
    </w:p>
    <w:p w14:paraId="7B37539F" w14:textId="77777777" w:rsidR="000447B9" w:rsidRPr="000447B9" w:rsidRDefault="000447B9" w:rsidP="000447B9">
      <w:pPr>
        <w:pStyle w:val="Bibliografa"/>
        <w:rPr>
          <w:rFonts w:ascii="Calibri" w:hAnsi="Calibri" w:cs="Calibri"/>
        </w:rPr>
      </w:pPr>
      <w:r w:rsidRPr="000447B9">
        <w:rPr>
          <w:rFonts w:ascii="Calibri" w:hAnsi="Calibri" w:cs="Calibri"/>
        </w:rPr>
        <w:lastRenderedPageBreak/>
        <w:t>[20]</w:t>
      </w:r>
      <w:r w:rsidRPr="000447B9">
        <w:rPr>
          <w:rFonts w:ascii="Calibri" w:hAnsi="Calibri" w:cs="Calibri"/>
        </w:rPr>
        <w:tab/>
        <w:t>«AXI Basics 1 - Introduction to AXI». https://support.xilinx.com/s/article/1053914?language=en_US</w:t>
      </w:r>
    </w:p>
    <w:p w14:paraId="148FFEA3" w14:textId="77777777" w:rsidR="000447B9" w:rsidRPr="000447B9" w:rsidRDefault="000447B9" w:rsidP="000447B9">
      <w:pPr>
        <w:pStyle w:val="Bibliografa"/>
        <w:rPr>
          <w:rFonts w:ascii="Calibri" w:hAnsi="Calibri" w:cs="Calibri"/>
        </w:rPr>
      </w:pPr>
      <w:r w:rsidRPr="000447B9">
        <w:rPr>
          <w:rFonts w:ascii="Calibri" w:hAnsi="Calibri" w:cs="Calibri"/>
        </w:rPr>
        <w:t>[21]</w:t>
      </w:r>
      <w:r w:rsidRPr="000447B9">
        <w:rPr>
          <w:rFonts w:ascii="Calibri" w:hAnsi="Calibri" w:cs="Calibri"/>
        </w:rPr>
        <w:tab/>
        <w:t xml:space="preserve">«Shrivastav et al. - 2011 - Performance Comparison of AMBA Bus-Based System-On.pdf». </w:t>
      </w:r>
    </w:p>
    <w:p w14:paraId="73288110" w14:textId="77777777" w:rsidR="000447B9" w:rsidRPr="000447B9" w:rsidRDefault="000447B9" w:rsidP="000447B9">
      <w:pPr>
        <w:pStyle w:val="Bibliografa"/>
        <w:rPr>
          <w:rFonts w:ascii="Calibri" w:hAnsi="Calibri" w:cs="Calibri"/>
        </w:rPr>
      </w:pPr>
      <w:r w:rsidRPr="000447B9">
        <w:rPr>
          <w:rFonts w:ascii="Calibri" w:hAnsi="Calibri" w:cs="Calibri"/>
        </w:rPr>
        <w:t>[22]</w:t>
      </w:r>
      <w:r w:rsidRPr="000447B9">
        <w:rPr>
          <w:rFonts w:ascii="Calibri" w:hAnsi="Calibri" w:cs="Calibri"/>
        </w:rPr>
        <w:tab/>
        <w:t>«AXI4-Lite Interface-Introduction to AXI4-Lite». https://www.realdigital.org/doc/a9fee931f7a172423e1ba73f66ca4081</w:t>
      </w:r>
    </w:p>
    <w:p w14:paraId="73EC3872" w14:textId="77777777" w:rsidR="000447B9" w:rsidRPr="000447B9" w:rsidRDefault="000447B9" w:rsidP="000447B9">
      <w:pPr>
        <w:pStyle w:val="Bibliografa"/>
        <w:rPr>
          <w:rFonts w:ascii="Calibri" w:hAnsi="Calibri" w:cs="Calibri"/>
        </w:rPr>
      </w:pPr>
      <w:r w:rsidRPr="000447B9">
        <w:rPr>
          <w:rFonts w:ascii="Calibri" w:hAnsi="Calibri" w:cs="Calibri"/>
        </w:rPr>
        <w:t>[23]</w:t>
      </w:r>
      <w:r w:rsidRPr="000447B9">
        <w:rPr>
          <w:rFonts w:ascii="Calibri" w:hAnsi="Calibri" w:cs="Calibri"/>
        </w:rPr>
        <w:tab/>
        <w:t>«AMBA AXI and ACE Protocol Specification Version E». https://developer.arm.com/documentation/ihi0022/e/AMBA-AXI4-Lite-Interface-Specification/AMBA-AXI4-Lite/Interoperability?lang=en</w:t>
      </w:r>
    </w:p>
    <w:p w14:paraId="37FB11CC" w14:textId="1F088C40"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EAF42" w14:textId="77777777" w:rsidR="00EB1902" w:rsidRDefault="00EB1902" w:rsidP="00052C83">
      <w:pPr>
        <w:spacing w:after="0" w:line="240" w:lineRule="auto"/>
      </w:pPr>
      <w:r>
        <w:separator/>
      </w:r>
    </w:p>
  </w:endnote>
  <w:endnote w:type="continuationSeparator" w:id="0">
    <w:p w14:paraId="0E2D9B3B" w14:textId="77777777" w:rsidR="00EB1902" w:rsidRDefault="00EB1902" w:rsidP="00052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68B5B" w14:textId="77777777" w:rsidR="00EB1902" w:rsidRDefault="00EB1902" w:rsidP="00052C83">
      <w:pPr>
        <w:spacing w:after="0" w:line="240" w:lineRule="auto"/>
      </w:pPr>
      <w:r>
        <w:separator/>
      </w:r>
    </w:p>
  </w:footnote>
  <w:footnote w:type="continuationSeparator" w:id="0">
    <w:p w14:paraId="6515A4A8" w14:textId="77777777" w:rsidR="00EB1902" w:rsidRDefault="00EB1902" w:rsidP="00052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6E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EC13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3B7B7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C12E7F"/>
    <w:multiLevelType w:val="hybridMultilevel"/>
    <w:tmpl w:val="F030FAD4"/>
    <w:lvl w:ilvl="0" w:tplc="7D78F5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C3738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0167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267A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7B4754"/>
    <w:multiLevelType w:val="hybridMultilevel"/>
    <w:tmpl w:val="2C7E6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096FA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990104"/>
    <w:multiLevelType w:val="hybridMultilevel"/>
    <w:tmpl w:val="C808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713A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9D17FD"/>
    <w:multiLevelType w:val="hybridMultilevel"/>
    <w:tmpl w:val="F7FC2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2D4978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01A105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1443CE1"/>
    <w:multiLevelType w:val="hybridMultilevel"/>
    <w:tmpl w:val="E212572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B3D6315"/>
    <w:multiLevelType w:val="hybridMultilevel"/>
    <w:tmpl w:val="3AFC44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B3F22A8"/>
    <w:multiLevelType w:val="hybridMultilevel"/>
    <w:tmpl w:val="6AD60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BFF55F6"/>
    <w:multiLevelType w:val="hybridMultilevel"/>
    <w:tmpl w:val="170457B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4B4676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F66590"/>
    <w:multiLevelType w:val="hybridMultilevel"/>
    <w:tmpl w:val="442EFCB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233E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A15228"/>
    <w:multiLevelType w:val="hybridMultilevel"/>
    <w:tmpl w:val="3A3C8064"/>
    <w:lvl w:ilvl="0" w:tplc="0C0A000F">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A46025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CF56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253FA9"/>
    <w:multiLevelType w:val="hybridMultilevel"/>
    <w:tmpl w:val="86A00824"/>
    <w:lvl w:ilvl="0" w:tplc="648607A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321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25239"/>
    <w:multiLevelType w:val="hybridMultilevel"/>
    <w:tmpl w:val="25B85CFC"/>
    <w:lvl w:ilvl="0" w:tplc="5CF0F0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FB6901"/>
    <w:multiLevelType w:val="hybridMultilevel"/>
    <w:tmpl w:val="D9E6D838"/>
    <w:lvl w:ilvl="0" w:tplc="851E3E0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4D134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117694"/>
    <w:multiLevelType w:val="hybridMultilevel"/>
    <w:tmpl w:val="CD7CA14E"/>
    <w:lvl w:ilvl="0" w:tplc="B5421C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CB03F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9F7A7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EF832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8430505">
    <w:abstractNumId w:val="41"/>
  </w:num>
  <w:num w:numId="2" w16cid:durableId="873663260">
    <w:abstractNumId w:val="34"/>
  </w:num>
  <w:num w:numId="3" w16cid:durableId="748893562">
    <w:abstractNumId w:val="29"/>
  </w:num>
  <w:num w:numId="4" w16cid:durableId="262423078">
    <w:abstractNumId w:val="38"/>
  </w:num>
  <w:num w:numId="5" w16cid:durableId="1195465197">
    <w:abstractNumId w:val="11"/>
  </w:num>
  <w:num w:numId="6" w16cid:durableId="1983534860">
    <w:abstractNumId w:val="12"/>
  </w:num>
  <w:num w:numId="7" w16cid:durableId="349449571">
    <w:abstractNumId w:val="9"/>
  </w:num>
  <w:num w:numId="8" w16cid:durableId="1625114805">
    <w:abstractNumId w:val="6"/>
  </w:num>
  <w:num w:numId="9" w16cid:durableId="1042097901">
    <w:abstractNumId w:val="44"/>
  </w:num>
  <w:num w:numId="10" w16cid:durableId="1110122645">
    <w:abstractNumId w:val="19"/>
  </w:num>
  <w:num w:numId="11" w16cid:durableId="856888401">
    <w:abstractNumId w:val="14"/>
  </w:num>
  <w:num w:numId="12" w16cid:durableId="1315715182">
    <w:abstractNumId w:val="1"/>
  </w:num>
  <w:num w:numId="13" w16cid:durableId="1367679836">
    <w:abstractNumId w:val="21"/>
  </w:num>
  <w:num w:numId="14" w16cid:durableId="160236652">
    <w:abstractNumId w:val="28"/>
  </w:num>
  <w:num w:numId="15" w16cid:durableId="1937785349">
    <w:abstractNumId w:val="23"/>
  </w:num>
  <w:num w:numId="16" w16cid:durableId="2116241313">
    <w:abstractNumId w:val="4"/>
  </w:num>
  <w:num w:numId="17" w16cid:durableId="1821727237">
    <w:abstractNumId w:val="30"/>
  </w:num>
  <w:num w:numId="18" w16cid:durableId="1365784617">
    <w:abstractNumId w:val="37"/>
  </w:num>
  <w:num w:numId="19" w16cid:durableId="1975211336">
    <w:abstractNumId w:val="2"/>
  </w:num>
  <w:num w:numId="20" w16cid:durableId="1934508194">
    <w:abstractNumId w:val="40"/>
  </w:num>
  <w:num w:numId="21" w16cid:durableId="1591547480">
    <w:abstractNumId w:val="42"/>
  </w:num>
  <w:num w:numId="22" w16cid:durableId="936908662">
    <w:abstractNumId w:val="27"/>
  </w:num>
  <w:num w:numId="23" w16cid:durableId="1783069985">
    <w:abstractNumId w:val="25"/>
  </w:num>
  <w:num w:numId="24" w16cid:durableId="1810199730">
    <w:abstractNumId w:val="17"/>
  </w:num>
  <w:num w:numId="25" w16cid:durableId="1325622110">
    <w:abstractNumId w:val="31"/>
  </w:num>
  <w:num w:numId="26" w16cid:durableId="616914391">
    <w:abstractNumId w:val="24"/>
  </w:num>
  <w:num w:numId="27" w16cid:durableId="930048571">
    <w:abstractNumId w:val="15"/>
  </w:num>
  <w:num w:numId="28" w16cid:durableId="2027707628">
    <w:abstractNumId w:val="10"/>
  </w:num>
  <w:num w:numId="29" w16cid:durableId="1865433427">
    <w:abstractNumId w:val="39"/>
  </w:num>
  <w:num w:numId="30" w16cid:durableId="1322268606">
    <w:abstractNumId w:val="35"/>
  </w:num>
  <w:num w:numId="31" w16cid:durableId="153842355">
    <w:abstractNumId w:val="18"/>
  </w:num>
  <w:num w:numId="32" w16cid:durableId="1789010984">
    <w:abstractNumId w:val="43"/>
  </w:num>
  <w:num w:numId="33" w16cid:durableId="1949661055">
    <w:abstractNumId w:val="3"/>
  </w:num>
  <w:num w:numId="34" w16cid:durableId="1233392722">
    <w:abstractNumId w:val="22"/>
  </w:num>
  <w:num w:numId="35" w16cid:durableId="157427133">
    <w:abstractNumId w:val="45"/>
  </w:num>
  <w:num w:numId="36" w16cid:durableId="502478123">
    <w:abstractNumId w:val="8"/>
  </w:num>
  <w:num w:numId="37" w16cid:durableId="271086606">
    <w:abstractNumId w:val="16"/>
  </w:num>
  <w:num w:numId="38" w16cid:durableId="46077959">
    <w:abstractNumId w:val="36"/>
  </w:num>
  <w:num w:numId="39" w16cid:durableId="1735810433">
    <w:abstractNumId w:val="0"/>
  </w:num>
  <w:num w:numId="40" w16cid:durableId="356346712">
    <w:abstractNumId w:val="32"/>
  </w:num>
  <w:num w:numId="41" w16cid:durableId="2108765654">
    <w:abstractNumId w:val="20"/>
  </w:num>
  <w:num w:numId="42" w16cid:durableId="340158129">
    <w:abstractNumId w:val="13"/>
  </w:num>
  <w:num w:numId="43" w16cid:durableId="3410730">
    <w:abstractNumId w:val="26"/>
  </w:num>
  <w:num w:numId="44" w16cid:durableId="1813014131">
    <w:abstractNumId w:val="46"/>
  </w:num>
  <w:num w:numId="45" w16cid:durableId="1587418628">
    <w:abstractNumId w:val="5"/>
  </w:num>
  <w:num w:numId="46" w16cid:durableId="93403911">
    <w:abstractNumId w:val="33"/>
  </w:num>
  <w:num w:numId="47" w16cid:durableId="2040861706">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011B4"/>
    <w:rsid w:val="000043F4"/>
    <w:rsid w:val="000077A2"/>
    <w:rsid w:val="00012FD7"/>
    <w:rsid w:val="00013CFA"/>
    <w:rsid w:val="0001681A"/>
    <w:rsid w:val="00022615"/>
    <w:rsid w:val="000226A7"/>
    <w:rsid w:val="00024C45"/>
    <w:rsid w:val="00032B4F"/>
    <w:rsid w:val="000447B9"/>
    <w:rsid w:val="00044A4D"/>
    <w:rsid w:val="00052C83"/>
    <w:rsid w:val="00052E39"/>
    <w:rsid w:val="00053A40"/>
    <w:rsid w:val="00055893"/>
    <w:rsid w:val="00056569"/>
    <w:rsid w:val="000637D3"/>
    <w:rsid w:val="00065FB8"/>
    <w:rsid w:val="000720BD"/>
    <w:rsid w:val="000723F5"/>
    <w:rsid w:val="00072FE5"/>
    <w:rsid w:val="00081713"/>
    <w:rsid w:val="00084704"/>
    <w:rsid w:val="00084AE8"/>
    <w:rsid w:val="000850E6"/>
    <w:rsid w:val="000856D6"/>
    <w:rsid w:val="0008688B"/>
    <w:rsid w:val="000902B4"/>
    <w:rsid w:val="000942A8"/>
    <w:rsid w:val="00095BB5"/>
    <w:rsid w:val="00096655"/>
    <w:rsid w:val="0009731D"/>
    <w:rsid w:val="000977E0"/>
    <w:rsid w:val="00097A93"/>
    <w:rsid w:val="000A4917"/>
    <w:rsid w:val="000A611A"/>
    <w:rsid w:val="000B09D2"/>
    <w:rsid w:val="000B1938"/>
    <w:rsid w:val="000B7466"/>
    <w:rsid w:val="000B766C"/>
    <w:rsid w:val="000C00E6"/>
    <w:rsid w:val="000C1146"/>
    <w:rsid w:val="000C11C6"/>
    <w:rsid w:val="000C4D7F"/>
    <w:rsid w:val="000C5F70"/>
    <w:rsid w:val="000D37B4"/>
    <w:rsid w:val="000D649E"/>
    <w:rsid w:val="000D6B54"/>
    <w:rsid w:val="000E03F3"/>
    <w:rsid w:val="000E1A34"/>
    <w:rsid w:val="000E27EA"/>
    <w:rsid w:val="000E3276"/>
    <w:rsid w:val="000E5417"/>
    <w:rsid w:val="000F1E4D"/>
    <w:rsid w:val="000F2868"/>
    <w:rsid w:val="000F5559"/>
    <w:rsid w:val="000F580D"/>
    <w:rsid w:val="00111D35"/>
    <w:rsid w:val="00111F39"/>
    <w:rsid w:val="001202E0"/>
    <w:rsid w:val="00126025"/>
    <w:rsid w:val="00132380"/>
    <w:rsid w:val="001407A5"/>
    <w:rsid w:val="001444A3"/>
    <w:rsid w:val="0014652C"/>
    <w:rsid w:val="0014746C"/>
    <w:rsid w:val="0015189F"/>
    <w:rsid w:val="00152E62"/>
    <w:rsid w:val="00157890"/>
    <w:rsid w:val="0016638F"/>
    <w:rsid w:val="00174DC7"/>
    <w:rsid w:val="0017794E"/>
    <w:rsid w:val="001803AC"/>
    <w:rsid w:val="001823F1"/>
    <w:rsid w:val="0019000E"/>
    <w:rsid w:val="0019061E"/>
    <w:rsid w:val="00190923"/>
    <w:rsid w:val="00192DFF"/>
    <w:rsid w:val="001952CD"/>
    <w:rsid w:val="001969D5"/>
    <w:rsid w:val="00197730"/>
    <w:rsid w:val="001A3263"/>
    <w:rsid w:val="001B093A"/>
    <w:rsid w:val="001B6025"/>
    <w:rsid w:val="001C5D6F"/>
    <w:rsid w:val="001D2608"/>
    <w:rsid w:val="001D2DFA"/>
    <w:rsid w:val="001E574B"/>
    <w:rsid w:val="001F1924"/>
    <w:rsid w:val="0020021D"/>
    <w:rsid w:val="00201459"/>
    <w:rsid w:val="0020709D"/>
    <w:rsid w:val="00212BEC"/>
    <w:rsid w:val="00213DBB"/>
    <w:rsid w:val="00216D97"/>
    <w:rsid w:val="00221048"/>
    <w:rsid w:val="00226CD6"/>
    <w:rsid w:val="00227E6B"/>
    <w:rsid w:val="0023399F"/>
    <w:rsid w:val="00233D64"/>
    <w:rsid w:val="00235131"/>
    <w:rsid w:val="00244157"/>
    <w:rsid w:val="00244EA0"/>
    <w:rsid w:val="0024673C"/>
    <w:rsid w:val="00251D29"/>
    <w:rsid w:val="0025495A"/>
    <w:rsid w:val="00260FF8"/>
    <w:rsid w:val="00261711"/>
    <w:rsid w:val="00261CC8"/>
    <w:rsid w:val="002633A0"/>
    <w:rsid w:val="0026586B"/>
    <w:rsid w:val="002663FD"/>
    <w:rsid w:val="0026682A"/>
    <w:rsid w:val="00274894"/>
    <w:rsid w:val="0027561B"/>
    <w:rsid w:val="0027680A"/>
    <w:rsid w:val="002878F9"/>
    <w:rsid w:val="00287F70"/>
    <w:rsid w:val="00290152"/>
    <w:rsid w:val="0029088F"/>
    <w:rsid w:val="00295BE0"/>
    <w:rsid w:val="002973B5"/>
    <w:rsid w:val="002A1286"/>
    <w:rsid w:val="002A25EB"/>
    <w:rsid w:val="002A6665"/>
    <w:rsid w:val="002B2FF4"/>
    <w:rsid w:val="002C4A72"/>
    <w:rsid w:val="002C5AD2"/>
    <w:rsid w:val="002D4706"/>
    <w:rsid w:val="002D579A"/>
    <w:rsid w:val="002D6451"/>
    <w:rsid w:val="002E63B8"/>
    <w:rsid w:val="002F0F04"/>
    <w:rsid w:val="002F2D39"/>
    <w:rsid w:val="00310EBF"/>
    <w:rsid w:val="00311758"/>
    <w:rsid w:val="003231A5"/>
    <w:rsid w:val="003300AB"/>
    <w:rsid w:val="00332838"/>
    <w:rsid w:val="00334410"/>
    <w:rsid w:val="0034256F"/>
    <w:rsid w:val="00343C85"/>
    <w:rsid w:val="00346CA6"/>
    <w:rsid w:val="00360925"/>
    <w:rsid w:val="00364671"/>
    <w:rsid w:val="00365D26"/>
    <w:rsid w:val="00367988"/>
    <w:rsid w:val="00371F19"/>
    <w:rsid w:val="00372630"/>
    <w:rsid w:val="0037435B"/>
    <w:rsid w:val="003759B6"/>
    <w:rsid w:val="00376BFF"/>
    <w:rsid w:val="00377FA4"/>
    <w:rsid w:val="0038058A"/>
    <w:rsid w:val="00380CD1"/>
    <w:rsid w:val="00381A40"/>
    <w:rsid w:val="0038631E"/>
    <w:rsid w:val="003924E8"/>
    <w:rsid w:val="003A0502"/>
    <w:rsid w:val="003A14E6"/>
    <w:rsid w:val="003A74F7"/>
    <w:rsid w:val="003B00ED"/>
    <w:rsid w:val="003B38BD"/>
    <w:rsid w:val="003B65B6"/>
    <w:rsid w:val="003B6EF5"/>
    <w:rsid w:val="003B7947"/>
    <w:rsid w:val="003C0701"/>
    <w:rsid w:val="003C1E83"/>
    <w:rsid w:val="003C5BA0"/>
    <w:rsid w:val="003D2049"/>
    <w:rsid w:val="003D3E97"/>
    <w:rsid w:val="003D4CD6"/>
    <w:rsid w:val="003E0B21"/>
    <w:rsid w:val="003E151A"/>
    <w:rsid w:val="003E3B73"/>
    <w:rsid w:val="003E3B75"/>
    <w:rsid w:val="003F051B"/>
    <w:rsid w:val="003F1653"/>
    <w:rsid w:val="003F2F7B"/>
    <w:rsid w:val="003F47CE"/>
    <w:rsid w:val="003F57DA"/>
    <w:rsid w:val="0040271D"/>
    <w:rsid w:val="004067C3"/>
    <w:rsid w:val="00406ADB"/>
    <w:rsid w:val="00410131"/>
    <w:rsid w:val="004101B5"/>
    <w:rsid w:val="0041109C"/>
    <w:rsid w:val="0041269A"/>
    <w:rsid w:val="004168F1"/>
    <w:rsid w:val="00425308"/>
    <w:rsid w:val="00426C77"/>
    <w:rsid w:val="00432726"/>
    <w:rsid w:val="00434713"/>
    <w:rsid w:val="00440BFE"/>
    <w:rsid w:val="004427FF"/>
    <w:rsid w:val="004450CC"/>
    <w:rsid w:val="0044699F"/>
    <w:rsid w:val="00446F29"/>
    <w:rsid w:val="00451426"/>
    <w:rsid w:val="004548C7"/>
    <w:rsid w:val="00460787"/>
    <w:rsid w:val="00462731"/>
    <w:rsid w:val="00465E87"/>
    <w:rsid w:val="00484856"/>
    <w:rsid w:val="00485027"/>
    <w:rsid w:val="004970B1"/>
    <w:rsid w:val="004A0778"/>
    <w:rsid w:val="004A11B7"/>
    <w:rsid w:val="004A2BE7"/>
    <w:rsid w:val="004A3F72"/>
    <w:rsid w:val="004A6843"/>
    <w:rsid w:val="004A68FD"/>
    <w:rsid w:val="004B007C"/>
    <w:rsid w:val="004B3853"/>
    <w:rsid w:val="004B4FC8"/>
    <w:rsid w:val="004B7680"/>
    <w:rsid w:val="004B7866"/>
    <w:rsid w:val="004C50EA"/>
    <w:rsid w:val="004C765D"/>
    <w:rsid w:val="004C78C6"/>
    <w:rsid w:val="004C7DF7"/>
    <w:rsid w:val="004D1332"/>
    <w:rsid w:val="004D65B9"/>
    <w:rsid w:val="004E625F"/>
    <w:rsid w:val="004F21F0"/>
    <w:rsid w:val="004F26AF"/>
    <w:rsid w:val="004F2985"/>
    <w:rsid w:val="004F3FAD"/>
    <w:rsid w:val="004F6106"/>
    <w:rsid w:val="004F7216"/>
    <w:rsid w:val="00500379"/>
    <w:rsid w:val="00500CFB"/>
    <w:rsid w:val="00500DF5"/>
    <w:rsid w:val="005147FA"/>
    <w:rsid w:val="00514FAB"/>
    <w:rsid w:val="00516DB6"/>
    <w:rsid w:val="00517E7B"/>
    <w:rsid w:val="005249E0"/>
    <w:rsid w:val="00540540"/>
    <w:rsid w:val="005408D2"/>
    <w:rsid w:val="00553EE4"/>
    <w:rsid w:val="0055439D"/>
    <w:rsid w:val="0056126F"/>
    <w:rsid w:val="005714DB"/>
    <w:rsid w:val="00571774"/>
    <w:rsid w:val="0057513B"/>
    <w:rsid w:val="0058600D"/>
    <w:rsid w:val="005864FE"/>
    <w:rsid w:val="00594B24"/>
    <w:rsid w:val="00595804"/>
    <w:rsid w:val="005A3CD0"/>
    <w:rsid w:val="005C0E92"/>
    <w:rsid w:val="005C0FB6"/>
    <w:rsid w:val="005C2D29"/>
    <w:rsid w:val="005C53F2"/>
    <w:rsid w:val="005C7457"/>
    <w:rsid w:val="005C7D24"/>
    <w:rsid w:val="005D30A6"/>
    <w:rsid w:val="005D5F00"/>
    <w:rsid w:val="005D6A07"/>
    <w:rsid w:val="005E2592"/>
    <w:rsid w:val="005E498C"/>
    <w:rsid w:val="005F03C6"/>
    <w:rsid w:val="005F7DE0"/>
    <w:rsid w:val="006113C9"/>
    <w:rsid w:val="00620382"/>
    <w:rsid w:val="00624422"/>
    <w:rsid w:val="00630064"/>
    <w:rsid w:val="006301A7"/>
    <w:rsid w:val="006325E9"/>
    <w:rsid w:val="00632EBF"/>
    <w:rsid w:val="00636E12"/>
    <w:rsid w:val="00637758"/>
    <w:rsid w:val="00640695"/>
    <w:rsid w:val="006561BC"/>
    <w:rsid w:val="006605A1"/>
    <w:rsid w:val="00661558"/>
    <w:rsid w:val="00667CCD"/>
    <w:rsid w:val="00691238"/>
    <w:rsid w:val="00694EDE"/>
    <w:rsid w:val="0069725E"/>
    <w:rsid w:val="006A0190"/>
    <w:rsid w:val="006A6FA2"/>
    <w:rsid w:val="006B2B95"/>
    <w:rsid w:val="006B66D4"/>
    <w:rsid w:val="006B7DA1"/>
    <w:rsid w:val="006C392C"/>
    <w:rsid w:val="006C73A4"/>
    <w:rsid w:val="006C7A08"/>
    <w:rsid w:val="006D20BD"/>
    <w:rsid w:val="006D28C7"/>
    <w:rsid w:val="006D6535"/>
    <w:rsid w:val="006D6F51"/>
    <w:rsid w:val="006D7A1F"/>
    <w:rsid w:val="006E5FB3"/>
    <w:rsid w:val="006F177D"/>
    <w:rsid w:val="00703609"/>
    <w:rsid w:val="0070501B"/>
    <w:rsid w:val="007067B2"/>
    <w:rsid w:val="00712FFA"/>
    <w:rsid w:val="00717256"/>
    <w:rsid w:val="00730E3D"/>
    <w:rsid w:val="00740561"/>
    <w:rsid w:val="007524A5"/>
    <w:rsid w:val="0075498C"/>
    <w:rsid w:val="0075569D"/>
    <w:rsid w:val="00757C1C"/>
    <w:rsid w:val="007617D6"/>
    <w:rsid w:val="0076263A"/>
    <w:rsid w:val="0076434C"/>
    <w:rsid w:val="007664FE"/>
    <w:rsid w:val="00766949"/>
    <w:rsid w:val="007729DB"/>
    <w:rsid w:val="00776D51"/>
    <w:rsid w:val="00782F26"/>
    <w:rsid w:val="00783267"/>
    <w:rsid w:val="007845EA"/>
    <w:rsid w:val="00786605"/>
    <w:rsid w:val="00791B62"/>
    <w:rsid w:val="0079344C"/>
    <w:rsid w:val="00795F56"/>
    <w:rsid w:val="007B044C"/>
    <w:rsid w:val="007B45FD"/>
    <w:rsid w:val="007B7D3E"/>
    <w:rsid w:val="007C160A"/>
    <w:rsid w:val="007C3768"/>
    <w:rsid w:val="007C5BA9"/>
    <w:rsid w:val="007D1C29"/>
    <w:rsid w:val="007E0A9A"/>
    <w:rsid w:val="007E2757"/>
    <w:rsid w:val="007E305F"/>
    <w:rsid w:val="007F2B0F"/>
    <w:rsid w:val="00801767"/>
    <w:rsid w:val="0080312A"/>
    <w:rsid w:val="00805F1B"/>
    <w:rsid w:val="008144B9"/>
    <w:rsid w:val="008177F6"/>
    <w:rsid w:val="00821105"/>
    <w:rsid w:val="00823B35"/>
    <w:rsid w:val="0082502F"/>
    <w:rsid w:val="008277BF"/>
    <w:rsid w:val="00831CD7"/>
    <w:rsid w:val="00834842"/>
    <w:rsid w:val="00834F84"/>
    <w:rsid w:val="00836340"/>
    <w:rsid w:val="00837C0A"/>
    <w:rsid w:val="008403A5"/>
    <w:rsid w:val="00842CC3"/>
    <w:rsid w:val="0084345D"/>
    <w:rsid w:val="008450C9"/>
    <w:rsid w:val="008464E1"/>
    <w:rsid w:val="008527FA"/>
    <w:rsid w:val="008567D0"/>
    <w:rsid w:val="00861E4E"/>
    <w:rsid w:val="00862C62"/>
    <w:rsid w:val="008650DB"/>
    <w:rsid w:val="0087271A"/>
    <w:rsid w:val="00873689"/>
    <w:rsid w:val="008861FF"/>
    <w:rsid w:val="0088747E"/>
    <w:rsid w:val="008956B2"/>
    <w:rsid w:val="008975B0"/>
    <w:rsid w:val="008A1933"/>
    <w:rsid w:val="008A2491"/>
    <w:rsid w:val="008B1876"/>
    <w:rsid w:val="008B6439"/>
    <w:rsid w:val="008C023C"/>
    <w:rsid w:val="008C0D72"/>
    <w:rsid w:val="008C33E5"/>
    <w:rsid w:val="008C7508"/>
    <w:rsid w:val="008D1A7E"/>
    <w:rsid w:val="008D4C40"/>
    <w:rsid w:val="008E092E"/>
    <w:rsid w:val="008E2726"/>
    <w:rsid w:val="008E5C43"/>
    <w:rsid w:val="008F282A"/>
    <w:rsid w:val="008F40CF"/>
    <w:rsid w:val="008F5806"/>
    <w:rsid w:val="008F7725"/>
    <w:rsid w:val="009043CE"/>
    <w:rsid w:val="00904511"/>
    <w:rsid w:val="00905EEF"/>
    <w:rsid w:val="00913DD7"/>
    <w:rsid w:val="0091607C"/>
    <w:rsid w:val="009209BE"/>
    <w:rsid w:val="009245F5"/>
    <w:rsid w:val="00925BF5"/>
    <w:rsid w:val="009344D8"/>
    <w:rsid w:val="0093628C"/>
    <w:rsid w:val="009375B0"/>
    <w:rsid w:val="00940C8C"/>
    <w:rsid w:val="00944330"/>
    <w:rsid w:val="00950EDB"/>
    <w:rsid w:val="00953456"/>
    <w:rsid w:val="009574E7"/>
    <w:rsid w:val="0095780E"/>
    <w:rsid w:val="00972D2F"/>
    <w:rsid w:val="00973EFA"/>
    <w:rsid w:val="009810C3"/>
    <w:rsid w:val="0098713B"/>
    <w:rsid w:val="00990148"/>
    <w:rsid w:val="00990786"/>
    <w:rsid w:val="00990B7B"/>
    <w:rsid w:val="0099196C"/>
    <w:rsid w:val="00992811"/>
    <w:rsid w:val="00994F6D"/>
    <w:rsid w:val="00996D1D"/>
    <w:rsid w:val="009A0832"/>
    <w:rsid w:val="009A0B19"/>
    <w:rsid w:val="009A4916"/>
    <w:rsid w:val="009B33B3"/>
    <w:rsid w:val="009B5FA9"/>
    <w:rsid w:val="009C01C1"/>
    <w:rsid w:val="009C06A4"/>
    <w:rsid w:val="009C09F3"/>
    <w:rsid w:val="009C4448"/>
    <w:rsid w:val="009D01FE"/>
    <w:rsid w:val="009D0C7A"/>
    <w:rsid w:val="009D4181"/>
    <w:rsid w:val="009D4E1D"/>
    <w:rsid w:val="009D60DE"/>
    <w:rsid w:val="009E018D"/>
    <w:rsid w:val="00A0196F"/>
    <w:rsid w:val="00A06881"/>
    <w:rsid w:val="00A14981"/>
    <w:rsid w:val="00A16C64"/>
    <w:rsid w:val="00A21A07"/>
    <w:rsid w:val="00A224A5"/>
    <w:rsid w:val="00A237D7"/>
    <w:rsid w:val="00A26FCB"/>
    <w:rsid w:val="00A27BC0"/>
    <w:rsid w:val="00A3783A"/>
    <w:rsid w:val="00A4586D"/>
    <w:rsid w:val="00A458A7"/>
    <w:rsid w:val="00A52ECB"/>
    <w:rsid w:val="00A57763"/>
    <w:rsid w:val="00A57CFB"/>
    <w:rsid w:val="00A63ACD"/>
    <w:rsid w:val="00A65ACD"/>
    <w:rsid w:val="00A67F7D"/>
    <w:rsid w:val="00A72307"/>
    <w:rsid w:val="00A7643F"/>
    <w:rsid w:val="00A76B80"/>
    <w:rsid w:val="00A770B2"/>
    <w:rsid w:val="00A801EB"/>
    <w:rsid w:val="00A86EF6"/>
    <w:rsid w:val="00A92091"/>
    <w:rsid w:val="00A93201"/>
    <w:rsid w:val="00AA1AF9"/>
    <w:rsid w:val="00AB1981"/>
    <w:rsid w:val="00AC0B27"/>
    <w:rsid w:val="00AC7A98"/>
    <w:rsid w:val="00AD53F4"/>
    <w:rsid w:val="00AD5A83"/>
    <w:rsid w:val="00AD6D28"/>
    <w:rsid w:val="00AE0133"/>
    <w:rsid w:val="00AE0BA1"/>
    <w:rsid w:val="00AE2366"/>
    <w:rsid w:val="00AE3103"/>
    <w:rsid w:val="00AE7029"/>
    <w:rsid w:val="00AF1A95"/>
    <w:rsid w:val="00AF2AD6"/>
    <w:rsid w:val="00AF4F51"/>
    <w:rsid w:val="00AF598A"/>
    <w:rsid w:val="00B1367A"/>
    <w:rsid w:val="00B13A1C"/>
    <w:rsid w:val="00B2339F"/>
    <w:rsid w:val="00B25218"/>
    <w:rsid w:val="00B262B2"/>
    <w:rsid w:val="00B32A24"/>
    <w:rsid w:val="00B34986"/>
    <w:rsid w:val="00B36DFB"/>
    <w:rsid w:val="00B4030E"/>
    <w:rsid w:val="00B417FE"/>
    <w:rsid w:val="00B418B1"/>
    <w:rsid w:val="00B41A9A"/>
    <w:rsid w:val="00B42F2B"/>
    <w:rsid w:val="00B46159"/>
    <w:rsid w:val="00B4763D"/>
    <w:rsid w:val="00B65C8C"/>
    <w:rsid w:val="00B65D2D"/>
    <w:rsid w:val="00B66125"/>
    <w:rsid w:val="00B80834"/>
    <w:rsid w:val="00B82C34"/>
    <w:rsid w:val="00B83C93"/>
    <w:rsid w:val="00B841DA"/>
    <w:rsid w:val="00B90846"/>
    <w:rsid w:val="00BA54A4"/>
    <w:rsid w:val="00BA78CD"/>
    <w:rsid w:val="00BA7EB0"/>
    <w:rsid w:val="00BB162D"/>
    <w:rsid w:val="00BB75E2"/>
    <w:rsid w:val="00BC09C5"/>
    <w:rsid w:val="00BC0F3E"/>
    <w:rsid w:val="00BC37EB"/>
    <w:rsid w:val="00BC48F4"/>
    <w:rsid w:val="00BC6D03"/>
    <w:rsid w:val="00BC72A1"/>
    <w:rsid w:val="00BD3296"/>
    <w:rsid w:val="00BD7DC2"/>
    <w:rsid w:val="00BE297C"/>
    <w:rsid w:val="00BF47DD"/>
    <w:rsid w:val="00C04A14"/>
    <w:rsid w:val="00C05353"/>
    <w:rsid w:val="00C0768F"/>
    <w:rsid w:val="00C211B0"/>
    <w:rsid w:val="00C25F7B"/>
    <w:rsid w:val="00C324CC"/>
    <w:rsid w:val="00C3616B"/>
    <w:rsid w:val="00C41D50"/>
    <w:rsid w:val="00C461E9"/>
    <w:rsid w:val="00C46B7E"/>
    <w:rsid w:val="00C50628"/>
    <w:rsid w:val="00C52FAB"/>
    <w:rsid w:val="00C57966"/>
    <w:rsid w:val="00C579D3"/>
    <w:rsid w:val="00C608AA"/>
    <w:rsid w:val="00C635DB"/>
    <w:rsid w:val="00C66C48"/>
    <w:rsid w:val="00C737A7"/>
    <w:rsid w:val="00C73ED0"/>
    <w:rsid w:val="00C83292"/>
    <w:rsid w:val="00C85091"/>
    <w:rsid w:val="00C87109"/>
    <w:rsid w:val="00C90F11"/>
    <w:rsid w:val="00C92A67"/>
    <w:rsid w:val="00C92F3E"/>
    <w:rsid w:val="00CA694E"/>
    <w:rsid w:val="00CB2EF7"/>
    <w:rsid w:val="00CC20AD"/>
    <w:rsid w:val="00CC3B03"/>
    <w:rsid w:val="00CC4553"/>
    <w:rsid w:val="00CC4A30"/>
    <w:rsid w:val="00CD4202"/>
    <w:rsid w:val="00CD538C"/>
    <w:rsid w:val="00CD5FD8"/>
    <w:rsid w:val="00CD7879"/>
    <w:rsid w:val="00CE09DF"/>
    <w:rsid w:val="00CE108D"/>
    <w:rsid w:val="00CE4836"/>
    <w:rsid w:val="00CE79E9"/>
    <w:rsid w:val="00CF1A70"/>
    <w:rsid w:val="00CF4612"/>
    <w:rsid w:val="00CF6781"/>
    <w:rsid w:val="00D06985"/>
    <w:rsid w:val="00D160EA"/>
    <w:rsid w:val="00D212E7"/>
    <w:rsid w:val="00D21BEB"/>
    <w:rsid w:val="00D224D2"/>
    <w:rsid w:val="00D26D2A"/>
    <w:rsid w:val="00D276D8"/>
    <w:rsid w:val="00D333A0"/>
    <w:rsid w:val="00D33531"/>
    <w:rsid w:val="00D35910"/>
    <w:rsid w:val="00D422C6"/>
    <w:rsid w:val="00D44DF9"/>
    <w:rsid w:val="00D45452"/>
    <w:rsid w:val="00D5047A"/>
    <w:rsid w:val="00D5082B"/>
    <w:rsid w:val="00D5253D"/>
    <w:rsid w:val="00D5390C"/>
    <w:rsid w:val="00D556A5"/>
    <w:rsid w:val="00D5674D"/>
    <w:rsid w:val="00D613F8"/>
    <w:rsid w:val="00D61B28"/>
    <w:rsid w:val="00D64266"/>
    <w:rsid w:val="00D66FBC"/>
    <w:rsid w:val="00D705DE"/>
    <w:rsid w:val="00D723B4"/>
    <w:rsid w:val="00D75906"/>
    <w:rsid w:val="00D75E4B"/>
    <w:rsid w:val="00D770B6"/>
    <w:rsid w:val="00D8013D"/>
    <w:rsid w:val="00D81C7D"/>
    <w:rsid w:val="00D82116"/>
    <w:rsid w:val="00D829BD"/>
    <w:rsid w:val="00D96A3F"/>
    <w:rsid w:val="00DA0F2C"/>
    <w:rsid w:val="00DA33D7"/>
    <w:rsid w:val="00DB07B9"/>
    <w:rsid w:val="00DB1CFF"/>
    <w:rsid w:val="00DB5E28"/>
    <w:rsid w:val="00DC05E2"/>
    <w:rsid w:val="00DC1846"/>
    <w:rsid w:val="00DD5A2A"/>
    <w:rsid w:val="00DD621D"/>
    <w:rsid w:val="00DD67C6"/>
    <w:rsid w:val="00DD7DA0"/>
    <w:rsid w:val="00DE0FFA"/>
    <w:rsid w:val="00DF2343"/>
    <w:rsid w:val="00DF3DD7"/>
    <w:rsid w:val="00DF6637"/>
    <w:rsid w:val="00E04467"/>
    <w:rsid w:val="00E10DDD"/>
    <w:rsid w:val="00E1312A"/>
    <w:rsid w:val="00E1646A"/>
    <w:rsid w:val="00E17745"/>
    <w:rsid w:val="00E203C3"/>
    <w:rsid w:val="00E20807"/>
    <w:rsid w:val="00E21DF5"/>
    <w:rsid w:val="00E23015"/>
    <w:rsid w:val="00E30B94"/>
    <w:rsid w:val="00E331A4"/>
    <w:rsid w:val="00E356EA"/>
    <w:rsid w:val="00E36731"/>
    <w:rsid w:val="00E4465E"/>
    <w:rsid w:val="00E5142C"/>
    <w:rsid w:val="00E5207D"/>
    <w:rsid w:val="00E54D13"/>
    <w:rsid w:val="00E62F78"/>
    <w:rsid w:val="00E6470D"/>
    <w:rsid w:val="00E651F7"/>
    <w:rsid w:val="00E71858"/>
    <w:rsid w:val="00E73D6C"/>
    <w:rsid w:val="00E77EF1"/>
    <w:rsid w:val="00E86A85"/>
    <w:rsid w:val="00E86BC1"/>
    <w:rsid w:val="00E9044A"/>
    <w:rsid w:val="00E90BA9"/>
    <w:rsid w:val="00E96897"/>
    <w:rsid w:val="00EA769F"/>
    <w:rsid w:val="00EB118D"/>
    <w:rsid w:val="00EB1902"/>
    <w:rsid w:val="00EB422A"/>
    <w:rsid w:val="00EB6699"/>
    <w:rsid w:val="00EC0AD3"/>
    <w:rsid w:val="00EC1E40"/>
    <w:rsid w:val="00EC391C"/>
    <w:rsid w:val="00ED1F5C"/>
    <w:rsid w:val="00ED2436"/>
    <w:rsid w:val="00ED40D6"/>
    <w:rsid w:val="00ED5665"/>
    <w:rsid w:val="00ED7971"/>
    <w:rsid w:val="00EE6597"/>
    <w:rsid w:val="00EF0295"/>
    <w:rsid w:val="00EF16B1"/>
    <w:rsid w:val="00EF1F3F"/>
    <w:rsid w:val="00EF2A01"/>
    <w:rsid w:val="00EF5360"/>
    <w:rsid w:val="00EF7136"/>
    <w:rsid w:val="00F001C9"/>
    <w:rsid w:val="00F0427C"/>
    <w:rsid w:val="00F07DE7"/>
    <w:rsid w:val="00F1478E"/>
    <w:rsid w:val="00F153AF"/>
    <w:rsid w:val="00F17298"/>
    <w:rsid w:val="00F17539"/>
    <w:rsid w:val="00F21B30"/>
    <w:rsid w:val="00F26779"/>
    <w:rsid w:val="00F3464A"/>
    <w:rsid w:val="00F37AC9"/>
    <w:rsid w:val="00F44EA3"/>
    <w:rsid w:val="00F4746D"/>
    <w:rsid w:val="00F47DC1"/>
    <w:rsid w:val="00F51D51"/>
    <w:rsid w:val="00F569E6"/>
    <w:rsid w:val="00F56F5C"/>
    <w:rsid w:val="00F64CC8"/>
    <w:rsid w:val="00F7009C"/>
    <w:rsid w:val="00F7066E"/>
    <w:rsid w:val="00F70686"/>
    <w:rsid w:val="00F75EB9"/>
    <w:rsid w:val="00F76D82"/>
    <w:rsid w:val="00F80426"/>
    <w:rsid w:val="00F91DE0"/>
    <w:rsid w:val="00F95E78"/>
    <w:rsid w:val="00F96A05"/>
    <w:rsid w:val="00FA4758"/>
    <w:rsid w:val="00FA6367"/>
    <w:rsid w:val="00FB1178"/>
    <w:rsid w:val="00FB1488"/>
    <w:rsid w:val="00FB7592"/>
    <w:rsid w:val="00FB7A47"/>
    <w:rsid w:val="00FC0DD4"/>
    <w:rsid w:val="00FC6DC4"/>
    <w:rsid w:val="00FD6D69"/>
    <w:rsid w:val="00FE04DD"/>
    <w:rsid w:val="00FE3A09"/>
    <w:rsid w:val="00FF19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88F"/>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 w:type="character" w:styleId="Textodelmarcadordeposicin">
    <w:name w:val="Placeholder Text"/>
    <w:basedOn w:val="Fuentedeprrafopredeter"/>
    <w:uiPriority w:val="99"/>
    <w:semiHidden/>
    <w:rsid w:val="00D82116"/>
    <w:rPr>
      <w:color w:val="808080"/>
    </w:rPr>
  </w:style>
  <w:style w:type="paragraph" w:styleId="Encabezado">
    <w:name w:val="header"/>
    <w:basedOn w:val="Normal"/>
    <w:link w:val="EncabezadoCar"/>
    <w:uiPriority w:val="99"/>
    <w:unhideWhenUsed/>
    <w:rsid w:val="00052C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2C83"/>
  </w:style>
  <w:style w:type="paragraph" w:styleId="Piedepgina">
    <w:name w:val="footer"/>
    <w:basedOn w:val="Normal"/>
    <w:link w:val="PiedepginaCar"/>
    <w:uiPriority w:val="99"/>
    <w:unhideWhenUsed/>
    <w:rsid w:val="00052C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2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2271">
      <w:bodyDiv w:val="1"/>
      <w:marLeft w:val="0"/>
      <w:marRight w:val="0"/>
      <w:marTop w:val="0"/>
      <w:marBottom w:val="0"/>
      <w:divBdr>
        <w:top w:val="none" w:sz="0" w:space="0" w:color="auto"/>
        <w:left w:val="none" w:sz="0" w:space="0" w:color="auto"/>
        <w:bottom w:val="none" w:sz="0" w:space="0" w:color="auto"/>
        <w:right w:val="none" w:sz="0" w:space="0" w:color="auto"/>
      </w:divBdr>
    </w:div>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3807</TotalTime>
  <Pages>56</Pages>
  <Words>17933</Words>
  <Characters>98637</Characters>
  <Application>Microsoft Office Word</Application>
  <DocSecurity>0</DocSecurity>
  <Lines>821</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349</cp:revision>
  <cp:lastPrinted>2022-04-28T18:00:00Z</cp:lastPrinted>
  <dcterms:created xsi:type="dcterms:W3CDTF">2022-03-19T15:34:00Z</dcterms:created>
  <dcterms:modified xsi:type="dcterms:W3CDTF">2022-05-22T23:53:00Z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id="dmDs2Okj"/&gt;&lt;style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