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447F" w14:textId="77777777" w:rsidR="00E811A2" w:rsidRDefault="00E811A2" w:rsidP="00E811A2">
      <w:pPr>
        <w:spacing w:after="240" w:line="360" w:lineRule="auto"/>
        <w:rPr>
          <w:rFonts w:ascii="Arial" w:hAnsi="Arial" w:cs="Arial"/>
        </w:rPr>
      </w:pPr>
    </w:p>
    <w:p w14:paraId="084A7ED4" w14:textId="77777777" w:rsidR="00E811A2" w:rsidRDefault="00E811A2" w:rsidP="00E811A2">
      <w:pPr>
        <w:spacing w:after="240" w:line="360" w:lineRule="auto"/>
        <w:rPr>
          <w:rFonts w:ascii="Arial" w:hAnsi="Arial" w:cs="Arial"/>
        </w:rPr>
      </w:pPr>
    </w:p>
    <w:p w14:paraId="2CF03175" w14:textId="77777777" w:rsidR="00E811A2" w:rsidRDefault="00E811A2" w:rsidP="00E811A2">
      <w:pPr>
        <w:spacing w:after="240" w:line="360" w:lineRule="auto"/>
        <w:rPr>
          <w:rFonts w:ascii="Arial" w:hAnsi="Arial" w:cs="Arial"/>
        </w:rPr>
      </w:pPr>
    </w:p>
    <w:p w14:paraId="15A60FF3" w14:textId="77777777" w:rsidR="00E811A2" w:rsidRDefault="00E811A2" w:rsidP="00E811A2">
      <w:pPr>
        <w:spacing w:after="240" w:line="360" w:lineRule="auto"/>
        <w:rPr>
          <w:rFonts w:ascii="Arial" w:hAnsi="Arial" w:cs="Arial"/>
        </w:rPr>
      </w:pPr>
    </w:p>
    <w:p w14:paraId="1EBEAAD5" w14:textId="77777777" w:rsidR="00E811A2" w:rsidRDefault="00E811A2" w:rsidP="00E811A2">
      <w:pPr>
        <w:spacing w:after="240" w:line="360" w:lineRule="auto"/>
        <w:rPr>
          <w:rFonts w:ascii="Arial" w:hAnsi="Arial" w:cs="Arial"/>
        </w:rPr>
      </w:pPr>
    </w:p>
    <w:p w14:paraId="13AC60C8" w14:textId="77777777" w:rsidR="00E811A2" w:rsidRDefault="00E811A2" w:rsidP="00E811A2">
      <w:pPr>
        <w:pBdr>
          <w:bottom w:val="single" w:sz="6" w:space="1" w:color="auto"/>
        </w:pBdr>
        <w:spacing w:after="240" w:line="360" w:lineRule="auto"/>
        <w:rPr>
          <w:rFonts w:ascii="Arial" w:hAnsi="Arial" w:cs="Arial"/>
        </w:rPr>
      </w:pPr>
    </w:p>
    <w:p w14:paraId="5709A35C" w14:textId="77777777" w:rsidR="00E811A2" w:rsidRPr="00D773D4" w:rsidRDefault="00E811A2" w:rsidP="00E811A2">
      <w:pPr>
        <w:spacing w:after="240" w:line="360" w:lineRule="auto"/>
        <w:jc w:val="center"/>
        <w:rPr>
          <w:rFonts w:ascii="Arial" w:hAnsi="Arial" w:cs="Arial"/>
          <w:sz w:val="28"/>
          <w:szCs w:val="28"/>
        </w:rPr>
      </w:pPr>
    </w:p>
    <w:p w14:paraId="27CCDDEF" w14:textId="0943C1F7" w:rsidR="00E811A2" w:rsidRPr="00F224AF" w:rsidRDefault="00A86CAD" w:rsidP="00E811A2">
      <w:pPr>
        <w:spacing w:after="240" w:line="360" w:lineRule="auto"/>
        <w:jc w:val="center"/>
        <w:rPr>
          <w:rFonts w:ascii="Arial" w:hAnsi="Arial" w:cs="Arial"/>
          <w:sz w:val="40"/>
          <w:szCs w:val="40"/>
        </w:rPr>
      </w:pPr>
      <w:r>
        <w:rPr>
          <w:rFonts w:ascii="Arial" w:hAnsi="Arial" w:cs="Arial"/>
          <w:sz w:val="40"/>
          <w:szCs w:val="40"/>
        </w:rPr>
        <w:t>Plan de Gestión de Cambios</w:t>
      </w:r>
    </w:p>
    <w:p w14:paraId="796AE7AC" w14:textId="553760E1" w:rsidR="00E811A2" w:rsidRDefault="00E811A2" w:rsidP="00E811A2">
      <w:pPr>
        <w:pBdr>
          <w:bottom w:val="single" w:sz="6" w:space="1" w:color="auto"/>
        </w:pBdr>
        <w:spacing w:after="240" w:line="360" w:lineRule="auto"/>
        <w:jc w:val="center"/>
        <w:rPr>
          <w:rFonts w:ascii="Arial" w:hAnsi="Arial" w:cs="Arial"/>
          <w:sz w:val="28"/>
          <w:szCs w:val="28"/>
        </w:rPr>
      </w:pPr>
      <w:r w:rsidRPr="00F224AF">
        <w:rPr>
          <w:rFonts w:ascii="Arial" w:hAnsi="Arial" w:cs="Arial"/>
          <w:sz w:val="28"/>
          <w:szCs w:val="28"/>
        </w:rPr>
        <w:t>SRICA_0</w:t>
      </w:r>
      <w:r w:rsidR="006C06C9">
        <w:rPr>
          <w:rFonts w:ascii="Arial" w:hAnsi="Arial" w:cs="Arial"/>
          <w:sz w:val="28"/>
          <w:szCs w:val="28"/>
        </w:rPr>
        <w:t>09</w:t>
      </w:r>
      <w:r>
        <w:rPr>
          <w:rFonts w:ascii="Arial" w:hAnsi="Arial" w:cs="Arial"/>
          <w:sz w:val="28"/>
          <w:szCs w:val="28"/>
        </w:rPr>
        <w:t>_000</w:t>
      </w:r>
    </w:p>
    <w:p w14:paraId="1546A720" w14:textId="77777777" w:rsidR="00E811A2" w:rsidRDefault="00E811A2" w:rsidP="00E811A2">
      <w:pPr>
        <w:pBdr>
          <w:bottom w:val="single" w:sz="6" w:space="1" w:color="auto"/>
        </w:pBdr>
        <w:spacing w:after="240" w:line="360" w:lineRule="auto"/>
        <w:jc w:val="center"/>
        <w:rPr>
          <w:rFonts w:ascii="Arial" w:hAnsi="Arial" w:cs="Arial"/>
          <w:sz w:val="28"/>
          <w:szCs w:val="28"/>
        </w:rPr>
      </w:pPr>
    </w:p>
    <w:p w14:paraId="528630FE" w14:textId="77777777" w:rsidR="00E811A2" w:rsidRDefault="00E811A2" w:rsidP="00E811A2">
      <w:pPr>
        <w:spacing w:after="240" w:line="360" w:lineRule="auto"/>
        <w:rPr>
          <w:rFonts w:ascii="Arial" w:hAnsi="Arial" w:cs="Arial"/>
          <w:sz w:val="32"/>
          <w:szCs w:val="32"/>
        </w:rPr>
      </w:pPr>
    </w:p>
    <w:p w14:paraId="01126D39" w14:textId="77777777" w:rsidR="00E811A2" w:rsidRPr="00F224AF" w:rsidRDefault="00E811A2" w:rsidP="00E811A2">
      <w:pPr>
        <w:spacing w:after="240" w:line="360" w:lineRule="auto"/>
        <w:rPr>
          <w:rFonts w:ascii="Arial" w:hAnsi="Arial" w:cs="Arial"/>
          <w:sz w:val="32"/>
          <w:szCs w:val="32"/>
        </w:rPr>
      </w:pPr>
      <w:r w:rsidRPr="00F224AF">
        <w:rPr>
          <w:rFonts w:ascii="Arial" w:hAnsi="Arial" w:cs="Arial"/>
          <w:sz w:val="32"/>
          <w:szCs w:val="32"/>
        </w:rPr>
        <w:t>Proyecto:</w:t>
      </w:r>
    </w:p>
    <w:p w14:paraId="3AF4DB3B" w14:textId="7DBDED15" w:rsidR="00E811A2" w:rsidRDefault="00E811A2" w:rsidP="00E811A2">
      <w:pPr>
        <w:spacing w:after="240" w:line="360" w:lineRule="auto"/>
        <w:jc w:val="both"/>
        <w:rPr>
          <w:rFonts w:ascii="Arial" w:hAnsi="Arial" w:cs="Arial"/>
          <w:sz w:val="32"/>
          <w:szCs w:val="32"/>
        </w:rPr>
      </w:pPr>
      <w:r w:rsidRPr="00F224AF">
        <w:rPr>
          <w:rFonts w:ascii="Arial" w:hAnsi="Arial" w:cs="Arial"/>
          <w:sz w:val="32"/>
          <w:szCs w:val="32"/>
        </w:rPr>
        <w:t>“</w:t>
      </w:r>
      <w:r w:rsidR="005C6E1D">
        <w:rPr>
          <w:rFonts w:ascii="Arial" w:hAnsi="Arial" w:cs="Arial"/>
          <w:sz w:val="32"/>
          <w:szCs w:val="32"/>
        </w:rPr>
        <w:t>Uso de Sistema de Reconocimiento de Iris basado en Deep Learning para la identificación humana en el control de acceso al área de Tesorería del Gobierno Regional de Tacna – Tacna 2020</w:t>
      </w:r>
      <w:r w:rsidRPr="00F224AF">
        <w:rPr>
          <w:rFonts w:ascii="Arial" w:hAnsi="Arial" w:cs="Arial"/>
          <w:sz w:val="32"/>
          <w:szCs w:val="32"/>
        </w:rPr>
        <w:t>”</w:t>
      </w:r>
    </w:p>
    <w:p w14:paraId="5E8B30C3" w14:textId="77777777" w:rsidR="00E811A2" w:rsidRDefault="00E811A2" w:rsidP="00E811A2">
      <w:pPr>
        <w:spacing w:after="240" w:line="360" w:lineRule="auto"/>
        <w:rPr>
          <w:rFonts w:ascii="Arial" w:hAnsi="Arial" w:cs="Arial"/>
        </w:rPr>
      </w:pPr>
    </w:p>
    <w:p w14:paraId="1CDA9557" w14:textId="77777777" w:rsidR="00E811A2" w:rsidRDefault="00E811A2" w:rsidP="00E811A2">
      <w:pPr>
        <w:spacing w:after="240" w:line="360" w:lineRule="auto"/>
        <w:rPr>
          <w:rFonts w:ascii="Arial" w:hAnsi="Arial" w:cs="Arial"/>
        </w:rPr>
      </w:pPr>
    </w:p>
    <w:p w14:paraId="089FDEAF" w14:textId="77777777" w:rsidR="00E811A2" w:rsidRDefault="00E811A2" w:rsidP="00E811A2">
      <w:pPr>
        <w:spacing w:after="240" w:line="360" w:lineRule="auto"/>
        <w:rPr>
          <w:rFonts w:ascii="Arial" w:hAnsi="Arial" w:cs="Arial"/>
        </w:rPr>
      </w:pPr>
    </w:p>
    <w:p w14:paraId="782E9C43" w14:textId="77777777" w:rsidR="00E811A2" w:rsidRDefault="00E811A2" w:rsidP="00E811A2">
      <w:pPr>
        <w:spacing w:after="240" w:line="360" w:lineRule="auto"/>
        <w:rPr>
          <w:rFonts w:ascii="Arial" w:hAnsi="Arial" w:cs="Arial"/>
        </w:rPr>
      </w:pPr>
    </w:p>
    <w:p w14:paraId="2F2DBB7D" w14:textId="77777777" w:rsidR="00E811A2" w:rsidRDefault="00E811A2" w:rsidP="00E811A2">
      <w:pPr>
        <w:spacing w:after="240" w:line="360" w:lineRule="auto"/>
        <w:rPr>
          <w:rFonts w:ascii="Arial" w:hAnsi="Arial" w:cs="Arial"/>
        </w:rPr>
      </w:pPr>
    </w:p>
    <w:p w14:paraId="087E7BB6" w14:textId="77777777" w:rsidR="00E811A2" w:rsidRDefault="00E811A2" w:rsidP="00E811A2">
      <w:pPr>
        <w:spacing w:after="240" w:line="360" w:lineRule="auto"/>
        <w:rPr>
          <w:rFonts w:ascii="Arial" w:hAnsi="Arial" w:cs="Arial"/>
        </w:rPr>
      </w:pPr>
    </w:p>
    <w:tbl>
      <w:tblPr>
        <w:tblStyle w:val="Tablaconcuadrcula"/>
        <w:tblW w:w="8217" w:type="dxa"/>
        <w:tblLook w:val="04A0" w:firstRow="1" w:lastRow="0" w:firstColumn="1" w:lastColumn="0" w:noHBand="0" w:noVBand="1"/>
      </w:tblPr>
      <w:tblGrid>
        <w:gridCol w:w="1023"/>
        <w:gridCol w:w="1868"/>
        <w:gridCol w:w="1826"/>
        <w:gridCol w:w="1199"/>
        <w:gridCol w:w="2301"/>
      </w:tblGrid>
      <w:tr w:rsidR="00E811A2" w14:paraId="39327B97" w14:textId="77777777" w:rsidTr="00BA7996">
        <w:trPr>
          <w:trHeight w:val="410"/>
        </w:trPr>
        <w:tc>
          <w:tcPr>
            <w:tcW w:w="8217" w:type="dxa"/>
            <w:gridSpan w:val="5"/>
            <w:shd w:val="clear" w:color="auto" w:fill="D9D9D9" w:themeFill="background1" w:themeFillShade="D9"/>
            <w:vAlign w:val="center"/>
          </w:tcPr>
          <w:p w14:paraId="775CABA9" w14:textId="77777777" w:rsidR="00E811A2" w:rsidRPr="0074155D" w:rsidRDefault="00E811A2" w:rsidP="00BA7996">
            <w:pPr>
              <w:jc w:val="center"/>
              <w:rPr>
                <w:rFonts w:ascii="Arial" w:hAnsi="Arial" w:cs="Arial"/>
                <w:b/>
                <w:bCs/>
              </w:rPr>
            </w:pPr>
            <w:r w:rsidRPr="0074155D">
              <w:rPr>
                <w:rFonts w:ascii="Arial" w:hAnsi="Arial" w:cs="Arial"/>
                <w:b/>
                <w:bCs/>
              </w:rPr>
              <w:t>CONTROL DE VERSIONES</w:t>
            </w:r>
          </w:p>
        </w:tc>
      </w:tr>
      <w:tr w:rsidR="00E811A2" w14:paraId="2E79DEA1" w14:textId="77777777" w:rsidTr="00BA7996">
        <w:trPr>
          <w:trHeight w:val="348"/>
        </w:trPr>
        <w:tc>
          <w:tcPr>
            <w:tcW w:w="962" w:type="dxa"/>
            <w:shd w:val="clear" w:color="auto" w:fill="F2F2F2" w:themeFill="background1" w:themeFillShade="F2"/>
            <w:vAlign w:val="center"/>
          </w:tcPr>
          <w:p w14:paraId="60BC19CF" w14:textId="77777777" w:rsidR="00E811A2" w:rsidRPr="0074155D" w:rsidRDefault="00E811A2" w:rsidP="00BA7996">
            <w:pPr>
              <w:jc w:val="center"/>
              <w:rPr>
                <w:rFonts w:ascii="Arial" w:hAnsi="Arial" w:cs="Arial"/>
                <w:b/>
                <w:bCs/>
              </w:rPr>
            </w:pPr>
            <w:r w:rsidRPr="0074155D">
              <w:rPr>
                <w:rFonts w:ascii="Arial" w:hAnsi="Arial" w:cs="Arial"/>
                <w:b/>
                <w:bCs/>
              </w:rPr>
              <w:t>Versión</w:t>
            </w:r>
          </w:p>
        </w:tc>
        <w:tc>
          <w:tcPr>
            <w:tcW w:w="1443" w:type="dxa"/>
            <w:shd w:val="clear" w:color="auto" w:fill="F2F2F2" w:themeFill="background1" w:themeFillShade="F2"/>
            <w:vAlign w:val="center"/>
          </w:tcPr>
          <w:p w14:paraId="2B36FEC1" w14:textId="77777777" w:rsidR="00E811A2" w:rsidRPr="0074155D" w:rsidRDefault="00E811A2" w:rsidP="00BA7996">
            <w:pPr>
              <w:jc w:val="center"/>
              <w:rPr>
                <w:rFonts w:ascii="Arial" w:hAnsi="Arial" w:cs="Arial"/>
                <w:b/>
                <w:bCs/>
              </w:rPr>
            </w:pPr>
            <w:r w:rsidRPr="0074155D">
              <w:rPr>
                <w:rFonts w:ascii="Arial" w:hAnsi="Arial" w:cs="Arial"/>
                <w:b/>
                <w:bCs/>
              </w:rPr>
              <w:t>Identificador</w:t>
            </w:r>
          </w:p>
        </w:tc>
        <w:tc>
          <w:tcPr>
            <w:tcW w:w="1985" w:type="dxa"/>
            <w:shd w:val="clear" w:color="auto" w:fill="F2F2F2" w:themeFill="background1" w:themeFillShade="F2"/>
            <w:vAlign w:val="center"/>
          </w:tcPr>
          <w:p w14:paraId="77D802CF" w14:textId="77777777" w:rsidR="00E811A2" w:rsidRPr="0074155D" w:rsidRDefault="00E811A2" w:rsidP="00BA7996">
            <w:pPr>
              <w:jc w:val="center"/>
              <w:rPr>
                <w:rFonts w:ascii="Arial" w:hAnsi="Arial" w:cs="Arial"/>
                <w:b/>
                <w:bCs/>
              </w:rPr>
            </w:pPr>
            <w:r w:rsidRPr="0074155D">
              <w:rPr>
                <w:rFonts w:ascii="Arial" w:hAnsi="Arial" w:cs="Arial"/>
                <w:b/>
                <w:bCs/>
              </w:rPr>
              <w:t>Hech</w:t>
            </w:r>
            <w:r>
              <w:rPr>
                <w:rFonts w:ascii="Arial" w:hAnsi="Arial" w:cs="Arial"/>
                <w:b/>
                <w:bCs/>
              </w:rPr>
              <w:t>o</w:t>
            </w:r>
            <w:r w:rsidRPr="0074155D">
              <w:rPr>
                <w:rFonts w:ascii="Arial" w:hAnsi="Arial" w:cs="Arial"/>
                <w:b/>
                <w:bCs/>
              </w:rPr>
              <w:t xml:space="preserve"> por</w:t>
            </w:r>
          </w:p>
        </w:tc>
        <w:tc>
          <w:tcPr>
            <w:tcW w:w="1275" w:type="dxa"/>
            <w:shd w:val="clear" w:color="auto" w:fill="F2F2F2" w:themeFill="background1" w:themeFillShade="F2"/>
            <w:vAlign w:val="center"/>
          </w:tcPr>
          <w:p w14:paraId="34F0B117" w14:textId="77777777" w:rsidR="00E811A2" w:rsidRPr="0074155D" w:rsidRDefault="00E811A2" w:rsidP="00BA7996">
            <w:pPr>
              <w:jc w:val="center"/>
              <w:rPr>
                <w:rFonts w:ascii="Arial" w:hAnsi="Arial" w:cs="Arial"/>
                <w:b/>
                <w:bCs/>
              </w:rPr>
            </w:pPr>
            <w:r w:rsidRPr="0074155D">
              <w:rPr>
                <w:rFonts w:ascii="Arial" w:hAnsi="Arial" w:cs="Arial"/>
                <w:b/>
                <w:bCs/>
              </w:rPr>
              <w:t>Fecha</w:t>
            </w:r>
          </w:p>
        </w:tc>
        <w:tc>
          <w:tcPr>
            <w:tcW w:w="2552" w:type="dxa"/>
            <w:shd w:val="clear" w:color="auto" w:fill="F2F2F2" w:themeFill="background1" w:themeFillShade="F2"/>
            <w:vAlign w:val="center"/>
          </w:tcPr>
          <w:p w14:paraId="10C69CCB" w14:textId="77777777" w:rsidR="00E811A2" w:rsidRPr="0074155D" w:rsidRDefault="00E811A2" w:rsidP="00BA7996">
            <w:pPr>
              <w:jc w:val="center"/>
              <w:rPr>
                <w:rFonts w:ascii="Arial" w:hAnsi="Arial" w:cs="Arial"/>
                <w:b/>
                <w:bCs/>
              </w:rPr>
            </w:pPr>
            <w:r w:rsidRPr="0074155D">
              <w:rPr>
                <w:rFonts w:ascii="Arial" w:hAnsi="Arial" w:cs="Arial"/>
                <w:b/>
                <w:bCs/>
              </w:rPr>
              <w:t>Motivo</w:t>
            </w:r>
          </w:p>
        </w:tc>
      </w:tr>
      <w:tr w:rsidR="00E811A2" w14:paraId="317198D1" w14:textId="77777777" w:rsidTr="00BA7996">
        <w:trPr>
          <w:trHeight w:val="20"/>
        </w:trPr>
        <w:tc>
          <w:tcPr>
            <w:tcW w:w="962" w:type="dxa"/>
            <w:vAlign w:val="center"/>
          </w:tcPr>
          <w:p w14:paraId="145E99E3" w14:textId="77777777" w:rsidR="00E811A2" w:rsidRDefault="00E811A2" w:rsidP="00C70F13">
            <w:pPr>
              <w:spacing w:after="240" w:line="360" w:lineRule="auto"/>
              <w:jc w:val="center"/>
              <w:rPr>
                <w:rFonts w:ascii="Arial" w:hAnsi="Arial" w:cs="Arial"/>
              </w:rPr>
            </w:pPr>
            <w:r>
              <w:rPr>
                <w:rFonts w:ascii="Arial" w:hAnsi="Arial" w:cs="Arial"/>
              </w:rPr>
              <w:t>1.0</w:t>
            </w:r>
          </w:p>
        </w:tc>
        <w:tc>
          <w:tcPr>
            <w:tcW w:w="1443" w:type="dxa"/>
            <w:vAlign w:val="center"/>
          </w:tcPr>
          <w:p w14:paraId="0C425350" w14:textId="67B3D1D9" w:rsidR="00E811A2" w:rsidRDefault="00E811A2" w:rsidP="00C70F13">
            <w:pPr>
              <w:spacing w:after="240" w:line="360" w:lineRule="auto"/>
              <w:jc w:val="center"/>
              <w:rPr>
                <w:rFonts w:ascii="Arial" w:hAnsi="Arial" w:cs="Arial"/>
              </w:rPr>
            </w:pPr>
            <w:r>
              <w:rPr>
                <w:rFonts w:ascii="Arial" w:hAnsi="Arial" w:cs="Arial"/>
              </w:rPr>
              <w:t>SRICA_0</w:t>
            </w:r>
            <w:r w:rsidR="006C06C9">
              <w:rPr>
                <w:rFonts w:ascii="Arial" w:hAnsi="Arial" w:cs="Arial"/>
              </w:rPr>
              <w:t>09</w:t>
            </w:r>
            <w:r>
              <w:rPr>
                <w:rFonts w:ascii="Arial" w:hAnsi="Arial" w:cs="Arial"/>
              </w:rPr>
              <w:t>_000</w:t>
            </w:r>
          </w:p>
        </w:tc>
        <w:tc>
          <w:tcPr>
            <w:tcW w:w="1985" w:type="dxa"/>
            <w:vAlign w:val="center"/>
          </w:tcPr>
          <w:p w14:paraId="6782E03A" w14:textId="77777777" w:rsidR="00E811A2" w:rsidRDefault="00E811A2" w:rsidP="00C70F13">
            <w:pPr>
              <w:spacing w:after="240" w:line="360" w:lineRule="auto"/>
              <w:jc w:val="center"/>
              <w:rPr>
                <w:rFonts w:ascii="Arial" w:hAnsi="Arial" w:cs="Arial"/>
              </w:rPr>
            </w:pPr>
            <w:r>
              <w:rPr>
                <w:rFonts w:ascii="Arial" w:hAnsi="Arial" w:cs="Arial"/>
              </w:rPr>
              <w:t>Luis Eduardo Mamani Bedregal</w:t>
            </w:r>
          </w:p>
        </w:tc>
        <w:tc>
          <w:tcPr>
            <w:tcW w:w="1275" w:type="dxa"/>
            <w:vAlign w:val="center"/>
          </w:tcPr>
          <w:p w14:paraId="22E10BCE" w14:textId="77777777" w:rsidR="00E811A2" w:rsidRDefault="00E811A2" w:rsidP="00C70F13">
            <w:pPr>
              <w:spacing w:after="240" w:line="360" w:lineRule="auto"/>
              <w:jc w:val="center"/>
              <w:rPr>
                <w:rFonts w:ascii="Arial" w:hAnsi="Arial" w:cs="Arial"/>
              </w:rPr>
            </w:pPr>
          </w:p>
        </w:tc>
        <w:tc>
          <w:tcPr>
            <w:tcW w:w="2552" w:type="dxa"/>
            <w:vAlign w:val="center"/>
          </w:tcPr>
          <w:p w14:paraId="2E8EA58B" w14:textId="7172D030" w:rsidR="00E811A2" w:rsidRDefault="00E811A2" w:rsidP="00C70F13">
            <w:pPr>
              <w:spacing w:after="240" w:line="360" w:lineRule="auto"/>
              <w:jc w:val="both"/>
              <w:rPr>
                <w:rFonts w:ascii="Arial" w:hAnsi="Arial" w:cs="Arial"/>
              </w:rPr>
            </w:pPr>
            <w:r>
              <w:rPr>
                <w:rFonts w:ascii="Arial" w:hAnsi="Arial" w:cs="Arial"/>
              </w:rPr>
              <w:t xml:space="preserve">Se crea el </w:t>
            </w:r>
            <w:r w:rsidR="00907EC4">
              <w:rPr>
                <w:rFonts w:ascii="Arial" w:hAnsi="Arial" w:cs="Arial"/>
              </w:rPr>
              <w:t>Plan de Gestión de Cambios.</w:t>
            </w:r>
          </w:p>
        </w:tc>
      </w:tr>
    </w:tbl>
    <w:p w14:paraId="6E00632A" w14:textId="77777777" w:rsidR="00E811A2" w:rsidRDefault="00E811A2" w:rsidP="00E811A2">
      <w:pPr>
        <w:spacing w:after="240" w:line="360" w:lineRule="auto"/>
        <w:rPr>
          <w:rFonts w:ascii="Arial" w:hAnsi="Arial" w:cs="Arial"/>
        </w:rPr>
      </w:pPr>
    </w:p>
    <w:tbl>
      <w:tblPr>
        <w:tblStyle w:val="Tablaconcuadrcula"/>
        <w:tblW w:w="8217" w:type="dxa"/>
        <w:tblLook w:val="04A0" w:firstRow="1" w:lastRow="0" w:firstColumn="1" w:lastColumn="0" w:noHBand="0" w:noVBand="1"/>
      </w:tblPr>
      <w:tblGrid>
        <w:gridCol w:w="6516"/>
        <w:gridCol w:w="1701"/>
      </w:tblGrid>
      <w:tr w:rsidR="00E811A2" w14:paraId="1A4F8C8D" w14:textId="77777777" w:rsidTr="00BA7996">
        <w:trPr>
          <w:trHeight w:val="348"/>
        </w:trPr>
        <w:tc>
          <w:tcPr>
            <w:tcW w:w="6516" w:type="dxa"/>
            <w:shd w:val="clear" w:color="auto" w:fill="D9D9D9" w:themeFill="background1" w:themeFillShade="D9"/>
            <w:vAlign w:val="center"/>
          </w:tcPr>
          <w:p w14:paraId="1FE928E9" w14:textId="77777777" w:rsidR="00E811A2" w:rsidRPr="0074155D" w:rsidRDefault="00E811A2" w:rsidP="00BA7996">
            <w:pPr>
              <w:jc w:val="center"/>
              <w:rPr>
                <w:rFonts w:ascii="Arial" w:hAnsi="Arial" w:cs="Arial"/>
                <w:b/>
                <w:bCs/>
              </w:rPr>
            </w:pPr>
            <w:r>
              <w:rPr>
                <w:rFonts w:ascii="Arial" w:hAnsi="Arial" w:cs="Arial"/>
                <w:b/>
                <w:bCs/>
              </w:rPr>
              <w:t>NOMBRE DEL PROYECTO</w:t>
            </w:r>
          </w:p>
        </w:tc>
        <w:tc>
          <w:tcPr>
            <w:tcW w:w="1701" w:type="dxa"/>
            <w:shd w:val="clear" w:color="auto" w:fill="D9D9D9" w:themeFill="background1" w:themeFillShade="D9"/>
            <w:vAlign w:val="center"/>
          </w:tcPr>
          <w:p w14:paraId="4ED346CA" w14:textId="77777777" w:rsidR="00E811A2" w:rsidRPr="0074155D" w:rsidRDefault="00E811A2" w:rsidP="00BA7996">
            <w:pPr>
              <w:jc w:val="center"/>
              <w:rPr>
                <w:rFonts w:ascii="Arial" w:hAnsi="Arial" w:cs="Arial"/>
                <w:b/>
                <w:bCs/>
              </w:rPr>
            </w:pPr>
            <w:r>
              <w:rPr>
                <w:rFonts w:ascii="Arial" w:hAnsi="Arial" w:cs="Arial"/>
                <w:b/>
                <w:bCs/>
              </w:rPr>
              <w:t>SIGLAS DEL PROYECTO</w:t>
            </w:r>
          </w:p>
        </w:tc>
      </w:tr>
      <w:tr w:rsidR="00E811A2" w14:paraId="745BB3E3" w14:textId="77777777" w:rsidTr="00BA7996">
        <w:trPr>
          <w:trHeight w:val="20"/>
        </w:trPr>
        <w:tc>
          <w:tcPr>
            <w:tcW w:w="6516" w:type="dxa"/>
            <w:vAlign w:val="center"/>
          </w:tcPr>
          <w:p w14:paraId="78CFB68A" w14:textId="42DC0228" w:rsidR="00E811A2" w:rsidRPr="000C59D2" w:rsidRDefault="00082BEB" w:rsidP="00C70F13">
            <w:pPr>
              <w:spacing w:after="240" w:line="360" w:lineRule="auto"/>
              <w:jc w:val="both"/>
              <w:rPr>
                <w:rFonts w:ascii="Arial" w:hAnsi="Arial" w:cs="Arial"/>
              </w:rPr>
            </w:pPr>
            <w:r>
              <w:rPr>
                <w:rFonts w:ascii="Arial" w:hAnsi="Arial" w:cs="Arial"/>
              </w:rPr>
              <w:t>Uso de Sistema de Reconocimiento de Iris basado en Deep Learning para la identificación humana en el control de acceso al área de Tesorería del Gobierno Regional de Tacna – Tacna 2020</w:t>
            </w:r>
            <w:r w:rsidR="00E811A2">
              <w:rPr>
                <w:rFonts w:ascii="Arial" w:hAnsi="Arial" w:cs="Arial"/>
              </w:rPr>
              <w:t>.</w:t>
            </w:r>
          </w:p>
        </w:tc>
        <w:tc>
          <w:tcPr>
            <w:tcW w:w="1701" w:type="dxa"/>
            <w:vAlign w:val="center"/>
          </w:tcPr>
          <w:p w14:paraId="539ACA9C" w14:textId="77777777" w:rsidR="00E811A2" w:rsidRDefault="00E811A2" w:rsidP="00C70F13">
            <w:pPr>
              <w:spacing w:after="240" w:line="360" w:lineRule="auto"/>
              <w:jc w:val="center"/>
              <w:rPr>
                <w:rFonts w:ascii="Arial" w:hAnsi="Arial" w:cs="Arial"/>
              </w:rPr>
            </w:pPr>
            <w:r>
              <w:rPr>
                <w:rFonts w:ascii="Arial" w:hAnsi="Arial" w:cs="Arial"/>
              </w:rPr>
              <w:t>SRICA</w:t>
            </w:r>
          </w:p>
        </w:tc>
      </w:tr>
    </w:tbl>
    <w:p w14:paraId="53A79956" w14:textId="17EA673F" w:rsidR="00817972" w:rsidRDefault="00082BEB" w:rsidP="00E811A2">
      <w:pPr>
        <w:spacing w:after="240" w:line="360" w:lineRule="auto"/>
        <w:rPr>
          <w:rFonts w:ascii="Arial" w:hAnsi="Arial" w:cs="Arial"/>
        </w:rPr>
      </w:pPr>
    </w:p>
    <w:tbl>
      <w:tblPr>
        <w:tblStyle w:val="Tablaconcuadrcula"/>
        <w:tblW w:w="0" w:type="auto"/>
        <w:tblLook w:val="04A0" w:firstRow="1" w:lastRow="0" w:firstColumn="1" w:lastColumn="0" w:noHBand="0" w:noVBand="1"/>
      </w:tblPr>
      <w:tblGrid>
        <w:gridCol w:w="1838"/>
        <w:gridCol w:w="1276"/>
        <w:gridCol w:w="992"/>
        <w:gridCol w:w="4104"/>
      </w:tblGrid>
      <w:tr w:rsidR="004F4A63" w14:paraId="44159B5D" w14:textId="77777777" w:rsidTr="004F4A63">
        <w:tc>
          <w:tcPr>
            <w:tcW w:w="8210" w:type="dxa"/>
            <w:gridSpan w:val="4"/>
            <w:shd w:val="clear" w:color="auto" w:fill="D9D9D9" w:themeFill="background1" w:themeFillShade="D9"/>
          </w:tcPr>
          <w:p w14:paraId="05FC88B7" w14:textId="35A7754B" w:rsidR="004F4A63" w:rsidRPr="004F4A63" w:rsidRDefault="004F4A63" w:rsidP="004F4A63">
            <w:pPr>
              <w:spacing w:line="360" w:lineRule="auto"/>
              <w:rPr>
                <w:rFonts w:ascii="Arial" w:hAnsi="Arial" w:cs="Arial"/>
                <w:b/>
                <w:bCs/>
              </w:rPr>
            </w:pPr>
            <w:r w:rsidRPr="004F4A63">
              <w:rPr>
                <w:rFonts w:ascii="Arial" w:hAnsi="Arial" w:cs="Arial"/>
                <w:b/>
                <w:bCs/>
              </w:rPr>
              <w:t>ROLES DE LA GESTIÓN DE CAMBIOS</w:t>
            </w:r>
          </w:p>
        </w:tc>
      </w:tr>
      <w:tr w:rsidR="007D1FEF" w14:paraId="06165284" w14:textId="77777777" w:rsidTr="008818CB">
        <w:trPr>
          <w:trHeight w:val="413"/>
        </w:trPr>
        <w:tc>
          <w:tcPr>
            <w:tcW w:w="1838" w:type="dxa"/>
            <w:shd w:val="clear" w:color="auto" w:fill="F2F2F2" w:themeFill="background1" w:themeFillShade="F2"/>
            <w:vAlign w:val="center"/>
          </w:tcPr>
          <w:p w14:paraId="0BF6122F" w14:textId="61BE033D" w:rsidR="007D1FEF" w:rsidRPr="00864A54" w:rsidRDefault="007D1FEF" w:rsidP="008A5F62">
            <w:pPr>
              <w:spacing w:line="360" w:lineRule="auto"/>
              <w:jc w:val="center"/>
              <w:rPr>
                <w:rFonts w:ascii="Arial" w:hAnsi="Arial" w:cs="Arial"/>
                <w:b/>
                <w:bCs/>
              </w:rPr>
            </w:pPr>
            <w:r w:rsidRPr="00864A54">
              <w:rPr>
                <w:rFonts w:ascii="Arial" w:hAnsi="Arial" w:cs="Arial"/>
                <w:b/>
                <w:bCs/>
              </w:rPr>
              <w:t>Nombre del rol</w:t>
            </w:r>
          </w:p>
        </w:tc>
        <w:tc>
          <w:tcPr>
            <w:tcW w:w="2268" w:type="dxa"/>
            <w:gridSpan w:val="2"/>
            <w:shd w:val="clear" w:color="auto" w:fill="F2F2F2" w:themeFill="background1" w:themeFillShade="F2"/>
            <w:vAlign w:val="center"/>
          </w:tcPr>
          <w:p w14:paraId="7A244EEA" w14:textId="43F0CA36" w:rsidR="007D1FEF" w:rsidRPr="00864A54" w:rsidRDefault="007D1FEF" w:rsidP="008A5F62">
            <w:pPr>
              <w:spacing w:line="360" w:lineRule="auto"/>
              <w:jc w:val="center"/>
              <w:rPr>
                <w:rFonts w:ascii="Arial" w:hAnsi="Arial" w:cs="Arial"/>
                <w:b/>
                <w:bCs/>
              </w:rPr>
            </w:pPr>
            <w:r w:rsidRPr="00864A54">
              <w:rPr>
                <w:rFonts w:ascii="Arial" w:hAnsi="Arial" w:cs="Arial"/>
                <w:b/>
                <w:bCs/>
              </w:rPr>
              <w:t>Persona asignada</w:t>
            </w:r>
          </w:p>
        </w:tc>
        <w:tc>
          <w:tcPr>
            <w:tcW w:w="4104" w:type="dxa"/>
            <w:shd w:val="clear" w:color="auto" w:fill="F2F2F2" w:themeFill="background1" w:themeFillShade="F2"/>
            <w:vAlign w:val="center"/>
          </w:tcPr>
          <w:p w14:paraId="5DF46FE6" w14:textId="182D97F1" w:rsidR="007D1FEF" w:rsidRPr="00864A54" w:rsidRDefault="007D1FEF" w:rsidP="008A5F62">
            <w:pPr>
              <w:spacing w:line="360" w:lineRule="auto"/>
              <w:jc w:val="center"/>
              <w:rPr>
                <w:rFonts w:ascii="Arial" w:hAnsi="Arial" w:cs="Arial"/>
                <w:b/>
                <w:bCs/>
              </w:rPr>
            </w:pPr>
            <w:r w:rsidRPr="00864A54">
              <w:rPr>
                <w:rFonts w:ascii="Arial" w:hAnsi="Arial" w:cs="Arial"/>
                <w:b/>
                <w:bCs/>
              </w:rPr>
              <w:t>Responsabilidades</w:t>
            </w:r>
          </w:p>
        </w:tc>
      </w:tr>
      <w:tr w:rsidR="007D1FEF" w14:paraId="27F962E8" w14:textId="77777777" w:rsidTr="008818CB">
        <w:tc>
          <w:tcPr>
            <w:tcW w:w="1838" w:type="dxa"/>
            <w:vAlign w:val="center"/>
          </w:tcPr>
          <w:p w14:paraId="01069D3A" w14:textId="479BBB60" w:rsidR="007D1FEF" w:rsidRDefault="007D1FEF" w:rsidP="00C70F13">
            <w:pPr>
              <w:spacing w:after="240" w:line="360" w:lineRule="auto"/>
              <w:jc w:val="center"/>
              <w:rPr>
                <w:rFonts w:ascii="Arial" w:hAnsi="Arial" w:cs="Arial"/>
              </w:rPr>
            </w:pPr>
            <w:r>
              <w:rPr>
                <w:rFonts w:ascii="Arial" w:hAnsi="Arial" w:cs="Arial"/>
              </w:rPr>
              <w:t>Director del Proyecto</w:t>
            </w:r>
          </w:p>
        </w:tc>
        <w:tc>
          <w:tcPr>
            <w:tcW w:w="2268" w:type="dxa"/>
            <w:gridSpan w:val="2"/>
            <w:vAlign w:val="center"/>
          </w:tcPr>
          <w:p w14:paraId="75CA7C27" w14:textId="6FAD6FE2" w:rsidR="007D1FEF" w:rsidRDefault="007D1FEF" w:rsidP="00C70F13">
            <w:pPr>
              <w:spacing w:after="240" w:line="360" w:lineRule="auto"/>
              <w:jc w:val="center"/>
              <w:rPr>
                <w:rFonts w:ascii="Arial" w:hAnsi="Arial" w:cs="Arial"/>
              </w:rPr>
            </w:pPr>
            <w:r>
              <w:rPr>
                <w:rFonts w:ascii="Arial" w:hAnsi="Arial" w:cs="Arial"/>
              </w:rPr>
              <w:t>Luis Eduardo Mamani Bedregal</w:t>
            </w:r>
          </w:p>
        </w:tc>
        <w:tc>
          <w:tcPr>
            <w:tcW w:w="4104" w:type="dxa"/>
            <w:vAlign w:val="center"/>
          </w:tcPr>
          <w:p w14:paraId="7409EC50" w14:textId="3D003502" w:rsidR="007D1FEF" w:rsidRDefault="007D1FEF" w:rsidP="00C70F13">
            <w:pPr>
              <w:spacing w:after="240" w:line="360" w:lineRule="auto"/>
              <w:jc w:val="both"/>
              <w:rPr>
                <w:rFonts w:ascii="Arial" w:hAnsi="Arial" w:cs="Arial"/>
              </w:rPr>
            </w:pPr>
            <w:r>
              <w:rPr>
                <w:rFonts w:ascii="Arial" w:hAnsi="Arial" w:cs="Arial"/>
              </w:rPr>
              <w:t>Encargado de realizar el desarrollo de todo el proyecto propuesto, y de generar los cambios respectivos.</w:t>
            </w:r>
            <w:r w:rsidR="005B7B8E">
              <w:rPr>
                <w:rFonts w:ascii="Arial" w:hAnsi="Arial" w:cs="Arial"/>
              </w:rPr>
              <w:t xml:space="preserve"> Así mismo, se encarga de la supervisión de la gestión de cambios</w:t>
            </w:r>
            <w:r w:rsidR="007A3EBF">
              <w:rPr>
                <w:rFonts w:ascii="Arial" w:hAnsi="Arial" w:cs="Arial"/>
              </w:rPr>
              <w:t>, y aprobar o rechazar los cambios efectuados por el responsable del cambio.</w:t>
            </w:r>
          </w:p>
        </w:tc>
      </w:tr>
      <w:tr w:rsidR="007D1FEF" w14:paraId="35DC503A" w14:textId="77777777" w:rsidTr="008818CB">
        <w:tc>
          <w:tcPr>
            <w:tcW w:w="1838" w:type="dxa"/>
            <w:vAlign w:val="center"/>
          </w:tcPr>
          <w:p w14:paraId="62C7F877" w14:textId="7B57F926" w:rsidR="007D1FEF" w:rsidRDefault="007D1FEF" w:rsidP="00C70F13">
            <w:pPr>
              <w:spacing w:after="240" w:line="360" w:lineRule="auto"/>
              <w:jc w:val="center"/>
              <w:rPr>
                <w:rFonts w:ascii="Arial" w:hAnsi="Arial" w:cs="Arial"/>
              </w:rPr>
            </w:pPr>
            <w:r>
              <w:rPr>
                <w:rFonts w:ascii="Arial" w:hAnsi="Arial" w:cs="Arial"/>
              </w:rPr>
              <w:t>Comité de Control de Cambios</w:t>
            </w:r>
          </w:p>
        </w:tc>
        <w:tc>
          <w:tcPr>
            <w:tcW w:w="2268" w:type="dxa"/>
            <w:gridSpan w:val="2"/>
            <w:vAlign w:val="center"/>
          </w:tcPr>
          <w:p w14:paraId="2C93D947" w14:textId="2523A2F7" w:rsidR="007D1FEF" w:rsidRDefault="007D1FEF" w:rsidP="00C70F13">
            <w:pPr>
              <w:spacing w:after="240" w:line="360" w:lineRule="auto"/>
              <w:jc w:val="center"/>
              <w:rPr>
                <w:rFonts w:ascii="Arial" w:hAnsi="Arial" w:cs="Arial"/>
              </w:rPr>
            </w:pPr>
            <w:r>
              <w:rPr>
                <w:rFonts w:ascii="Arial" w:hAnsi="Arial" w:cs="Arial"/>
              </w:rPr>
              <w:t>Luis Eduardo Mamani Bedregal</w:t>
            </w:r>
          </w:p>
        </w:tc>
        <w:tc>
          <w:tcPr>
            <w:tcW w:w="4104" w:type="dxa"/>
            <w:vAlign w:val="center"/>
          </w:tcPr>
          <w:p w14:paraId="3F034FC9" w14:textId="316F7BC9" w:rsidR="007D1FEF" w:rsidRDefault="007D1FEF" w:rsidP="00C70F13">
            <w:pPr>
              <w:spacing w:after="240" w:line="360" w:lineRule="auto"/>
              <w:jc w:val="both"/>
              <w:rPr>
                <w:rFonts w:ascii="Arial" w:hAnsi="Arial" w:cs="Arial"/>
              </w:rPr>
            </w:pPr>
            <w:r>
              <w:rPr>
                <w:rFonts w:ascii="Arial" w:hAnsi="Arial" w:cs="Arial"/>
              </w:rPr>
              <w:t>Encargado de decidir qué solicitudes de cambios se aprueban o rechazan.</w:t>
            </w:r>
          </w:p>
        </w:tc>
      </w:tr>
      <w:tr w:rsidR="007D1FEF" w14:paraId="3B790FE6" w14:textId="77777777" w:rsidTr="008818CB">
        <w:tc>
          <w:tcPr>
            <w:tcW w:w="1838" w:type="dxa"/>
            <w:vAlign w:val="center"/>
          </w:tcPr>
          <w:p w14:paraId="38178F6E" w14:textId="7592F994" w:rsidR="007D1FEF" w:rsidRDefault="007D1FEF" w:rsidP="00C70F13">
            <w:pPr>
              <w:spacing w:after="240" w:line="360" w:lineRule="auto"/>
              <w:jc w:val="center"/>
              <w:rPr>
                <w:rFonts w:ascii="Arial" w:hAnsi="Arial" w:cs="Arial"/>
              </w:rPr>
            </w:pPr>
            <w:r>
              <w:rPr>
                <w:rFonts w:ascii="Arial" w:hAnsi="Arial" w:cs="Arial"/>
              </w:rPr>
              <w:t>Gestor de la configuración</w:t>
            </w:r>
          </w:p>
        </w:tc>
        <w:tc>
          <w:tcPr>
            <w:tcW w:w="2268" w:type="dxa"/>
            <w:gridSpan w:val="2"/>
            <w:vAlign w:val="center"/>
          </w:tcPr>
          <w:p w14:paraId="7AE63730" w14:textId="58FD1584" w:rsidR="007D1FEF" w:rsidRDefault="007D1FEF" w:rsidP="00C70F13">
            <w:pPr>
              <w:spacing w:after="240" w:line="360" w:lineRule="auto"/>
              <w:jc w:val="center"/>
              <w:rPr>
                <w:rFonts w:ascii="Arial" w:hAnsi="Arial" w:cs="Arial"/>
              </w:rPr>
            </w:pPr>
            <w:r>
              <w:rPr>
                <w:rFonts w:ascii="Arial" w:hAnsi="Arial" w:cs="Arial"/>
              </w:rPr>
              <w:t>Luis Eduardo Mamani Bedregal</w:t>
            </w:r>
          </w:p>
        </w:tc>
        <w:tc>
          <w:tcPr>
            <w:tcW w:w="4104" w:type="dxa"/>
            <w:vAlign w:val="center"/>
          </w:tcPr>
          <w:p w14:paraId="6CE03089" w14:textId="1C1A61FE" w:rsidR="007D1FEF" w:rsidRDefault="007D1FEF" w:rsidP="00C70F13">
            <w:pPr>
              <w:spacing w:after="240" w:line="360" w:lineRule="auto"/>
              <w:jc w:val="both"/>
              <w:rPr>
                <w:rFonts w:ascii="Arial" w:hAnsi="Arial" w:cs="Arial"/>
              </w:rPr>
            </w:pPr>
            <w:r>
              <w:rPr>
                <w:rFonts w:ascii="Arial" w:hAnsi="Arial" w:cs="Arial"/>
              </w:rPr>
              <w:t>Encargado de realizar y supervisar el desarrollo de la gestión de configuración de los elementos de configuración de software</w:t>
            </w:r>
            <w:r w:rsidR="00296B28">
              <w:rPr>
                <w:rFonts w:ascii="Arial" w:hAnsi="Arial" w:cs="Arial"/>
              </w:rPr>
              <w:t>, y aprobar o rechazar los cambios efectuados por el responsable del cambio.</w:t>
            </w:r>
          </w:p>
        </w:tc>
      </w:tr>
      <w:tr w:rsidR="007D1FEF" w14:paraId="7ED1A97D" w14:textId="77777777" w:rsidTr="008818CB">
        <w:tc>
          <w:tcPr>
            <w:tcW w:w="1838" w:type="dxa"/>
            <w:vAlign w:val="center"/>
          </w:tcPr>
          <w:p w14:paraId="6D15BCF8" w14:textId="110C18AF" w:rsidR="007D1FEF" w:rsidRDefault="007D1FEF" w:rsidP="00C70F13">
            <w:pPr>
              <w:spacing w:after="240" w:line="360" w:lineRule="auto"/>
              <w:jc w:val="center"/>
              <w:rPr>
                <w:rFonts w:ascii="Arial" w:hAnsi="Arial" w:cs="Arial"/>
              </w:rPr>
            </w:pPr>
            <w:r>
              <w:rPr>
                <w:rFonts w:ascii="Arial" w:hAnsi="Arial" w:cs="Arial"/>
              </w:rPr>
              <w:lastRenderedPageBreak/>
              <w:t>Inspector de aseguramiento de calidad</w:t>
            </w:r>
          </w:p>
        </w:tc>
        <w:tc>
          <w:tcPr>
            <w:tcW w:w="2268" w:type="dxa"/>
            <w:gridSpan w:val="2"/>
            <w:vAlign w:val="center"/>
          </w:tcPr>
          <w:p w14:paraId="75FF7219" w14:textId="002F5C1F" w:rsidR="007D1FEF" w:rsidRDefault="007D1FEF" w:rsidP="00C70F13">
            <w:pPr>
              <w:spacing w:after="240" w:line="360" w:lineRule="auto"/>
              <w:jc w:val="center"/>
              <w:rPr>
                <w:rFonts w:ascii="Arial" w:hAnsi="Arial" w:cs="Arial"/>
              </w:rPr>
            </w:pPr>
            <w:r>
              <w:rPr>
                <w:rFonts w:ascii="Arial" w:hAnsi="Arial" w:cs="Arial"/>
              </w:rPr>
              <w:t>Luis Eduardo Mamani Bedregal</w:t>
            </w:r>
          </w:p>
        </w:tc>
        <w:tc>
          <w:tcPr>
            <w:tcW w:w="4104" w:type="dxa"/>
            <w:vAlign w:val="center"/>
          </w:tcPr>
          <w:p w14:paraId="63C91A99" w14:textId="10A2A875" w:rsidR="007D1FEF" w:rsidRDefault="007D1FEF" w:rsidP="00C70F13">
            <w:pPr>
              <w:spacing w:after="240" w:line="360" w:lineRule="auto"/>
              <w:jc w:val="both"/>
              <w:rPr>
                <w:rFonts w:ascii="Arial" w:hAnsi="Arial" w:cs="Arial"/>
              </w:rPr>
            </w:pPr>
            <w:r>
              <w:rPr>
                <w:rFonts w:ascii="Arial" w:hAnsi="Arial" w:cs="Arial"/>
              </w:rPr>
              <w:t>Encargado de asegurar la calidad de los cambios efectuados mediante auditorías.</w:t>
            </w:r>
            <w:r w:rsidR="009D7705">
              <w:rPr>
                <w:rFonts w:ascii="Arial" w:hAnsi="Arial" w:cs="Arial"/>
              </w:rPr>
              <w:t xml:space="preserve"> Así mismo, se encarga de aprobar o rechazar los cambios efectuados por el responsable del cambio.</w:t>
            </w:r>
          </w:p>
        </w:tc>
      </w:tr>
      <w:tr w:rsidR="006010C7" w14:paraId="352D6EE5" w14:textId="77777777" w:rsidTr="006010C7">
        <w:tc>
          <w:tcPr>
            <w:tcW w:w="8210" w:type="dxa"/>
            <w:gridSpan w:val="4"/>
            <w:shd w:val="clear" w:color="auto" w:fill="D9D9D9" w:themeFill="background1" w:themeFillShade="D9"/>
          </w:tcPr>
          <w:p w14:paraId="36D56FC3" w14:textId="524BFF7B" w:rsidR="006010C7" w:rsidRPr="006010C7" w:rsidRDefault="006010C7" w:rsidP="00BA7996">
            <w:pPr>
              <w:spacing w:line="360" w:lineRule="auto"/>
              <w:rPr>
                <w:rFonts w:ascii="Arial" w:hAnsi="Arial" w:cs="Arial"/>
                <w:b/>
                <w:bCs/>
              </w:rPr>
            </w:pPr>
            <w:r w:rsidRPr="006010C7">
              <w:rPr>
                <w:rFonts w:ascii="Arial" w:hAnsi="Arial" w:cs="Arial"/>
                <w:b/>
                <w:bCs/>
              </w:rPr>
              <w:t>TIPOS DE CAMBIOS</w:t>
            </w:r>
          </w:p>
        </w:tc>
      </w:tr>
      <w:tr w:rsidR="006010C7" w14:paraId="02750496" w14:textId="77777777" w:rsidTr="00EE682D">
        <w:tc>
          <w:tcPr>
            <w:tcW w:w="8210" w:type="dxa"/>
            <w:gridSpan w:val="4"/>
          </w:tcPr>
          <w:p w14:paraId="4AED75BD" w14:textId="60FDE445" w:rsidR="006010C7" w:rsidRDefault="006010C7" w:rsidP="00077437">
            <w:pPr>
              <w:pStyle w:val="Prrafodelista"/>
              <w:numPr>
                <w:ilvl w:val="0"/>
                <w:numId w:val="1"/>
              </w:numPr>
              <w:spacing w:after="240" w:line="360" w:lineRule="auto"/>
              <w:ind w:left="448"/>
              <w:contextualSpacing w:val="0"/>
              <w:jc w:val="both"/>
              <w:rPr>
                <w:rFonts w:ascii="Arial" w:hAnsi="Arial" w:cs="Arial"/>
              </w:rPr>
            </w:pPr>
            <w:r>
              <w:rPr>
                <w:rFonts w:ascii="Arial" w:hAnsi="Arial" w:cs="Arial"/>
              </w:rPr>
              <w:t>Acción correctiva:</w:t>
            </w:r>
          </w:p>
          <w:p w14:paraId="072B0B0E" w14:textId="7BFC961C" w:rsidR="006010C7" w:rsidRDefault="00687322" w:rsidP="00077437">
            <w:pPr>
              <w:pStyle w:val="Prrafodelista"/>
              <w:spacing w:after="240" w:line="360" w:lineRule="auto"/>
              <w:ind w:left="448"/>
              <w:contextualSpacing w:val="0"/>
              <w:jc w:val="both"/>
              <w:rPr>
                <w:rFonts w:ascii="Arial" w:hAnsi="Arial" w:cs="Arial"/>
              </w:rPr>
            </w:pPr>
            <w:r>
              <w:rPr>
                <w:rFonts w:ascii="Arial" w:hAnsi="Arial" w:cs="Arial"/>
              </w:rPr>
              <w:t>Este tipo de cambio no pasa por el proceso general de gestión de cambios. En su lugar, el director del proyecto, en este caso el tesista, tiene la autoridad para aprobar y coordinar la ejecución del cambio.</w:t>
            </w:r>
          </w:p>
          <w:p w14:paraId="22EE490E" w14:textId="1953BF5A" w:rsidR="006010C7" w:rsidRDefault="006010C7" w:rsidP="00077437">
            <w:pPr>
              <w:pStyle w:val="Prrafodelista"/>
              <w:numPr>
                <w:ilvl w:val="0"/>
                <w:numId w:val="1"/>
              </w:numPr>
              <w:spacing w:after="240" w:line="360" w:lineRule="auto"/>
              <w:ind w:left="448"/>
              <w:contextualSpacing w:val="0"/>
              <w:jc w:val="both"/>
              <w:rPr>
                <w:rFonts w:ascii="Arial" w:hAnsi="Arial" w:cs="Arial"/>
              </w:rPr>
            </w:pPr>
            <w:r>
              <w:rPr>
                <w:rFonts w:ascii="Arial" w:hAnsi="Arial" w:cs="Arial"/>
              </w:rPr>
              <w:t>Acción preventiva:</w:t>
            </w:r>
          </w:p>
          <w:p w14:paraId="71183FA2" w14:textId="77777777" w:rsidR="00BB4CD1" w:rsidRDefault="00BB4CD1" w:rsidP="00077437">
            <w:pPr>
              <w:pStyle w:val="Prrafodelista"/>
              <w:spacing w:after="240" w:line="360" w:lineRule="auto"/>
              <w:ind w:left="448"/>
              <w:contextualSpacing w:val="0"/>
              <w:jc w:val="both"/>
              <w:rPr>
                <w:rFonts w:ascii="Arial" w:hAnsi="Arial" w:cs="Arial"/>
              </w:rPr>
            </w:pPr>
            <w:r>
              <w:rPr>
                <w:rFonts w:ascii="Arial" w:hAnsi="Arial" w:cs="Arial"/>
              </w:rPr>
              <w:t>Este tipo de cambio no pasa por el proceso general de gestión de cambios. En su lugar, el director del proyecto, en este caso el tesista, tiene la autoridad para aprobar y coordinar la ejecución del cambio.</w:t>
            </w:r>
          </w:p>
          <w:p w14:paraId="67F533EF" w14:textId="0F8344C3" w:rsidR="006010C7" w:rsidRDefault="006010C7" w:rsidP="00077437">
            <w:pPr>
              <w:pStyle w:val="Prrafodelista"/>
              <w:numPr>
                <w:ilvl w:val="0"/>
                <w:numId w:val="1"/>
              </w:numPr>
              <w:spacing w:after="240" w:line="360" w:lineRule="auto"/>
              <w:ind w:left="448"/>
              <w:contextualSpacing w:val="0"/>
              <w:jc w:val="both"/>
              <w:rPr>
                <w:rFonts w:ascii="Arial" w:hAnsi="Arial" w:cs="Arial"/>
              </w:rPr>
            </w:pPr>
            <w:r>
              <w:rPr>
                <w:rFonts w:ascii="Arial" w:hAnsi="Arial" w:cs="Arial"/>
              </w:rPr>
              <w:t>Reparación de defectos:</w:t>
            </w:r>
          </w:p>
          <w:p w14:paraId="39F1A45D" w14:textId="71D6D5B2" w:rsidR="006010C7" w:rsidRDefault="00BB4CD1" w:rsidP="00077437">
            <w:pPr>
              <w:pStyle w:val="Prrafodelista"/>
              <w:spacing w:after="240" w:line="360" w:lineRule="auto"/>
              <w:ind w:left="448"/>
              <w:contextualSpacing w:val="0"/>
              <w:jc w:val="both"/>
              <w:rPr>
                <w:rFonts w:ascii="Arial" w:hAnsi="Arial" w:cs="Arial"/>
              </w:rPr>
            </w:pPr>
            <w:r>
              <w:rPr>
                <w:rFonts w:ascii="Arial" w:hAnsi="Arial" w:cs="Arial"/>
              </w:rPr>
              <w:t xml:space="preserve">Este tipo de cambio no pasa por el proceso general de gestión de cambios. En su lugar, el inspector de calidad, en este caso </w:t>
            </w:r>
            <w:r w:rsidR="00AA495A">
              <w:rPr>
                <w:rFonts w:ascii="Arial" w:hAnsi="Arial" w:cs="Arial"/>
              </w:rPr>
              <w:t xml:space="preserve">asumido por </w:t>
            </w:r>
            <w:r>
              <w:rPr>
                <w:rFonts w:ascii="Arial" w:hAnsi="Arial" w:cs="Arial"/>
              </w:rPr>
              <w:t>el tesista, tiene la autoridad para aprobar y coordinar la ejecución del cambio.</w:t>
            </w:r>
          </w:p>
          <w:p w14:paraId="2C308F92" w14:textId="095DC8B2" w:rsidR="006010C7" w:rsidRDefault="006010C7" w:rsidP="00077437">
            <w:pPr>
              <w:pStyle w:val="Prrafodelista"/>
              <w:numPr>
                <w:ilvl w:val="0"/>
                <w:numId w:val="1"/>
              </w:numPr>
              <w:spacing w:after="240" w:line="360" w:lineRule="auto"/>
              <w:ind w:left="448"/>
              <w:contextualSpacing w:val="0"/>
              <w:jc w:val="both"/>
              <w:rPr>
                <w:rFonts w:ascii="Arial" w:hAnsi="Arial" w:cs="Arial"/>
              </w:rPr>
            </w:pPr>
            <w:r>
              <w:rPr>
                <w:rFonts w:ascii="Arial" w:hAnsi="Arial" w:cs="Arial"/>
              </w:rPr>
              <w:t>Cambio al plan de proyecto</w:t>
            </w:r>
            <w:r w:rsidR="00B70ACD">
              <w:rPr>
                <w:rFonts w:ascii="Arial" w:hAnsi="Arial" w:cs="Arial"/>
              </w:rPr>
              <w:t xml:space="preserve"> y/o elementos de configuración</w:t>
            </w:r>
            <w:r>
              <w:rPr>
                <w:rFonts w:ascii="Arial" w:hAnsi="Arial" w:cs="Arial"/>
              </w:rPr>
              <w:t>:</w:t>
            </w:r>
          </w:p>
          <w:p w14:paraId="5A54CE23" w14:textId="05BA85D2" w:rsidR="006010C7" w:rsidRPr="006010C7" w:rsidRDefault="00931224" w:rsidP="00077437">
            <w:pPr>
              <w:pStyle w:val="Prrafodelista"/>
              <w:spacing w:after="240" w:line="360" w:lineRule="auto"/>
              <w:ind w:left="448"/>
              <w:contextualSpacing w:val="0"/>
              <w:jc w:val="both"/>
              <w:rPr>
                <w:rFonts w:ascii="Arial" w:hAnsi="Arial" w:cs="Arial"/>
              </w:rPr>
            </w:pPr>
            <w:r>
              <w:rPr>
                <w:rFonts w:ascii="Arial" w:hAnsi="Arial" w:cs="Arial"/>
              </w:rPr>
              <w:t>Este tipo de cambio pasa obligatoriamente por el proceso general de gestión de cambios, el cual se describe en la sección siguiente.</w:t>
            </w:r>
          </w:p>
        </w:tc>
      </w:tr>
      <w:tr w:rsidR="006010C7" w14:paraId="25C277CB" w14:textId="77777777" w:rsidTr="00DF6F2A">
        <w:tc>
          <w:tcPr>
            <w:tcW w:w="8210" w:type="dxa"/>
            <w:gridSpan w:val="4"/>
            <w:shd w:val="clear" w:color="auto" w:fill="D9D9D9" w:themeFill="background1" w:themeFillShade="D9"/>
          </w:tcPr>
          <w:p w14:paraId="2B278267" w14:textId="285042D3" w:rsidR="006010C7" w:rsidRPr="00DF6F2A" w:rsidRDefault="00DF6F2A" w:rsidP="00BA7996">
            <w:pPr>
              <w:spacing w:line="360" w:lineRule="auto"/>
              <w:rPr>
                <w:rFonts w:ascii="Arial" w:hAnsi="Arial" w:cs="Arial"/>
                <w:b/>
                <w:bCs/>
              </w:rPr>
            </w:pPr>
            <w:r w:rsidRPr="00DF6F2A">
              <w:rPr>
                <w:rFonts w:ascii="Arial" w:hAnsi="Arial" w:cs="Arial"/>
                <w:b/>
                <w:bCs/>
              </w:rPr>
              <w:t>PROCESO GENERAL DE GESTIÓN DE CAMBIOS</w:t>
            </w:r>
          </w:p>
        </w:tc>
      </w:tr>
      <w:tr w:rsidR="00BA7A71" w14:paraId="669E0C6C" w14:textId="77777777" w:rsidTr="00DD0140">
        <w:tc>
          <w:tcPr>
            <w:tcW w:w="3114" w:type="dxa"/>
            <w:gridSpan w:val="2"/>
          </w:tcPr>
          <w:p w14:paraId="3E6B4AE8" w14:textId="77777777" w:rsidR="00F75F9D" w:rsidRDefault="00BA7A71" w:rsidP="00502888">
            <w:pPr>
              <w:spacing w:line="360" w:lineRule="auto"/>
              <w:jc w:val="both"/>
              <w:rPr>
                <w:rFonts w:ascii="Arial" w:hAnsi="Arial" w:cs="Arial"/>
              </w:rPr>
            </w:pPr>
            <w:r w:rsidRPr="00502888">
              <w:rPr>
                <w:rFonts w:ascii="Arial" w:hAnsi="Arial" w:cs="Arial"/>
                <w:i/>
                <w:iCs/>
              </w:rPr>
              <w:t>Solicitud de cambios:</w:t>
            </w:r>
            <w:r>
              <w:rPr>
                <w:rFonts w:ascii="Arial" w:hAnsi="Arial" w:cs="Arial"/>
              </w:rPr>
              <w:t xml:space="preserve"> Captar las solicitudes y preparar el documento de solicitud de cambio.</w:t>
            </w:r>
          </w:p>
          <w:p w14:paraId="4DFF515E" w14:textId="561D3C86" w:rsidR="00BA7A71" w:rsidRDefault="00F75F9D" w:rsidP="00502888">
            <w:pPr>
              <w:spacing w:line="360" w:lineRule="auto"/>
              <w:jc w:val="both"/>
              <w:rPr>
                <w:rFonts w:ascii="Arial" w:hAnsi="Arial" w:cs="Arial"/>
              </w:rPr>
            </w:pPr>
            <w:r>
              <w:rPr>
                <w:rFonts w:ascii="Arial" w:hAnsi="Arial" w:cs="Arial"/>
              </w:rPr>
              <w:t>(Formato SRICA_01</w:t>
            </w:r>
            <w:r w:rsidR="00A82031">
              <w:rPr>
                <w:rFonts w:ascii="Arial" w:hAnsi="Arial" w:cs="Arial"/>
              </w:rPr>
              <w:t>5</w:t>
            </w:r>
            <w:r>
              <w:rPr>
                <w:rFonts w:ascii="Arial" w:hAnsi="Arial" w:cs="Arial"/>
              </w:rPr>
              <w:t>_00</w:t>
            </w:r>
            <w:r w:rsidR="00D23C37">
              <w:rPr>
                <w:rFonts w:ascii="Arial" w:hAnsi="Arial" w:cs="Arial"/>
              </w:rPr>
              <w:t>0</w:t>
            </w:r>
            <w:r>
              <w:rPr>
                <w:rFonts w:ascii="Arial" w:hAnsi="Arial" w:cs="Arial"/>
              </w:rPr>
              <w:t>)</w:t>
            </w:r>
          </w:p>
        </w:tc>
        <w:tc>
          <w:tcPr>
            <w:tcW w:w="5096" w:type="dxa"/>
            <w:gridSpan w:val="2"/>
          </w:tcPr>
          <w:p w14:paraId="3B19CCD3" w14:textId="09E3587D" w:rsidR="00BA7A71" w:rsidRDefault="00C5498E" w:rsidP="00F553C7">
            <w:pPr>
              <w:pStyle w:val="Prrafodelista"/>
              <w:numPr>
                <w:ilvl w:val="0"/>
                <w:numId w:val="1"/>
              </w:numPr>
              <w:spacing w:after="240" w:line="360" w:lineRule="auto"/>
              <w:ind w:left="464"/>
              <w:contextualSpacing w:val="0"/>
              <w:jc w:val="both"/>
              <w:rPr>
                <w:rFonts w:ascii="Arial" w:hAnsi="Arial" w:cs="Arial"/>
              </w:rPr>
            </w:pPr>
            <w:r>
              <w:rPr>
                <w:rFonts w:ascii="Arial" w:hAnsi="Arial" w:cs="Arial"/>
              </w:rPr>
              <w:t>Se capta</w:t>
            </w:r>
            <w:r w:rsidR="00C03A0F">
              <w:rPr>
                <w:rFonts w:ascii="Arial" w:hAnsi="Arial" w:cs="Arial"/>
              </w:rPr>
              <w:t xml:space="preserve"> la iniciativa de cambio.</w:t>
            </w:r>
          </w:p>
          <w:p w14:paraId="307A8070" w14:textId="07246A21" w:rsidR="00C03A0F" w:rsidRPr="00BA7A71" w:rsidRDefault="00C03A0F" w:rsidP="00F553C7">
            <w:pPr>
              <w:pStyle w:val="Prrafodelista"/>
              <w:numPr>
                <w:ilvl w:val="0"/>
                <w:numId w:val="1"/>
              </w:numPr>
              <w:spacing w:after="240" w:line="360" w:lineRule="auto"/>
              <w:ind w:left="464"/>
              <w:contextualSpacing w:val="0"/>
              <w:jc w:val="both"/>
              <w:rPr>
                <w:rFonts w:ascii="Arial" w:hAnsi="Arial" w:cs="Arial"/>
              </w:rPr>
            </w:pPr>
            <w:r>
              <w:rPr>
                <w:rFonts w:ascii="Arial" w:hAnsi="Arial" w:cs="Arial"/>
              </w:rPr>
              <w:t>Se levanta información detallada de los cambios requeridos a realizar.</w:t>
            </w:r>
          </w:p>
        </w:tc>
      </w:tr>
      <w:tr w:rsidR="00BA7A71" w14:paraId="147EAE27" w14:textId="77777777" w:rsidTr="00DD0140">
        <w:tc>
          <w:tcPr>
            <w:tcW w:w="3114" w:type="dxa"/>
            <w:gridSpan w:val="2"/>
          </w:tcPr>
          <w:p w14:paraId="6DEB4137" w14:textId="3491C3BF" w:rsidR="00BA7A71" w:rsidRDefault="00BA7A71" w:rsidP="00502888">
            <w:pPr>
              <w:spacing w:line="360" w:lineRule="auto"/>
              <w:jc w:val="both"/>
              <w:rPr>
                <w:rFonts w:ascii="Arial" w:hAnsi="Arial" w:cs="Arial"/>
              </w:rPr>
            </w:pPr>
            <w:r w:rsidRPr="00502888">
              <w:rPr>
                <w:rFonts w:ascii="Arial" w:hAnsi="Arial" w:cs="Arial"/>
                <w:i/>
                <w:iCs/>
              </w:rPr>
              <w:t>Verificar solicitud de cambios:</w:t>
            </w:r>
            <w:r>
              <w:rPr>
                <w:rFonts w:ascii="Arial" w:hAnsi="Arial" w:cs="Arial"/>
              </w:rPr>
              <w:t xml:space="preserve"> Verificar que se ha provisto </w:t>
            </w:r>
            <w:r>
              <w:rPr>
                <w:rFonts w:ascii="Arial" w:hAnsi="Arial" w:cs="Arial"/>
              </w:rPr>
              <w:lastRenderedPageBreak/>
              <w:t>toda la información necesaria para realizar la evaluación del cambio.</w:t>
            </w:r>
          </w:p>
        </w:tc>
        <w:tc>
          <w:tcPr>
            <w:tcW w:w="5096" w:type="dxa"/>
            <w:gridSpan w:val="2"/>
          </w:tcPr>
          <w:p w14:paraId="3A5722A4" w14:textId="0EEAFC1D" w:rsidR="00BA7A71" w:rsidRDefault="00EF19AA" w:rsidP="00F553C7">
            <w:pPr>
              <w:pStyle w:val="Prrafodelista"/>
              <w:numPr>
                <w:ilvl w:val="0"/>
                <w:numId w:val="2"/>
              </w:numPr>
              <w:spacing w:after="240" w:line="360" w:lineRule="auto"/>
              <w:ind w:left="464"/>
              <w:contextualSpacing w:val="0"/>
              <w:jc w:val="both"/>
              <w:rPr>
                <w:rFonts w:ascii="Arial" w:hAnsi="Arial" w:cs="Arial"/>
              </w:rPr>
            </w:pPr>
            <w:r>
              <w:rPr>
                <w:rFonts w:ascii="Arial" w:hAnsi="Arial" w:cs="Arial"/>
              </w:rPr>
              <w:lastRenderedPageBreak/>
              <w:t>E</w:t>
            </w:r>
            <w:r w:rsidR="00934313">
              <w:rPr>
                <w:rFonts w:ascii="Arial" w:hAnsi="Arial" w:cs="Arial"/>
              </w:rPr>
              <w:t xml:space="preserve">l </w:t>
            </w:r>
            <w:r w:rsidR="00B3221A">
              <w:rPr>
                <w:rFonts w:ascii="Arial" w:hAnsi="Arial" w:cs="Arial"/>
              </w:rPr>
              <w:t xml:space="preserve">director del proyecto </w:t>
            </w:r>
            <w:r w:rsidR="008D39D8">
              <w:rPr>
                <w:rFonts w:ascii="Arial" w:hAnsi="Arial" w:cs="Arial"/>
              </w:rPr>
              <w:t xml:space="preserve">analiza, a profundidad, la solicitud de cambio con el fin </w:t>
            </w:r>
            <w:r w:rsidR="008D39D8">
              <w:rPr>
                <w:rFonts w:ascii="Arial" w:hAnsi="Arial" w:cs="Arial"/>
              </w:rPr>
              <w:lastRenderedPageBreak/>
              <w:t>de entender lo que se está solicitando y las razones por las cuales se originó la iniciativa de cambio.</w:t>
            </w:r>
          </w:p>
          <w:p w14:paraId="63CE1598" w14:textId="760418B5" w:rsidR="008D39D8" w:rsidRDefault="00C5498E" w:rsidP="00F553C7">
            <w:pPr>
              <w:pStyle w:val="Prrafodelista"/>
              <w:numPr>
                <w:ilvl w:val="0"/>
                <w:numId w:val="2"/>
              </w:numPr>
              <w:spacing w:after="240" w:line="360" w:lineRule="auto"/>
              <w:ind w:left="464"/>
              <w:contextualSpacing w:val="0"/>
              <w:jc w:val="both"/>
              <w:rPr>
                <w:rFonts w:ascii="Arial" w:hAnsi="Arial" w:cs="Arial"/>
              </w:rPr>
            </w:pPr>
            <w:r>
              <w:rPr>
                <w:rFonts w:ascii="Arial" w:hAnsi="Arial" w:cs="Arial"/>
              </w:rPr>
              <w:t>E</w:t>
            </w:r>
            <w:r w:rsidR="00A45650">
              <w:rPr>
                <w:rFonts w:ascii="Arial" w:hAnsi="Arial" w:cs="Arial"/>
              </w:rPr>
              <w:t>l director del proyecto</w:t>
            </w:r>
            <w:r w:rsidR="008D39D8">
              <w:rPr>
                <w:rFonts w:ascii="Arial" w:hAnsi="Arial" w:cs="Arial"/>
              </w:rPr>
              <w:t xml:space="preserve"> verifica que en la solicitud de cambio esté presente toda la información que se necesita para realizar una evaluación del impacto integral que ocasionaría el cambio solicitado.</w:t>
            </w:r>
          </w:p>
          <w:p w14:paraId="7531D9D5" w14:textId="010E0B50" w:rsidR="00864EBB" w:rsidRPr="005E6ACC" w:rsidRDefault="00A45650" w:rsidP="00F553C7">
            <w:pPr>
              <w:pStyle w:val="Prrafodelista"/>
              <w:numPr>
                <w:ilvl w:val="0"/>
                <w:numId w:val="2"/>
              </w:numPr>
              <w:spacing w:after="240" w:line="360" w:lineRule="auto"/>
              <w:ind w:left="464"/>
              <w:contextualSpacing w:val="0"/>
              <w:jc w:val="both"/>
              <w:rPr>
                <w:rFonts w:ascii="Arial" w:hAnsi="Arial" w:cs="Arial"/>
              </w:rPr>
            </w:pPr>
            <w:r>
              <w:rPr>
                <w:rFonts w:ascii="Arial" w:hAnsi="Arial" w:cs="Arial"/>
              </w:rPr>
              <w:t>El director del proyecto</w:t>
            </w:r>
            <w:r w:rsidR="00864EBB">
              <w:rPr>
                <w:rFonts w:ascii="Arial" w:hAnsi="Arial" w:cs="Arial"/>
              </w:rPr>
              <w:t xml:space="preserve"> completa la solicitud de cambios si es necesario.</w:t>
            </w:r>
          </w:p>
        </w:tc>
      </w:tr>
      <w:tr w:rsidR="00BA7A71" w14:paraId="3CDBBE85" w14:textId="77777777" w:rsidTr="00DD0140">
        <w:tc>
          <w:tcPr>
            <w:tcW w:w="3114" w:type="dxa"/>
            <w:gridSpan w:val="2"/>
          </w:tcPr>
          <w:p w14:paraId="5AEBC5B0" w14:textId="3CF63655" w:rsidR="00BA7A71" w:rsidRDefault="00BA7A71" w:rsidP="00502888">
            <w:pPr>
              <w:spacing w:line="360" w:lineRule="auto"/>
              <w:jc w:val="both"/>
              <w:rPr>
                <w:rFonts w:ascii="Arial" w:hAnsi="Arial" w:cs="Arial"/>
              </w:rPr>
            </w:pPr>
            <w:r w:rsidRPr="00502888">
              <w:rPr>
                <w:rFonts w:ascii="Arial" w:hAnsi="Arial" w:cs="Arial"/>
                <w:i/>
                <w:iCs/>
              </w:rPr>
              <w:lastRenderedPageBreak/>
              <w:t>Evaluar impactos:</w:t>
            </w:r>
            <w:r>
              <w:rPr>
                <w:rFonts w:ascii="Arial" w:hAnsi="Arial" w:cs="Arial"/>
              </w:rPr>
              <w:t xml:space="preserve"> Evaluar los impactos integrales que ocasionará el cambio.</w:t>
            </w:r>
          </w:p>
        </w:tc>
        <w:tc>
          <w:tcPr>
            <w:tcW w:w="5096" w:type="dxa"/>
            <w:gridSpan w:val="2"/>
          </w:tcPr>
          <w:p w14:paraId="288BAA90" w14:textId="286F8517" w:rsidR="00BA7A71" w:rsidRDefault="00605CA3" w:rsidP="00F553C7">
            <w:pPr>
              <w:pStyle w:val="Prrafodelista"/>
              <w:numPr>
                <w:ilvl w:val="0"/>
                <w:numId w:val="3"/>
              </w:numPr>
              <w:spacing w:after="240" w:line="360" w:lineRule="auto"/>
              <w:ind w:left="464"/>
              <w:contextualSpacing w:val="0"/>
              <w:jc w:val="both"/>
              <w:rPr>
                <w:rFonts w:ascii="Arial" w:hAnsi="Arial" w:cs="Arial"/>
              </w:rPr>
            </w:pPr>
            <w:r>
              <w:rPr>
                <w:rFonts w:ascii="Arial" w:hAnsi="Arial" w:cs="Arial"/>
              </w:rPr>
              <w:t>El director del proyecto evalúa los impactos integrales del cambio en todas las líneas del proyecto.</w:t>
            </w:r>
          </w:p>
          <w:p w14:paraId="09539F6F" w14:textId="412B3B92" w:rsidR="00605CA3" w:rsidRDefault="00FA60A6" w:rsidP="00F553C7">
            <w:pPr>
              <w:pStyle w:val="Prrafodelista"/>
              <w:numPr>
                <w:ilvl w:val="0"/>
                <w:numId w:val="3"/>
              </w:numPr>
              <w:spacing w:after="240" w:line="360" w:lineRule="auto"/>
              <w:ind w:left="464"/>
              <w:contextualSpacing w:val="0"/>
              <w:jc w:val="both"/>
              <w:rPr>
                <w:rFonts w:ascii="Arial" w:hAnsi="Arial" w:cs="Arial"/>
              </w:rPr>
            </w:pPr>
            <w:r>
              <w:rPr>
                <w:rFonts w:ascii="Arial" w:hAnsi="Arial" w:cs="Arial"/>
              </w:rPr>
              <w:t>El director del proyecto describe, en la solicitud de cambios, los resultados de los impactos que se ha calculado.</w:t>
            </w:r>
          </w:p>
          <w:p w14:paraId="1606FAD9" w14:textId="4BE5CCD1" w:rsidR="00391683" w:rsidRDefault="00152BD2" w:rsidP="00F553C7">
            <w:pPr>
              <w:pStyle w:val="Prrafodelista"/>
              <w:numPr>
                <w:ilvl w:val="0"/>
                <w:numId w:val="3"/>
              </w:numPr>
              <w:spacing w:after="240" w:line="360" w:lineRule="auto"/>
              <w:ind w:left="464"/>
              <w:contextualSpacing w:val="0"/>
              <w:jc w:val="both"/>
              <w:rPr>
                <w:rFonts w:ascii="Arial" w:hAnsi="Arial" w:cs="Arial"/>
              </w:rPr>
            </w:pPr>
            <w:r>
              <w:rPr>
                <w:rFonts w:ascii="Arial" w:hAnsi="Arial" w:cs="Arial"/>
              </w:rPr>
              <w:t>El director del proyecto</w:t>
            </w:r>
            <w:r w:rsidR="00DD373C">
              <w:rPr>
                <w:rFonts w:ascii="Arial" w:hAnsi="Arial" w:cs="Arial"/>
              </w:rPr>
              <w:t xml:space="preserve"> </w:t>
            </w:r>
            <w:r>
              <w:rPr>
                <w:rFonts w:ascii="Arial" w:hAnsi="Arial" w:cs="Arial"/>
              </w:rPr>
              <w:t>efectúa recomendaciones con respecto a la solicitud de cambios (si es necesario).</w:t>
            </w:r>
          </w:p>
          <w:p w14:paraId="220BE1A2" w14:textId="6E35D651" w:rsidR="00D21DE0" w:rsidRPr="00D54230" w:rsidRDefault="00D21DE0" w:rsidP="00F553C7">
            <w:pPr>
              <w:pStyle w:val="Prrafodelista"/>
              <w:numPr>
                <w:ilvl w:val="0"/>
                <w:numId w:val="3"/>
              </w:numPr>
              <w:spacing w:after="240" w:line="360" w:lineRule="auto"/>
              <w:ind w:left="464"/>
              <w:contextualSpacing w:val="0"/>
              <w:jc w:val="both"/>
              <w:rPr>
                <w:rFonts w:ascii="Arial" w:hAnsi="Arial" w:cs="Arial"/>
              </w:rPr>
            </w:pPr>
            <w:r>
              <w:rPr>
                <w:rFonts w:ascii="Arial" w:hAnsi="Arial" w:cs="Arial"/>
              </w:rPr>
              <w:t>El director del proyecto actualiza la solicitud de cambios</w:t>
            </w:r>
            <w:r w:rsidR="00C1460B">
              <w:rPr>
                <w:rFonts w:ascii="Arial" w:hAnsi="Arial" w:cs="Arial"/>
              </w:rPr>
              <w:t xml:space="preserve"> con los cálculos y/o recomendaciones.</w:t>
            </w:r>
          </w:p>
        </w:tc>
      </w:tr>
      <w:tr w:rsidR="00BA7A71" w14:paraId="748B83B4" w14:textId="77777777" w:rsidTr="00DD0140">
        <w:tc>
          <w:tcPr>
            <w:tcW w:w="3114" w:type="dxa"/>
            <w:gridSpan w:val="2"/>
          </w:tcPr>
          <w:p w14:paraId="5528D6C5" w14:textId="4F599D97" w:rsidR="00BA7A71" w:rsidRDefault="00BA7A71" w:rsidP="00502888">
            <w:pPr>
              <w:spacing w:line="360" w:lineRule="auto"/>
              <w:jc w:val="both"/>
              <w:rPr>
                <w:rFonts w:ascii="Arial" w:hAnsi="Arial" w:cs="Arial"/>
              </w:rPr>
            </w:pPr>
            <w:r w:rsidRPr="00502888">
              <w:rPr>
                <w:rFonts w:ascii="Arial" w:hAnsi="Arial" w:cs="Arial"/>
                <w:i/>
                <w:iCs/>
              </w:rPr>
              <w:t>Tomar decisión y planificar:</w:t>
            </w:r>
            <w:r>
              <w:rPr>
                <w:rFonts w:ascii="Arial" w:hAnsi="Arial" w:cs="Arial"/>
              </w:rPr>
              <w:t xml:space="preserve"> Tomar la respectiva decisión en base a los impactos.</w:t>
            </w:r>
          </w:p>
        </w:tc>
        <w:tc>
          <w:tcPr>
            <w:tcW w:w="5096" w:type="dxa"/>
            <w:gridSpan w:val="2"/>
          </w:tcPr>
          <w:p w14:paraId="4F6AFC0B" w14:textId="016F8A39" w:rsidR="00BA7A71" w:rsidRDefault="00296DD5" w:rsidP="00F553C7">
            <w:pPr>
              <w:pStyle w:val="Prrafodelista"/>
              <w:numPr>
                <w:ilvl w:val="0"/>
                <w:numId w:val="4"/>
              </w:numPr>
              <w:spacing w:after="240" w:line="360" w:lineRule="auto"/>
              <w:ind w:left="464"/>
              <w:contextualSpacing w:val="0"/>
              <w:jc w:val="both"/>
              <w:rPr>
                <w:rFonts w:ascii="Arial" w:hAnsi="Arial" w:cs="Arial"/>
              </w:rPr>
            </w:pPr>
            <w:r>
              <w:rPr>
                <w:rFonts w:ascii="Arial" w:hAnsi="Arial" w:cs="Arial"/>
              </w:rPr>
              <w:t>El comité de control de cambios evalúa los impactos calculados y se toma una decisión: aprobar, rechazar.</w:t>
            </w:r>
          </w:p>
          <w:p w14:paraId="2F164E34" w14:textId="789C776F" w:rsidR="0011692F" w:rsidRDefault="0011692F" w:rsidP="00F553C7">
            <w:pPr>
              <w:pStyle w:val="Prrafodelista"/>
              <w:numPr>
                <w:ilvl w:val="0"/>
                <w:numId w:val="4"/>
              </w:numPr>
              <w:spacing w:after="240" w:line="360" w:lineRule="auto"/>
              <w:ind w:left="464"/>
              <w:contextualSpacing w:val="0"/>
              <w:jc w:val="both"/>
              <w:rPr>
                <w:rFonts w:ascii="Arial" w:hAnsi="Arial" w:cs="Arial"/>
              </w:rPr>
            </w:pPr>
            <w:r>
              <w:rPr>
                <w:rFonts w:ascii="Arial" w:hAnsi="Arial" w:cs="Arial"/>
              </w:rPr>
              <w:t>El comité de control de cambios registra la aprobación o rechazo en el documento de aprobación de cambios.</w:t>
            </w:r>
          </w:p>
          <w:p w14:paraId="259EDB0E" w14:textId="51B67A73" w:rsidR="0011692F" w:rsidRDefault="0011692F" w:rsidP="00F553C7">
            <w:pPr>
              <w:pStyle w:val="Prrafodelista"/>
              <w:spacing w:after="240" w:line="360" w:lineRule="auto"/>
              <w:ind w:left="464"/>
              <w:contextualSpacing w:val="0"/>
              <w:jc w:val="both"/>
              <w:rPr>
                <w:rFonts w:ascii="Arial" w:hAnsi="Arial" w:cs="Arial"/>
              </w:rPr>
            </w:pPr>
            <w:r>
              <w:rPr>
                <w:rFonts w:ascii="Arial" w:hAnsi="Arial" w:cs="Arial"/>
              </w:rPr>
              <w:t>(Formato SRICA_01</w:t>
            </w:r>
            <w:r w:rsidR="00A82031">
              <w:rPr>
                <w:rFonts w:ascii="Arial" w:hAnsi="Arial" w:cs="Arial"/>
              </w:rPr>
              <w:t>6</w:t>
            </w:r>
            <w:r>
              <w:rPr>
                <w:rFonts w:ascii="Arial" w:hAnsi="Arial" w:cs="Arial"/>
              </w:rPr>
              <w:t>_000)</w:t>
            </w:r>
          </w:p>
          <w:p w14:paraId="1AC43755" w14:textId="28813F8B" w:rsidR="0011692F" w:rsidRPr="0011692F" w:rsidRDefault="0026241F" w:rsidP="00F553C7">
            <w:pPr>
              <w:pStyle w:val="Prrafodelista"/>
              <w:numPr>
                <w:ilvl w:val="0"/>
                <w:numId w:val="4"/>
              </w:numPr>
              <w:spacing w:after="240" w:line="360" w:lineRule="auto"/>
              <w:ind w:left="464"/>
              <w:contextualSpacing w:val="0"/>
              <w:jc w:val="both"/>
              <w:rPr>
                <w:rFonts w:ascii="Arial" w:hAnsi="Arial" w:cs="Arial"/>
              </w:rPr>
            </w:pPr>
            <w:r>
              <w:rPr>
                <w:rFonts w:ascii="Arial" w:hAnsi="Arial" w:cs="Arial"/>
              </w:rPr>
              <w:lastRenderedPageBreak/>
              <w:t xml:space="preserve">El director del proyecto </w:t>
            </w:r>
            <w:r w:rsidR="00296DD5">
              <w:rPr>
                <w:rFonts w:ascii="Arial" w:hAnsi="Arial" w:cs="Arial"/>
              </w:rPr>
              <w:t>actualiza el estado</w:t>
            </w:r>
            <w:r w:rsidR="009A1394">
              <w:rPr>
                <w:rFonts w:ascii="Arial" w:hAnsi="Arial" w:cs="Arial"/>
              </w:rPr>
              <w:t xml:space="preserve"> de la solicitud de cambio,</w:t>
            </w:r>
            <w:r w:rsidR="00715E86">
              <w:rPr>
                <w:rFonts w:ascii="Arial" w:hAnsi="Arial" w:cs="Arial"/>
              </w:rPr>
              <w:t xml:space="preserve"> y registra la </w:t>
            </w:r>
            <w:r w:rsidR="00E4568C">
              <w:rPr>
                <w:rFonts w:ascii="Arial" w:hAnsi="Arial" w:cs="Arial"/>
              </w:rPr>
              <w:t>fecha del cambio de estado realizado.</w:t>
            </w:r>
            <w:r w:rsidR="00715E86">
              <w:rPr>
                <w:rFonts w:ascii="Arial" w:hAnsi="Arial" w:cs="Arial"/>
              </w:rPr>
              <w:t xml:space="preserve"> </w:t>
            </w:r>
          </w:p>
        </w:tc>
      </w:tr>
      <w:tr w:rsidR="00BA7A71" w14:paraId="41041570" w14:textId="77777777" w:rsidTr="00DD0140">
        <w:tc>
          <w:tcPr>
            <w:tcW w:w="3114" w:type="dxa"/>
            <w:gridSpan w:val="2"/>
          </w:tcPr>
          <w:p w14:paraId="33ED3463" w14:textId="582417AB" w:rsidR="00BA7A71" w:rsidRDefault="00C43BDE" w:rsidP="00502888">
            <w:pPr>
              <w:spacing w:line="360" w:lineRule="auto"/>
              <w:jc w:val="both"/>
              <w:rPr>
                <w:rFonts w:ascii="Arial" w:hAnsi="Arial" w:cs="Arial"/>
              </w:rPr>
            </w:pPr>
            <w:r>
              <w:rPr>
                <w:rFonts w:ascii="Arial" w:hAnsi="Arial" w:cs="Arial"/>
                <w:i/>
                <w:iCs/>
              </w:rPr>
              <w:lastRenderedPageBreak/>
              <w:t>Implementar</w:t>
            </w:r>
            <w:r w:rsidR="00BA7A71" w:rsidRPr="00112FA8">
              <w:rPr>
                <w:rFonts w:ascii="Arial" w:hAnsi="Arial" w:cs="Arial"/>
                <w:i/>
                <w:iCs/>
              </w:rPr>
              <w:t xml:space="preserve"> el cambio:</w:t>
            </w:r>
            <w:r w:rsidR="00416E34">
              <w:rPr>
                <w:rFonts w:ascii="Arial" w:hAnsi="Arial" w:cs="Arial"/>
              </w:rPr>
              <w:t xml:space="preserve"> Realizar el cambio y monitorear el progreso, reportando el estado de los elementos afectados</w:t>
            </w:r>
            <w:r w:rsidR="00CC69B3">
              <w:rPr>
                <w:rFonts w:ascii="Arial" w:hAnsi="Arial" w:cs="Arial"/>
              </w:rPr>
              <w:t xml:space="preserve"> (solo se realiza</w:t>
            </w:r>
            <w:r w:rsidR="005279BF">
              <w:rPr>
                <w:rFonts w:ascii="Arial" w:hAnsi="Arial" w:cs="Arial"/>
              </w:rPr>
              <w:t>n</w:t>
            </w:r>
            <w:r w:rsidR="00CC69B3">
              <w:rPr>
                <w:rFonts w:ascii="Arial" w:hAnsi="Arial" w:cs="Arial"/>
              </w:rPr>
              <w:t xml:space="preserve"> </w:t>
            </w:r>
            <w:r w:rsidR="005279BF">
              <w:rPr>
                <w:rFonts w:ascii="Arial" w:hAnsi="Arial" w:cs="Arial"/>
              </w:rPr>
              <w:t>los</w:t>
            </w:r>
            <w:r w:rsidR="00CC69B3">
              <w:rPr>
                <w:rFonts w:ascii="Arial" w:hAnsi="Arial" w:cs="Arial"/>
              </w:rPr>
              <w:t xml:space="preserve"> cambio</w:t>
            </w:r>
            <w:r w:rsidR="005279BF">
              <w:rPr>
                <w:rFonts w:ascii="Arial" w:hAnsi="Arial" w:cs="Arial"/>
              </w:rPr>
              <w:t>s</w:t>
            </w:r>
            <w:r w:rsidR="00CC69B3">
              <w:rPr>
                <w:rFonts w:ascii="Arial" w:hAnsi="Arial" w:cs="Arial"/>
              </w:rPr>
              <w:t xml:space="preserve"> cuando la solicitud de cambio</w:t>
            </w:r>
            <w:r w:rsidR="005279BF">
              <w:rPr>
                <w:rFonts w:ascii="Arial" w:hAnsi="Arial" w:cs="Arial"/>
              </w:rPr>
              <w:t>s</w:t>
            </w:r>
            <w:r w:rsidR="00CC69B3">
              <w:rPr>
                <w:rFonts w:ascii="Arial" w:hAnsi="Arial" w:cs="Arial"/>
              </w:rPr>
              <w:t xml:space="preserve"> fue aprobada).</w:t>
            </w:r>
          </w:p>
        </w:tc>
        <w:tc>
          <w:tcPr>
            <w:tcW w:w="5096" w:type="dxa"/>
            <w:gridSpan w:val="2"/>
          </w:tcPr>
          <w:p w14:paraId="52165336" w14:textId="69E2ECB8" w:rsidR="00BA7A71" w:rsidRDefault="000D3135"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El director del proyecto replanifica el proyecto para implantar el cambio aprobado.</w:t>
            </w:r>
          </w:p>
          <w:p w14:paraId="1A2A3670" w14:textId="55D27135" w:rsidR="000D3135" w:rsidRDefault="000D3135"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El director del proyecto coordina las respectivas tareas para realizar el cambio solicitado.</w:t>
            </w:r>
          </w:p>
          <w:p w14:paraId="73F51CE9" w14:textId="70D1903A" w:rsidR="000D3135" w:rsidRDefault="00005954"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El director del proyecto actualiza el estado</w:t>
            </w:r>
            <w:r w:rsidR="002A1925">
              <w:rPr>
                <w:rFonts w:ascii="Arial" w:hAnsi="Arial" w:cs="Arial"/>
              </w:rPr>
              <w:t>, fecha de</w:t>
            </w:r>
            <w:r w:rsidR="00C63388">
              <w:rPr>
                <w:rFonts w:ascii="Arial" w:hAnsi="Arial" w:cs="Arial"/>
              </w:rPr>
              <w:t>l</w:t>
            </w:r>
            <w:r w:rsidR="002A1925">
              <w:rPr>
                <w:rFonts w:ascii="Arial" w:hAnsi="Arial" w:cs="Arial"/>
              </w:rPr>
              <w:t xml:space="preserve"> cambio de estado,</w:t>
            </w:r>
            <w:r w:rsidR="00670709">
              <w:rPr>
                <w:rFonts w:ascii="Arial" w:hAnsi="Arial" w:cs="Arial"/>
              </w:rPr>
              <w:t xml:space="preserve"> y</w:t>
            </w:r>
            <w:r w:rsidR="0016143F">
              <w:rPr>
                <w:rFonts w:ascii="Arial" w:hAnsi="Arial" w:cs="Arial"/>
              </w:rPr>
              <w:t xml:space="preserve"> fecha</w:t>
            </w:r>
            <w:r w:rsidR="00B97E61">
              <w:rPr>
                <w:rFonts w:ascii="Arial" w:hAnsi="Arial" w:cs="Arial"/>
              </w:rPr>
              <w:t xml:space="preserve"> de </w:t>
            </w:r>
            <w:r w:rsidR="002A1925">
              <w:rPr>
                <w:rFonts w:ascii="Arial" w:hAnsi="Arial" w:cs="Arial"/>
              </w:rPr>
              <w:t>implementación</w:t>
            </w:r>
            <w:r w:rsidR="003C1797">
              <w:rPr>
                <w:rFonts w:ascii="Arial" w:hAnsi="Arial" w:cs="Arial"/>
              </w:rPr>
              <w:t xml:space="preserve"> de </w:t>
            </w:r>
            <w:r w:rsidR="0016143F">
              <w:rPr>
                <w:rFonts w:ascii="Arial" w:hAnsi="Arial" w:cs="Arial"/>
              </w:rPr>
              <w:t>los cambios en la solicitud de cambios.</w:t>
            </w:r>
          </w:p>
          <w:p w14:paraId="7C021AF6" w14:textId="37D98DBD" w:rsidR="009311F3" w:rsidRDefault="00005954"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El director del proyecto</w:t>
            </w:r>
            <w:r w:rsidR="000C05B8">
              <w:rPr>
                <w:rFonts w:ascii="Arial" w:hAnsi="Arial" w:cs="Arial"/>
              </w:rPr>
              <w:t xml:space="preserve"> y el gestor de </w:t>
            </w:r>
            <w:r w:rsidR="00104F26">
              <w:rPr>
                <w:rFonts w:ascii="Arial" w:hAnsi="Arial" w:cs="Arial"/>
              </w:rPr>
              <w:t xml:space="preserve">la </w:t>
            </w:r>
            <w:r w:rsidR="000C05B8">
              <w:rPr>
                <w:rFonts w:ascii="Arial" w:hAnsi="Arial" w:cs="Arial"/>
              </w:rPr>
              <w:t>configuración</w:t>
            </w:r>
            <w:r>
              <w:rPr>
                <w:rFonts w:ascii="Arial" w:hAnsi="Arial" w:cs="Arial"/>
              </w:rPr>
              <w:t xml:space="preserve"> se encarga</w:t>
            </w:r>
            <w:r w:rsidR="000C05B8">
              <w:rPr>
                <w:rFonts w:ascii="Arial" w:hAnsi="Arial" w:cs="Arial"/>
              </w:rPr>
              <w:t>n</w:t>
            </w:r>
            <w:r>
              <w:rPr>
                <w:rFonts w:ascii="Arial" w:hAnsi="Arial" w:cs="Arial"/>
              </w:rPr>
              <w:t xml:space="preserve"> de monitorear el progreso de las acciones del cambio.</w:t>
            </w:r>
          </w:p>
          <w:p w14:paraId="2B9EB5C2" w14:textId="07D680AA" w:rsidR="007B6CB3" w:rsidRDefault="007B6CB3"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 xml:space="preserve">El </w:t>
            </w:r>
            <w:r w:rsidR="00163379">
              <w:rPr>
                <w:rFonts w:ascii="Arial" w:hAnsi="Arial" w:cs="Arial"/>
              </w:rPr>
              <w:t>encargado de implementar el cambio</w:t>
            </w:r>
            <w:r>
              <w:rPr>
                <w:rFonts w:ascii="Arial" w:hAnsi="Arial" w:cs="Arial"/>
              </w:rPr>
              <w:t xml:space="preserve"> registra el control de los cambios efectuados.</w:t>
            </w:r>
          </w:p>
          <w:p w14:paraId="2DFF9501" w14:textId="550BCD1A" w:rsidR="009311F3" w:rsidRPr="00163379" w:rsidRDefault="007B6CB3" w:rsidP="00F553C7">
            <w:pPr>
              <w:pStyle w:val="Prrafodelista"/>
              <w:spacing w:after="240" w:line="360" w:lineRule="auto"/>
              <w:ind w:left="454"/>
              <w:contextualSpacing w:val="0"/>
              <w:jc w:val="both"/>
              <w:rPr>
                <w:rFonts w:ascii="Arial" w:hAnsi="Arial" w:cs="Arial"/>
              </w:rPr>
            </w:pPr>
            <w:r>
              <w:rPr>
                <w:rFonts w:ascii="Arial" w:hAnsi="Arial" w:cs="Arial"/>
              </w:rPr>
              <w:t>(Formato SRICA_01</w:t>
            </w:r>
            <w:r w:rsidR="00A82031">
              <w:rPr>
                <w:rFonts w:ascii="Arial" w:hAnsi="Arial" w:cs="Arial"/>
              </w:rPr>
              <w:t>7</w:t>
            </w:r>
            <w:r>
              <w:rPr>
                <w:rFonts w:ascii="Arial" w:hAnsi="Arial" w:cs="Arial"/>
              </w:rPr>
              <w:t>_000)</w:t>
            </w:r>
          </w:p>
        </w:tc>
      </w:tr>
      <w:tr w:rsidR="00AE7BCD" w14:paraId="1A3AB772" w14:textId="77777777" w:rsidTr="00DD0140">
        <w:tc>
          <w:tcPr>
            <w:tcW w:w="3114" w:type="dxa"/>
            <w:gridSpan w:val="2"/>
          </w:tcPr>
          <w:p w14:paraId="6E165A60" w14:textId="514F0753" w:rsidR="00AE7BCD" w:rsidRPr="00AE7BCD" w:rsidRDefault="00AE7BCD" w:rsidP="00502888">
            <w:pPr>
              <w:spacing w:line="360" w:lineRule="auto"/>
              <w:jc w:val="both"/>
              <w:rPr>
                <w:rFonts w:ascii="Arial" w:hAnsi="Arial" w:cs="Arial"/>
              </w:rPr>
            </w:pPr>
            <w:r>
              <w:rPr>
                <w:rFonts w:ascii="Arial" w:hAnsi="Arial" w:cs="Arial"/>
                <w:i/>
                <w:iCs/>
              </w:rPr>
              <w:t xml:space="preserve">Evaluar los cambios implementados: </w:t>
            </w:r>
            <w:r>
              <w:rPr>
                <w:rFonts w:ascii="Arial" w:hAnsi="Arial" w:cs="Arial"/>
              </w:rPr>
              <w:t>Realizar la respectiva evaluación y auditoría de los cambios realizados.</w:t>
            </w:r>
          </w:p>
        </w:tc>
        <w:tc>
          <w:tcPr>
            <w:tcW w:w="5096" w:type="dxa"/>
            <w:gridSpan w:val="2"/>
          </w:tcPr>
          <w:p w14:paraId="79C1FEBB" w14:textId="226E1EBD" w:rsidR="00163379" w:rsidRDefault="00163379"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 xml:space="preserve">El director del proyecto </w:t>
            </w:r>
            <w:r w:rsidR="00104F26">
              <w:rPr>
                <w:rFonts w:ascii="Arial" w:hAnsi="Arial" w:cs="Arial"/>
              </w:rPr>
              <w:t xml:space="preserve">y gestor de la configuración </w:t>
            </w:r>
            <w:r>
              <w:rPr>
                <w:rFonts w:ascii="Arial" w:hAnsi="Arial" w:cs="Arial"/>
              </w:rPr>
              <w:t>evalúa</w:t>
            </w:r>
            <w:r w:rsidR="00104F26">
              <w:rPr>
                <w:rFonts w:ascii="Arial" w:hAnsi="Arial" w:cs="Arial"/>
              </w:rPr>
              <w:t>n</w:t>
            </w:r>
            <w:r>
              <w:rPr>
                <w:rFonts w:ascii="Arial" w:hAnsi="Arial" w:cs="Arial"/>
              </w:rPr>
              <w:t xml:space="preserve"> los cambios realizados por el personal </w:t>
            </w:r>
            <w:r w:rsidR="008B3E5D">
              <w:rPr>
                <w:rFonts w:ascii="Arial" w:hAnsi="Arial" w:cs="Arial"/>
              </w:rPr>
              <w:t>responsable</w:t>
            </w:r>
            <w:r>
              <w:rPr>
                <w:rFonts w:ascii="Arial" w:hAnsi="Arial" w:cs="Arial"/>
              </w:rPr>
              <w:t>.</w:t>
            </w:r>
          </w:p>
          <w:p w14:paraId="48FF8F4A" w14:textId="77777777" w:rsidR="001C4F09" w:rsidRDefault="001C4F09"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Los cambios realizados por el personal responsable deberán auditarse, mediante el inspector de aseguramiento de calidad, para verificar que los cambios sean estables y de calidad.</w:t>
            </w:r>
          </w:p>
          <w:p w14:paraId="759DFCFE" w14:textId="58E67552" w:rsidR="001C4F09" w:rsidRDefault="001C4F09" w:rsidP="00F553C7">
            <w:pPr>
              <w:pStyle w:val="Prrafodelista"/>
              <w:spacing w:after="240" w:line="360" w:lineRule="auto"/>
              <w:ind w:left="454"/>
              <w:contextualSpacing w:val="0"/>
              <w:jc w:val="both"/>
              <w:rPr>
                <w:rFonts w:ascii="Arial" w:hAnsi="Arial" w:cs="Arial"/>
              </w:rPr>
            </w:pPr>
            <w:r>
              <w:rPr>
                <w:rFonts w:ascii="Arial" w:hAnsi="Arial" w:cs="Arial"/>
              </w:rPr>
              <w:t>(Formato SRICA_0</w:t>
            </w:r>
            <w:r w:rsidR="00A82031">
              <w:rPr>
                <w:rFonts w:ascii="Arial" w:hAnsi="Arial" w:cs="Arial"/>
              </w:rPr>
              <w:t>18</w:t>
            </w:r>
            <w:r>
              <w:rPr>
                <w:rFonts w:ascii="Arial" w:hAnsi="Arial" w:cs="Arial"/>
              </w:rPr>
              <w:t>_000)</w:t>
            </w:r>
          </w:p>
          <w:p w14:paraId="6D51DC39" w14:textId="1DFACFAA" w:rsidR="00EF1BF1" w:rsidRDefault="00EF1BF1" w:rsidP="00F553C7">
            <w:pPr>
              <w:pStyle w:val="Prrafodelista"/>
              <w:numPr>
                <w:ilvl w:val="0"/>
                <w:numId w:val="5"/>
              </w:numPr>
              <w:spacing w:after="240" w:line="360" w:lineRule="auto"/>
              <w:ind w:left="454"/>
              <w:contextualSpacing w:val="0"/>
              <w:jc w:val="both"/>
              <w:rPr>
                <w:rFonts w:ascii="Arial" w:hAnsi="Arial" w:cs="Arial"/>
              </w:rPr>
            </w:pPr>
            <w:r>
              <w:rPr>
                <w:rFonts w:ascii="Arial" w:hAnsi="Arial" w:cs="Arial"/>
              </w:rPr>
              <w:t>El director del proyecto</w:t>
            </w:r>
            <w:r w:rsidR="00C25F33">
              <w:rPr>
                <w:rFonts w:ascii="Arial" w:hAnsi="Arial" w:cs="Arial"/>
              </w:rPr>
              <w:t xml:space="preserve">, </w:t>
            </w:r>
            <w:r w:rsidR="00104F26">
              <w:rPr>
                <w:rFonts w:ascii="Arial" w:hAnsi="Arial" w:cs="Arial"/>
              </w:rPr>
              <w:t>gestor de la configuració</w:t>
            </w:r>
            <w:r w:rsidR="00C25F33">
              <w:rPr>
                <w:rFonts w:ascii="Arial" w:hAnsi="Arial" w:cs="Arial"/>
              </w:rPr>
              <w:t xml:space="preserve">n, e inspector de aseguramiento </w:t>
            </w:r>
            <w:r w:rsidR="00C25F33">
              <w:rPr>
                <w:rFonts w:ascii="Arial" w:hAnsi="Arial" w:cs="Arial"/>
              </w:rPr>
              <w:lastRenderedPageBreak/>
              <w:t>de calidad,</w:t>
            </w:r>
            <w:r>
              <w:rPr>
                <w:rFonts w:ascii="Arial" w:hAnsi="Arial" w:cs="Arial"/>
              </w:rPr>
              <w:t xml:space="preserve"> aprueba</w:t>
            </w:r>
            <w:r w:rsidR="00104F26">
              <w:rPr>
                <w:rFonts w:ascii="Arial" w:hAnsi="Arial" w:cs="Arial"/>
              </w:rPr>
              <w:t>n</w:t>
            </w:r>
            <w:r>
              <w:rPr>
                <w:rFonts w:ascii="Arial" w:hAnsi="Arial" w:cs="Arial"/>
              </w:rPr>
              <w:t xml:space="preserve"> o rechaza</w:t>
            </w:r>
            <w:r w:rsidR="00104F26">
              <w:rPr>
                <w:rFonts w:ascii="Arial" w:hAnsi="Arial" w:cs="Arial"/>
              </w:rPr>
              <w:t>n</w:t>
            </w:r>
            <w:r>
              <w:rPr>
                <w:rFonts w:ascii="Arial" w:hAnsi="Arial" w:cs="Arial"/>
              </w:rPr>
              <w:t xml:space="preserve"> los cambios realizados por el personal responsable</w:t>
            </w:r>
            <w:r w:rsidR="0061417B">
              <w:rPr>
                <w:rFonts w:ascii="Arial" w:hAnsi="Arial" w:cs="Arial"/>
              </w:rPr>
              <w:t>:</w:t>
            </w:r>
          </w:p>
          <w:p w14:paraId="64132191" w14:textId="24882ACA" w:rsidR="0051793B" w:rsidRDefault="0051793B" w:rsidP="00F553C7">
            <w:pPr>
              <w:pStyle w:val="Prrafodelista"/>
              <w:numPr>
                <w:ilvl w:val="0"/>
                <w:numId w:val="5"/>
              </w:numPr>
              <w:spacing w:after="240" w:line="360" w:lineRule="auto"/>
              <w:contextualSpacing w:val="0"/>
              <w:jc w:val="both"/>
              <w:rPr>
                <w:rFonts w:ascii="Arial" w:hAnsi="Arial" w:cs="Arial"/>
              </w:rPr>
            </w:pPr>
            <w:r>
              <w:rPr>
                <w:rFonts w:ascii="Arial" w:hAnsi="Arial" w:cs="Arial"/>
              </w:rPr>
              <w:t xml:space="preserve">Si el </w:t>
            </w:r>
            <w:r w:rsidR="00C25F33">
              <w:rPr>
                <w:rFonts w:ascii="Arial" w:hAnsi="Arial" w:cs="Arial"/>
              </w:rPr>
              <w:t xml:space="preserve">director del proyecto, gestor de la configuración, e inspector de aseguramiento de calidad </w:t>
            </w:r>
            <w:r>
              <w:rPr>
                <w:rFonts w:ascii="Arial" w:hAnsi="Arial" w:cs="Arial"/>
              </w:rPr>
              <w:t>rechaza</w:t>
            </w:r>
            <w:r w:rsidR="00104F26">
              <w:rPr>
                <w:rFonts w:ascii="Arial" w:hAnsi="Arial" w:cs="Arial"/>
              </w:rPr>
              <w:t>n</w:t>
            </w:r>
            <w:r>
              <w:rPr>
                <w:rFonts w:ascii="Arial" w:hAnsi="Arial" w:cs="Arial"/>
              </w:rPr>
              <w:t xml:space="preserve"> los cambios, el personal responsable </w:t>
            </w:r>
            <w:r w:rsidR="0061417B">
              <w:rPr>
                <w:rFonts w:ascii="Arial" w:hAnsi="Arial" w:cs="Arial"/>
              </w:rPr>
              <w:t xml:space="preserve">del cambio </w:t>
            </w:r>
            <w:r>
              <w:rPr>
                <w:rFonts w:ascii="Arial" w:hAnsi="Arial" w:cs="Arial"/>
              </w:rPr>
              <w:t>deberá solventar las observaciones dadas.</w:t>
            </w:r>
            <w:r w:rsidR="00104F26">
              <w:rPr>
                <w:rFonts w:ascii="Arial" w:hAnsi="Arial" w:cs="Arial"/>
              </w:rPr>
              <w:t xml:space="preserve"> Así mismo, el director del proyecto o el gestor de la configuración deberá</w:t>
            </w:r>
            <w:r w:rsidR="00795852">
              <w:rPr>
                <w:rFonts w:ascii="Arial" w:hAnsi="Arial" w:cs="Arial"/>
              </w:rPr>
              <w:t>n</w:t>
            </w:r>
            <w:r w:rsidR="00104F26">
              <w:rPr>
                <w:rFonts w:ascii="Arial" w:hAnsi="Arial" w:cs="Arial"/>
              </w:rPr>
              <w:t xml:space="preserve"> modificar el documento de control de cambios generado por el personal responsable para indicar las observaciones y modificar </w:t>
            </w:r>
            <w:r w:rsidR="0002116F">
              <w:rPr>
                <w:rFonts w:ascii="Arial" w:hAnsi="Arial" w:cs="Arial"/>
              </w:rPr>
              <w:t xml:space="preserve">su estado </w:t>
            </w:r>
            <w:r w:rsidR="00CA1DE4">
              <w:rPr>
                <w:rFonts w:ascii="Arial" w:hAnsi="Arial" w:cs="Arial"/>
              </w:rPr>
              <w:t>(rechazado)</w:t>
            </w:r>
            <w:r w:rsidR="00104F26">
              <w:rPr>
                <w:rFonts w:ascii="Arial" w:hAnsi="Arial" w:cs="Arial"/>
              </w:rPr>
              <w:t>.</w:t>
            </w:r>
          </w:p>
          <w:p w14:paraId="6A9611EE" w14:textId="24E7A765" w:rsidR="007345E8" w:rsidRPr="0035095F" w:rsidRDefault="0061417B" w:rsidP="00F553C7">
            <w:pPr>
              <w:pStyle w:val="Prrafodelista"/>
              <w:numPr>
                <w:ilvl w:val="0"/>
                <w:numId w:val="5"/>
              </w:numPr>
              <w:spacing w:after="240" w:line="360" w:lineRule="auto"/>
              <w:contextualSpacing w:val="0"/>
              <w:jc w:val="both"/>
              <w:rPr>
                <w:rFonts w:ascii="Arial" w:hAnsi="Arial" w:cs="Arial"/>
              </w:rPr>
            </w:pPr>
            <w:r>
              <w:rPr>
                <w:rFonts w:ascii="Arial" w:hAnsi="Arial" w:cs="Arial"/>
              </w:rPr>
              <w:t xml:space="preserve">Si </w:t>
            </w:r>
            <w:r w:rsidR="00C25F33">
              <w:rPr>
                <w:rFonts w:ascii="Arial" w:hAnsi="Arial" w:cs="Arial"/>
              </w:rPr>
              <w:t xml:space="preserve">el director del proyecto, gestor de la configuración, e inspector de aseguramiento de calidad </w:t>
            </w:r>
            <w:r>
              <w:rPr>
                <w:rFonts w:ascii="Arial" w:hAnsi="Arial" w:cs="Arial"/>
              </w:rPr>
              <w:t>aprueba</w:t>
            </w:r>
            <w:r w:rsidR="00CA1DE4">
              <w:rPr>
                <w:rFonts w:ascii="Arial" w:hAnsi="Arial" w:cs="Arial"/>
              </w:rPr>
              <w:t>n</w:t>
            </w:r>
            <w:r>
              <w:rPr>
                <w:rFonts w:ascii="Arial" w:hAnsi="Arial" w:cs="Arial"/>
              </w:rPr>
              <w:t xml:space="preserve"> los cambios</w:t>
            </w:r>
            <w:r w:rsidR="00C2373E">
              <w:rPr>
                <w:rFonts w:ascii="Arial" w:hAnsi="Arial" w:cs="Arial"/>
              </w:rPr>
              <w:t>, deberán registrar las versiones correspondientes de los elementos de configuración de software afectados en un documento de control de versiones (Formato SRICA_0</w:t>
            </w:r>
            <w:r w:rsidR="00A82031">
              <w:rPr>
                <w:rFonts w:ascii="Arial" w:hAnsi="Arial" w:cs="Arial"/>
              </w:rPr>
              <w:t>19</w:t>
            </w:r>
            <w:r w:rsidR="00C2373E">
              <w:rPr>
                <w:rFonts w:ascii="Arial" w:hAnsi="Arial" w:cs="Arial"/>
              </w:rPr>
              <w:t xml:space="preserve">_000). Así mismo, </w:t>
            </w:r>
            <w:r w:rsidR="00E6221C">
              <w:rPr>
                <w:rFonts w:ascii="Arial" w:hAnsi="Arial" w:cs="Arial"/>
              </w:rPr>
              <w:t xml:space="preserve">el director del proyecto deberá </w:t>
            </w:r>
            <w:r w:rsidR="00C2373E">
              <w:rPr>
                <w:rFonts w:ascii="Arial" w:hAnsi="Arial" w:cs="Arial"/>
              </w:rPr>
              <w:t>actualizar el estado</w:t>
            </w:r>
            <w:r w:rsidR="00E722AA">
              <w:rPr>
                <w:rFonts w:ascii="Arial" w:hAnsi="Arial" w:cs="Arial"/>
              </w:rPr>
              <w:t xml:space="preserve"> y </w:t>
            </w:r>
            <w:r w:rsidR="00C2373E">
              <w:rPr>
                <w:rFonts w:ascii="Arial" w:hAnsi="Arial" w:cs="Arial"/>
              </w:rPr>
              <w:t>fecha de</w:t>
            </w:r>
            <w:r w:rsidR="009C47F3">
              <w:rPr>
                <w:rFonts w:ascii="Arial" w:hAnsi="Arial" w:cs="Arial"/>
              </w:rPr>
              <w:t>l</w:t>
            </w:r>
            <w:r w:rsidR="00C2373E">
              <w:rPr>
                <w:rFonts w:ascii="Arial" w:hAnsi="Arial" w:cs="Arial"/>
              </w:rPr>
              <w:t xml:space="preserve"> cambio de estado de la solicitud de cambios, como también la fecha de implementación de cambios </w:t>
            </w:r>
            <w:r w:rsidR="002D46F5">
              <w:rPr>
                <w:rFonts w:ascii="Arial" w:hAnsi="Arial" w:cs="Arial"/>
              </w:rPr>
              <w:t>definido</w:t>
            </w:r>
            <w:r w:rsidR="00E722AA">
              <w:rPr>
                <w:rFonts w:ascii="Arial" w:hAnsi="Arial" w:cs="Arial"/>
              </w:rPr>
              <w:t xml:space="preserve"> en el</w:t>
            </w:r>
            <w:r w:rsidR="00C2373E">
              <w:rPr>
                <w:rFonts w:ascii="Arial" w:hAnsi="Arial" w:cs="Arial"/>
              </w:rPr>
              <w:t xml:space="preserve"> mismo documento.</w:t>
            </w:r>
            <w:r w:rsidR="00E6221C">
              <w:rPr>
                <w:rFonts w:ascii="Arial" w:hAnsi="Arial" w:cs="Arial"/>
              </w:rPr>
              <w:t xml:space="preserve"> El estado del documento de control de cambios generado por el responsable del </w:t>
            </w:r>
            <w:r w:rsidR="00C2628A">
              <w:rPr>
                <w:rFonts w:ascii="Arial" w:hAnsi="Arial" w:cs="Arial"/>
              </w:rPr>
              <w:t>cambio</w:t>
            </w:r>
            <w:r w:rsidR="00E6221C">
              <w:rPr>
                <w:rFonts w:ascii="Arial" w:hAnsi="Arial" w:cs="Arial"/>
              </w:rPr>
              <w:t xml:space="preserve"> deberá ser actualizado (</w:t>
            </w:r>
            <w:r w:rsidR="009E2F69">
              <w:rPr>
                <w:rFonts w:ascii="Arial" w:hAnsi="Arial" w:cs="Arial"/>
              </w:rPr>
              <w:t>aprobado</w:t>
            </w:r>
            <w:r w:rsidR="00E6221C">
              <w:rPr>
                <w:rFonts w:ascii="Arial" w:hAnsi="Arial" w:cs="Arial"/>
              </w:rPr>
              <w:t>).</w:t>
            </w:r>
          </w:p>
        </w:tc>
      </w:tr>
      <w:tr w:rsidR="00BA7A71" w14:paraId="202E4802" w14:textId="77777777" w:rsidTr="00DD0140">
        <w:tc>
          <w:tcPr>
            <w:tcW w:w="3114" w:type="dxa"/>
            <w:gridSpan w:val="2"/>
          </w:tcPr>
          <w:p w14:paraId="7160A202" w14:textId="49E9C77B" w:rsidR="00BA7A71" w:rsidRDefault="00416E34" w:rsidP="00502888">
            <w:pPr>
              <w:spacing w:line="360" w:lineRule="auto"/>
              <w:jc w:val="both"/>
              <w:rPr>
                <w:rFonts w:ascii="Arial" w:hAnsi="Arial" w:cs="Arial"/>
              </w:rPr>
            </w:pPr>
            <w:r w:rsidRPr="00502888">
              <w:rPr>
                <w:rFonts w:ascii="Arial" w:hAnsi="Arial" w:cs="Arial"/>
                <w:i/>
                <w:iCs/>
              </w:rPr>
              <w:lastRenderedPageBreak/>
              <w:t>Concluir el proceso de cambio:</w:t>
            </w:r>
            <w:r>
              <w:rPr>
                <w:rFonts w:ascii="Arial" w:hAnsi="Arial" w:cs="Arial"/>
              </w:rPr>
              <w:t xml:space="preserve"> Asegurar que todo el proceso de cambios se haya implementado correctamente, </w:t>
            </w:r>
            <w:r>
              <w:rPr>
                <w:rFonts w:ascii="Arial" w:hAnsi="Arial" w:cs="Arial"/>
              </w:rPr>
              <w:lastRenderedPageBreak/>
              <w:t>y actualizar los documentos necesarios.</w:t>
            </w:r>
          </w:p>
        </w:tc>
        <w:tc>
          <w:tcPr>
            <w:tcW w:w="5096" w:type="dxa"/>
            <w:gridSpan w:val="2"/>
          </w:tcPr>
          <w:p w14:paraId="02424B77" w14:textId="0AD8DB83" w:rsidR="00BA7A71" w:rsidRDefault="001613F5" w:rsidP="00F553C7">
            <w:pPr>
              <w:pStyle w:val="Prrafodelista"/>
              <w:numPr>
                <w:ilvl w:val="0"/>
                <w:numId w:val="6"/>
              </w:numPr>
              <w:spacing w:after="240" w:line="360" w:lineRule="auto"/>
              <w:ind w:left="454"/>
              <w:contextualSpacing w:val="0"/>
              <w:jc w:val="both"/>
              <w:rPr>
                <w:rFonts w:ascii="Arial" w:hAnsi="Arial" w:cs="Arial"/>
              </w:rPr>
            </w:pPr>
            <w:r>
              <w:rPr>
                <w:rFonts w:ascii="Arial" w:hAnsi="Arial" w:cs="Arial"/>
              </w:rPr>
              <w:lastRenderedPageBreak/>
              <w:t>El director del proyecto</w:t>
            </w:r>
            <w:r w:rsidR="00795852">
              <w:rPr>
                <w:rFonts w:ascii="Arial" w:hAnsi="Arial" w:cs="Arial"/>
              </w:rPr>
              <w:t xml:space="preserve"> </w:t>
            </w:r>
            <w:r>
              <w:rPr>
                <w:rFonts w:ascii="Arial" w:hAnsi="Arial" w:cs="Arial"/>
              </w:rPr>
              <w:t>verifica que el proceso de cambio se ha realizado correctamente.</w:t>
            </w:r>
          </w:p>
          <w:p w14:paraId="038B6823" w14:textId="4238BEEF" w:rsidR="001613F5" w:rsidRDefault="001613F5" w:rsidP="00F553C7">
            <w:pPr>
              <w:pStyle w:val="Prrafodelista"/>
              <w:numPr>
                <w:ilvl w:val="0"/>
                <w:numId w:val="6"/>
              </w:numPr>
              <w:spacing w:after="240" w:line="360" w:lineRule="auto"/>
              <w:ind w:left="454"/>
              <w:contextualSpacing w:val="0"/>
              <w:jc w:val="both"/>
              <w:rPr>
                <w:rFonts w:ascii="Arial" w:hAnsi="Arial" w:cs="Arial"/>
              </w:rPr>
            </w:pPr>
            <w:r>
              <w:rPr>
                <w:rFonts w:ascii="Arial" w:hAnsi="Arial" w:cs="Arial"/>
              </w:rPr>
              <w:lastRenderedPageBreak/>
              <w:t>El director del proyecto actualiza los documentos correspondientes.</w:t>
            </w:r>
          </w:p>
          <w:p w14:paraId="75773D7F" w14:textId="775C4AC8" w:rsidR="00695C08" w:rsidRDefault="001613F5" w:rsidP="00F553C7">
            <w:pPr>
              <w:pStyle w:val="Prrafodelista"/>
              <w:numPr>
                <w:ilvl w:val="0"/>
                <w:numId w:val="6"/>
              </w:numPr>
              <w:spacing w:after="240" w:line="360" w:lineRule="auto"/>
              <w:ind w:left="454"/>
              <w:contextualSpacing w:val="0"/>
              <w:jc w:val="both"/>
              <w:rPr>
                <w:rFonts w:ascii="Arial" w:hAnsi="Arial" w:cs="Arial"/>
              </w:rPr>
            </w:pPr>
            <w:r>
              <w:rPr>
                <w:rFonts w:ascii="Arial" w:hAnsi="Arial" w:cs="Arial"/>
              </w:rPr>
              <w:t>El director del proyecto actualiza el estado</w:t>
            </w:r>
            <w:r w:rsidR="002A1925">
              <w:rPr>
                <w:rFonts w:ascii="Arial" w:hAnsi="Arial" w:cs="Arial"/>
              </w:rPr>
              <w:t>, fecha de</w:t>
            </w:r>
            <w:r w:rsidR="009C47F3">
              <w:rPr>
                <w:rFonts w:ascii="Arial" w:hAnsi="Arial" w:cs="Arial"/>
              </w:rPr>
              <w:t>l</w:t>
            </w:r>
            <w:r w:rsidR="002A1925">
              <w:rPr>
                <w:rFonts w:ascii="Arial" w:hAnsi="Arial" w:cs="Arial"/>
              </w:rPr>
              <w:t xml:space="preserve"> cambio de estado,</w:t>
            </w:r>
            <w:r>
              <w:rPr>
                <w:rFonts w:ascii="Arial" w:hAnsi="Arial" w:cs="Arial"/>
              </w:rPr>
              <w:t xml:space="preserve"> </w:t>
            </w:r>
            <w:r w:rsidR="00595CEA">
              <w:rPr>
                <w:rFonts w:ascii="Arial" w:hAnsi="Arial" w:cs="Arial"/>
              </w:rPr>
              <w:t xml:space="preserve">y fecha de cierre </w:t>
            </w:r>
            <w:r>
              <w:rPr>
                <w:rFonts w:ascii="Arial" w:hAnsi="Arial" w:cs="Arial"/>
              </w:rPr>
              <w:t>de la solicitud de cambios</w:t>
            </w:r>
            <w:r w:rsidR="002A1925">
              <w:rPr>
                <w:rFonts w:ascii="Arial" w:hAnsi="Arial" w:cs="Arial"/>
              </w:rPr>
              <w:t>.</w:t>
            </w:r>
          </w:p>
          <w:p w14:paraId="7E4E2AF3" w14:textId="77777777" w:rsidR="00795852" w:rsidRDefault="00795852" w:rsidP="00F553C7">
            <w:pPr>
              <w:pStyle w:val="Prrafodelista"/>
              <w:numPr>
                <w:ilvl w:val="0"/>
                <w:numId w:val="6"/>
              </w:numPr>
              <w:spacing w:after="240" w:line="360" w:lineRule="auto"/>
              <w:ind w:left="454"/>
              <w:contextualSpacing w:val="0"/>
              <w:jc w:val="both"/>
              <w:rPr>
                <w:rFonts w:ascii="Arial" w:hAnsi="Arial" w:cs="Arial"/>
              </w:rPr>
            </w:pPr>
            <w:r>
              <w:rPr>
                <w:rFonts w:ascii="Arial" w:hAnsi="Arial" w:cs="Arial"/>
              </w:rPr>
              <w:t>El director del proyecto registra, a detalle, los cambios realizados en un documento de análisis de brecha.</w:t>
            </w:r>
          </w:p>
          <w:p w14:paraId="2334159F" w14:textId="2FD63826" w:rsidR="00795852" w:rsidRPr="00452AF6" w:rsidRDefault="00795852" w:rsidP="00F553C7">
            <w:pPr>
              <w:pStyle w:val="Prrafodelista"/>
              <w:spacing w:after="240" w:line="360" w:lineRule="auto"/>
              <w:ind w:left="454"/>
              <w:contextualSpacing w:val="0"/>
              <w:jc w:val="both"/>
              <w:rPr>
                <w:rFonts w:ascii="Arial" w:hAnsi="Arial" w:cs="Arial"/>
              </w:rPr>
            </w:pPr>
            <w:r>
              <w:rPr>
                <w:rFonts w:ascii="Arial" w:hAnsi="Arial" w:cs="Arial"/>
              </w:rPr>
              <w:t>(Formato SRICA_02</w:t>
            </w:r>
            <w:r w:rsidR="00A82031">
              <w:rPr>
                <w:rFonts w:ascii="Arial" w:hAnsi="Arial" w:cs="Arial"/>
              </w:rPr>
              <w:t>0</w:t>
            </w:r>
            <w:r>
              <w:rPr>
                <w:rFonts w:ascii="Arial" w:hAnsi="Arial" w:cs="Arial"/>
              </w:rPr>
              <w:t>_000)</w:t>
            </w:r>
          </w:p>
        </w:tc>
      </w:tr>
      <w:tr w:rsidR="00EE136A" w14:paraId="4D78D1CF" w14:textId="77777777" w:rsidTr="00EE136A">
        <w:tc>
          <w:tcPr>
            <w:tcW w:w="8210" w:type="dxa"/>
            <w:gridSpan w:val="4"/>
            <w:shd w:val="clear" w:color="auto" w:fill="D9D9D9" w:themeFill="background1" w:themeFillShade="D9"/>
          </w:tcPr>
          <w:p w14:paraId="50B867F4" w14:textId="2ED2D21F" w:rsidR="00EE136A" w:rsidRPr="00EE136A" w:rsidRDefault="00EE136A" w:rsidP="00BA7996">
            <w:pPr>
              <w:spacing w:line="360" w:lineRule="auto"/>
              <w:rPr>
                <w:rFonts w:ascii="Arial" w:hAnsi="Arial" w:cs="Arial"/>
                <w:b/>
                <w:bCs/>
              </w:rPr>
            </w:pPr>
            <w:r w:rsidRPr="00EE136A">
              <w:rPr>
                <w:rFonts w:ascii="Arial" w:hAnsi="Arial" w:cs="Arial"/>
                <w:b/>
                <w:bCs/>
              </w:rPr>
              <w:lastRenderedPageBreak/>
              <w:t>PLAN DE CONTINGENCIA ANTE SOLICITUDES DE CAMBIO</w:t>
            </w:r>
            <w:r w:rsidR="00F77790">
              <w:rPr>
                <w:rFonts w:ascii="Arial" w:hAnsi="Arial" w:cs="Arial"/>
                <w:b/>
                <w:bCs/>
              </w:rPr>
              <w:t>S</w:t>
            </w:r>
            <w:r w:rsidRPr="00EE136A">
              <w:rPr>
                <w:rFonts w:ascii="Arial" w:hAnsi="Arial" w:cs="Arial"/>
                <w:b/>
                <w:bCs/>
              </w:rPr>
              <w:t xml:space="preserve"> URGENTES</w:t>
            </w:r>
          </w:p>
        </w:tc>
      </w:tr>
      <w:tr w:rsidR="006010C7" w14:paraId="7A104E1F" w14:textId="77777777" w:rsidTr="00BA7996">
        <w:tc>
          <w:tcPr>
            <w:tcW w:w="8210" w:type="dxa"/>
            <w:gridSpan w:val="4"/>
          </w:tcPr>
          <w:p w14:paraId="26A12E52" w14:textId="77777777" w:rsidR="006010C7" w:rsidRDefault="00371367" w:rsidP="00F553C7">
            <w:pPr>
              <w:spacing w:after="240" w:line="360" w:lineRule="auto"/>
              <w:jc w:val="both"/>
              <w:rPr>
                <w:rFonts w:ascii="Arial" w:hAnsi="Arial" w:cs="Arial"/>
              </w:rPr>
            </w:pPr>
            <w:r>
              <w:rPr>
                <w:rFonts w:ascii="Arial" w:hAnsi="Arial" w:cs="Arial"/>
              </w:rPr>
              <w:t>La única persona autorizada para utilizar y ejecutar el plan de contingencia es el director de proyectos / tesista:</w:t>
            </w:r>
          </w:p>
          <w:p w14:paraId="68EE4A59" w14:textId="77777777" w:rsidR="00371367"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Registra la solicitud de cambio.</w:t>
            </w:r>
          </w:p>
          <w:p w14:paraId="4A54E26A" w14:textId="77777777" w:rsidR="0099543F"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Verifica la solicitud de cambio.</w:t>
            </w:r>
          </w:p>
          <w:p w14:paraId="26F56638" w14:textId="77777777" w:rsidR="0099543F"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Evalúa los impactos del cambio.</w:t>
            </w:r>
          </w:p>
          <w:p w14:paraId="72540C4F" w14:textId="77777777" w:rsidR="0099543F"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Toma las respectivas decisiones.</w:t>
            </w:r>
          </w:p>
          <w:p w14:paraId="2C5514AE" w14:textId="77777777" w:rsidR="0099543F"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Implanta los cambios solicitados.</w:t>
            </w:r>
          </w:p>
          <w:p w14:paraId="584F6CDD" w14:textId="51849BF9" w:rsidR="0099543F" w:rsidRPr="0099543F" w:rsidRDefault="0099543F" w:rsidP="00F553C7">
            <w:pPr>
              <w:pStyle w:val="Prrafodelista"/>
              <w:numPr>
                <w:ilvl w:val="0"/>
                <w:numId w:val="7"/>
              </w:numPr>
              <w:spacing w:after="240" w:line="360" w:lineRule="auto"/>
              <w:contextualSpacing w:val="0"/>
              <w:jc w:val="both"/>
              <w:rPr>
                <w:rFonts w:ascii="Arial" w:hAnsi="Arial" w:cs="Arial"/>
              </w:rPr>
            </w:pPr>
            <w:r>
              <w:rPr>
                <w:rFonts w:ascii="Arial" w:hAnsi="Arial" w:cs="Arial"/>
              </w:rPr>
              <w:t>Formaliza el cambio solicitado.</w:t>
            </w:r>
          </w:p>
        </w:tc>
      </w:tr>
      <w:tr w:rsidR="006010C7" w14:paraId="083B251E" w14:textId="77777777" w:rsidTr="001A4A26">
        <w:tc>
          <w:tcPr>
            <w:tcW w:w="8210" w:type="dxa"/>
            <w:gridSpan w:val="4"/>
            <w:shd w:val="clear" w:color="auto" w:fill="D9D9D9" w:themeFill="background1" w:themeFillShade="D9"/>
          </w:tcPr>
          <w:p w14:paraId="44F50E87" w14:textId="1FE5FECF" w:rsidR="006010C7" w:rsidRPr="001A4A26" w:rsidRDefault="00A230ED" w:rsidP="00BA7996">
            <w:pPr>
              <w:spacing w:line="360" w:lineRule="auto"/>
              <w:rPr>
                <w:rFonts w:ascii="Arial" w:hAnsi="Arial" w:cs="Arial"/>
                <w:b/>
                <w:bCs/>
              </w:rPr>
            </w:pPr>
            <w:r w:rsidRPr="001A4A26">
              <w:rPr>
                <w:rFonts w:ascii="Arial" w:hAnsi="Arial" w:cs="Arial"/>
                <w:b/>
                <w:bCs/>
              </w:rPr>
              <w:t>HERRAMIENTAS DE GESTIÓN DE CAMBIOS</w:t>
            </w:r>
          </w:p>
        </w:tc>
      </w:tr>
      <w:tr w:rsidR="00A230ED" w14:paraId="1935C944" w14:textId="77777777" w:rsidTr="009218BB">
        <w:tc>
          <w:tcPr>
            <w:tcW w:w="8210" w:type="dxa"/>
            <w:gridSpan w:val="4"/>
          </w:tcPr>
          <w:p w14:paraId="36B0017C" w14:textId="3AE676E5" w:rsidR="00A230ED" w:rsidRDefault="00A230ED" w:rsidP="00C70F13">
            <w:pPr>
              <w:spacing w:after="240" w:line="360" w:lineRule="auto"/>
              <w:jc w:val="both"/>
              <w:rPr>
                <w:rFonts w:ascii="Arial" w:hAnsi="Arial" w:cs="Arial"/>
              </w:rPr>
            </w:pPr>
            <w:r>
              <w:rPr>
                <w:rFonts w:ascii="Arial" w:hAnsi="Arial" w:cs="Arial"/>
              </w:rPr>
              <w:t>Para la gestión de cambios se utilizará el software libre: GitHub.</w:t>
            </w:r>
            <w:r w:rsidR="00AD29D5">
              <w:rPr>
                <w:rFonts w:ascii="Arial" w:hAnsi="Arial" w:cs="Arial"/>
              </w:rPr>
              <w:t xml:space="preserve"> Así mismo, cada </w:t>
            </w:r>
            <w:r w:rsidR="008C200A">
              <w:rPr>
                <w:rFonts w:ascii="Arial" w:hAnsi="Arial" w:cs="Arial"/>
              </w:rPr>
              <w:t>documento comprendido</w:t>
            </w:r>
            <w:r w:rsidR="00AD29D5">
              <w:rPr>
                <w:rFonts w:ascii="Arial" w:hAnsi="Arial" w:cs="Arial"/>
              </w:rPr>
              <w:t xml:space="preserve"> dentro de los elementos de configuración de </w:t>
            </w:r>
            <w:r w:rsidR="00ED0A4A">
              <w:rPr>
                <w:rFonts w:ascii="Arial" w:hAnsi="Arial" w:cs="Arial"/>
              </w:rPr>
              <w:t>software</w:t>
            </w:r>
            <w:r w:rsidR="00AD29D5">
              <w:rPr>
                <w:rFonts w:ascii="Arial" w:hAnsi="Arial" w:cs="Arial"/>
              </w:rPr>
              <w:t xml:space="preserve"> </w:t>
            </w:r>
            <w:r w:rsidR="00ED0A4A">
              <w:rPr>
                <w:rFonts w:ascii="Arial" w:hAnsi="Arial" w:cs="Arial"/>
              </w:rPr>
              <w:t>posee un cuadro de control de versiones en la segunda hoja del propio documento.</w:t>
            </w:r>
          </w:p>
        </w:tc>
      </w:tr>
    </w:tbl>
    <w:p w14:paraId="1687AD7D" w14:textId="77777777" w:rsidR="00657D2E" w:rsidRPr="00E811A2" w:rsidRDefault="00657D2E" w:rsidP="00DD0140">
      <w:pPr>
        <w:spacing w:after="240" w:line="360" w:lineRule="auto"/>
        <w:rPr>
          <w:rFonts w:ascii="Arial" w:hAnsi="Arial" w:cs="Arial"/>
        </w:rPr>
      </w:pPr>
    </w:p>
    <w:sectPr w:rsidR="00657D2E" w:rsidRPr="00E811A2" w:rsidSect="00E811A2">
      <w:pgSz w:w="11906" w:h="16838"/>
      <w:pgMar w:top="141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026"/>
    <w:multiLevelType w:val="hybridMultilevel"/>
    <w:tmpl w:val="3292534A"/>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482C8A"/>
    <w:multiLevelType w:val="hybridMultilevel"/>
    <w:tmpl w:val="DE0AC244"/>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761272"/>
    <w:multiLevelType w:val="hybridMultilevel"/>
    <w:tmpl w:val="92DEBEE8"/>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227A61"/>
    <w:multiLevelType w:val="hybridMultilevel"/>
    <w:tmpl w:val="8578B1EA"/>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B37290"/>
    <w:multiLevelType w:val="hybridMultilevel"/>
    <w:tmpl w:val="1E8AF6A0"/>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204028B"/>
    <w:multiLevelType w:val="hybridMultilevel"/>
    <w:tmpl w:val="8EE8EB1C"/>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AF32AC6"/>
    <w:multiLevelType w:val="hybridMultilevel"/>
    <w:tmpl w:val="7FA2E348"/>
    <w:lvl w:ilvl="0" w:tplc="0840E722">
      <w:start w:val="1"/>
      <w:numFmt w:val="bullet"/>
      <w:lvlText w:val=""/>
      <w:lvlJc w:val="left"/>
      <w:pPr>
        <w:ind w:left="720" w:hanging="360"/>
      </w:pPr>
      <w:rPr>
        <w:rFonts w:ascii="Symbol" w:hAnsi="Symbol" w:hint="default"/>
      </w:rPr>
    </w:lvl>
    <w:lvl w:ilvl="1" w:tplc="0840E722">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D70C5D"/>
    <w:multiLevelType w:val="hybridMultilevel"/>
    <w:tmpl w:val="107269AA"/>
    <w:lvl w:ilvl="0" w:tplc="0840E722">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cs="Wingdings" w:hint="default"/>
      </w:rPr>
    </w:lvl>
    <w:lvl w:ilvl="3" w:tplc="0C0A0001" w:tentative="1">
      <w:start w:val="1"/>
      <w:numFmt w:val="bullet"/>
      <w:lvlText w:val=""/>
      <w:lvlJc w:val="left"/>
      <w:pPr>
        <w:ind w:left="3334" w:hanging="360"/>
      </w:pPr>
      <w:rPr>
        <w:rFonts w:ascii="Symbol" w:hAnsi="Symbol" w:cs="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cs="Wingdings" w:hint="default"/>
      </w:rPr>
    </w:lvl>
    <w:lvl w:ilvl="6" w:tplc="0C0A0001" w:tentative="1">
      <w:start w:val="1"/>
      <w:numFmt w:val="bullet"/>
      <w:lvlText w:val=""/>
      <w:lvlJc w:val="left"/>
      <w:pPr>
        <w:ind w:left="5494" w:hanging="360"/>
      </w:pPr>
      <w:rPr>
        <w:rFonts w:ascii="Symbol" w:hAnsi="Symbol" w:cs="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cs="Wingdings" w:hint="default"/>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5F"/>
    <w:rsid w:val="00005954"/>
    <w:rsid w:val="0002116F"/>
    <w:rsid w:val="00064C28"/>
    <w:rsid w:val="00077437"/>
    <w:rsid w:val="00082BEB"/>
    <w:rsid w:val="00092AC0"/>
    <w:rsid w:val="000963D9"/>
    <w:rsid w:val="000C05B8"/>
    <w:rsid w:val="000C6B48"/>
    <w:rsid w:val="000D3135"/>
    <w:rsid w:val="00104F26"/>
    <w:rsid w:val="00105002"/>
    <w:rsid w:val="00112FA8"/>
    <w:rsid w:val="0011692F"/>
    <w:rsid w:val="0013106E"/>
    <w:rsid w:val="00144B97"/>
    <w:rsid w:val="00145DE2"/>
    <w:rsid w:val="00152BD2"/>
    <w:rsid w:val="001613F5"/>
    <w:rsid w:val="0016143F"/>
    <w:rsid w:val="00161F55"/>
    <w:rsid w:val="00163379"/>
    <w:rsid w:val="0016593F"/>
    <w:rsid w:val="001A4A26"/>
    <w:rsid w:val="001C4F09"/>
    <w:rsid w:val="001E65A5"/>
    <w:rsid w:val="00215C67"/>
    <w:rsid w:val="002401A2"/>
    <w:rsid w:val="0026241F"/>
    <w:rsid w:val="0027491D"/>
    <w:rsid w:val="00296B28"/>
    <w:rsid w:val="00296DD5"/>
    <w:rsid w:val="002A1925"/>
    <w:rsid w:val="002D46F5"/>
    <w:rsid w:val="002F4A5E"/>
    <w:rsid w:val="002F59C3"/>
    <w:rsid w:val="0035095F"/>
    <w:rsid w:val="00371367"/>
    <w:rsid w:val="00377D61"/>
    <w:rsid w:val="00383DDE"/>
    <w:rsid w:val="00391683"/>
    <w:rsid w:val="003B1AC1"/>
    <w:rsid w:val="003C1797"/>
    <w:rsid w:val="003E41E4"/>
    <w:rsid w:val="00416E34"/>
    <w:rsid w:val="0043459C"/>
    <w:rsid w:val="004477C3"/>
    <w:rsid w:val="00452AF6"/>
    <w:rsid w:val="004856CD"/>
    <w:rsid w:val="004B4593"/>
    <w:rsid w:val="004F4A63"/>
    <w:rsid w:val="00502888"/>
    <w:rsid w:val="0051793B"/>
    <w:rsid w:val="005226EC"/>
    <w:rsid w:val="005279BF"/>
    <w:rsid w:val="0058758A"/>
    <w:rsid w:val="00595CEA"/>
    <w:rsid w:val="005B264F"/>
    <w:rsid w:val="005B7B8E"/>
    <w:rsid w:val="005C4F01"/>
    <w:rsid w:val="005C6E1D"/>
    <w:rsid w:val="005C74DB"/>
    <w:rsid w:val="005E284F"/>
    <w:rsid w:val="005E6ACC"/>
    <w:rsid w:val="006010C7"/>
    <w:rsid w:val="00605CA3"/>
    <w:rsid w:val="0061417B"/>
    <w:rsid w:val="00652736"/>
    <w:rsid w:val="00657D2E"/>
    <w:rsid w:val="00670709"/>
    <w:rsid w:val="00682C56"/>
    <w:rsid w:val="00687322"/>
    <w:rsid w:val="00695C08"/>
    <w:rsid w:val="006A6EDD"/>
    <w:rsid w:val="006B0A9A"/>
    <w:rsid w:val="006C06C9"/>
    <w:rsid w:val="0070327C"/>
    <w:rsid w:val="00706395"/>
    <w:rsid w:val="00715E86"/>
    <w:rsid w:val="007345E8"/>
    <w:rsid w:val="007348C3"/>
    <w:rsid w:val="00754D90"/>
    <w:rsid w:val="00795852"/>
    <w:rsid w:val="007A3EBF"/>
    <w:rsid w:val="007B6CB3"/>
    <w:rsid w:val="007C25A1"/>
    <w:rsid w:val="007C6DB4"/>
    <w:rsid w:val="007D1FEF"/>
    <w:rsid w:val="00864A54"/>
    <w:rsid w:val="00864EBB"/>
    <w:rsid w:val="008818CB"/>
    <w:rsid w:val="00885D31"/>
    <w:rsid w:val="008970C9"/>
    <w:rsid w:val="008A5F62"/>
    <w:rsid w:val="008A674C"/>
    <w:rsid w:val="008B3E5D"/>
    <w:rsid w:val="008C200A"/>
    <w:rsid w:val="008D39D8"/>
    <w:rsid w:val="008E4C13"/>
    <w:rsid w:val="00900A63"/>
    <w:rsid w:val="00902E51"/>
    <w:rsid w:val="00907EC4"/>
    <w:rsid w:val="00926443"/>
    <w:rsid w:val="009311F3"/>
    <w:rsid w:val="00931224"/>
    <w:rsid w:val="00934313"/>
    <w:rsid w:val="00982D43"/>
    <w:rsid w:val="0098348E"/>
    <w:rsid w:val="0099543F"/>
    <w:rsid w:val="00997D1C"/>
    <w:rsid w:val="009A1394"/>
    <w:rsid w:val="009B6508"/>
    <w:rsid w:val="009C47F3"/>
    <w:rsid w:val="009D7705"/>
    <w:rsid w:val="009E2F69"/>
    <w:rsid w:val="00A230ED"/>
    <w:rsid w:val="00A45650"/>
    <w:rsid w:val="00A712E3"/>
    <w:rsid w:val="00A82031"/>
    <w:rsid w:val="00A86CAD"/>
    <w:rsid w:val="00AA495A"/>
    <w:rsid w:val="00AD29D5"/>
    <w:rsid w:val="00AD46A9"/>
    <w:rsid w:val="00AE7BCD"/>
    <w:rsid w:val="00B1575F"/>
    <w:rsid w:val="00B261C1"/>
    <w:rsid w:val="00B3221A"/>
    <w:rsid w:val="00B51F31"/>
    <w:rsid w:val="00B623EF"/>
    <w:rsid w:val="00B70ACD"/>
    <w:rsid w:val="00B97E61"/>
    <w:rsid w:val="00BA7A71"/>
    <w:rsid w:val="00BB4CD1"/>
    <w:rsid w:val="00C03A0F"/>
    <w:rsid w:val="00C1460B"/>
    <w:rsid w:val="00C2373E"/>
    <w:rsid w:val="00C25F33"/>
    <w:rsid w:val="00C2628A"/>
    <w:rsid w:val="00C32087"/>
    <w:rsid w:val="00C43BDE"/>
    <w:rsid w:val="00C5498E"/>
    <w:rsid w:val="00C63388"/>
    <w:rsid w:val="00C638FB"/>
    <w:rsid w:val="00C679F9"/>
    <w:rsid w:val="00C70F13"/>
    <w:rsid w:val="00C807FE"/>
    <w:rsid w:val="00C83759"/>
    <w:rsid w:val="00CA1DE4"/>
    <w:rsid w:val="00CA28D3"/>
    <w:rsid w:val="00CC69B3"/>
    <w:rsid w:val="00D21DE0"/>
    <w:rsid w:val="00D23C37"/>
    <w:rsid w:val="00D42273"/>
    <w:rsid w:val="00D4735B"/>
    <w:rsid w:val="00D54230"/>
    <w:rsid w:val="00D81B20"/>
    <w:rsid w:val="00DD0140"/>
    <w:rsid w:val="00DD373C"/>
    <w:rsid w:val="00DD5669"/>
    <w:rsid w:val="00DF6F2A"/>
    <w:rsid w:val="00E24E5C"/>
    <w:rsid w:val="00E4568C"/>
    <w:rsid w:val="00E6221C"/>
    <w:rsid w:val="00E722AA"/>
    <w:rsid w:val="00E811A2"/>
    <w:rsid w:val="00ED0A4A"/>
    <w:rsid w:val="00EE136A"/>
    <w:rsid w:val="00EE7730"/>
    <w:rsid w:val="00EF0FD8"/>
    <w:rsid w:val="00EF19AA"/>
    <w:rsid w:val="00EF1BF1"/>
    <w:rsid w:val="00F27F72"/>
    <w:rsid w:val="00F37E68"/>
    <w:rsid w:val="00F553C7"/>
    <w:rsid w:val="00F75F9D"/>
    <w:rsid w:val="00F77790"/>
    <w:rsid w:val="00FA6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BD83"/>
  <w15:chartTrackingRefBased/>
  <w15:docId w15:val="{2A053680-DDE0-4850-BD6A-27CAF34A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1222</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Mamani Bedregal</dc:creator>
  <cp:keywords/>
  <dc:description/>
  <cp:lastModifiedBy>Eduardo Mamani Bedregal</cp:lastModifiedBy>
  <cp:revision>182</cp:revision>
  <dcterms:created xsi:type="dcterms:W3CDTF">2020-04-09T00:47:00Z</dcterms:created>
  <dcterms:modified xsi:type="dcterms:W3CDTF">2021-02-10T17:12:00Z</dcterms:modified>
</cp:coreProperties>
</file>