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7A52" w14:textId="77777777" w:rsidR="002E6358" w:rsidRDefault="002E6358" w:rsidP="002E6358">
      <w:pPr>
        <w:spacing w:after="240" w:line="360" w:lineRule="auto"/>
        <w:rPr>
          <w:rFonts w:ascii="Arial" w:hAnsi="Arial" w:cs="Arial"/>
        </w:rPr>
      </w:pPr>
    </w:p>
    <w:p w14:paraId="3CBF7EC6" w14:textId="77777777" w:rsidR="002E6358" w:rsidRDefault="002E6358" w:rsidP="002E6358">
      <w:pPr>
        <w:spacing w:after="240" w:line="360" w:lineRule="auto"/>
        <w:rPr>
          <w:rFonts w:ascii="Arial" w:hAnsi="Arial" w:cs="Arial"/>
        </w:rPr>
      </w:pPr>
    </w:p>
    <w:p w14:paraId="196F3A63" w14:textId="77777777" w:rsidR="002E6358" w:rsidRDefault="002E6358" w:rsidP="002E6358">
      <w:pPr>
        <w:spacing w:after="240" w:line="360" w:lineRule="auto"/>
        <w:rPr>
          <w:rFonts w:ascii="Arial" w:hAnsi="Arial" w:cs="Arial"/>
        </w:rPr>
      </w:pPr>
    </w:p>
    <w:p w14:paraId="5B1FB43E" w14:textId="77777777" w:rsidR="002E6358" w:rsidRDefault="002E6358" w:rsidP="002E6358">
      <w:pPr>
        <w:spacing w:after="240" w:line="360" w:lineRule="auto"/>
        <w:rPr>
          <w:rFonts w:ascii="Arial" w:hAnsi="Arial" w:cs="Arial"/>
        </w:rPr>
      </w:pPr>
    </w:p>
    <w:p w14:paraId="6A5284EA" w14:textId="77777777" w:rsidR="002E6358" w:rsidRDefault="002E6358" w:rsidP="002E6358">
      <w:pPr>
        <w:spacing w:after="240" w:line="360" w:lineRule="auto"/>
        <w:rPr>
          <w:rFonts w:ascii="Arial" w:hAnsi="Arial" w:cs="Arial"/>
        </w:rPr>
      </w:pPr>
    </w:p>
    <w:p w14:paraId="7AC1EF67" w14:textId="77777777" w:rsidR="002E6358" w:rsidRDefault="002E6358" w:rsidP="002E6358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7D0A3FEB" w14:textId="77777777" w:rsidR="002E6358" w:rsidRPr="00D773D4" w:rsidRDefault="002E6358" w:rsidP="002E6358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0D43242B" w14:textId="77777777" w:rsidR="002E6358" w:rsidRPr="00F224AF" w:rsidRDefault="002E6358" w:rsidP="002E6358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Plan de Dirección del Proyecto</w:t>
      </w:r>
    </w:p>
    <w:p w14:paraId="63CF3A98" w14:textId="6BFDC0DA" w:rsidR="002E6358" w:rsidRDefault="002E6358" w:rsidP="002E6358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>
        <w:rPr>
          <w:rFonts w:ascii="Arial" w:hAnsi="Arial" w:cs="Arial"/>
          <w:sz w:val="28"/>
          <w:szCs w:val="28"/>
        </w:rPr>
        <w:t>1</w:t>
      </w:r>
      <w:r w:rsidR="006C63BF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_000</w:t>
      </w:r>
    </w:p>
    <w:p w14:paraId="2007C32B" w14:textId="77777777" w:rsidR="002E6358" w:rsidRDefault="002E6358" w:rsidP="002E6358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64D71C50" w14:textId="77777777" w:rsidR="002E6358" w:rsidRDefault="002E6358" w:rsidP="002E6358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2B662525" w14:textId="77777777" w:rsidR="002E6358" w:rsidRPr="00F224AF" w:rsidRDefault="002E6358" w:rsidP="002E6358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08ABCE7E" w14:textId="42AB7DFE" w:rsidR="002E6358" w:rsidRDefault="002E6358" w:rsidP="002E6358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A35F54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421D6747" w14:textId="77777777" w:rsidR="002E6358" w:rsidRDefault="002E6358" w:rsidP="002E6358">
      <w:pPr>
        <w:spacing w:after="240" w:line="360" w:lineRule="auto"/>
        <w:rPr>
          <w:rFonts w:ascii="Arial" w:hAnsi="Arial" w:cs="Arial"/>
        </w:rPr>
      </w:pPr>
    </w:p>
    <w:p w14:paraId="7D0FEEC6" w14:textId="77777777" w:rsidR="002E6358" w:rsidRDefault="002E6358" w:rsidP="002E6358">
      <w:pPr>
        <w:spacing w:after="240" w:line="360" w:lineRule="auto"/>
        <w:rPr>
          <w:rFonts w:ascii="Arial" w:hAnsi="Arial" w:cs="Arial"/>
        </w:rPr>
      </w:pPr>
    </w:p>
    <w:p w14:paraId="674815EB" w14:textId="77777777" w:rsidR="002E6358" w:rsidRDefault="002E6358" w:rsidP="002E6358">
      <w:pPr>
        <w:spacing w:after="240" w:line="360" w:lineRule="auto"/>
        <w:rPr>
          <w:rFonts w:ascii="Arial" w:hAnsi="Arial" w:cs="Arial"/>
        </w:rPr>
      </w:pPr>
    </w:p>
    <w:p w14:paraId="537DB91A" w14:textId="77777777" w:rsidR="002E6358" w:rsidRDefault="002E6358" w:rsidP="002E6358">
      <w:pPr>
        <w:spacing w:after="240" w:line="360" w:lineRule="auto"/>
        <w:rPr>
          <w:rFonts w:ascii="Arial" w:hAnsi="Arial" w:cs="Arial"/>
        </w:rPr>
      </w:pPr>
    </w:p>
    <w:p w14:paraId="19330765" w14:textId="77777777" w:rsidR="002E6358" w:rsidRDefault="002E6358" w:rsidP="002E6358">
      <w:pPr>
        <w:spacing w:after="240" w:line="360" w:lineRule="auto"/>
        <w:rPr>
          <w:rFonts w:ascii="Arial" w:hAnsi="Arial" w:cs="Arial"/>
        </w:rPr>
      </w:pPr>
    </w:p>
    <w:p w14:paraId="55AF6536" w14:textId="77777777" w:rsidR="002E6358" w:rsidRDefault="002E6358" w:rsidP="002E6358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3"/>
        <w:gridCol w:w="1868"/>
        <w:gridCol w:w="1835"/>
        <w:gridCol w:w="1204"/>
        <w:gridCol w:w="2287"/>
      </w:tblGrid>
      <w:tr w:rsidR="002E6358" w14:paraId="3033ECBC" w14:textId="77777777" w:rsidTr="00DB2A45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44CAB94F" w14:textId="77777777" w:rsidR="002E6358" w:rsidRPr="0074155D" w:rsidRDefault="002E6358" w:rsidP="00DB2A45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CONTROL DE VERSIONES</w:t>
            </w:r>
          </w:p>
        </w:tc>
      </w:tr>
      <w:tr w:rsidR="002E6358" w14:paraId="6BDEA18C" w14:textId="77777777" w:rsidTr="00DB2A45">
        <w:trPr>
          <w:trHeight w:val="348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530DA463" w14:textId="77777777" w:rsidR="002E6358" w:rsidRPr="0074155D" w:rsidRDefault="002E6358" w:rsidP="00DB2A45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shd w:val="clear" w:color="auto" w:fill="F2F2F2" w:themeFill="background1" w:themeFillShade="F2"/>
            <w:vAlign w:val="center"/>
          </w:tcPr>
          <w:p w14:paraId="4D685DBB" w14:textId="77777777" w:rsidR="002E6358" w:rsidRPr="0074155D" w:rsidRDefault="002E6358" w:rsidP="00DB2A45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37E09AC3" w14:textId="77777777" w:rsidR="002E6358" w:rsidRPr="0074155D" w:rsidRDefault="002E6358" w:rsidP="00DB2A45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E9DFDC9" w14:textId="77777777" w:rsidR="002E6358" w:rsidRPr="0074155D" w:rsidRDefault="002E6358" w:rsidP="00DB2A45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4E1DE4C8" w14:textId="77777777" w:rsidR="002E6358" w:rsidRPr="0074155D" w:rsidRDefault="002E6358" w:rsidP="00DB2A45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2E6358" w14:paraId="1479F075" w14:textId="77777777" w:rsidTr="00DB2A45">
        <w:trPr>
          <w:trHeight w:val="20"/>
        </w:trPr>
        <w:tc>
          <w:tcPr>
            <w:tcW w:w="962" w:type="dxa"/>
            <w:vAlign w:val="center"/>
          </w:tcPr>
          <w:p w14:paraId="56E87058" w14:textId="77777777" w:rsidR="002E6358" w:rsidRDefault="002E6358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3" w:type="dxa"/>
            <w:vAlign w:val="center"/>
          </w:tcPr>
          <w:p w14:paraId="2E2ABCCE" w14:textId="22F9FAD7" w:rsidR="002E6358" w:rsidRDefault="002E6358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SRICA_01</w:t>
            </w:r>
            <w:r w:rsidR="006C63B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vAlign w:val="center"/>
          </w:tcPr>
          <w:p w14:paraId="389A06B3" w14:textId="77777777" w:rsidR="002E6358" w:rsidRDefault="002E6358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275" w:type="dxa"/>
            <w:vAlign w:val="center"/>
          </w:tcPr>
          <w:p w14:paraId="07FFCF08" w14:textId="77777777" w:rsidR="002E6358" w:rsidRDefault="002E6358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Align w:val="center"/>
          </w:tcPr>
          <w:p w14:paraId="7BB61CC0" w14:textId="139E9FAD" w:rsidR="002E6358" w:rsidRDefault="002E6358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el Plan de Gestión de Costos.</w:t>
            </w:r>
          </w:p>
        </w:tc>
      </w:tr>
    </w:tbl>
    <w:p w14:paraId="250A71FA" w14:textId="77777777" w:rsidR="002E6358" w:rsidRDefault="002E6358" w:rsidP="002E6358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2E6358" w14:paraId="7F777FB8" w14:textId="77777777" w:rsidTr="00DB2A45">
        <w:trPr>
          <w:trHeight w:val="348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1CC34383" w14:textId="77777777" w:rsidR="002E6358" w:rsidRPr="0074155D" w:rsidRDefault="002E6358" w:rsidP="00DB2A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A01BB34" w14:textId="77777777" w:rsidR="002E6358" w:rsidRPr="0074155D" w:rsidRDefault="002E6358" w:rsidP="00DB2A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2E6358" w14:paraId="55796FFC" w14:textId="77777777" w:rsidTr="00DB2A45">
        <w:trPr>
          <w:trHeight w:val="20"/>
        </w:trPr>
        <w:tc>
          <w:tcPr>
            <w:tcW w:w="6516" w:type="dxa"/>
            <w:vAlign w:val="center"/>
          </w:tcPr>
          <w:p w14:paraId="266BC123" w14:textId="6CBA5280" w:rsidR="002E6358" w:rsidRPr="000C59D2" w:rsidRDefault="00A35F54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2E6358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vAlign w:val="center"/>
          </w:tcPr>
          <w:p w14:paraId="0EDD28F8" w14:textId="77777777" w:rsidR="002E6358" w:rsidRDefault="002E6358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479EB6BC" w14:textId="67F9F3D4" w:rsidR="00817972" w:rsidRDefault="00AD1A19" w:rsidP="002E6358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0"/>
        <w:gridCol w:w="413"/>
        <w:gridCol w:w="426"/>
        <w:gridCol w:w="1993"/>
        <w:gridCol w:w="1025"/>
        <w:gridCol w:w="2503"/>
      </w:tblGrid>
      <w:tr w:rsidR="008D44A9" w14:paraId="1D39FB3F" w14:textId="77777777" w:rsidTr="0028726B">
        <w:tc>
          <w:tcPr>
            <w:tcW w:w="8210" w:type="dxa"/>
            <w:gridSpan w:val="6"/>
            <w:shd w:val="clear" w:color="auto" w:fill="D9D9D9" w:themeFill="background1" w:themeFillShade="D9"/>
            <w:vAlign w:val="center"/>
          </w:tcPr>
          <w:p w14:paraId="6764B328" w14:textId="2B68E2D5" w:rsidR="008D44A9" w:rsidRPr="008D44A9" w:rsidRDefault="008D44A9" w:rsidP="0028726B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D44A9">
              <w:rPr>
                <w:rFonts w:ascii="Arial" w:hAnsi="Arial" w:cs="Arial"/>
                <w:b/>
                <w:bCs/>
              </w:rPr>
              <w:t>UNIDADES DE MEDIDA</w:t>
            </w:r>
          </w:p>
        </w:tc>
      </w:tr>
      <w:tr w:rsidR="000D3891" w14:paraId="3739A42B" w14:textId="77777777" w:rsidTr="00895F61">
        <w:tc>
          <w:tcPr>
            <w:tcW w:w="4682" w:type="dxa"/>
            <w:gridSpan w:val="4"/>
            <w:shd w:val="clear" w:color="auto" w:fill="F2F2F2" w:themeFill="background1" w:themeFillShade="F2"/>
            <w:vAlign w:val="center"/>
          </w:tcPr>
          <w:p w14:paraId="54686113" w14:textId="162060C4" w:rsidR="0028726B" w:rsidRPr="0028726B" w:rsidRDefault="0028726B" w:rsidP="0028726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8726B">
              <w:rPr>
                <w:rFonts w:ascii="Arial" w:hAnsi="Arial" w:cs="Arial"/>
                <w:b/>
                <w:bCs/>
              </w:rPr>
              <w:t>Tipo de recurso</w:t>
            </w:r>
          </w:p>
        </w:tc>
        <w:tc>
          <w:tcPr>
            <w:tcW w:w="3528" w:type="dxa"/>
            <w:gridSpan w:val="2"/>
            <w:shd w:val="clear" w:color="auto" w:fill="F2F2F2" w:themeFill="background1" w:themeFillShade="F2"/>
            <w:vAlign w:val="center"/>
          </w:tcPr>
          <w:p w14:paraId="032B827D" w14:textId="12656FB7" w:rsidR="0028726B" w:rsidRPr="0028726B" w:rsidRDefault="0028726B" w:rsidP="0028726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8726B">
              <w:rPr>
                <w:rFonts w:ascii="Arial" w:hAnsi="Arial" w:cs="Arial"/>
                <w:b/>
                <w:bCs/>
              </w:rPr>
              <w:t>Unidades de medida</w:t>
            </w:r>
          </w:p>
        </w:tc>
      </w:tr>
      <w:tr w:rsidR="003B593F" w14:paraId="4C3CD518" w14:textId="77777777" w:rsidTr="00895F61">
        <w:tc>
          <w:tcPr>
            <w:tcW w:w="4682" w:type="dxa"/>
            <w:gridSpan w:val="4"/>
            <w:vAlign w:val="center"/>
          </w:tcPr>
          <w:p w14:paraId="6253B049" w14:textId="1BE49DA5" w:rsidR="0028726B" w:rsidRDefault="0028726B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humano</w:t>
            </w:r>
          </w:p>
        </w:tc>
        <w:tc>
          <w:tcPr>
            <w:tcW w:w="3528" w:type="dxa"/>
            <w:gridSpan w:val="2"/>
            <w:vAlign w:val="center"/>
          </w:tcPr>
          <w:p w14:paraId="3F9EDACE" w14:textId="45E845C8" w:rsidR="0028726B" w:rsidRDefault="0028726B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 / hora</w:t>
            </w:r>
          </w:p>
        </w:tc>
      </w:tr>
      <w:tr w:rsidR="003B593F" w14:paraId="3D71BE95" w14:textId="77777777" w:rsidTr="00895F61">
        <w:tc>
          <w:tcPr>
            <w:tcW w:w="4682" w:type="dxa"/>
            <w:gridSpan w:val="4"/>
            <w:vAlign w:val="center"/>
          </w:tcPr>
          <w:p w14:paraId="54C7E5C4" w14:textId="2EA7E516" w:rsidR="0028726B" w:rsidRDefault="0028726B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material</w:t>
            </w:r>
          </w:p>
        </w:tc>
        <w:tc>
          <w:tcPr>
            <w:tcW w:w="3528" w:type="dxa"/>
            <w:gridSpan w:val="2"/>
            <w:vAlign w:val="center"/>
          </w:tcPr>
          <w:p w14:paraId="13C66733" w14:textId="6955C9D7" w:rsidR="0028726B" w:rsidRDefault="0028726B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</w:t>
            </w:r>
          </w:p>
        </w:tc>
      </w:tr>
      <w:tr w:rsidR="000D3891" w14:paraId="7D6D7B5C" w14:textId="77777777" w:rsidTr="00895F61">
        <w:tc>
          <w:tcPr>
            <w:tcW w:w="4682" w:type="dxa"/>
            <w:gridSpan w:val="4"/>
            <w:vAlign w:val="center"/>
          </w:tcPr>
          <w:p w14:paraId="300E880A" w14:textId="67CD9E6E" w:rsidR="0028726B" w:rsidRDefault="0028726B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por servicio</w:t>
            </w:r>
          </w:p>
        </w:tc>
        <w:tc>
          <w:tcPr>
            <w:tcW w:w="3528" w:type="dxa"/>
            <w:gridSpan w:val="2"/>
            <w:vAlign w:val="center"/>
          </w:tcPr>
          <w:p w14:paraId="3885BB41" w14:textId="268A1540" w:rsidR="0028726B" w:rsidRDefault="0028726B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 / hora</w:t>
            </w:r>
          </w:p>
        </w:tc>
      </w:tr>
      <w:tr w:rsidR="003B593F" w14:paraId="6CFB56A7" w14:textId="77777777" w:rsidTr="00895F61">
        <w:tc>
          <w:tcPr>
            <w:tcW w:w="4682" w:type="dxa"/>
            <w:gridSpan w:val="4"/>
            <w:vAlign w:val="center"/>
          </w:tcPr>
          <w:p w14:paraId="4FA936AA" w14:textId="597259DF" w:rsidR="0028726B" w:rsidRDefault="0028726B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por alimentación</w:t>
            </w:r>
          </w:p>
        </w:tc>
        <w:tc>
          <w:tcPr>
            <w:tcW w:w="3528" w:type="dxa"/>
            <w:gridSpan w:val="2"/>
            <w:vAlign w:val="center"/>
          </w:tcPr>
          <w:p w14:paraId="29A2FE1D" w14:textId="1F1B2182" w:rsidR="0028726B" w:rsidRDefault="00731FDC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 / unidad</w:t>
            </w:r>
          </w:p>
        </w:tc>
      </w:tr>
      <w:tr w:rsidR="0028726B" w14:paraId="759333C6" w14:textId="77777777" w:rsidTr="0028726B">
        <w:tc>
          <w:tcPr>
            <w:tcW w:w="8210" w:type="dxa"/>
            <w:gridSpan w:val="6"/>
            <w:shd w:val="clear" w:color="auto" w:fill="D9D9D9" w:themeFill="background1" w:themeFillShade="D9"/>
            <w:vAlign w:val="center"/>
          </w:tcPr>
          <w:p w14:paraId="2715420A" w14:textId="53719B6C" w:rsidR="0028726B" w:rsidRPr="0028726B" w:rsidRDefault="0028726B" w:rsidP="0028726B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28726B">
              <w:rPr>
                <w:rFonts w:ascii="Arial" w:hAnsi="Arial" w:cs="Arial"/>
                <w:b/>
                <w:bCs/>
              </w:rPr>
              <w:t>NIVEL DE PRECISIÓN</w:t>
            </w:r>
          </w:p>
        </w:tc>
      </w:tr>
      <w:tr w:rsidR="00895F61" w14:paraId="757C953B" w14:textId="77777777" w:rsidTr="00895F61">
        <w:tc>
          <w:tcPr>
            <w:tcW w:w="1850" w:type="dxa"/>
            <w:shd w:val="clear" w:color="auto" w:fill="F2F2F2" w:themeFill="background1" w:themeFillShade="F2"/>
            <w:vAlign w:val="center"/>
          </w:tcPr>
          <w:p w14:paraId="1EA41966" w14:textId="365B080B" w:rsidR="000D7310" w:rsidRPr="000D7310" w:rsidRDefault="000D7310" w:rsidP="0028726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D7310">
              <w:rPr>
                <w:rFonts w:ascii="Arial" w:hAnsi="Arial" w:cs="Arial"/>
                <w:b/>
                <w:bCs/>
              </w:rPr>
              <w:t>Tipo de estimación</w:t>
            </w:r>
          </w:p>
        </w:tc>
        <w:tc>
          <w:tcPr>
            <w:tcW w:w="2832" w:type="dxa"/>
            <w:gridSpan w:val="3"/>
            <w:shd w:val="clear" w:color="auto" w:fill="F2F2F2" w:themeFill="background1" w:themeFillShade="F2"/>
            <w:vAlign w:val="center"/>
          </w:tcPr>
          <w:p w14:paraId="186F1C8C" w14:textId="18021842" w:rsidR="000D7310" w:rsidRPr="000D7310" w:rsidRDefault="000D7310" w:rsidP="0028726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D7310">
              <w:rPr>
                <w:rFonts w:ascii="Arial" w:hAnsi="Arial" w:cs="Arial"/>
                <w:b/>
                <w:bCs/>
              </w:rPr>
              <w:t>Modo de formulación</w:t>
            </w:r>
          </w:p>
        </w:tc>
        <w:tc>
          <w:tcPr>
            <w:tcW w:w="3528" w:type="dxa"/>
            <w:gridSpan w:val="2"/>
            <w:shd w:val="clear" w:color="auto" w:fill="F2F2F2" w:themeFill="background1" w:themeFillShade="F2"/>
            <w:vAlign w:val="center"/>
          </w:tcPr>
          <w:p w14:paraId="12377B29" w14:textId="5751BEE4" w:rsidR="000D7310" w:rsidRPr="000D7310" w:rsidRDefault="000D7310" w:rsidP="0028726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D7310">
              <w:rPr>
                <w:rFonts w:ascii="Arial" w:hAnsi="Arial" w:cs="Arial"/>
                <w:b/>
                <w:bCs/>
              </w:rPr>
              <w:t>Nivel de precisión</w:t>
            </w:r>
          </w:p>
        </w:tc>
      </w:tr>
      <w:tr w:rsidR="000D3891" w14:paraId="4DBC5585" w14:textId="77777777" w:rsidTr="00895F61">
        <w:tc>
          <w:tcPr>
            <w:tcW w:w="1850" w:type="dxa"/>
            <w:shd w:val="clear" w:color="auto" w:fill="FFFFFF" w:themeFill="background1"/>
            <w:vAlign w:val="center"/>
          </w:tcPr>
          <w:p w14:paraId="35BE75C6" w14:textId="79A89DE7" w:rsidR="00731FDC" w:rsidRPr="00731FDC" w:rsidRDefault="00731FDC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731FDC">
              <w:rPr>
                <w:rFonts w:ascii="Arial" w:hAnsi="Arial" w:cs="Arial"/>
              </w:rPr>
              <w:t>Humano</w:t>
            </w:r>
          </w:p>
        </w:tc>
        <w:tc>
          <w:tcPr>
            <w:tcW w:w="2832" w:type="dxa"/>
            <w:gridSpan w:val="3"/>
            <w:shd w:val="clear" w:color="auto" w:fill="FFFFFF" w:themeFill="background1"/>
            <w:vAlign w:val="center"/>
          </w:tcPr>
          <w:p w14:paraId="66B90A37" w14:textId="14CCB288" w:rsidR="00731FDC" w:rsidRPr="00731FDC" w:rsidRDefault="00731FDC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731FDC">
              <w:rPr>
                <w:rFonts w:ascii="Arial" w:hAnsi="Arial" w:cs="Arial"/>
              </w:rPr>
              <w:t>Si el cálculo del recurso humano para una actividad sobrepasa el 0.</w:t>
            </w:r>
            <w:r w:rsidR="00373259">
              <w:rPr>
                <w:rFonts w:ascii="Arial" w:hAnsi="Arial" w:cs="Arial"/>
              </w:rPr>
              <w:t>35</w:t>
            </w:r>
            <w:r w:rsidRPr="00731FDC">
              <w:rPr>
                <w:rFonts w:ascii="Arial" w:hAnsi="Arial" w:cs="Arial"/>
              </w:rPr>
              <w:t>, se redondea a 1.0. Caso contrario, si el valor decimal es menor a 0.</w:t>
            </w:r>
            <w:r w:rsidR="00373259">
              <w:rPr>
                <w:rFonts w:ascii="Arial" w:hAnsi="Arial" w:cs="Arial"/>
              </w:rPr>
              <w:t>35</w:t>
            </w:r>
            <w:r w:rsidRPr="00731FDC">
              <w:rPr>
                <w:rFonts w:ascii="Arial" w:hAnsi="Arial" w:cs="Arial"/>
              </w:rPr>
              <w:t>, se redondea a 0.0.</w:t>
            </w:r>
          </w:p>
        </w:tc>
        <w:tc>
          <w:tcPr>
            <w:tcW w:w="3528" w:type="dxa"/>
            <w:gridSpan w:val="2"/>
            <w:shd w:val="clear" w:color="auto" w:fill="FFFFFF" w:themeFill="background1"/>
            <w:vAlign w:val="center"/>
          </w:tcPr>
          <w:p w14:paraId="2913956A" w14:textId="183198DA" w:rsidR="00731FDC" w:rsidRDefault="00731FDC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“X &gt;= 0.</w:t>
            </w:r>
            <w:r w:rsidR="00373259">
              <w:rPr>
                <w:rFonts w:ascii="Arial" w:hAnsi="Arial" w:cs="Arial"/>
              </w:rPr>
              <w:t>35</w:t>
            </w:r>
            <w:r>
              <w:rPr>
                <w:rFonts w:ascii="Arial" w:hAnsi="Arial" w:cs="Arial"/>
              </w:rPr>
              <w:t xml:space="preserve"> equivaldría a 1.0”</w:t>
            </w:r>
          </w:p>
          <w:p w14:paraId="35AAC5A0" w14:textId="08C010A7" w:rsidR="00731FDC" w:rsidRDefault="00731FDC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Ejemplo: Costo humano para una actividad resulta en 1.</w:t>
            </w:r>
            <w:r w:rsidR="00373259">
              <w:rPr>
                <w:rFonts w:ascii="Arial" w:hAnsi="Arial" w:cs="Arial"/>
              </w:rPr>
              <w:t>35</w:t>
            </w:r>
            <w:r>
              <w:rPr>
                <w:rFonts w:ascii="Arial" w:hAnsi="Arial" w:cs="Arial"/>
              </w:rPr>
              <w:t xml:space="preserve"> (una persona y 0.</w:t>
            </w:r>
            <w:r w:rsidR="00373259">
              <w:rPr>
                <w:rFonts w:ascii="Arial" w:hAnsi="Arial" w:cs="Arial"/>
              </w:rPr>
              <w:t>35</w:t>
            </w:r>
            <w:r>
              <w:rPr>
                <w:rFonts w:ascii="Arial" w:hAnsi="Arial" w:cs="Arial"/>
              </w:rPr>
              <w:t xml:space="preserve"> de recurso humano), entonces equivaldría a 2.0 (dos personas).</w:t>
            </w:r>
          </w:p>
          <w:p w14:paraId="1CC6D34E" w14:textId="77777777" w:rsidR="00373259" w:rsidRDefault="00373259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p w14:paraId="76A42E93" w14:textId="77777777" w:rsidR="00373259" w:rsidRDefault="00373259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“X &lt; 0.35 equivaldría a 0.0”</w:t>
            </w:r>
          </w:p>
          <w:p w14:paraId="63C9BF4A" w14:textId="0A57ECFF" w:rsidR="00373259" w:rsidRPr="00731FDC" w:rsidRDefault="00373259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Ejemplo: Costo humano para una actividad resulta en 1.34 (una persona y 0.34 de recurso humano), entonces equivaldría a 1.0 (una persona).</w:t>
            </w:r>
          </w:p>
        </w:tc>
      </w:tr>
      <w:tr w:rsidR="000D3891" w14:paraId="6F34ED67" w14:textId="77777777" w:rsidTr="00895F61">
        <w:tc>
          <w:tcPr>
            <w:tcW w:w="1850" w:type="dxa"/>
            <w:shd w:val="clear" w:color="auto" w:fill="FFFFFF" w:themeFill="background1"/>
            <w:vAlign w:val="center"/>
          </w:tcPr>
          <w:p w14:paraId="1DCDBC54" w14:textId="7630064C" w:rsidR="00731FDC" w:rsidRPr="00731FDC" w:rsidRDefault="00731FDC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731FDC">
              <w:rPr>
                <w:rFonts w:ascii="Arial" w:hAnsi="Arial" w:cs="Arial"/>
              </w:rPr>
              <w:lastRenderedPageBreak/>
              <w:t>Material</w:t>
            </w:r>
          </w:p>
        </w:tc>
        <w:tc>
          <w:tcPr>
            <w:tcW w:w="2832" w:type="dxa"/>
            <w:gridSpan w:val="3"/>
            <w:shd w:val="clear" w:color="auto" w:fill="FFFFFF" w:themeFill="background1"/>
            <w:vAlign w:val="center"/>
          </w:tcPr>
          <w:p w14:paraId="78BEAEA4" w14:textId="7850F3E1" w:rsidR="00731FDC" w:rsidRPr="00731FDC" w:rsidRDefault="00AC41B4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731FDC">
              <w:rPr>
                <w:rFonts w:ascii="Arial" w:hAnsi="Arial" w:cs="Arial"/>
              </w:rPr>
              <w:t xml:space="preserve">Si el cálculo del recurso </w:t>
            </w:r>
            <w:r>
              <w:rPr>
                <w:rFonts w:ascii="Arial" w:hAnsi="Arial" w:cs="Arial"/>
              </w:rPr>
              <w:t>material</w:t>
            </w:r>
            <w:r w:rsidRPr="00731FDC">
              <w:rPr>
                <w:rFonts w:ascii="Arial" w:hAnsi="Arial" w:cs="Arial"/>
              </w:rPr>
              <w:t xml:space="preserve"> para una actividad sobrepasa el 0.</w:t>
            </w:r>
            <w:r>
              <w:rPr>
                <w:rFonts w:ascii="Arial" w:hAnsi="Arial" w:cs="Arial"/>
              </w:rPr>
              <w:t>35</w:t>
            </w:r>
            <w:r w:rsidRPr="00731FDC">
              <w:rPr>
                <w:rFonts w:ascii="Arial" w:hAnsi="Arial" w:cs="Arial"/>
              </w:rPr>
              <w:t>, se redondea a 1.0. Caso contrario, si el valor decimal es menor a 0.</w:t>
            </w:r>
            <w:r>
              <w:rPr>
                <w:rFonts w:ascii="Arial" w:hAnsi="Arial" w:cs="Arial"/>
              </w:rPr>
              <w:t>35</w:t>
            </w:r>
            <w:r w:rsidRPr="00731FDC">
              <w:rPr>
                <w:rFonts w:ascii="Arial" w:hAnsi="Arial" w:cs="Arial"/>
              </w:rPr>
              <w:t>, se redondea a 0.0.</w:t>
            </w:r>
          </w:p>
        </w:tc>
        <w:tc>
          <w:tcPr>
            <w:tcW w:w="3528" w:type="dxa"/>
            <w:gridSpan w:val="2"/>
            <w:shd w:val="clear" w:color="auto" w:fill="FFFFFF" w:themeFill="background1"/>
            <w:vAlign w:val="center"/>
          </w:tcPr>
          <w:p w14:paraId="226FE99F" w14:textId="77777777" w:rsidR="00AC41B4" w:rsidRDefault="00AC41B4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“X &gt;= 0.35 equivaldría a 1.0”</w:t>
            </w:r>
          </w:p>
          <w:p w14:paraId="3A624DE2" w14:textId="7BE57168" w:rsidR="00AC41B4" w:rsidRDefault="00AC41B4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Ejemplo: Costo material para una actividad resulta en 1.35 (un material y 0.35 de recurso material), entonces equivaldría a 2.0 (dos materiales).</w:t>
            </w:r>
          </w:p>
          <w:p w14:paraId="685297C3" w14:textId="77777777" w:rsidR="00AC41B4" w:rsidRDefault="00AC41B4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p w14:paraId="43950AAD" w14:textId="77777777" w:rsidR="00AC41B4" w:rsidRDefault="00AC41B4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“X &lt; 0.35 equivaldría a 0.0”</w:t>
            </w:r>
          </w:p>
          <w:p w14:paraId="463EB866" w14:textId="5F5EED59" w:rsidR="00731FDC" w:rsidRPr="00731FDC" w:rsidRDefault="00AC41B4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Ejemplo: Costo </w:t>
            </w:r>
            <w:r w:rsidR="00226C92">
              <w:rPr>
                <w:rFonts w:ascii="Arial" w:hAnsi="Arial" w:cs="Arial"/>
              </w:rPr>
              <w:t>material</w:t>
            </w:r>
            <w:r>
              <w:rPr>
                <w:rFonts w:ascii="Arial" w:hAnsi="Arial" w:cs="Arial"/>
              </w:rPr>
              <w:t xml:space="preserve"> para una actividad resulta en 1.34 (un</w:t>
            </w:r>
            <w:r w:rsidR="00226C92">
              <w:rPr>
                <w:rFonts w:ascii="Arial" w:hAnsi="Arial" w:cs="Arial"/>
              </w:rPr>
              <w:t xml:space="preserve"> material </w:t>
            </w:r>
            <w:r>
              <w:rPr>
                <w:rFonts w:ascii="Arial" w:hAnsi="Arial" w:cs="Arial"/>
              </w:rPr>
              <w:t xml:space="preserve">y 0.34 de recurso </w:t>
            </w:r>
            <w:r w:rsidR="00226C92">
              <w:rPr>
                <w:rFonts w:ascii="Arial" w:hAnsi="Arial" w:cs="Arial"/>
              </w:rPr>
              <w:t>material</w:t>
            </w:r>
            <w:r>
              <w:rPr>
                <w:rFonts w:ascii="Arial" w:hAnsi="Arial" w:cs="Arial"/>
              </w:rPr>
              <w:t xml:space="preserve">), entonces equivaldría a 1.0 (un </w:t>
            </w:r>
            <w:r w:rsidR="00226C92">
              <w:rPr>
                <w:rFonts w:ascii="Arial" w:hAnsi="Arial" w:cs="Arial"/>
              </w:rPr>
              <w:t>material</w:t>
            </w:r>
            <w:r>
              <w:rPr>
                <w:rFonts w:ascii="Arial" w:hAnsi="Arial" w:cs="Arial"/>
              </w:rPr>
              <w:t>).</w:t>
            </w:r>
          </w:p>
        </w:tc>
      </w:tr>
      <w:tr w:rsidR="000D3891" w14:paraId="50C86293" w14:textId="77777777" w:rsidTr="00895F61">
        <w:tc>
          <w:tcPr>
            <w:tcW w:w="1850" w:type="dxa"/>
            <w:shd w:val="clear" w:color="auto" w:fill="FFFFFF" w:themeFill="background1"/>
            <w:vAlign w:val="center"/>
          </w:tcPr>
          <w:p w14:paraId="0A52B1D6" w14:textId="2A3E95A3" w:rsidR="00F913EF" w:rsidRPr="00731FDC" w:rsidRDefault="00F913EF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</w:p>
        </w:tc>
        <w:tc>
          <w:tcPr>
            <w:tcW w:w="2832" w:type="dxa"/>
            <w:gridSpan w:val="3"/>
            <w:shd w:val="clear" w:color="auto" w:fill="FFFFFF" w:themeFill="background1"/>
            <w:vAlign w:val="center"/>
          </w:tcPr>
          <w:p w14:paraId="217D0B8D" w14:textId="59384D25" w:rsidR="00F913EF" w:rsidRPr="00731FDC" w:rsidRDefault="00FF6B98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cálculo del recurso de tiempo</w:t>
            </w:r>
            <w:r w:rsidR="00233EEC">
              <w:rPr>
                <w:rFonts w:ascii="Arial" w:hAnsi="Arial" w:cs="Arial"/>
              </w:rPr>
              <w:t xml:space="preserve"> (horas)</w:t>
            </w:r>
            <w:r>
              <w:rPr>
                <w:rFonts w:ascii="Arial" w:hAnsi="Arial" w:cs="Arial"/>
              </w:rPr>
              <w:t xml:space="preserve"> para una actividad sobrepasa el 0.</w:t>
            </w:r>
            <w:r w:rsidR="00417C36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0, se redondea a 1.0. Caso contrario, si el valor decimal es menor a 0.</w:t>
            </w:r>
            <w:r w:rsidR="00417C36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0, se redondea a 0.0.</w:t>
            </w:r>
          </w:p>
        </w:tc>
        <w:tc>
          <w:tcPr>
            <w:tcW w:w="3528" w:type="dxa"/>
            <w:gridSpan w:val="2"/>
            <w:shd w:val="clear" w:color="auto" w:fill="FFFFFF" w:themeFill="background1"/>
            <w:vAlign w:val="center"/>
          </w:tcPr>
          <w:p w14:paraId="28A41DC1" w14:textId="3F332669" w:rsidR="00A52B09" w:rsidRDefault="00A52B09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“X &gt;= 0.</w:t>
            </w:r>
            <w:r w:rsidR="00417C36">
              <w:rPr>
                <w:rFonts w:ascii="Arial" w:hAnsi="Arial" w:cs="Arial"/>
              </w:rPr>
              <w:t>3</w:t>
            </w:r>
            <w:r w:rsidR="00233EEC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equivaldría a 1.0”</w:t>
            </w:r>
          </w:p>
          <w:p w14:paraId="3B1639E6" w14:textId="7FE44319" w:rsidR="00A52B09" w:rsidRDefault="00A52B09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Ejemplo: Costo </w:t>
            </w:r>
            <w:r w:rsidR="00233EEC">
              <w:rPr>
                <w:rFonts w:ascii="Arial" w:hAnsi="Arial" w:cs="Arial"/>
              </w:rPr>
              <w:t>tiempo (horas)</w:t>
            </w:r>
            <w:r>
              <w:rPr>
                <w:rFonts w:ascii="Arial" w:hAnsi="Arial" w:cs="Arial"/>
              </w:rPr>
              <w:t xml:space="preserve"> para una actividad resulta en 1.</w:t>
            </w:r>
            <w:r w:rsidR="00417C36">
              <w:rPr>
                <w:rFonts w:ascii="Arial" w:hAnsi="Arial" w:cs="Arial"/>
              </w:rPr>
              <w:t>3</w:t>
            </w:r>
            <w:r w:rsidR="00233EEC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(un</w:t>
            </w:r>
            <w:r w:rsidR="00233EEC">
              <w:rPr>
                <w:rFonts w:ascii="Arial" w:hAnsi="Arial" w:cs="Arial"/>
              </w:rPr>
              <w:t xml:space="preserve">a hora </w:t>
            </w:r>
            <w:r>
              <w:rPr>
                <w:rFonts w:ascii="Arial" w:hAnsi="Arial" w:cs="Arial"/>
              </w:rPr>
              <w:t>y 0.</w:t>
            </w:r>
            <w:r w:rsidR="00417C36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417C36">
              <w:rPr>
                <w:rFonts w:ascii="Arial" w:hAnsi="Arial" w:cs="Arial"/>
              </w:rPr>
              <w:t>horas</w:t>
            </w:r>
            <w:r>
              <w:rPr>
                <w:rFonts w:ascii="Arial" w:hAnsi="Arial" w:cs="Arial"/>
              </w:rPr>
              <w:t xml:space="preserve">), entonces equivaldría a 2.0 (dos </w:t>
            </w:r>
            <w:r w:rsidR="0032575B">
              <w:rPr>
                <w:rFonts w:ascii="Arial" w:hAnsi="Arial" w:cs="Arial"/>
              </w:rPr>
              <w:t>horas</w:t>
            </w:r>
            <w:r>
              <w:rPr>
                <w:rFonts w:ascii="Arial" w:hAnsi="Arial" w:cs="Arial"/>
              </w:rPr>
              <w:t>).</w:t>
            </w:r>
          </w:p>
          <w:p w14:paraId="5EB7FCA7" w14:textId="77777777" w:rsidR="00A52B09" w:rsidRDefault="00A52B09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p w14:paraId="5364732D" w14:textId="637268EC" w:rsidR="00A52B09" w:rsidRDefault="00A52B09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“X &lt; 0.3</w:t>
            </w:r>
            <w:r w:rsidR="00BB1FF6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equivaldría a 0.0”</w:t>
            </w:r>
          </w:p>
          <w:p w14:paraId="5530EB86" w14:textId="26EE0E5B" w:rsidR="00F913EF" w:rsidRPr="00731FDC" w:rsidRDefault="00A52B09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Ejemplo: Costo </w:t>
            </w:r>
            <w:r w:rsidR="00BB1FF6">
              <w:rPr>
                <w:rFonts w:ascii="Arial" w:hAnsi="Arial" w:cs="Arial"/>
              </w:rPr>
              <w:t>tiempo (horas)</w:t>
            </w:r>
            <w:r>
              <w:rPr>
                <w:rFonts w:ascii="Arial" w:hAnsi="Arial" w:cs="Arial"/>
              </w:rPr>
              <w:t xml:space="preserve"> para una actividad resulta en 1.</w:t>
            </w:r>
            <w:r w:rsidR="00BB1FF6">
              <w:rPr>
                <w:rFonts w:ascii="Arial" w:hAnsi="Arial" w:cs="Arial"/>
              </w:rPr>
              <w:t>29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lastRenderedPageBreak/>
              <w:t>(un</w:t>
            </w:r>
            <w:r w:rsidR="00BB1FF6">
              <w:rPr>
                <w:rFonts w:ascii="Arial" w:hAnsi="Arial" w:cs="Arial"/>
              </w:rPr>
              <w:t xml:space="preserve">a hora </w:t>
            </w:r>
            <w:r>
              <w:rPr>
                <w:rFonts w:ascii="Arial" w:hAnsi="Arial" w:cs="Arial"/>
              </w:rPr>
              <w:t>y 0.</w:t>
            </w:r>
            <w:r w:rsidR="00EF1634">
              <w:rPr>
                <w:rFonts w:ascii="Arial" w:hAnsi="Arial" w:cs="Arial"/>
              </w:rPr>
              <w:t>29</w:t>
            </w:r>
            <w:r>
              <w:rPr>
                <w:rFonts w:ascii="Arial" w:hAnsi="Arial" w:cs="Arial"/>
              </w:rPr>
              <w:t xml:space="preserve"> </w:t>
            </w:r>
            <w:r w:rsidR="00BB1FF6">
              <w:rPr>
                <w:rFonts w:ascii="Arial" w:hAnsi="Arial" w:cs="Arial"/>
              </w:rPr>
              <w:t>horas</w:t>
            </w:r>
            <w:r>
              <w:rPr>
                <w:rFonts w:ascii="Arial" w:hAnsi="Arial" w:cs="Arial"/>
              </w:rPr>
              <w:t>), entonces equivaldría a 1.0 (u</w:t>
            </w:r>
            <w:r w:rsidR="00BB1FF6">
              <w:rPr>
                <w:rFonts w:ascii="Arial" w:hAnsi="Arial" w:cs="Arial"/>
              </w:rPr>
              <w:t>na hora</w:t>
            </w:r>
            <w:r>
              <w:rPr>
                <w:rFonts w:ascii="Arial" w:hAnsi="Arial" w:cs="Arial"/>
              </w:rPr>
              <w:t>).</w:t>
            </w:r>
          </w:p>
        </w:tc>
      </w:tr>
      <w:tr w:rsidR="000D3891" w14:paraId="5025362A" w14:textId="77777777" w:rsidTr="00895F61">
        <w:trPr>
          <w:trHeight w:val="3415"/>
        </w:trPr>
        <w:tc>
          <w:tcPr>
            <w:tcW w:w="1850" w:type="dxa"/>
            <w:vAlign w:val="center"/>
          </w:tcPr>
          <w:p w14:paraId="07D9919B" w14:textId="7170FA69" w:rsidR="00731FDC" w:rsidRDefault="00731FDC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Presupuesto</w:t>
            </w:r>
          </w:p>
        </w:tc>
        <w:tc>
          <w:tcPr>
            <w:tcW w:w="2832" w:type="dxa"/>
            <w:gridSpan w:val="3"/>
            <w:vAlign w:val="center"/>
          </w:tcPr>
          <w:p w14:paraId="40B3A56D" w14:textId="73BB91E0" w:rsidR="00731FDC" w:rsidRDefault="00731FDC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monto financiero de cada recurso consta de decimales, donde el valor decimal es igual o mayor a 0.5, se redondea a 1.0. Caso contrario, si el valor decimal es menor a 0.5, se redondea a 0.0 del monto original.</w:t>
            </w:r>
          </w:p>
        </w:tc>
        <w:tc>
          <w:tcPr>
            <w:tcW w:w="3528" w:type="dxa"/>
            <w:gridSpan w:val="2"/>
            <w:vAlign w:val="center"/>
          </w:tcPr>
          <w:p w14:paraId="014BAD70" w14:textId="10649C49" w:rsidR="00731FDC" w:rsidRDefault="00731FDC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“X &gt;= 0.5 equivaldría a 1.0”</w:t>
            </w:r>
          </w:p>
          <w:p w14:paraId="597B6324" w14:textId="329498E8" w:rsidR="00731FDC" w:rsidRDefault="00731FDC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Ejemplo: 105.50 equivaldría a 106.00</w:t>
            </w:r>
          </w:p>
          <w:p w14:paraId="09BACA5C" w14:textId="5DF1E93C" w:rsidR="00731FDC" w:rsidRDefault="00731FDC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p w14:paraId="248D9D62" w14:textId="6FA1FAFC" w:rsidR="00731FDC" w:rsidRDefault="00731FDC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“X &lt; 0.5 equivaldría a 0.0”</w:t>
            </w:r>
          </w:p>
          <w:p w14:paraId="46DE1054" w14:textId="52FA4A56" w:rsidR="00731FDC" w:rsidRDefault="00731FDC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Ejemplo: 105.49 equivaldría a 105.00</w:t>
            </w:r>
          </w:p>
        </w:tc>
      </w:tr>
      <w:tr w:rsidR="003B593F" w14:paraId="0AD1DFED" w14:textId="77777777" w:rsidTr="003B593F">
        <w:tc>
          <w:tcPr>
            <w:tcW w:w="8210" w:type="dxa"/>
            <w:gridSpan w:val="6"/>
            <w:shd w:val="clear" w:color="auto" w:fill="D9D9D9" w:themeFill="background1" w:themeFillShade="D9"/>
            <w:vAlign w:val="center"/>
          </w:tcPr>
          <w:p w14:paraId="5827D2E1" w14:textId="3CA8093A" w:rsidR="003B593F" w:rsidRPr="003B593F" w:rsidRDefault="003B593F" w:rsidP="003B593F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3B593F">
              <w:rPr>
                <w:rFonts w:ascii="Arial" w:hAnsi="Arial" w:cs="Arial"/>
                <w:b/>
                <w:bCs/>
              </w:rPr>
              <w:t>UMBRALES DE CONTROL</w:t>
            </w:r>
          </w:p>
        </w:tc>
      </w:tr>
      <w:tr w:rsidR="000D3891" w14:paraId="257EF3E3" w14:textId="77777777" w:rsidTr="005E4117">
        <w:tc>
          <w:tcPr>
            <w:tcW w:w="2689" w:type="dxa"/>
            <w:gridSpan w:val="3"/>
            <w:shd w:val="clear" w:color="auto" w:fill="F2F2F2" w:themeFill="background1" w:themeFillShade="F2"/>
            <w:vAlign w:val="center"/>
          </w:tcPr>
          <w:p w14:paraId="771635BB" w14:textId="06E8C0D0" w:rsidR="003B593F" w:rsidRPr="003B593F" w:rsidRDefault="003B593F" w:rsidP="0028726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3B593F">
              <w:rPr>
                <w:rFonts w:ascii="Arial" w:hAnsi="Arial" w:cs="Arial"/>
                <w:b/>
                <w:bCs/>
              </w:rPr>
              <w:t>Alcance: Proyecto / Fase / Entregable</w:t>
            </w:r>
          </w:p>
        </w:tc>
        <w:tc>
          <w:tcPr>
            <w:tcW w:w="3018" w:type="dxa"/>
            <w:gridSpan w:val="2"/>
            <w:shd w:val="clear" w:color="auto" w:fill="F2F2F2" w:themeFill="background1" w:themeFillShade="F2"/>
            <w:vAlign w:val="center"/>
          </w:tcPr>
          <w:p w14:paraId="38ADD556" w14:textId="4D83D94F" w:rsidR="003B593F" w:rsidRPr="003B593F" w:rsidRDefault="003B593F" w:rsidP="0028726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3B593F">
              <w:rPr>
                <w:rFonts w:ascii="Arial" w:hAnsi="Arial" w:cs="Arial"/>
                <w:b/>
                <w:bCs/>
              </w:rPr>
              <w:t>Variación permitida</w:t>
            </w:r>
          </w:p>
        </w:tc>
        <w:tc>
          <w:tcPr>
            <w:tcW w:w="2503" w:type="dxa"/>
            <w:shd w:val="clear" w:color="auto" w:fill="F2F2F2" w:themeFill="background1" w:themeFillShade="F2"/>
            <w:vAlign w:val="center"/>
          </w:tcPr>
          <w:p w14:paraId="060FC180" w14:textId="6600C899" w:rsidR="003B593F" w:rsidRPr="003B593F" w:rsidRDefault="003B593F" w:rsidP="0028726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3B593F">
              <w:rPr>
                <w:rFonts w:ascii="Arial" w:hAnsi="Arial" w:cs="Arial"/>
                <w:b/>
                <w:bCs/>
              </w:rPr>
              <w:t>Acción por tomar si la variación excede lo permitido</w:t>
            </w:r>
          </w:p>
        </w:tc>
      </w:tr>
      <w:tr w:rsidR="00895F61" w14:paraId="7F413592" w14:textId="77777777" w:rsidTr="005E4117">
        <w:tc>
          <w:tcPr>
            <w:tcW w:w="2689" w:type="dxa"/>
            <w:gridSpan w:val="3"/>
            <w:vAlign w:val="center"/>
          </w:tcPr>
          <w:p w14:paraId="669A1958" w14:textId="1F46B013" w:rsidR="003B593F" w:rsidRDefault="003B593F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 completo</w:t>
            </w:r>
          </w:p>
        </w:tc>
        <w:tc>
          <w:tcPr>
            <w:tcW w:w="3018" w:type="dxa"/>
            <w:gridSpan w:val="2"/>
            <w:vAlign w:val="center"/>
          </w:tcPr>
          <w:p w14:paraId="43FAEC4C" w14:textId="34A9C3E2" w:rsidR="003B593F" w:rsidRDefault="003B593F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+/- 15% costo planificado</w:t>
            </w:r>
          </w:p>
        </w:tc>
        <w:tc>
          <w:tcPr>
            <w:tcW w:w="2503" w:type="dxa"/>
            <w:vAlign w:val="center"/>
          </w:tcPr>
          <w:p w14:paraId="3FFA454B" w14:textId="0A82C887" w:rsidR="003B593F" w:rsidRDefault="003B593F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Investigar variación para tomar acciones correctivas.</w:t>
            </w:r>
          </w:p>
        </w:tc>
      </w:tr>
      <w:tr w:rsidR="000D3891" w14:paraId="20F89E55" w14:textId="77777777" w:rsidTr="000D3891">
        <w:tc>
          <w:tcPr>
            <w:tcW w:w="8210" w:type="dxa"/>
            <w:gridSpan w:val="6"/>
            <w:shd w:val="clear" w:color="auto" w:fill="D9D9D9" w:themeFill="background1" w:themeFillShade="D9"/>
            <w:vAlign w:val="center"/>
          </w:tcPr>
          <w:p w14:paraId="4E795D2E" w14:textId="315CBE47" w:rsidR="000D3891" w:rsidRPr="000D3891" w:rsidRDefault="00A73524" w:rsidP="000D3891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MÉTODOS DE MEDICIÓN DE VALOR GANADO</w:t>
            </w:r>
          </w:p>
        </w:tc>
      </w:tr>
      <w:tr w:rsidR="000D3891" w14:paraId="4673218C" w14:textId="77777777" w:rsidTr="005E4117">
        <w:tc>
          <w:tcPr>
            <w:tcW w:w="2689" w:type="dxa"/>
            <w:gridSpan w:val="3"/>
            <w:shd w:val="clear" w:color="auto" w:fill="F2F2F2" w:themeFill="background1" w:themeFillShade="F2"/>
            <w:vAlign w:val="center"/>
          </w:tcPr>
          <w:p w14:paraId="7CDED693" w14:textId="686410EB" w:rsidR="000D3891" w:rsidRPr="000D3891" w:rsidRDefault="000D3891" w:rsidP="0028726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D3891">
              <w:rPr>
                <w:rFonts w:ascii="Arial" w:hAnsi="Arial" w:cs="Arial"/>
                <w:b/>
                <w:bCs/>
              </w:rPr>
              <w:t>Alcance: Proyecto / Fase / Entregable</w:t>
            </w:r>
          </w:p>
        </w:tc>
        <w:tc>
          <w:tcPr>
            <w:tcW w:w="3018" w:type="dxa"/>
            <w:gridSpan w:val="2"/>
            <w:shd w:val="clear" w:color="auto" w:fill="F2F2F2" w:themeFill="background1" w:themeFillShade="F2"/>
            <w:vAlign w:val="center"/>
          </w:tcPr>
          <w:p w14:paraId="0BDAD259" w14:textId="610B469B" w:rsidR="000D3891" w:rsidRPr="000D3891" w:rsidRDefault="000D3891" w:rsidP="0028726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D3891">
              <w:rPr>
                <w:rFonts w:ascii="Arial" w:hAnsi="Arial" w:cs="Arial"/>
                <w:b/>
                <w:bCs/>
              </w:rPr>
              <w:t>Método de medición</w:t>
            </w:r>
          </w:p>
        </w:tc>
        <w:tc>
          <w:tcPr>
            <w:tcW w:w="2503" w:type="dxa"/>
            <w:shd w:val="clear" w:color="auto" w:fill="F2F2F2" w:themeFill="background1" w:themeFillShade="F2"/>
            <w:vAlign w:val="center"/>
          </w:tcPr>
          <w:p w14:paraId="44E5FEF7" w14:textId="756E98A8" w:rsidR="000D3891" w:rsidRPr="000D3891" w:rsidRDefault="000D3891" w:rsidP="0028726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D3891">
              <w:rPr>
                <w:rFonts w:ascii="Arial" w:hAnsi="Arial" w:cs="Arial"/>
                <w:b/>
                <w:bCs/>
              </w:rPr>
              <w:t>Modo de medición</w:t>
            </w:r>
          </w:p>
        </w:tc>
      </w:tr>
      <w:tr w:rsidR="000D3891" w14:paraId="6D7F6AD1" w14:textId="77777777" w:rsidTr="005E4117">
        <w:tc>
          <w:tcPr>
            <w:tcW w:w="2689" w:type="dxa"/>
            <w:gridSpan w:val="3"/>
            <w:vAlign w:val="center"/>
          </w:tcPr>
          <w:p w14:paraId="4BA32171" w14:textId="37058519" w:rsidR="000D3891" w:rsidRPr="00EE4E94" w:rsidRDefault="00EE4E94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 completo</w:t>
            </w:r>
          </w:p>
        </w:tc>
        <w:tc>
          <w:tcPr>
            <w:tcW w:w="3018" w:type="dxa"/>
            <w:gridSpan w:val="2"/>
            <w:vAlign w:val="center"/>
          </w:tcPr>
          <w:p w14:paraId="4C46B99A" w14:textId="312F2BC5" w:rsidR="000D3891" w:rsidRDefault="00EE4E94" w:rsidP="00FF0A7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acumulado – Curva S</w:t>
            </w:r>
          </w:p>
        </w:tc>
        <w:tc>
          <w:tcPr>
            <w:tcW w:w="2503" w:type="dxa"/>
            <w:vAlign w:val="center"/>
          </w:tcPr>
          <w:p w14:paraId="504B22B5" w14:textId="6456983D" w:rsidR="000D3891" w:rsidRDefault="00A73524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 indicando los niveles de</w:t>
            </w:r>
            <w:r w:rsidR="00BA6D27">
              <w:rPr>
                <w:rFonts w:ascii="Arial" w:hAnsi="Arial" w:cs="Arial"/>
              </w:rPr>
              <w:t>l valor ganado obtenido</w:t>
            </w:r>
            <w:r>
              <w:rPr>
                <w:rFonts w:ascii="Arial" w:hAnsi="Arial" w:cs="Arial"/>
              </w:rPr>
              <w:t>.</w:t>
            </w:r>
          </w:p>
        </w:tc>
      </w:tr>
      <w:tr w:rsidR="0059766C" w14:paraId="5C6D16C7" w14:textId="77777777" w:rsidTr="00895F61">
        <w:tc>
          <w:tcPr>
            <w:tcW w:w="8210" w:type="dxa"/>
            <w:gridSpan w:val="6"/>
            <w:shd w:val="clear" w:color="auto" w:fill="D9D9D9" w:themeFill="background1" w:themeFillShade="D9"/>
            <w:vAlign w:val="center"/>
          </w:tcPr>
          <w:p w14:paraId="69B4E975" w14:textId="340C2414" w:rsidR="0059766C" w:rsidRPr="0059766C" w:rsidRDefault="0059766C" w:rsidP="0059766C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9766C">
              <w:rPr>
                <w:rFonts w:ascii="Arial" w:hAnsi="Arial" w:cs="Arial"/>
                <w:b/>
                <w:bCs/>
              </w:rPr>
              <w:t>FORMATOS DE GESTIÓN DE COSTOS</w:t>
            </w:r>
          </w:p>
        </w:tc>
      </w:tr>
      <w:tr w:rsidR="00895F61" w14:paraId="5D278D1F" w14:textId="77777777" w:rsidTr="00895F61"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14:paraId="600FB1FF" w14:textId="45E3C803" w:rsidR="00895F61" w:rsidRPr="00895F61" w:rsidRDefault="00895F61" w:rsidP="0028726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95F61">
              <w:rPr>
                <w:rFonts w:ascii="Arial" w:hAnsi="Arial" w:cs="Arial"/>
                <w:b/>
                <w:bCs/>
              </w:rPr>
              <w:t>Formato de gestión de costos</w:t>
            </w:r>
          </w:p>
        </w:tc>
        <w:tc>
          <w:tcPr>
            <w:tcW w:w="5947" w:type="dxa"/>
            <w:gridSpan w:val="4"/>
            <w:shd w:val="clear" w:color="auto" w:fill="F2F2F2" w:themeFill="background1" w:themeFillShade="F2"/>
            <w:vAlign w:val="center"/>
          </w:tcPr>
          <w:p w14:paraId="3EC315C9" w14:textId="159E2C42" w:rsidR="00895F61" w:rsidRPr="00895F61" w:rsidRDefault="00895F61" w:rsidP="0028726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95F61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895F61" w14:paraId="4FFDD52C" w14:textId="77777777" w:rsidTr="00895F61">
        <w:tc>
          <w:tcPr>
            <w:tcW w:w="2263" w:type="dxa"/>
            <w:gridSpan w:val="2"/>
            <w:vAlign w:val="center"/>
          </w:tcPr>
          <w:p w14:paraId="516F0447" w14:textId="3E4887EB" w:rsidR="00895F61" w:rsidRDefault="00895F61" w:rsidP="00FF0A78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costos</w:t>
            </w:r>
          </w:p>
        </w:tc>
        <w:tc>
          <w:tcPr>
            <w:tcW w:w="5947" w:type="dxa"/>
            <w:gridSpan w:val="4"/>
            <w:vAlign w:val="center"/>
          </w:tcPr>
          <w:p w14:paraId="2B03E891" w14:textId="67FDB805" w:rsidR="00895F61" w:rsidRDefault="00FE7033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informa la planificación para la gestión del costo del proyecto.</w:t>
            </w:r>
          </w:p>
        </w:tc>
      </w:tr>
      <w:tr w:rsidR="00895F61" w14:paraId="67FEF64E" w14:textId="77777777" w:rsidTr="00895F61">
        <w:tc>
          <w:tcPr>
            <w:tcW w:w="2263" w:type="dxa"/>
            <w:gridSpan w:val="2"/>
            <w:vAlign w:val="center"/>
          </w:tcPr>
          <w:p w14:paraId="57E7D24C" w14:textId="0B2143B4" w:rsidR="00895F61" w:rsidRDefault="00895F61" w:rsidP="00FF0A78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duraciones de actividades</w:t>
            </w:r>
          </w:p>
        </w:tc>
        <w:tc>
          <w:tcPr>
            <w:tcW w:w="5947" w:type="dxa"/>
            <w:gridSpan w:val="4"/>
            <w:vAlign w:val="center"/>
          </w:tcPr>
          <w:p w14:paraId="737B9B3A" w14:textId="02E0DA85" w:rsidR="00895F61" w:rsidRDefault="00FE7033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contiene las estimaciones de duraciones por cada actividad contemplado en el proyecto.</w:t>
            </w:r>
            <w:r w:rsidR="00CC7C3F">
              <w:rPr>
                <w:rFonts w:ascii="Arial" w:hAnsi="Arial" w:cs="Arial"/>
              </w:rPr>
              <w:t xml:space="preserve"> </w:t>
            </w:r>
            <w:r w:rsidR="00B874B7">
              <w:rPr>
                <w:rFonts w:ascii="Arial" w:hAnsi="Arial" w:cs="Arial"/>
              </w:rPr>
              <w:t xml:space="preserve">Las horas de trabajo se consideran desde las </w:t>
            </w:r>
            <w:r w:rsidR="007B21E1">
              <w:rPr>
                <w:rFonts w:ascii="Arial" w:hAnsi="Arial" w:cs="Arial"/>
              </w:rPr>
              <w:t>9</w:t>
            </w:r>
            <w:r w:rsidR="00B874B7">
              <w:rPr>
                <w:rFonts w:ascii="Arial" w:hAnsi="Arial" w:cs="Arial"/>
              </w:rPr>
              <w:t xml:space="preserve">:00 am hasta </w:t>
            </w:r>
            <w:r w:rsidR="00473368">
              <w:rPr>
                <w:rFonts w:ascii="Arial" w:hAnsi="Arial" w:cs="Arial"/>
              </w:rPr>
              <w:t>las 1</w:t>
            </w:r>
            <w:r w:rsidR="007B21E1">
              <w:rPr>
                <w:rFonts w:ascii="Arial" w:hAnsi="Arial" w:cs="Arial"/>
              </w:rPr>
              <w:t>3</w:t>
            </w:r>
            <w:r w:rsidR="00473368">
              <w:rPr>
                <w:rFonts w:ascii="Arial" w:hAnsi="Arial" w:cs="Arial"/>
              </w:rPr>
              <w:t xml:space="preserve"> </w:t>
            </w:r>
            <w:r w:rsidR="00473368">
              <w:rPr>
                <w:rFonts w:ascii="Arial" w:hAnsi="Arial" w:cs="Arial"/>
              </w:rPr>
              <w:lastRenderedPageBreak/>
              <w:t>pm,</w:t>
            </w:r>
            <w:r w:rsidR="00C44B49">
              <w:rPr>
                <w:rFonts w:ascii="Arial" w:hAnsi="Arial" w:cs="Arial"/>
              </w:rPr>
              <w:t xml:space="preserve"> de 1</w:t>
            </w:r>
            <w:r w:rsidR="007B21E1">
              <w:rPr>
                <w:rFonts w:ascii="Arial" w:hAnsi="Arial" w:cs="Arial"/>
              </w:rPr>
              <w:t>5</w:t>
            </w:r>
            <w:r w:rsidR="00C44B49">
              <w:rPr>
                <w:rFonts w:ascii="Arial" w:hAnsi="Arial" w:cs="Arial"/>
              </w:rPr>
              <w:t>:00 pm hasta las 1</w:t>
            </w:r>
            <w:r w:rsidR="007B21E1">
              <w:rPr>
                <w:rFonts w:ascii="Arial" w:hAnsi="Arial" w:cs="Arial"/>
              </w:rPr>
              <w:t>9</w:t>
            </w:r>
            <w:r w:rsidR="00C44B49">
              <w:rPr>
                <w:rFonts w:ascii="Arial" w:hAnsi="Arial" w:cs="Arial"/>
              </w:rPr>
              <w:t xml:space="preserve">:00 pm, </w:t>
            </w:r>
            <w:r w:rsidR="00B874B7">
              <w:rPr>
                <w:rFonts w:ascii="Arial" w:hAnsi="Arial" w:cs="Arial"/>
              </w:rPr>
              <w:t xml:space="preserve">considerando </w:t>
            </w:r>
            <w:r w:rsidR="005548EA">
              <w:rPr>
                <w:rFonts w:ascii="Arial" w:hAnsi="Arial" w:cs="Arial"/>
              </w:rPr>
              <w:t>días laborables de lunes a viernes</w:t>
            </w:r>
            <w:r w:rsidR="00B874B7">
              <w:rPr>
                <w:rFonts w:ascii="Arial" w:hAnsi="Arial" w:cs="Arial"/>
              </w:rPr>
              <w:t>.</w:t>
            </w:r>
            <w:r w:rsidR="007B0BE0">
              <w:rPr>
                <w:rFonts w:ascii="Arial" w:hAnsi="Arial" w:cs="Arial"/>
              </w:rPr>
              <w:t xml:space="preserve"> Así mismo, el costo x hora hombre es S/. </w:t>
            </w:r>
            <w:r w:rsidR="00EE206A">
              <w:rPr>
                <w:rFonts w:ascii="Arial" w:hAnsi="Arial" w:cs="Arial"/>
              </w:rPr>
              <w:t>1</w:t>
            </w:r>
            <w:r w:rsidR="00AD1A19">
              <w:rPr>
                <w:rFonts w:ascii="Arial" w:hAnsi="Arial" w:cs="Arial"/>
              </w:rPr>
              <w:t>5</w:t>
            </w:r>
            <w:r w:rsidR="001A0680">
              <w:rPr>
                <w:rFonts w:ascii="Arial" w:hAnsi="Arial" w:cs="Arial"/>
              </w:rPr>
              <w:t xml:space="preserve"> </w:t>
            </w:r>
            <w:r w:rsidR="007B0BE0">
              <w:rPr>
                <w:rFonts w:ascii="Arial" w:hAnsi="Arial" w:cs="Arial"/>
              </w:rPr>
              <w:t>/</w:t>
            </w:r>
            <w:r w:rsidR="001A0680">
              <w:rPr>
                <w:rFonts w:ascii="Arial" w:hAnsi="Arial" w:cs="Arial"/>
              </w:rPr>
              <w:t xml:space="preserve"> </w:t>
            </w:r>
            <w:r w:rsidR="007B0BE0">
              <w:rPr>
                <w:rFonts w:ascii="Arial" w:hAnsi="Arial" w:cs="Arial"/>
              </w:rPr>
              <w:t>hora</w:t>
            </w:r>
            <w:r w:rsidR="001A0680">
              <w:rPr>
                <w:rFonts w:ascii="Arial" w:hAnsi="Arial" w:cs="Arial"/>
              </w:rPr>
              <w:t>.</w:t>
            </w:r>
          </w:p>
        </w:tc>
      </w:tr>
      <w:tr w:rsidR="00895F61" w14:paraId="2E6CFF7A" w14:textId="77777777" w:rsidTr="00895F61">
        <w:tc>
          <w:tcPr>
            <w:tcW w:w="2263" w:type="dxa"/>
            <w:gridSpan w:val="2"/>
            <w:vAlign w:val="center"/>
          </w:tcPr>
          <w:p w14:paraId="77CB09B9" w14:textId="3A4DB6E7" w:rsidR="00895F61" w:rsidRDefault="00895F61" w:rsidP="00FF0A78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Presupuesto del proyecto</w:t>
            </w:r>
          </w:p>
        </w:tc>
        <w:tc>
          <w:tcPr>
            <w:tcW w:w="5947" w:type="dxa"/>
            <w:gridSpan w:val="4"/>
            <w:vAlign w:val="center"/>
          </w:tcPr>
          <w:p w14:paraId="4340F7BE" w14:textId="7AD6FBAD" w:rsidR="00895F61" w:rsidRDefault="004A6C24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contiene, a detalle, el presupuesto de todo el proyecto.</w:t>
            </w:r>
          </w:p>
        </w:tc>
      </w:tr>
      <w:tr w:rsidR="00FA12F6" w14:paraId="618F8E4D" w14:textId="77777777" w:rsidTr="00FA12F6">
        <w:tc>
          <w:tcPr>
            <w:tcW w:w="8210" w:type="dxa"/>
            <w:gridSpan w:val="6"/>
            <w:shd w:val="clear" w:color="auto" w:fill="D9D9D9" w:themeFill="background1" w:themeFillShade="D9"/>
            <w:vAlign w:val="center"/>
          </w:tcPr>
          <w:p w14:paraId="0841DB87" w14:textId="78BDCCCC" w:rsidR="00FA12F6" w:rsidRPr="00FA12F6" w:rsidRDefault="00FA12F6" w:rsidP="00FA12F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FA12F6">
              <w:rPr>
                <w:rFonts w:ascii="Arial" w:hAnsi="Arial" w:cs="Arial"/>
                <w:b/>
                <w:bCs/>
              </w:rPr>
              <w:t>DETALLES ADICIONALES DE LA GESTIÓN DE COSTOS</w:t>
            </w:r>
          </w:p>
        </w:tc>
      </w:tr>
      <w:tr w:rsidR="00FA12F6" w14:paraId="6E090FB9" w14:textId="77777777" w:rsidTr="00FA12F6">
        <w:tc>
          <w:tcPr>
            <w:tcW w:w="8210" w:type="dxa"/>
            <w:gridSpan w:val="6"/>
            <w:shd w:val="clear" w:color="auto" w:fill="F2F2F2" w:themeFill="background1" w:themeFillShade="F2"/>
            <w:vAlign w:val="center"/>
          </w:tcPr>
          <w:p w14:paraId="4DEF3D22" w14:textId="5A3DCA3B" w:rsidR="00FA12F6" w:rsidRPr="00FA12F6" w:rsidRDefault="00FA12F6" w:rsidP="00FA12F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FA12F6">
              <w:rPr>
                <w:rFonts w:ascii="Arial" w:hAnsi="Arial" w:cs="Arial"/>
                <w:b/>
                <w:bCs/>
              </w:rPr>
              <w:t>Selección del financiamiento</w:t>
            </w:r>
          </w:p>
        </w:tc>
      </w:tr>
      <w:tr w:rsidR="00FA12F6" w14:paraId="67B4E24E" w14:textId="77777777" w:rsidTr="00A5006B">
        <w:tc>
          <w:tcPr>
            <w:tcW w:w="8210" w:type="dxa"/>
            <w:gridSpan w:val="6"/>
            <w:vAlign w:val="center"/>
          </w:tcPr>
          <w:p w14:paraId="143C4878" w14:textId="07328E5D" w:rsidR="00FA12F6" w:rsidRDefault="001B65AC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financiamiento del proyecto propuesto es asumido por el director </w:t>
            </w:r>
            <w:r w:rsidR="00447909">
              <w:rPr>
                <w:rFonts w:ascii="Arial" w:hAnsi="Arial" w:cs="Arial"/>
              </w:rPr>
              <w:t>del proyecto</w:t>
            </w:r>
            <w:r w:rsidR="00F32906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tesista</w:t>
            </w:r>
            <w:r w:rsidR="00F32906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</w:tr>
      <w:tr w:rsidR="00FA12F6" w14:paraId="75EDDC91" w14:textId="77777777" w:rsidTr="00FA12F6">
        <w:tc>
          <w:tcPr>
            <w:tcW w:w="8210" w:type="dxa"/>
            <w:gridSpan w:val="6"/>
            <w:shd w:val="clear" w:color="auto" w:fill="F2F2F2" w:themeFill="background1" w:themeFillShade="F2"/>
            <w:vAlign w:val="center"/>
          </w:tcPr>
          <w:p w14:paraId="1053B25A" w14:textId="2AE426A5" w:rsidR="00FA12F6" w:rsidRPr="00FA12F6" w:rsidRDefault="00FA12F6" w:rsidP="00FA12F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FA12F6">
              <w:rPr>
                <w:rFonts w:ascii="Arial" w:hAnsi="Arial" w:cs="Arial"/>
                <w:b/>
                <w:bCs/>
              </w:rPr>
              <w:t>Fluctuaciones en los tipos de cambios</w:t>
            </w:r>
          </w:p>
        </w:tc>
      </w:tr>
      <w:tr w:rsidR="00FA12F6" w14:paraId="050A02AD" w14:textId="77777777" w:rsidTr="00381F9C">
        <w:tc>
          <w:tcPr>
            <w:tcW w:w="8210" w:type="dxa"/>
            <w:gridSpan w:val="6"/>
            <w:vAlign w:val="center"/>
          </w:tcPr>
          <w:p w14:paraId="2A66998A" w14:textId="77777777" w:rsidR="00FA12F6" w:rsidRDefault="000A4030" w:rsidP="00FF0A7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tipos de cambio son implantados desde el inicio del proyecto, donde:</w:t>
            </w:r>
          </w:p>
          <w:p w14:paraId="7F3DE34E" w14:textId="40D94137" w:rsidR="000A4030" w:rsidRDefault="000A4030" w:rsidP="00FF0A78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Dólar: 3.35 sol peruano</w:t>
            </w:r>
          </w:p>
          <w:p w14:paraId="08216AC7" w14:textId="7A2AFE4E" w:rsidR="000A4030" w:rsidRPr="000A4030" w:rsidRDefault="000A4030" w:rsidP="00FF0A78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Euro: 3.67 sol peruano</w:t>
            </w:r>
          </w:p>
        </w:tc>
      </w:tr>
    </w:tbl>
    <w:p w14:paraId="7B0BFF41" w14:textId="77777777" w:rsidR="0079361B" w:rsidRPr="002E6358" w:rsidRDefault="0079361B" w:rsidP="002E6358">
      <w:pPr>
        <w:spacing w:after="240" w:line="360" w:lineRule="auto"/>
        <w:rPr>
          <w:rFonts w:ascii="Arial" w:hAnsi="Arial" w:cs="Arial"/>
        </w:rPr>
      </w:pPr>
    </w:p>
    <w:sectPr w:rsidR="0079361B" w:rsidRPr="002E6358" w:rsidSect="002E6358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D2FB0"/>
    <w:multiLevelType w:val="hybridMultilevel"/>
    <w:tmpl w:val="82822456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A0"/>
    <w:rsid w:val="000A4030"/>
    <w:rsid w:val="000D3891"/>
    <w:rsid w:val="000D7310"/>
    <w:rsid w:val="001319E7"/>
    <w:rsid w:val="00153557"/>
    <w:rsid w:val="00161F55"/>
    <w:rsid w:val="00190BAA"/>
    <w:rsid w:val="001A0680"/>
    <w:rsid w:val="001B65AC"/>
    <w:rsid w:val="001D06D0"/>
    <w:rsid w:val="001E6215"/>
    <w:rsid w:val="001E7C5C"/>
    <w:rsid w:val="001F0412"/>
    <w:rsid w:val="00226C92"/>
    <w:rsid w:val="00233EEC"/>
    <w:rsid w:val="0028726B"/>
    <w:rsid w:val="002E6358"/>
    <w:rsid w:val="00317217"/>
    <w:rsid w:val="00322F2F"/>
    <w:rsid w:val="0032575B"/>
    <w:rsid w:val="00334321"/>
    <w:rsid w:val="00373259"/>
    <w:rsid w:val="003B593F"/>
    <w:rsid w:val="003C3561"/>
    <w:rsid w:val="003C3A8D"/>
    <w:rsid w:val="00417C36"/>
    <w:rsid w:val="00447909"/>
    <w:rsid w:val="00473368"/>
    <w:rsid w:val="004A6C24"/>
    <w:rsid w:val="005000CE"/>
    <w:rsid w:val="0050127C"/>
    <w:rsid w:val="00535AA7"/>
    <w:rsid w:val="00546B61"/>
    <w:rsid w:val="005548EA"/>
    <w:rsid w:val="00596098"/>
    <w:rsid w:val="0059766C"/>
    <w:rsid w:val="005C0204"/>
    <w:rsid w:val="005E4117"/>
    <w:rsid w:val="006C63BF"/>
    <w:rsid w:val="00731FDC"/>
    <w:rsid w:val="0079361B"/>
    <w:rsid w:val="007B0BE0"/>
    <w:rsid w:val="007B21E1"/>
    <w:rsid w:val="007C2329"/>
    <w:rsid w:val="007D5E40"/>
    <w:rsid w:val="00895F61"/>
    <w:rsid w:val="008A674C"/>
    <w:rsid w:val="008D44A9"/>
    <w:rsid w:val="008E1E42"/>
    <w:rsid w:val="009330C5"/>
    <w:rsid w:val="00956F54"/>
    <w:rsid w:val="00A35F54"/>
    <w:rsid w:val="00A52B09"/>
    <w:rsid w:val="00A73524"/>
    <w:rsid w:val="00AC41B4"/>
    <w:rsid w:val="00AD1A19"/>
    <w:rsid w:val="00B766B1"/>
    <w:rsid w:val="00B874B7"/>
    <w:rsid w:val="00BA6D27"/>
    <w:rsid w:val="00BB1FF6"/>
    <w:rsid w:val="00C02DA1"/>
    <w:rsid w:val="00C44B49"/>
    <w:rsid w:val="00CC2C9B"/>
    <w:rsid w:val="00CC7C3F"/>
    <w:rsid w:val="00D444A0"/>
    <w:rsid w:val="00E109F3"/>
    <w:rsid w:val="00E150C1"/>
    <w:rsid w:val="00E82CE8"/>
    <w:rsid w:val="00EC2D59"/>
    <w:rsid w:val="00EE206A"/>
    <w:rsid w:val="00EE4E94"/>
    <w:rsid w:val="00EF1634"/>
    <w:rsid w:val="00F32906"/>
    <w:rsid w:val="00F4367D"/>
    <w:rsid w:val="00F913EF"/>
    <w:rsid w:val="00FA12F6"/>
    <w:rsid w:val="00FE7033"/>
    <w:rsid w:val="00FF0A78"/>
    <w:rsid w:val="00FF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91E8D"/>
  <w15:chartTrackingRefBased/>
  <w15:docId w15:val="{5A616F2E-C4C1-49D8-8A89-A0DD288D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3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6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4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80</cp:revision>
  <dcterms:created xsi:type="dcterms:W3CDTF">2020-04-10T02:16:00Z</dcterms:created>
  <dcterms:modified xsi:type="dcterms:W3CDTF">2022-06-17T02:03:00Z</dcterms:modified>
</cp:coreProperties>
</file>