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0B44" w14:textId="77777777" w:rsidR="00401F4E" w:rsidRDefault="00401F4E" w:rsidP="002550B4">
      <w:pPr>
        <w:spacing w:after="240" w:line="360" w:lineRule="auto"/>
        <w:rPr>
          <w:rFonts w:ascii="Arial" w:hAnsi="Arial" w:cs="Arial"/>
        </w:rPr>
      </w:pPr>
    </w:p>
    <w:p w14:paraId="671CD8E9" w14:textId="77777777" w:rsidR="00401F4E" w:rsidRDefault="00401F4E" w:rsidP="002550B4">
      <w:pPr>
        <w:spacing w:after="240" w:line="360" w:lineRule="auto"/>
        <w:rPr>
          <w:rFonts w:ascii="Arial" w:hAnsi="Arial" w:cs="Arial"/>
        </w:rPr>
      </w:pPr>
    </w:p>
    <w:p w14:paraId="58BA5F19" w14:textId="77777777" w:rsidR="00401F4E" w:rsidRDefault="00401F4E" w:rsidP="002550B4">
      <w:pPr>
        <w:spacing w:after="240" w:line="360" w:lineRule="auto"/>
        <w:rPr>
          <w:rFonts w:ascii="Arial" w:hAnsi="Arial" w:cs="Arial"/>
        </w:rPr>
      </w:pPr>
    </w:p>
    <w:p w14:paraId="00DF36F9" w14:textId="77777777" w:rsidR="00401F4E" w:rsidRDefault="00401F4E" w:rsidP="002550B4">
      <w:pPr>
        <w:spacing w:after="240" w:line="360" w:lineRule="auto"/>
        <w:rPr>
          <w:rFonts w:ascii="Arial" w:hAnsi="Arial" w:cs="Arial"/>
        </w:rPr>
      </w:pPr>
    </w:p>
    <w:p w14:paraId="0E4CAFB9" w14:textId="77777777" w:rsidR="00401F4E" w:rsidRDefault="00401F4E" w:rsidP="002550B4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EFE07B4" w14:textId="77777777" w:rsidR="00401F4E" w:rsidRDefault="00401F4E" w:rsidP="002550B4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27A4BE8" w14:textId="07359C14" w:rsidR="00401F4E" w:rsidRDefault="00401F4E" w:rsidP="002550B4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Manual Técnico</w:t>
      </w:r>
    </w:p>
    <w:p w14:paraId="08BEFEBB" w14:textId="637B887D" w:rsidR="00401F4E" w:rsidRDefault="00401F4E" w:rsidP="002550B4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SRICA_043_000</w:t>
      </w:r>
    </w:p>
    <w:p w14:paraId="223EF5E5" w14:textId="77777777" w:rsidR="00401F4E" w:rsidRDefault="00401F4E" w:rsidP="002550B4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46C213D" w14:textId="77777777" w:rsidR="00401F4E" w:rsidRDefault="00401F4E" w:rsidP="002550B4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3441334" w14:textId="77777777" w:rsidR="00401F4E" w:rsidRDefault="00401F4E" w:rsidP="002550B4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05A176E7" w14:textId="77777777" w:rsidR="00401F4E" w:rsidRDefault="00401F4E" w:rsidP="002550B4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“Uso de Sistema de Reconocimiento de Iris basado en Deep Learning para la identificación humana en el control de acceso al área de Tesorería del Gobierno Regional de Tacna – Tacna 2020”</w:t>
      </w:r>
    </w:p>
    <w:p w14:paraId="1E5B3A8F" w14:textId="77777777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2CE25418" w14:textId="77777777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1A0FB867" w14:textId="15301A2D" w:rsidR="005946D3" w:rsidRDefault="005946D3" w:rsidP="002550B4">
      <w:pPr>
        <w:spacing w:line="360" w:lineRule="auto"/>
        <w:rPr>
          <w:rFonts w:ascii="Arial" w:hAnsi="Arial" w:cs="Arial"/>
        </w:rPr>
      </w:pPr>
    </w:p>
    <w:p w14:paraId="7168E000" w14:textId="5F664DEB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72C81C31" w14:textId="01EE6C41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32BBB52F" w14:textId="66228F0F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56D73220" w14:textId="18AAE33F" w:rsidR="00401F4E" w:rsidRDefault="00401F4E" w:rsidP="002550B4">
      <w:pPr>
        <w:spacing w:line="360" w:lineRule="auto"/>
        <w:rPr>
          <w:rFonts w:ascii="Arial" w:hAnsi="Arial" w:cs="Arial"/>
        </w:rPr>
      </w:pPr>
    </w:p>
    <w:p w14:paraId="6EDCB7C2" w14:textId="24827F72" w:rsidR="00401F4E" w:rsidRDefault="00401F4E" w:rsidP="002550B4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1828"/>
        <w:gridCol w:w="1200"/>
        <w:gridCol w:w="2298"/>
      </w:tblGrid>
      <w:tr w:rsidR="00401F4E" w14:paraId="557B0F0A" w14:textId="77777777" w:rsidTr="00E20986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F2DFA8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401F4E" w14:paraId="04E79A17" w14:textId="77777777" w:rsidTr="00E20986">
        <w:trPr>
          <w:trHeight w:val="34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FCD8C2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147A6C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94319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7FE2F5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32B8C8" w14:textId="77777777" w:rsidR="00401F4E" w:rsidRDefault="00401F4E" w:rsidP="002550B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401F4E" w14:paraId="5E347CD2" w14:textId="77777777" w:rsidTr="00E20986">
        <w:trPr>
          <w:trHeight w:val="2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1822" w14:textId="77777777" w:rsidR="00401F4E" w:rsidRDefault="00401F4E" w:rsidP="002550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9789" w14:textId="696DEAF3" w:rsidR="00401F4E" w:rsidRDefault="00401F4E" w:rsidP="002550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SRICA_043_000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BAE" w14:textId="77777777" w:rsidR="00401F4E" w:rsidRDefault="00401F4E" w:rsidP="002550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B93" w14:textId="77777777" w:rsidR="00401F4E" w:rsidRDefault="00401F4E" w:rsidP="002550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D412" w14:textId="2DD1598D" w:rsidR="00401F4E" w:rsidRDefault="00401F4E" w:rsidP="002550B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elabora el manual técnico del proyecto.</w:t>
            </w:r>
          </w:p>
        </w:tc>
      </w:tr>
    </w:tbl>
    <w:p w14:paraId="1EA56CAB" w14:textId="77777777" w:rsidR="00401F4E" w:rsidRDefault="00401F4E" w:rsidP="002550B4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2550B4" w14:paraId="6270A919" w14:textId="77777777" w:rsidTr="00E20986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894BF8" w14:textId="77777777" w:rsidR="002550B4" w:rsidRDefault="002550B4" w:rsidP="00E20986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3460C1" w14:textId="77777777" w:rsidR="002550B4" w:rsidRDefault="002550B4" w:rsidP="00E20986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2550B4" w14:paraId="06A841E3" w14:textId="77777777" w:rsidTr="00E20986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0DE2" w14:textId="77777777" w:rsidR="002550B4" w:rsidRDefault="002550B4" w:rsidP="00E2098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55CDB" w14:textId="77777777" w:rsidR="002550B4" w:rsidRDefault="002550B4" w:rsidP="00E20986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FF44C8C" w14:textId="6B13F9BB" w:rsidR="002550B4" w:rsidRDefault="002550B4" w:rsidP="00373FB4">
      <w:pPr>
        <w:spacing w:after="240" w:line="360" w:lineRule="auto"/>
        <w:rPr>
          <w:rFonts w:ascii="Arial" w:hAnsi="Arial" w:cs="Arial"/>
        </w:rPr>
      </w:pPr>
    </w:p>
    <w:p w14:paraId="78606CE5" w14:textId="263E9809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4A5B5B13" w14:textId="2DC1BE85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7CB6CD41" w14:textId="0BED27C2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241AFBBE" w14:textId="3A387FB1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248770B6" w14:textId="7AFBAD90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243E570A" w14:textId="069DD980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70ADC62F" w14:textId="5598EC3D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66ABC10A" w14:textId="66199783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7ED67898" w14:textId="04DD50AA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396C3D89" w14:textId="088177F5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69E3948B" w14:textId="5AC68E95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0E58CE29" w14:textId="7FE9C12C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07E210AD" w14:textId="06A67DAA" w:rsidR="00373FB4" w:rsidRDefault="00373FB4" w:rsidP="00373FB4">
      <w:pPr>
        <w:spacing w:after="240" w:line="360" w:lineRule="auto"/>
        <w:rPr>
          <w:rFonts w:ascii="Arial" w:hAnsi="Arial" w:cs="Arial"/>
        </w:rPr>
      </w:pPr>
      <w:bookmarkStart w:id="0" w:name="_Hlk9332056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-1207557367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7763A8CE" w14:textId="77777777" w:rsidR="00373FB4" w:rsidRDefault="00373FB4" w:rsidP="00373FB4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A022BA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Índice</w:t>
          </w:r>
        </w:p>
        <w:p w14:paraId="454FDA3A" w14:textId="77777777" w:rsidR="00373FB4" w:rsidRPr="00A022BA" w:rsidRDefault="00373FB4" w:rsidP="00373FB4">
          <w:pPr>
            <w:rPr>
              <w:lang w:eastAsia="es-ES"/>
            </w:rPr>
          </w:pPr>
        </w:p>
        <w:p w14:paraId="4B8BA28E" w14:textId="6BD2E10C" w:rsidR="00533B49" w:rsidRDefault="00373F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A022BA">
            <w:rPr>
              <w:rFonts w:ascii="Arial" w:hAnsi="Arial" w:cs="Arial"/>
              <w:b/>
              <w:bCs/>
            </w:rPr>
            <w:fldChar w:fldCharType="begin"/>
          </w:r>
          <w:r w:rsidRPr="00A022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022BA">
            <w:rPr>
              <w:rFonts w:ascii="Arial" w:hAnsi="Arial" w:cs="Arial"/>
              <w:b/>
              <w:bCs/>
            </w:rPr>
            <w:fldChar w:fldCharType="separate"/>
          </w:r>
          <w:hyperlink w:anchor="_Toc93261329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_Toc93261329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4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46E8095D" w14:textId="58B993A6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0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Técnicos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_Toc93261330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4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4EBBFE37" w14:textId="6AAF6DD3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1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Herramientas Utilizadas para el Desarrollo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_Toc93261331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4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1D145E1F" w14:textId="32CD8C96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2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Base de Datos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_Toc93261332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6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316B9272" w14:textId="4CA4A45F" w:rsidR="00533B49" w:rsidRDefault="00EB025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3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4.1.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Instalación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_Toc93261333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6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06DDE853" w14:textId="0E887C24" w:rsidR="00533B49" w:rsidRDefault="00EB025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4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4.2.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Despliegue de Objetos SQL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_Toc93261334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7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0A266184" w14:textId="4F9E5CE8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5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Docker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_Toc93261335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8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7D77C29E" w14:textId="1DFFF9D7" w:rsidR="00533B49" w:rsidRDefault="00EB025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6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5.1.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Instalación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_Toc93261336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8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7672140B" w14:textId="796774C8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7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Despliegue de Servicios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_Toc93261337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9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1177D286" w14:textId="1B0D51BF" w:rsidR="00533B49" w:rsidRDefault="00EB025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38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6.1.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Docker-Compose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_Toc93261338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9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3CD42124" w14:textId="20BD437F" w:rsidR="00533B49" w:rsidRDefault="00EB025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93261339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6.1.1.</w:t>
            </w:r>
            <w:r w:rsidR="00533B49">
              <w:rPr>
                <w:rFonts w:eastAsiaTheme="minorEastAsia"/>
                <w:noProof/>
                <w:lang w:val="es-PE"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Configuración de Variables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_Toc93261339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9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31084057" w14:textId="1ABC9D56" w:rsidR="00533B49" w:rsidRDefault="00EB025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93261340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6.1.2.</w:t>
            </w:r>
            <w:r w:rsidR="00533B49">
              <w:rPr>
                <w:rFonts w:eastAsiaTheme="minorEastAsia"/>
                <w:noProof/>
                <w:lang w:val="es-PE"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Configuración de Rutas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_Toc93261340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9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2499106A" w14:textId="2064CB45" w:rsidR="00533B49" w:rsidRDefault="00EB025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93261341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6.1.3.</w:t>
            </w:r>
            <w:r w:rsidR="00533B49">
              <w:rPr>
                <w:rFonts w:eastAsiaTheme="minorEastAsia"/>
                <w:noProof/>
                <w:lang w:val="es-PE"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Ejecución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_Toc93261341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10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1F177EF0" w14:textId="2C970451" w:rsidR="00533B49" w:rsidRDefault="00EB025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93261342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6.1.4.</w:t>
            </w:r>
            <w:r w:rsidR="00533B49">
              <w:rPr>
                <w:rFonts w:eastAsiaTheme="minorEastAsia"/>
                <w:noProof/>
                <w:lang w:val="es-PE"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Servicio Activos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_Toc93261342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11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636D7B27" w14:textId="21315E10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43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Casos de Uso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_Toc93261343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13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7A1A6952" w14:textId="55DC78BB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44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8.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Modelo Entidad-Relación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_Toc93261344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13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62476D0B" w14:textId="3F82479B" w:rsidR="00533B49" w:rsidRDefault="00EB025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45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9.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Diccionario de Datos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_Toc93261345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13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692F1B61" w14:textId="53AFEAF2" w:rsidR="00533B49" w:rsidRDefault="00EB025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93261346" w:history="1"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10.</w:t>
            </w:r>
            <w:r w:rsidR="00533B49">
              <w:rPr>
                <w:rFonts w:eastAsiaTheme="minorEastAsia"/>
                <w:noProof/>
                <w:lang w:eastAsia="es-PE"/>
              </w:rPr>
              <w:tab/>
            </w:r>
            <w:r w:rsidR="00533B49" w:rsidRPr="000767A6">
              <w:rPr>
                <w:rStyle w:val="Hipervnculo"/>
                <w:rFonts w:ascii="Arial" w:hAnsi="Arial" w:cs="Arial"/>
                <w:b/>
                <w:bCs/>
                <w:noProof/>
              </w:rPr>
              <w:t>Manual de Usuario</w:t>
            </w:r>
            <w:r w:rsidR="00533B49">
              <w:rPr>
                <w:noProof/>
                <w:webHidden/>
              </w:rPr>
              <w:tab/>
            </w:r>
            <w:r w:rsidR="00533B49">
              <w:rPr>
                <w:noProof/>
                <w:webHidden/>
              </w:rPr>
              <w:fldChar w:fldCharType="begin"/>
            </w:r>
            <w:r w:rsidR="00533B49">
              <w:rPr>
                <w:noProof/>
                <w:webHidden/>
              </w:rPr>
              <w:instrText xml:space="preserve"> PAGEREF _Toc93261346 \h </w:instrText>
            </w:r>
            <w:r w:rsidR="00533B49">
              <w:rPr>
                <w:noProof/>
                <w:webHidden/>
              </w:rPr>
            </w:r>
            <w:r w:rsidR="00533B49">
              <w:rPr>
                <w:noProof/>
                <w:webHidden/>
              </w:rPr>
              <w:fldChar w:fldCharType="separate"/>
            </w:r>
            <w:r w:rsidR="00124499">
              <w:rPr>
                <w:noProof/>
                <w:webHidden/>
              </w:rPr>
              <w:t>13</w:t>
            </w:r>
            <w:r w:rsidR="00533B49">
              <w:rPr>
                <w:noProof/>
                <w:webHidden/>
              </w:rPr>
              <w:fldChar w:fldCharType="end"/>
            </w:r>
          </w:hyperlink>
        </w:p>
        <w:p w14:paraId="2271CC05" w14:textId="4F3A5704" w:rsidR="00373FB4" w:rsidRDefault="00373FB4" w:rsidP="00373FB4">
          <w:pPr>
            <w:spacing w:line="360" w:lineRule="auto"/>
          </w:pPr>
          <w:r w:rsidRPr="00A022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0EF8FBF" w14:textId="77777777" w:rsidR="00373FB4" w:rsidRDefault="00373FB4" w:rsidP="00373FB4">
      <w:pPr>
        <w:spacing w:after="240" w:line="360" w:lineRule="auto"/>
        <w:rPr>
          <w:rFonts w:ascii="Arial" w:hAnsi="Arial" w:cs="Arial"/>
        </w:rPr>
      </w:pPr>
    </w:p>
    <w:p w14:paraId="416A75E4" w14:textId="013EA46D" w:rsidR="00373FB4" w:rsidRDefault="00373FB4" w:rsidP="005B7ACD">
      <w:pPr>
        <w:spacing w:after="240" w:line="360" w:lineRule="auto"/>
        <w:jc w:val="both"/>
        <w:rPr>
          <w:rFonts w:ascii="Arial" w:hAnsi="Arial" w:cs="Arial"/>
        </w:rPr>
      </w:pPr>
    </w:p>
    <w:p w14:paraId="5B368B04" w14:textId="567FF2BE" w:rsid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0590439C" w14:textId="5086462A" w:rsid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4A3EA155" w14:textId="0890299E" w:rsid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1D994D38" w14:textId="03994CDA" w:rsid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2B25ECE3" w14:textId="26ABDBA7" w:rsid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13755FCC" w14:textId="77777777" w:rsidR="005B7ACD" w:rsidRPr="005B7ACD" w:rsidRDefault="005B7ACD" w:rsidP="005B7ACD">
      <w:pPr>
        <w:spacing w:after="240" w:line="360" w:lineRule="auto"/>
        <w:jc w:val="both"/>
        <w:rPr>
          <w:rFonts w:ascii="Arial" w:hAnsi="Arial" w:cs="Arial"/>
        </w:rPr>
      </w:pPr>
    </w:p>
    <w:p w14:paraId="704A1785" w14:textId="7F98E924" w:rsidR="005B7ACD" w:rsidRPr="005B7ACD" w:rsidRDefault="005B7ACD" w:rsidP="005B7ACD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93261329"/>
      <w:r w:rsidRPr="005B7AC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Introducción</w:t>
      </w:r>
      <w:bookmarkEnd w:id="1"/>
    </w:p>
    <w:p w14:paraId="28351599" w14:textId="70BD177B" w:rsidR="005B7ACD" w:rsidRDefault="005B7ACD" w:rsidP="005B7ACD">
      <w:pPr>
        <w:spacing w:after="240" w:line="360" w:lineRule="auto"/>
        <w:ind w:left="708"/>
        <w:jc w:val="both"/>
        <w:rPr>
          <w:rFonts w:ascii="Arial" w:hAnsi="Arial" w:cs="Arial"/>
        </w:rPr>
      </w:pPr>
      <w:r w:rsidRPr="005B7ACD">
        <w:rPr>
          <w:rFonts w:ascii="Arial" w:hAnsi="Arial" w:cs="Arial"/>
          <w:lang w:val="es-PE"/>
        </w:rPr>
        <w:t xml:space="preserve">El presente </w:t>
      </w:r>
      <w:r>
        <w:rPr>
          <w:rFonts w:ascii="Arial" w:hAnsi="Arial" w:cs="Arial"/>
          <w:lang w:val="es-PE"/>
        </w:rPr>
        <w:t>documento técnico del proyecto “</w:t>
      </w:r>
      <w:r>
        <w:rPr>
          <w:rFonts w:ascii="Arial" w:hAnsi="Arial" w:cs="Arial"/>
        </w:rPr>
        <w:t>Uso de Sistema de Reconocimiento de Iris basado en Deep Learning para la identificación humana en el control de acceso al área de Tesorería del Gobierno Regional de Tacna – Tacna 2020”, tiene por finalidad proporcionar aspectos técnicos para el correcto funcionamiento del sistema en los servidores donde éste se despliegue y/o use.</w:t>
      </w:r>
    </w:p>
    <w:p w14:paraId="213AB150" w14:textId="53FC00A1" w:rsidR="00390243" w:rsidRPr="005B7ACD" w:rsidRDefault="00B445AB" w:rsidP="005B7ACD">
      <w:pPr>
        <w:spacing w:after="240" w:line="360" w:lineRule="auto"/>
        <w:ind w:left="70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</w:rPr>
        <w:t>Para evitar la dependencia a una plataforma de despliegue, como es Microsoft Azure, se está utilizando</w:t>
      </w:r>
      <w:r w:rsidR="00390243">
        <w:rPr>
          <w:rFonts w:ascii="Arial" w:hAnsi="Arial" w:cs="Arial"/>
        </w:rPr>
        <w:t xml:space="preserve"> </w:t>
      </w:r>
      <w:r w:rsidR="00505BD4">
        <w:rPr>
          <w:rFonts w:ascii="Arial" w:hAnsi="Arial" w:cs="Arial"/>
        </w:rPr>
        <w:t>un servidor físico</w:t>
      </w:r>
      <w:r w:rsidR="00A95D04">
        <w:rPr>
          <w:rFonts w:ascii="Arial" w:hAnsi="Arial" w:cs="Arial"/>
        </w:rPr>
        <w:t xml:space="preserve"> </w:t>
      </w:r>
      <w:r w:rsidR="00117A93">
        <w:rPr>
          <w:rFonts w:ascii="Arial" w:hAnsi="Arial" w:cs="Arial"/>
        </w:rPr>
        <w:t xml:space="preserve">de </w:t>
      </w:r>
      <w:r w:rsidR="00D24240">
        <w:rPr>
          <w:rFonts w:ascii="Arial" w:hAnsi="Arial" w:cs="Arial"/>
        </w:rPr>
        <w:t>ejemplo</w:t>
      </w:r>
      <w:r w:rsidR="00117A93">
        <w:rPr>
          <w:rFonts w:ascii="Arial" w:hAnsi="Arial" w:cs="Arial"/>
        </w:rPr>
        <w:t xml:space="preserve"> </w:t>
      </w:r>
      <w:r w:rsidR="00A95D04">
        <w:rPr>
          <w:rFonts w:ascii="Arial" w:hAnsi="Arial" w:cs="Arial"/>
        </w:rPr>
        <w:t>(Linux con Centos7)</w:t>
      </w:r>
      <w:r>
        <w:rPr>
          <w:rFonts w:ascii="Arial" w:hAnsi="Arial" w:cs="Arial"/>
        </w:rPr>
        <w:t xml:space="preserve"> para demostrar </w:t>
      </w:r>
      <w:r w:rsidR="00505BD4">
        <w:rPr>
          <w:rFonts w:ascii="Arial" w:hAnsi="Arial" w:cs="Arial"/>
        </w:rPr>
        <w:t>un procedimiento más genérico</w:t>
      </w:r>
      <w:r w:rsidR="00EB52C4">
        <w:rPr>
          <w:rFonts w:ascii="Arial" w:hAnsi="Arial" w:cs="Arial"/>
        </w:rPr>
        <w:t>, que pued</w:t>
      </w:r>
      <w:r w:rsidR="00CE6AD0">
        <w:rPr>
          <w:rFonts w:ascii="Arial" w:hAnsi="Arial" w:cs="Arial"/>
        </w:rPr>
        <w:t>a</w:t>
      </w:r>
      <w:r w:rsidR="00EB52C4">
        <w:rPr>
          <w:rFonts w:ascii="Arial" w:hAnsi="Arial" w:cs="Arial"/>
        </w:rPr>
        <w:t xml:space="preserve"> ser probado por cualquier persona en sus equipos locales.</w:t>
      </w:r>
    </w:p>
    <w:p w14:paraId="718661A0" w14:textId="2B3A8EEB" w:rsidR="00373FB4" w:rsidRDefault="00373FB4" w:rsidP="005B7ACD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93261330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Requerimientos Técnicos</w:t>
      </w:r>
      <w:bookmarkEnd w:id="2"/>
    </w:p>
    <w:p w14:paraId="72F040B7" w14:textId="0BA0B936" w:rsidR="005B7ACD" w:rsidRPr="009539A5" w:rsidRDefault="005B7ACD" w:rsidP="005B7ACD">
      <w:pPr>
        <w:pStyle w:val="Prrafodelista"/>
        <w:numPr>
          <w:ilvl w:val="0"/>
          <w:numId w:val="5"/>
        </w:numPr>
        <w:spacing w:after="240" w:line="360" w:lineRule="auto"/>
        <w:ind w:left="1134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lang w:val="es-PE"/>
        </w:rPr>
        <w:t>Requerimientos Mínimos de Hardware</w:t>
      </w:r>
    </w:p>
    <w:p w14:paraId="54EEDC45" w14:textId="7FB28325" w:rsidR="005B7ACD" w:rsidRPr="009539A5" w:rsidRDefault="005B7ACD" w:rsidP="005B7ACD">
      <w:pPr>
        <w:pStyle w:val="Prrafodelista"/>
        <w:numPr>
          <w:ilvl w:val="0"/>
          <w:numId w:val="6"/>
        </w:numPr>
        <w:spacing w:after="240" w:line="360" w:lineRule="auto"/>
        <w:ind w:left="1560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i/>
          <w:iCs/>
          <w:lang w:val="es-PE"/>
        </w:rPr>
        <w:t>RAM:</w:t>
      </w:r>
      <w:r w:rsidRPr="009539A5">
        <w:rPr>
          <w:rFonts w:ascii="Arial" w:hAnsi="Arial" w:cs="Arial"/>
          <w:lang w:val="es-PE"/>
        </w:rPr>
        <w:tab/>
      </w:r>
      <w:r w:rsidRPr="009539A5">
        <w:rPr>
          <w:rFonts w:ascii="Arial" w:hAnsi="Arial" w:cs="Arial"/>
          <w:lang w:val="es-PE"/>
        </w:rPr>
        <w:tab/>
      </w:r>
      <w:r w:rsidRPr="009539A5">
        <w:rPr>
          <w:rFonts w:ascii="Arial" w:hAnsi="Arial" w:cs="Arial"/>
          <w:lang w:val="es-PE"/>
        </w:rPr>
        <w:tab/>
        <w:t>+</w:t>
      </w:r>
      <w:r w:rsidR="00EB0259">
        <w:rPr>
          <w:rFonts w:ascii="Arial" w:hAnsi="Arial" w:cs="Arial"/>
          <w:lang w:val="es-PE"/>
        </w:rPr>
        <w:t>2</w:t>
      </w:r>
      <w:r w:rsidRPr="009539A5">
        <w:rPr>
          <w:rFonts w:ascii="Arial" w:hAnsi="Arial" w:cs="Arial"/>
          <w:lang w:val="es-PE"/>
        </w:rPr>
        <w:t xml:space="preserve"> GB</w:t>
      </w:r>
    </w:p>
    <w:p w14:paraId="48C0B06D" w14:textId="7CFC55D5" w:rsidR="005B7ACD" w:rsidRPr="009539A5" w:rsidRDefault="005B7ACD" w:rsidP="005B7ACD">
      <w:pPr>
        <w:pStyle w:val="Prrafodelista"/>
        <w:numPr>
          <w:ilvl w:val="0"/>
          <w:numId w:val="6"/>
        </w:numPr>
        <w:spacing w:after="240" w:line="360" w:lineRule="auto"/>
        <w:ind w:left="1560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i/>
          <w:iCs/>
          <w:lang w:val="es-PE"/>
        </w:rPr>
        <w:t>Procesador:</w:t>
      </w:r>
      <w:r w:rsidRPr="009539A5">
        <w:rPr>
          <w:rFonts w:ascii="Arial" w:hAnsi="Arial" w:cs="Arial"/>
          <w:lang w:val="es-PE"/>
        </w:rPr>
        <w:tab/>
      </w:r>
      <w:r w:rsidRPr="009539A5">
        <w:rPr>
          <w:rFonts w:ascii="Arial" w:hAnsi="Arial" w:cs="Arial"/>
          <w:lang w:val="es-PE"/>
        </w:rPr>
        <w:tab/>
        <w:t>+</w:t>
      </w:r>
      <w:r w:rsidR="00EB0259">
        <w:rPr>
          <w:rFonts w:ascii="Arial" w:hAnsi="Arial" w:cs="Arial"/>
          <w:lang w:val="es-PE"/>
        </w:rPr>
        <w:t>2</w:t>
      </w:r>
      <w:r w:rsidRPr="009539A5">
        <w:rPr>
          <w:rFonts w:ascii="Arial" w:hAnsi="Arial" w:cs="Arial"/>
          <w:lang w:val="es-PE"/>
        </w:rPr>
        <w:t xml:space="preserve"> </w:t>
      </w:r>
      <w:proofErr w:type="spellStart"/>
      <w:r w:rsidRPr="009539A5">
        <w:rPr>
          <w:rFonts w:ascii="Arial" w:hAnsi="Arial" w:cs="Arial"/>
          <w:lang w:val="es-PE"/>
        </w:rPr>
        <w:t>CPUs</w:t>
      </w:r>
      <w:proofErr w:type="spellEnd"/>
      <w:r w:rsidRPr="009539A5">
        <w:rPr>
          <w:rFonts w:ascii="Arial" w:hAnsi="Arial" w:cs="Arial"/>
          <w:lang w:val="es-PE"/>
        </w:rPr>
        <w:t xml:space="preserve"> </w:t>
      </w:r>
      <w:proofErr w:type="spellStart"/>
      <w:r w:rsidRPr="009539A5">
        <w:rPr>
          <w:rFonts w:ascii="Arial" w:hAnsi="Arial" w:cs="Arial"/>
          <w:lang w:val="es-PE"/>
        </w:rPr>
        <w:t>cores</w:t>
      </w:r>
      <w:proofErr w:type="spellEnd"/>
      <w:r w:rsidRPr="009539A5">
        <w:rPr>
          <w:rFonts w:ascii="Arial" w:hAnsi="Arial" w:cs="Arial"/>
          <w:lang w:val="es-PE"/>
        </w:rPr>
        <w:t xml:space="preserve"> a 3.2 GHz</w:t>
      </w:r>
    </w:p>
    <w:p w14:paraId="12FCFC10" w14:textId="334E36DE" w:rsidR="005B7ACD" w:rsidRPr="009539A5" w:rsidRDefault="005B7ACD" w:rsidP="005B7ACD">
      <w:pPr>
        <w:pStyle w:val="Prrafodelista"/>
        <w:numPr>
          <w:ilvl w:val="0"/>
          <w:numId w:val="6"/>
        </w:numPr>
        <w:spacing w:after="240" w:line="360" w:lineRule="auto"/>
        <w:ind w:left="1560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i/>
          <w:iCs/>
          <w:lang w:val="es-PE"/>
        </w:rPr>
        <w:t>Disco Duro:</w:t>
      </w:r>
      <w:r w:rsidRPr="009539A5">
        <w:rPr>
          <w:rFonts w:ascii="Arial" w:hAnsi="Arial" w:cs="Arial"/>
          <w:lang w:val="es-PE"/>
        </w:rPr>
        <w:tab/>
      </w:r>
      <w:r w:rsidRPr="009539A5">
        <w:rPr>
          <w:rFonts w:ascii="Arial" w:hAnsi="Arial" w:cs="Arial"/>
          <w:lang w:val="es-PE"/>
        </w:rPr>
        <w:tab/>
        <w:t>+64 GB</w:t>
      </w:r>
    </w:p>
    <w:p w14:paraId="3F67FD53" w14:textId="1454A1D8" w:rsidR="005B7ACD" w:rsidRPr="009539A5" w:rsidRDefault="005B7ACD" w:rsidP="005B7ACD">
      <w:pPr>
        <w:pStyle w:val="Prrafodelista"/>
        <w:numPr>
          <w:ilvl w:val="0"/>
          <w:numId w:val="5"/>
        </w:numPr>
        <w:spacing w:after="240" w:line="360" w:lineRule="auto"/>
        <w:ind w:left="1134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lang w:val="es-PE"/>
        </w:rPr>
        <w:t>Requerimientos Mínimos de Software</w:t>
      </w:r>
    </w:p>
    <w:p w14:paraId="035126D9" w14:textId="07633FCC" w:rsidR="005B7ACD" w:rsidRPr="009539A5" w:rsidRDefault="005B7ACD" w:rsidP="005B7ACD">
      <w:pPr>
        <w:pStyle w:val="Prrafodelista"/>
        <w:numPr>
          <w:ilvl w:val="0"/>
          <w:numId w:val="7"/>
        </w:numPr>
        <w:spacing w:after="240" w:line="360" w:lineRule="auto"/>
        <w:ind w:left="1560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lang w:val="es-PE"/>
        </w:rPr>
        <w:t>Privilegios de administrador</w:t>
      </w:r>
    </w:p>
    <w:p w14:paraId="5BDA32EC" w14:textId="1F3B73ED" w:rsidR="005B7ACD" w:rsidRPr="009539A5" w:rsidRDefault="005B7ACD" w:rsidP="005B7ACD">
      <w:pPr>
        <w:pStyle w:val="Prrafodelista"/>
        <w:numPr>
          <w:ilvl w:val="0"/>
          <w:numId w:val="7"/>
        </w:numPr>
        <w:spacing w:after="240" w:line="360" w:lineRule="auto"/>
        <w:ind w:left="1560"/>
        <w:contextualSpacing w:val="0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i/>
          <w:iCs/>
          <w:lang w:val="es-PE"/>
        </w:rPr>
        <w:t>Sistema Operativo:</w:t>
      </w:r>
      <w:r w:rsidRPr="009539A5">
        <w:rPr>
          <w:rFonts w:ascii="Arial" w:hAnsi="Arial" w:cs="Arial"/>
          <w:lang w:val="es-PE"/>
        </w:rPr>
        <w:tab/>
      </w:r>
      <w:r w:rsidR="00730BBE">
        <w:rPr>
          <w:rFonts w:ascii="Arial" w:hAnsi="Arial" w:cs="Arial"/>
          <w:lang w:val="es-PE"/>
        </w:rPr>
        <w:t>Cualquier sistema operativo que soporte Docker y MySQL</w:t>
      </w:r>
    </w:p>
    <w:p w14:paraId="55C32B48" w14:textId="087D90D9" w:rsidR="009539A5" w:rsidRPr="009539A5" w:rsidRDefault="005B7ACD" w:rsidP="009539A5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93261331"/>
      <w:r>
        <w:rPr>
          <w:rFonts w:ascii="Arial" w:hAnsi="Arial" w:cs="Arial"/>
          <w:b/>
          <w:bCs/>
          <w:color w:val="auto"/>
          <w:sz w:val="22"/>
          <w:szCs w:val="22"/>
        </w:rPr>
        <w:t>Herramientas Utilizadas para el Desarrollo</w:t>
      </w:r>
      <w:bookmarkEnd w:id="3"/>
    </w:p>
    <w:p w14:paraId="0FD84D1E" w14:textId="77777777" w:rsidR="009539A5" w:rsidRPr="00840617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JavaScript - </w:t>
      </w:r>
      <w:r w:rsidRPr="00840617">
        <w:rPr>
          <w:rFonts w:ascii="Arial" w:hAnsi="Arial" w:cs="Arial"/>
        </w:rPr>
        <w:t>React &amp; Redux</w:t>
      </w:r>
      <w:r>
        <w:rPr>
          <w:rFonts w:ascii="Arial" w:hAnsi="Arial" w:cs="Arial"/>
        </w:rPr>
        <w:t xml:space="preserve">: </w:t>
      </w:r>
      <w:r w:rsidRPr="008406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Tecnología usada para el desarrollo del frontend del sistema (vistas web).</w:t>
      </w:r>
    </w:p>
    <w:p w14:paraId="781343DF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 w:rsidRPr="001B1318">
        <w:rPr>
          <w:rFonts w:ascii="Arial" w:hAnsi="Arial" w:cs="Arial"/>
        </w:rPr>
        <w:t>C# .NET Core 3.1</w:t>
      </w:r>
      <w:r>
        <w:rPr>
          <w:rFonts w:ascii="Arial" w:hAnsi="Arial" w:cs="Arial"/>
        </w:rPr>
        <w:t xml:space="preserve"> – API RESTFUL</w:t>
      </w:r>
      <w:r w:rsidRPr="001B131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Tecnología usada</w:t>
      </w:r>
      <w:r w:rsidRPr="001B1318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ara el desarrollo del backend del sistema (lógica y operaciones del sistema).</w:t>
      </w:r>
    </w:p>
    <w:p w14:paraId="161FC943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Entity Framework Core con soporte MySQL para .NET Core 3.1: Tecnología ORM para el uso de datos relacionales con el servicio de base de datos MySQL.</w:t>
      </w:r>
    </w:p>
    <w:p w14:paraId="5C78BD92" w14:textId="77777777" w:rsidR="009539A5" w:rsidRPr="001B1318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MySQL +8.0: Servicio de base de datos relacional.</w:t>
      </w:r>
    </w:p>
    <w:p w14:paraId="1F0D66A7" w14:textId="77777777" w:rsidR="009539A5" w:rsidRPr="00840617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 w:rsidRPr="00840617">
        <w:rPr>
          <w:rFonts w:ascii="Arial" w:hAnsi="Arial" w:cs="Arial"/>
        </w:rPr>
        <w:t>Raspberry Pi v4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B: Componente electrónico base para el equipo biométrico.</w:t>
      </w:r>
    </w:p>
    <w:p w14:paraId="6027DBA0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 w:rsidRPr="00840617">
        <w:rPr>
          <w:rFonts w:ascii="Arial" w:hAnsi="Arial" w:cs="Arial"/>
        </w:rPr>
        <w:t>Raspbian OS</w:t>
      </w:r>
      <w:r>
        <w:rPr>
          <w:rFonts w:ascii="Arial" w:hAnsi="Arial" w:cs="Arial"/>
        </w:rPr>
        <w:t xml:space="preserve"> LTS: Sistema operativo utilizado por Raspberry Pi v4.</w:t>
      </w:r>
    </w:p>
    <w:p w14:paraId="7421637C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CentOS 7 LTS: Sistema operativo del servidor de despliegue para el servicio web, servicio API, base de datos y servicios.</w:t>
      </w:r>
    </w:p>
    <w:p w14:paraId="3FF28E7F" w14:textId="77777777" w:rsidR="009539A5" w:rsidRPr="007D4AC7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Docker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Linux LTS: Sistema de contenedores para el despliegue del servicio web, servicio API y demás servicios.</w:t>
      </w:r>
    </w:p>
    <w:p w14:paraId="5751811E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 w:rsidRPr="00840617">
        <w:rPr>
          <w:rFonts w:ascii="Arial" w:hAnsi="Arial" w:cs="Arial"/>
        </w:rPr>
        <w:t xml:space="preserve">Python </w:t>
      </w:r>
      <w:r>
        <w:rPr>
          <w:rFonts w:ascii="Arial" w:hAnsi="Arial" w:cs="Arial"/>
        </w:rPr>
        <w:t>+3.6: Lenguaje utilizado para el desarrollo de los modelos de inteligencia artificial y deep learning.</w:t>
      </w:r>
    </w:p>
    <w:p w14:paraId="6CD333B6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Node.js LTS: Tecnología usado por React para la creación y ejecución de módulos y paquetes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>.</w:t>
      </w:r>
    </w:p>
    <w:p w14:paraId="7D73C8D2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.NET Core SDK 3.1 LTS: Plataforma para poder crear y ejecutar aplicaciones en .NET Core.</w:t>
      </w:r>
    </w:p>
    <w:p w14:paraId="5DEC1C4B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Nginx</w:t>
      </w:r>
      <w:proofErr w:type="spellEnd"/>
      <w:r>
        <w:rPr>
          <w:rFonts w:ascii="Arial" w:hAnsi="Arial" w:cs="Arial"/>
        </w:rPr>
        <w:t xml:space="preserve"> LTS: Tecnología usado para el despliegue del frontend.</w:t>
      </w:r>
    </w:p>
    <w:p w14:paraId="46065AC3" w14:textId="77777777" w:rsidR="009539A5" w:rsidRPr="00ED3E91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YOLOv4 LTS: Tecnología usada para la detección de objetos.</w:t>
      </w:r>
    </w:p>
    <w:p w14:paraId="7CD4CBCB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Detectron2 LTS: Tecnología usado para la segmentación de objetos.</w:t>
      </w:r>
    </w:p>
    <w:p w14:paraId="0A9B2C9A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 1.14.0: Plataforma para machine learning.</w:t>
      </w:r>
    </w:p>
    <w:p w14:paraId="7E0ABB2D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 w:rsidRPr="00C60FFF">
        <w:rPr>
          <w:rFonts w:ascii="Arial" w:hAnsi="Arial" w:cs="Arial"/>
        </w:rPr>
        <w:t>Keras</w:t>
      </w:r>
      <w:proofErr w:type="spellEnd"/>
      <w:r w:rsidRPr="00C60FFF">
        <w:rPr>
          <w:rFonts w:ascii="Arial" w:hAnsi="Arial" w:cs="Arial"/>
        </w:rPr>
        <w:t xml:space="preserve"> 2.</w:t>
      </w:r>
      <w:r>
        <w:rPr>
          <w:rFonts w:ascii="Arial" w:hAnsi="Arial" w:cs="Arial"/>
        </w:rPr>
        <w:t>3.1</w:t>
      </w:r>
      <w:r w:rsidRPr="00C60FFF">
        <w:rPr>
          <w:rFonts w:ascii="Arial" w:hAnsi="Arial" w:cs="Arial"/>
        </w:rPr>
        <w:t>: API Deep Learning que se e</w:t>
      </w:r>
      <w:r>
        <w:rPr>
          <w:rFonts w:ascii="Arial" w:hAnsi="Arial" w:cs="Arial"/>
        </w:rPr>
        <w:t xml:space="preserve">jecuta sobre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>.</w:t>
      </w:r>
    </w:p>
    <w:p w14:paraId="7CBBA621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LTs</w:t>
      </w:r>
      <w:proofErr w:type="spellEnd"/>
      <w:r>
        <w:rPr>
          <w:rFonts w:ascii="Arial" w:hAnsi="Arial" w:cs="Arial"/>
        </w:rPr>
        <w:t xml:space="preserve">: Herramienta para desarrollar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con Python.</w:t>
      </w:r>
    </w:p>
    <w:p w14:paraId="45E138B3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Uvicorn</w:t>
      </w:r>
      <w:proofErr w:type="spellEnd"/>
      <w:r>
        <w:rPr>
          <w:rFonts w:ascii="Arial" w:hAnsi="Arial" w:cs="Arial"/>
        </w:rPr>
        <w:t xml:space="preserve"> LTS: Herramienta que despliega un servidor para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con Python.</w:t>
      </w:r>
    </w:p>
    <w:p w14:paraId="2BC0942F" w14:textId="77777777" w:rsidR="009539A5" w:rsidRDefault="009539A5" w:rsidP="009539A5">
      <w:pPr>
        <w:pStyle w:val="Prrafodelista"/>
        <w:numPr>
          <w:ilvl w:val="0"/>
          <w:numId w:val="10"/>
        </w:numPr>
        <w:spacing w:after="240" w:line="360" w:lineRule="auto"/>
        <w:ind w:left="1134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 xml:space="preserve"> compatible con Python +3.6: Conjunto de herramientas para Visión por Computadora en tiempo real.</w:t>
      </w:r>
    </w:p>
    <w:p w14:paraId="2A7A1531" w14:textId="558CBF54" w:rsidR="009539A5" w:rsidRDefault="009539A5" w:rsidP="009539A5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93261332"/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Base de Datos</w:t>
      </w:r>
      <w:bookmarkEnd w:id="4"/>
    </w:p>
    <w:p w14:paraId="1394D874" w14:textId="23A22B5A" w:rsidR="009539A5" w:rsidRPr="009539A5" w:rsidRDefault="009539A5" w:rsidP="009539A5">
      <w:pPr>
        <w:spacing w:after="240" w:line="360" w:lineRule="auto"/>
        <w:ind w:left="708"/>
        <w:jc w:val="both"/>
        <w:rPr>
          <w:rFonts w:ascii="Arial" w:hAnsi="Arial" w:cs="Arial"/>
          <w:lang w:val="es-PE"/>
        </w:rPr>
      </w:pPr>
      <w:r w:rsidRPr="009539A5">
        <w:rPr>
          <w:rFonts w:ascii="Arial" w:hAnsi="Arial" w:cs="Arial"/>
          <w:lang w:val="es-PE"/>
        </w:rPr>
        <w:t>La base de datos utilizada para almacenar la información del sistema es MySQL. A continuación, se presentan los pasos de instalación y despliegue de objetos SQL para el motor MySQL +8.0</w:t>
      </w:r>
      <w:r w:rsidR="00D255CF">
        <w:rPr>
          <w:rFonts w:ascii="Arial" w:hAnsi="Arial" w:cs="Arial"/>
          <w:lang w:val="es-PE"/>
        </w:rPr>
        <w:t xml:space="preserve"> en el servidor </w:t>
      </w:r>
      <w:proofErr w:type="spellStart"/>
      <w:r w:rsidR="00D255CF">
        <w:rPr>
          <w:rFonts w:ascii="Arial" w:hAnsi="Arial" w:cs="Arial"/>
          <w:lang w:val="es-PE"/>
        </w:rPr>
        <w:t>Centos</w:t>
      </w:r>
      <w:proofErr w:type="spellEnd"/>
      <w:r w:rsidR="00D255CF">
        <w:rPr>
          <w:rFonts w:ascii="Arial" w:hAnsi="Arial" w:cs="Arial"/>
          <w:lang w:val="es-PE"/>
        </w:rPr>
        <w:t xml:space="preserve"> 7</w:t>
      </w:r>
      <w:r w:rsidRPr="009539A5">
        <w:rPr>
          <w:rFonts w:ascii="Arial" w:hAnsi="Arial" w:cs="Arial"/>
          <w:lang w:val="es-PE"/>
        </w:rPr>
        <w:t>.</w:t>
      </w:r>
    </w:p>
    <w:p w14:paraId="36420F6B" w14:textId="71823B41" w:rsidR="009539A5" w:rsidRDefault="009539A5" w:rsidP="009539A5">
      <w:pPr>
        <w:pStyle w:val="Ttulo2"/>
        <w:numPr>
          <w:ilvl w:val="1"/>
          <w:numId w:val="4"/>
        </w:numPr>
        <w:spacing w:after="240" w:line="360" w:lineRule="auto"/>
        <w:ind w:left="1134" w:hanging="360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93261333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Instalación</w:t>
      </w:r>
      <w:bookmarkEnd w:id="5"/>
    </w:p>
    <w:p w14:paraId="2C2813A4" w14:textId="20B03695" w:rsidR="009539A5" w:rsidRPr="00D255CF" w:rsidRDefault="009539A5" w:rsidP="009539A5">
      <w:pPr>
        <w:pStyle w:val="Prrafodelista"/>
        <w:numPr>
          <w:ilvl w:val="0"/>
          <w:numId w:val="5"/>
        </w:numPr>
        <w:spacing w:after="240" w:line="360" w:lineRule="auto"/>
        <w:ind w:left="1843"/>
        <w:jc w:val="both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 xml:space="preserve">Ejecutar el siguiente comando para habilitar MySQL en </w:t>
      </w:r>
      <w:proofErr w:type="spellStart"/>
      <w:r w:rsidRPr="00D255CF">
        <w:rPr>
          <w:rFonts w:ascii="Arial" w:hAnsi="Arial" w:cs="Arial"/>
          <w:lang w:val="es-PE"/>
        </w:rPr>
        <w:t>Centos</w:t>
      </w:r>
      <w:proofErr w:type="spellEnd"/>
      <w:r w:rsidRPr="00D255CF">
        <w:rPr>
          <w:rFonts w:ascii="Arial" w:hAnsi="Arial" w:cs="Arial"/>
          <w:lang w:val="es-PE"/>
        </w:rPr>
        <w:t xml:space="preserve"> 7</w:t>
      </w:r>
      <w:r w:rsidR="00D26ECF" w:rsidRPr="00D255CF">
        <w:rPr>
          <w:rFonts w:ascii="Arial" w:hAnsi="Arial" w:cs="Arial"/>
          <w:lang w:val="es-PE"/>
        </w:rPr>
        <w:t xml:space="preserve">: </w:t>
      </w:r>
      <w:r w:rsidR="00D26ECF" w:rsidRPr="00D255CF">
        <w:rPr>
          <w:rFonts w:ascii="Arial" w:hAnsi="Arial" w:cs="Arial"/>
          <w:b/>
          <w:bCs/>
          <w:lang w:val="es-PE"/>
        </w:rPr>
        <w:t>rpm -</w:t>
      </w:r>
      <w:proofErr w:type="spellStart"/>
      <w:r w:rsidR="00D26ECF" w:rsidRPr="00D255CF">
        <w:rPr>
          <w:rFonts w:ascii="Arial" w:hAnsi="Arial" w:cs="Arial"/>
          <w:b/>
          <w:bCs/>
          <w:lang w:val="es-PE"/>
        </w:rPr>
        <w:t>Uvh</w:t>
      </w:r>
      <w:proofErr w:type="spellEnd"/>
      <w:r w:rsidR="00D26ECF" w:rsidRPr="00D255CF">
        <w:rPr>
          <w:rFonts w:ascii="Arial" w:hAnsi="Arial" w:cs="Arial"/>
          <w:b/>
          <w:bCs/>
          <w:lang w:val="es-PE"/>
        </w:rPr>
        <w:t xml:space="preserve"> https://repo.mysql.com/mysql80-community-release-el7-3.noarch.rpm</w:t>
      </w:r>
    </w:p>
    <w:bookmarkEnd w:id="0"/>
    <w:p w14:paraId="576FF8CA" w14:textId="3B8899F6" w:rsidR="00D26ECF" w:rsidRPr="00D255CF" w:rsidRDefault="00D26ECF" w:rsidP="00D26ECF">
      <w:pPr>
        <w:spacing w:after="240" w:line="360" w:lineRule="auto"/>
        <w:jc w:val="center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noProof/>
        </w:rPr>
        <w:drawing>
          <wp:inline distT="0" distB="0" distL="0" distR="0" wp14:anchorId="02873AFA" wp14:editId="65ED4584">
            <wp:extent cx="5416846" cy="889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889" cy="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1EE" w14:textId="54EDBAC5" w:rsidR="00D26ECF" w:rsidRPr="00D255CF" w:rsidRDefault="00D26ECF" w:rsidP="00D26ECF">
      <w:pPr>
        <w:pStyle w:val="Prrafodelista"/>
        <w:numPr>
          <w:ilvl w:val="0"/>
          <w:numId w:val="5"/>
        </w:numPr>
        <w:spacing w:after="240" w:line="360" w:lineRule="auto"/>
        <w:ind w:left="1843"/>
        <w:jc w:val="both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>Deshabilitar</w:t>
      </w:r>
      <w:r w:rsidR="009539A5" w:rsidRPr="00D255CF">
        <w:rPr>
          <w:rFonts w:ascii="Arial" w:hAnsi="Arial" w:cs="Arial"/>
          <w:lang w:val="es-PE"/>
        </w:rPr>
        <w:t xml:space="preserve"> </w:t>
      </w:r>
      <w:r w:rsidRPr="00D255CF">
        <w:rPr>
          <w:rFonts w:ascii="Arial" w:hAnsi="Arial" w:cs="Arial"/>
          <w:lang w:val="es-PE"/>
        </w:rPr>
        <w:t xml:space="preserve">los repositorios de MySQL para sólo instalar la versión 8: </w:t>
      </w:r>
      <w:r w:rsidRPr="00D255CF">
        <w:rPr>
          <w:rFonts w:ascii="Arial" w:hAnsi="Arial" w:cs="Arial"/>
          <w:b/>
          <w:bCs/>
          <w:lang w:val="es-PE"/>
        </w:rPr>
        <w:t>sed -i 's/</w:t>
      </w:r>
      <w:proofErr w:type="spellStart"/>
      <w:r w:rsidRPr="00D255CF">
        <w:rPr>
          <w:rFonts w:ascii="Arial" w:hAnsi="Arial" w:cs="Arial"/>
          <w:b/>
          <w:bCs/>
          <w:lang w:val="es-PE"/>
        </w:rPr>
        <w:t>enabled</w:t>
      </w:r>
      <w:proofErr w:type="spellEnd"/>
      <w:r w:rsidRPr="00D255CF">
        <w:rPr>
          <w:rFonts w:ascii="Arial" w:hAnsi="Arial" w:cs="Arial"/>
          <w:b/>
          <w:bCs/>
          <w:lang w:val="es-PE"/>
        </w:rPr>
        <w:t>=1/</w:t>
      </w:r>
      <w:proofErr w:type="spellStart"/>
      <w:r w:rsidRPr="00D255CF">
        <w:rPr>
          <w:rFonts w:ascii="Arial" w:hAnsi="Arial" w:cs="Arial"/>
          <w:b/>
          <w:bCs/>
          <w:lang w:val="es-PE"/>
        </w:rPr>
        <w:t>enabled</w:t>
      </w:r>
      <w:proofErr w:type="spellEnd"/>
      <w:r w:rsidRPr="00D255CF">
        <w:rPr>
          <w:rFonts w:ascii="Arial" w:hAnsi="Arial" w:cs="Arial"/>
          <w:b/>
          <w:bCs/>
          <w:lang w:val="es-PE"/>
        </w:rPr>
        <w:t>=0/' /</w:t>
      </w:r>
      <w:proofErr w:type="spellStart"/>
      <w:r w:rsidRPr="00D255CF">
        <w:rPr>
          <w:rFonts w:ascii="Arial" w:hAnsi="Arial" w:cs="Arial"/>
          <w:b/>
          <w:bCs/>
          <w:lang w:val="es-PE"/>
        </w:rPr>
        <w:t>etc</w:t>
      </w:r>
      <w:proofErr w:type="spellEnd"/>
      <w:r w:rsidRPr="00D255CF">
        <w:rPr>
          <w:rFonts w:ascii="Arial" w:hAnsi="Arial" w:cs="Arial"/>
          <w:b/>
          <w:bCs/>
          <w:lang w:val="es-PE"/>
        </w:rPr>
        <w:t>/</w:t>
      </w:r>
      <w:proofErr w:type="spellStart"/>
      <w:r w:rsidRPr="00D255CF">
        <w:rPr>
          <w:rFonts w:ascii="Arial" w:hAnsi="Arial" w:cs="Arial"/>
          <w:b/>
          <w:bCs/>
          <w:lang w:val="es-PE"/>
        </w:rPr>
        <w:t>yum.repos.d</w:t>
      </w:r>
      <w:proofErr w:type="spellEnd"/>
      <w:r w:rsidRPr="00D255CF">
        <w:rPr>
          <w:rFonts w:ascii="Arial" w:hAnsi="Arial" w:cs="Arial"/>
          <w:b/>
          <w:bCs/>
          <w:lang w:val="es-PE"/>
        </w:rPr>
        <w:t>/</w:t>
      </w:r>
      <w:proofErr w:type="spellStart"/>
      <w:r w:rsidRPr="00D255CF">
        <w:rPr>
          <w:rFonts w:ascii="Arial" w:hAnsi="Arial" w:cs="Arial"/>
          <w:b/>
          <w:bCs/>
          <w:lang w:val="es-PE"/>
        </w:rPr>
        <w:t>mysql-community.repo</w:t>
      </w:r>
      <w:proofErr w:type="spellEnd"/>
    </w:p>
    <w:p w14:paraId="67EF59D0" w14:textId="154C1A7C" w:rsidR="00D26ECF" w:rsidRPr="00D255CF" w:rsidRDefault="00D26ECF" w:rsidP="00D26ECF">
      <w:pPr>
        <w:spacing w:after="240" w:line="360" w:lineRule="auto"/>
        <w:jc w:val="center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noProof/>
        </w:rPr>
        <w:drawing>
          <wp:inline distT="0" distB="0" distL="0" distR="0" wp14:anchorId="23A0B3B5" wp14:editId="2A2BF185">
            <wp:extent cx="5400040" cy="234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E5A1" w14:textId="37203C88" w:rsidR="00D26ECF" w:rsidRPr="00D255CF" w:rsidRDefault="00D26ECF" w:rsidP="009539A5">
      <w:pPr>
        <w:pStyle w:val="Prrafodelista"/>
        <w:numPr>
          <w:ilvl w:val="0"/>
          <w:numId w:val="5"/>
        </w:numPr>
        <w:spacing w:after="240" w:line="360" w:lineRule="auto"/>
        <w:ind w:left="1843"/>
        <w:jc w:val="both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 xml:space="preserve">Ejecutar el siguiente comando para instalar MySQL: </w:t>
      </w:r>
      <w:proofErr w:type="spellStart"/>
      <w:r w:rsidRPr="00D255CF">
        <w:rPr>
          <w:rFonts w:ascii="Arial" w:hAnsi="Arial" w:cs="Arial"/>
          <w:b/>
          <w:bCs/>
          <w:lang w:val="es-PE"/>
        </w:rPr>
        <w:t>yum</w:t>
      </w:r>
      <w:proofErr w:type="spellEnd"/>
      <w:r w:rsidRPr="00D255CF">
        <w:rPr>
          <w:rFonts w:ascii="Arial" w:hAnsi="Arial" w:cs="Arial"/>
          <w:b/>
          <w:bCs/>
          <w:lang w:val="es-PE"/>
        </w:rPr>
        <w:t xml:space="preserve"> --</w:t>
      </w:r>
      <w:proofErr w:type="spellStart"/>
      <w:r w:rsidRPr="00D255CF">
        <w:rPr>
          <w:rFonts w:ascii="Arial" w:hAnsi="Arial" w:cs="Arial"/>
          <w:b/>
          <w:bCs/>
          <w:lang w:val="es-PE"/>
        </w:rPr>
        <w:t>enablerepo</w:t>
      </w:r>
      <w:proofErr w:type="spellEnd"/>
      <w:r w:rsidRPr="00D255CF">
        <w:rPr>
          <w:rFonts w:ascii="Arial" w:hAnsi="Arial" w:cs="Arial"/>
          <w:b/>
          <w:bCs/>
          <w:lang w:val="es-PE"/>
        </w:rPr>
        <w:t xml:space="preserve">=mysql80-community </w:t>
      </w:r>
      <w:proofErr w:type="spellStart"/>
      <w:r w:rsidRPr="00D255CF">
        <w:rPr>
          <w:rFonts w:ascii="Arial" w:hAnsi="Arial" w:cs="Arial"/>
          <w:b/>
          <w:bCs/>
          <w:lang w:val="es-PE"/>
        </w:rPr>
        <w:t>install</w:t>
      </w:r>
      <w:proofErr w:type="spellEnd"/>
      <w:r w:rsidRPr="00D255CF">
        <w:rPr>
          <w:rFonts w:ascii="Arial" w:hAnsi="Arial" w:cs="Arial"/>
          <w:b/>
          <w:bCs/>
          <w:lang w:val="es-PE"/>
        </w:rPr>
        <w:t xml:space="preserve"> </w:t>
      </w:r>
      <w:proofErr w:type="spellStart"/>
      <w:r w:rsidRPr="00D255CF">
        <w:rPr>
          <w:rFonts w:ascii="Arial" w:hAnsi="Arial" w:cs="Arial"/>
          <w:b/>
          <w:bCs/>
          <w:lang w:val="es-PE"/>
        </w:rPr>
        <w:t>mysql</w:t>
      </w:r>
      <w:proofErr w:type="spellEnd"/>
      <w:r w:rsidRPr="00D255CF">
        <w:rPr>
          <w:rFonts w:ascii="Arial" w:hAnsi="Arial" w:cs="Arial"/>
          <w:b/>
          <w:bCs/>
          <w:lang w:val="es-PE"/>
        </w:rPr>
        <w:t>-</w:t>
      </w:r>
      <w:proofErr w:type="spellStart"/>
      <w:r w:rsidRPr="00D255CF">
        <w:rPr>
          <w:rFonts w:ascii="Arial" w:hAnsi="Arial" w:cs="Arial"/>
          <w:b/>
          <w:bCs/>
          <w:lang w:val="es-PE"/>
        </w:rPr>
        <w:t>community</w:t>
      </w:r>
      <w:proofErr w:type="spellEnd"/>
      <w:r w:rsidRPr="00D255CF">
        <w:rPr>
          <w:rFonts w:ascii="Arial" w:hAnsi="Arial" w:cs="Arial"/>
          <w:b/>
          <w:bCs/>
          <w:lang w:val="es-PE"/>
        </w:rPr>
        <w:t>-server</w:t>
      </w:r>
    </w:p>
    <w:p w14:paraId="2EB0982E" w14:textId="04A4A316" w:rsidR="00D26ECF" w:rsidRPr="00D255CF" w:rsidRDefault="00D26ECF" w:rsidP="00D26ECF">
      <w:pPr>
        <w:spacing w:after="240" w:line="360" w:lineRule="auto"/>
        <w:jc w:val="center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noProof/>
        </w:rPr>
        <w:drawing>
          <wp:inline distT="0" distB="0" distL="0" distR="0" wp14:anchorId="3B11369E" wp14:editId="1E8DBD68">
            <wp:extent cx="5400040" cy="6076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972" w14:textId="14EF28E8" w:rsidR="00D26ECF" w:rsidRPr="00D255CF" w:rsidRDefault="00D26ECF" w:rsidP="009539A5">
      <w:pPr>
        <w:pStyle w:val="Prrafodelista"/>
        <w:numPr>
          <w:ilvl w:val="0"/>
          <w:numId w:val="5"/>
        </w:numPr>
        <w:spacing w:after="240" w:line="360" w:lineRule="auto"/>
        <w:ind w:left="1843"/>
        <w:jc w:val="both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>Iniciar el servicio MySQL</w:t>
      </w:r>
      <w:r w:rsidR="003608E1" w:rsidRPr="00D255CF">
        <w:rPr>
          <w:rFonts w:ascii="Arial" w:hAnsi="Arial" w:cs="Arial"/>
          <w:lang w:val="es-PE"/>
        </w:rPr>
        <w:t xml:space="preserve">: </w:t>
      </w:r>
      <w:proofErr w:type="spellStart"/>
      <w:r w:rsidR="003608E1" w:rsidRPr="00D255CF">
        <w:rPr>
          <w:rFonts w:ascii="Arial" w:hAnsi="Arial" w:cs="Arial"/>
          <w:b/>
          <w:bCs/>
          <w:lang w:val="es-PE"/>
        </w:rPr>
        <w:t>service</w:t>
      </w:r>
      <w:proofErr w:type="spellEnd"/>
      <w:r w:rsidR="003608E1" w:rsidRPr="00D255CF">
        <w:rPr>
          <w:rFonts w:ascii="Arial" w:hAnsi="Arial" w:cs="Arial"/>
          <w:b/>
          <w:bCs/>
          <w:lang w:val="es-PE"/>
        </w:rPr>
        <w:t xml:space="preserve"> </w:t>
      </w:r>
      <w:proofErr w:type="spellStart"/>
      <w:r w:rsidR="003608E1" w:rsidRPr="00D255CF">
        <w:rPr>
          <w:rFonts w:ascii="Arial" w:hAnsi="Arial" w:cs="Arial"/>
          <w:b/>
          <w:bCs/>
          <w:lang w:val="es-PE"/>
        </w:rPr>
        <w:t>mysqld</w:t>
      </w:r>
      <w:proofErr w:type="spellEnd"/>
      <w:r w:rsidR="003608E1" w:rsidRPr="00D255CF">
        <w:rPr>
          <w:rFonts w:ascii="Arial" w:hAnsi="Arial" w:cs="Arial"/>
          <w:b/>
          <w:bCs/>
          <w:lang w:val="es-PE"/>
        </w:rPr>
        <w:t xml:space="preserve"> </w:t>
      </w:r>
      <w:proofErr w:type="spellStart"/>
      <w:r w:rsidR="003608E1" w:rsidRPr="00D255CF">
        <w:rPr>
          <w:rFonts w:ascii="Arial" w:hAnsi="Arial" w:cs="Arial"/>
          <w:b/>
          <w:bCs/>
          <w:lang w:val="es-PE"/>
        </w:rPr>
        <w:t>start</w:t>
      </w:r>
      <w:proofErr w:type="spellEnd"/>
    </w:p>
    <w:p w14:paraId="2D36D6C5" w14:textId="542B7B5A" w:rsidR="00D26ECF" w:rsidRPr="00D255CF" w:rsidRDefault="003608E1" w:rsidP="003608E1">
      <w:pPr>
        <w:spacing w:after="240" w:line="360" w:lineRule="auto"/>
        <w:jc w:val="center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noProof/>
        </w:rPr>
        <w:drawing>
          <wp:inline distT="0" distB="0" distL="0" distR="0" wp14:anchorId="2327FD5F" wp14:editId="502FD88A">
            <wp:extent cx="3867150" cy="504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423B" w14:textId="4392B52A" w:rsidR="009539A5" w:rsidRDefault="009539A5" w:rsidP="009539A5">
      <w:pPr>
        <w:pStyle w:val="Ttulo2"/>
        <w:numPr>
          <w:ilvl w:val="1"/>
          <w:numId w:val="4"/>
        </w:numPr>
        <w:spacing w:after="240" w:line="360" w:lineRule="auto"/>
        <w:ind w:left="1134" w:hanging="360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93261334"/>
      <w:r w:rsidRPr="005B7ACD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Despliegue de Objetos SQL</w:t>
      </w:r>
      <w:bookmarkEnd w:id="6"/>
    </w:p>
    <w:p w14:paraId="6E3CE186" w14:textId="34A2B161" w:rsidR="00161B41" w:rsidRPr="00D255CF" w:rsidRDefault="00161B41" w:rsidP="00D255CF">
      <w:pPr>
        <w:pStyle w:val="Prrafodelista"/>
        <w:numPr>
          <w:ilvl w:val="0"/>
          <w:numId w:val="5"/>
        </w:numPr>
        <w:spacing w:after="240" w:line="360" w:lineRule="auto"/>
        <w:ind w:left="1843"/>
        <w:contextualSpacing w:val="0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>Copiar el archivo “</w:t>
      </w:r>
      <w:r w:rsidRPr="00D255CF">
        <w:rPr>
          <w:rFonts w:ascii="Arial" w:hAnsi="Arial" w:cs="Arial"/>
          <w:b/>
          <w:bCs/>
          <w:lang w:val="es-PE"/>
        </w:rPr>
        <w:t>1.2.12.3 SRICA_034_000 - Modelo Físico (SCRIPT)</w:t>
      </w:r>
      <w:r w:rsidR="00D255CF" w:rsidRPr="00D255CF">
        <w:rPr>
          <w:rFonts w:ascii="Arial" w:hAnsi="Arial" w:cs="Arial"/>
          <w:b/>
          <w:bCs/>
          <w:lang w:val="es-PE"/>
        </w:rPr>
        <w:t>.</w:t>
      </w:r>
      <w:proofErr w:type="spellStart"/>
      <w:r w:rsidR="00D255CF" w:rsidRPr="00D255CF">
        <w:rPr>
          <w:rFonts w:ascii="Arial" w:hAnsi="Arial" w:cs="Arial"/>
          <w:b/>
          <w:bCs/>
          <w:lang w:val="es-PE"/>
        </w:rPr>
        <w:t>sql</w:t>
      </w:r>
      <w:proofErr w:type="spellEnd"/>
      <w:r w:rsidRPr="00D255CF">
        <w:rPr>
          <w:rFonts w:ascii="Arial" w:hAnsi="Arial" w:cs="Arial"/>
          <w:lang w:val="es-PE"/>
        </w:rPr>
        <w:t xml:space="preserve">” en el servidor </w:t>
      </w:r>
      <w:proofErr w:type="spellStart"/>
      <w:r w:rsidRPr="00D255CF">
        <w:rPr>
          <w:rFonts w:ascii="Arial" w:hAnsi="Arial" w:cs="Arial"/>
          <w:lang w:val="es-PE"/>
        </w:rPr>
        <w:t>Centos</w:t>
      </w:r>
      <w:proofErr w:type="spellEnd"/>
      <w:r w:rsidRPr="00D255CF">
        <w:rPr>
          <w:rFonts w:ascii="Arial" w:hAnsi="Arial" w:cs="Arial"/>
          <w:lang w:val="es-PE"/>
        </w:rPr>
        <w:t xml:space="preserve"> 7</w:t>
      </w:r>
      <w:r w:rsidR="00D255CF">
        <w:rPr>
          <w:rFonts w:ascii="Arial" w:hAnsi="Arial" w:cs="Arial"/>
          <w:lang w:val="es-PE"/>
        </w:rPr>
        <w:t xml:space="preserve"> (renombrarlo a un nombre más simple)</w:t>
      </w:r>
      <w:r w:rsidRPr="00D255CF">
        <w:rPr>
          <w:rFonts w:ascii="Arial" w:hAnsi="Arial" w:cs="Arial"/>
          <w:lang w:val="es-PE"/>
        </w:rPr>
        <w:t>.</w:t>
      </w:r>
    </w:p>
    <w:p w14:paraId="15CF0768" w14:textId="766047A6" w:rsidR="00161B41" w:rsidRPr="00D255CF" w:rsidRDefault="00D255CF" w:rsidP="00D255CF">
      <w:pPr>
        <w:pStyle w:val="Prrafodelista"/>
        <w:numPr>
          <w:ilvl w:val="0"/>
          <w:numId w:val="5"/>
        </w:numPr>
        <w:spacing w:after="240" w:line="360" w:lineRule="auto"/>
        <w:ind w:left="1843"/>
        <w:contextualSpacing w:val="0"/>
        <w:rPr>
          <w:rFonts w:ascii="Arial" w:hAnsi="Arial" w:cs="Arial"/>
          <w:lang w:val="es-PE"/>
        </w:rPr>
      </w:pPr>
      <w:r w:rsidRPr="00D255CF">
        <w:rPr>
          <w:rFonts w:ascii="Arial" w:hAnsi="Arial" w:cs="Arial"/>
          <w:lang w:val="es-PE"/>
        </w:rPr>
        <w:t xml:space="preserve">Dentro del servidor, ejecutar el siguiente comando para ingresar al motor MySQL: </w:t>
      </w:r>
      <w:proofErr w:type="spellStart"/>
      <w:r w:rsidRPr="00D255CF">
        <w:rPr>
          <w:rFonts w:ascii="Arial" w:hAnsi="Arial" w:cs="Arial"/>
          <w:b/>
          <w:bCs/>
          <w:lang w:val="es-PE"/>
        </w:rPr>
        <w:t>mysql</w:t>
      </w:r>
      <w:proofErr w:type="spellEnd"/>
      <w:r w:rsidRPr="00D255CF">
        <w:rPr>
          <w:rFonts w:ascii="Arial" w:hAnsi="Arial" w:cs="Arial"/>
          <w:b/>
          <w:bCs/>
          <w:lang w:val="es-PE"/>
        </w:rPr>
        <w:t xml:space="preserve"> -u “usuario” -p</w:t>
      </w:r>
    </w:p>
    <w:p w14:paraId="7635E6E2" w14:textId="2D14AD22" w:rsidR="009539A5" w:rsidRDefault="00D255CF" w:rsidP="00D255CF">
      <w:pPr>
        <w:spacing w:after="240" w:line="360" w:lineRule="auto"/>
        <w:rPr>
          <w:rFonts w:ascii="Arial" w:hAnsi="Arial" w:cs="Arial"/>
          <w:b/>
          <w:bCs/>
        </w:rPr>
      </w:pPr>
      <w:r w:rsidRPr="00D255CF">
        <w:rPr>
          <w:rFonts w:ascii="Arial" w:hAnsi="Arial" w:cs="Arial"/>
          <w:noProof/>
        </w:rPr>
        <w:drawing>
          <wp:inline distT="0" distB="0" distL="0" distR="0" wp14:anchorId="7DF3352F" wp14:editId="26879E70">
            <wp:extent cx="5400040" cy="21183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CA5B" w14:textId="4F5D1C62" w:rsidR="00D255CF" w:rsidRPr="00D255CF" w:rsidRDefault="00D255CF" w:rsidP="00D255CF">
      <w:pPr>
        <w:pStyle w:val="Prrafodelista"/>
        <w:numPr>
          <w:ilvl w:val="0"/>
          <w:numId w:val="5"/>
        </w:numPr>
        <w:spacing w:after="240" w:line="360" w:lineRule="auto"/>
        <w:ind w:left="1843"/>
        <w:contextualSpacing w:val="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Escribir el comando: </w:t>
      </w:r>
      <w:proofErr w:type="spellStart"/>
      <w:r w:rsidRPr="00D255CF">
        <w:rPr>
          <w:rFonts w:ascii="Arial" w:hAnsi="Arial" w:cs="Arial"/>
          <w:b/>
          <w:bCs/>
          <w:lang w:val="es-PE"/>
        </w:rPr>
        <w:t>source</w:t>
      </w:r>
      <w:proofErr w:type="spellEnd"/>
      <w:r w:rsidRPr="00D255CF">
        <w:rPr>
          <w:rFonts w:ascii="Arial" w:hAnsi="Arial" w:cs="Arial"/>
          <w:b/>
          <w:bCs/>
          <w:lang w:val="es-PE"/>
        </w:rPr>
        <w:t xml:space="preserve"> /</w:t>
      </w:r>
      <w:proofErr w:type="spellStart"/>
      <w:r w:rsidRPr="00D255CF">
        <w:rPr>
          <w:rFonts w:ascii="Arial" w:hAnsi="Arial" w:cs="Arial"/>
          <w:b/>
          <w:bCs/>
          <w:lang w:val="es-PE"/>
        </w:rPr>
        <w:t>ruta_archivo_sql</w:t>
      </w:r>
      <w:proofErr w:type="spellEnd"/>
      <w:r w:rsidRPr="00D255CF">
        <w:rPr>
          <w:rFonts w:ascii="Arial" w:hAnsi="Arial" w:cs="Arial"/>
          <w:b/>
          <w:bCs/>
          <w:lang w:val="es-PE"/>
        </w:rPr>
        <w:t>/</w:t>
      </w:r>
      <w:proofErr w:type="spellStart"/>
      <w:r w:rsidR="003E5A6F">
        <w:rPr>
          <w:rFonts w:ascii="Arial" w:hAnsi="Arial" w:cs="Arial"/>
          <w:b/>
          <w:bCs/>
          <w:lang w:val="es-PE"/>
        </w:rPr>
        <w:t>script.sql</w:t>
      </w:r>
      <w:proofErr w:type="spellEnd"/>
    </w:p>
    <w:p w14:paraId="389B272C" w14:textId="07E044AC" w:rsidR="00D255CF" w:rsidRPr="003E5A6F" w:rsidRDefault="003E5A6F" w:rsidP="003E5A6F">
      <w:pPr>
        <w:spacing w:after="240" w:line="360" w:lineRule="auto"/>
        <w:jc w:val="center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41B74078" wp14:editId="2E310819">
            <wp:extent cx="3086100" cy="190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1936" w14:textId="0489B70D" w:rsidR="00D255CF" w:rsidRPr="00514EF1" w:rsidRDefault="00514EF1" w:rsidP="00ED2F4A">
      <w:pPr>
        <w:pStyle w:val="Prrafodelista"/>
        <w:numPr>
          <w:ilvl w:val="0"/>
          <w:numId w:val="5"/>
        </w:numPr>
        <w:spacing w:after="240" w:line="360" w:lineRule="auto"/>
        <w:ind w:left="1843"/>
        <w:contextualSpacing w:val="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Verificar la base de datos creada mediante el siguiente comando: </w:t>
      </w:r>
      <w:r>
        <w:rPr>
          <w:rFonts w:ascii="Arial" w:hAnsi="Arial" w:cs="Arial"/>
          <w:lang w:val="es-PE"/>
        </w:rPr>
        <w:br/>
      </w:r>
      <w:r w:rsidRPr="00514EF1">
        <w:rPr>
          <w:rFonts w:ascii="Arial" w:hAnsi="Arial" w:cs="Arial"/>
          <w:b/>
          <w:bCs/>
          <w:lang w:val="es-PE"/>
        </w:rPr>
        <w:t>use SRICA;</w:t>
      </w:r>
      <w:r w:rsidRPr="00514EF1">
        <w:rPr>
          <w:rFonts w:ascii="Arial" w:hAnsi="Arial" w:cs="Arial"/>
          <w:b/>
          <w:bCs/>
          <w:lang w:val="es-PE"/>
        </w:rPr>
        <w:br/>
        <w:t>show tables;</w:t>
      </w:r>
    </w:p>
    <w:p w14:paraId="0D42B790" w14:textId="1AF58F84" w:rsidR="00D255CF" w:rsidRPr="00D255CF" w:rsidRDefault="00514EF1" w:rsidP="00514EF1">
      <w:pPr>
        <w:spacing w:after="240"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98F6B0E" wp14:editId="17D1AEE1">
            <wp:extent cx="2290480" cy="2762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716" cy="27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DE45" w14:textId="101A4AD4" w:rsidR="00373FB4" w:rsidRDefault="00373FB4" w:rsidP="005B7ACD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93261335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Docker</w:t>
      </w:r>
      <w:bookmarkEnd w:id="7"/>
    </w:p>
    <w:p w14:paraId="5BB5547F" w14:textId="53B6A5E9" w:rsidR="00877A78" w:rsidRPr="00ED2F4A" w:rsidRDefault="00877A78" w:rsidP="00ED2F4A">
      <w:pPr>
        <w:spacing w:after="240" w:line="360" w:lineRule="auto"/>
        <w:ind w:left="708"/>
        <w:jc w:val="both"/>
        <w:rPr>
          <w:rFonts w:ascii="Arial" w:hAnsi="Arial" w:cs="Arial"/>
          <w:lang w:val="es-PE"/>
        </w:rPr>
      </w:pPr>
      <w:r w:rsidRPr="00ED2F4A">
        <w:rPr>
          <w:rFonts w:ascii="Arial" w:hAnsi="Arial" w:cs="Arial"/>
          <w:lang w:val="es-PE"/>
        </w:rPr>
        <w:t xml:space="preserve">Para el despliegue de los servicios en el servidor </w:t>
      </w:r>
      <w:proofErr w:type="spellStart"/>
      <w:r w:rsidRPr="00ED2F4A">
        <w:rPr>
          <w:rFonts w:ascii="Arial" w:hAnsi="Arial" w:cs="Arial"/>
          <w:lang w:val="es-PE"/>
        </w:rPr>
        <w:t>Centos</w:t>
      </w:r>
      <w:proofErr w:type="spellEnd"/>
      <w:r w:rsidRPr="00ED2F4A">
        <w:rPr>
          <w:rFonts w:ascii="Arial" w:hAnsi="Arial" w:cs="Arial"/>
          <w:lang w:val="es-PE"/>
        </w:rPr>
        <w:t xml:space="preserve"> 7, se utiliza Docker como herramienta de contenedores para tener un mayor control y facilitar el despliegue de aplicaciones. A continuación, se detallan los pasos para su instalación en el servidor.</w:t>
      </w:r>
    </w:p>
    <w:p w14:paraId="6C5DA96A" w14:textId="2107B8EF" w:rsidR="0076473A" w:rsidRPr="00ED2F4A" w:rsidRDefault="0076473A" w:rsidP="00ED2F4A">
      <w:pPr>
        <w:pStyle w:val="Ttulo2"/>
        <w:numPr>
          <w:ilvl w:val="1"/>
          <w:numId w:val="4"/>
        </w:numPr>
        <w:spacing w:after="240" w:line="360" w:lineRule="auto"/>
        <w:ind w:left="1134" w:hanging="360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93261336"/>
      <w:r w:rsidRPr="00ED2F4A">
        <w:rPr>
          <w:rFonts w:ascii="Arial" w:hAnsi="Arial" w:cs="Arial"/>
          <w:b/>
          <w:bCs/>
          <w:color w:val="auto"/>
          <w:sz w:val="22"/>
          <w:szCs w:val="22"/>
        </w:rPr>
        <w:t>Instalación</w:t>
      </w:r>
      <w:bookmarkEnd w:id="8"/>
    </w:p>
    <w:p w14:paraId="404E61C5" w14:textId="114C6820" w:rsidR="00877A78" w:rsidRPr="00ED2F4A" w:rsidRDefault="00AB3C5B" w:rsidP="00ED2F4A">
      <w:pPr>
        <w:pStyle w:val="Prrafodelista"/>
        <w:numPr>
          <w:ilvl w:val="0"/>
          <w:numId w:val="5"/>
        </w:numPr>
        <w:spacing w:after="240" w:line="360" w:lineRule="auto"/>
        <w:ind w:left="1843" w:hanging="357"/>
        <w:contextualSpacing w:val="0"/>
        <w:jc w:val="both"/>
        <w:rPr>
          <w:rFonts w:ascii="Arial" w:hAnsi="Arial" w:cs="Arial"/>
          <w:lang w:val="es-PE"/>
        </w:rPr>
      </w:pPr>
      <w:r w:rsidRPr="00ED2F4A">
        <w:rPr>
          <w:rFonts w:ascii="Arial" w:hAnsi="Arial" w:cs="Arial"/>
          <w:lang w:val="es-PE"/>
        </w:rPr>
        <w:t xml:space="preserve">Los pasos de instalación lo pueden encontrar en: </w:t>
      </w:r>
      <w:hyperlink r:id="rId12" w:history="1">
        <w:r w:rsidRPr="00ED2F4A">
          <w:rPr>
            <w:rStyle w:val="Hipervnculo"/>
            <w:rFonts w:ascii="Arial" w:hAnsi="Arial" w:cs="Arial"/>
            <w:lang w:val="es-PE"/>
          </w:rPr>
          <w:t>https://docs.docker.com/engine/install/centos/</w:t>
        </w:r>
      </w:hyperlink>
    </w:p>
    <w:p w14:paraId="43681E1C" w14:textId="2A8EDD11" w:rsidR="00AB3C5B" w:rsidRPr="00ED2F4A" w:rsidRDefault="00ED2F4A" w:rsidP="00ED2F4A">
      <w:pPr>
        <w:pStyle w:val="Prrafodelista"/>
        <w:numPr>
          <w:ilvl w:val="0"/>
          <w:numId w:val="5"/>
        </w:numPr>
        <w:spacing w:after="240" w:line="360" w:lineRule="auto"/>
        <w:ind w:left="1843" w:hanging="357"/>
        <w:contextualSpacing w:val="0"/>
        <w:jc w:val="both"/>
        <w:rPr>
          <w:rFonts w:ascii="Arial" w:hAnsi="Arial" w:cs="Arial"/>
          <w:lang w:val="es-PE"/>
        </w:rPr>
      </w:pPr>
      <w:r w:rsidRPr="00ED2F4A">
        <w:rPr>
          <w:rFonts w:ascii="Arial" w:hAnsi="Arial" w:cs="Arial"/>
          <w:lang w:val="es-PE"/>
        </w:rPr>
        <w:t xml:space="preserve">Verificar la funcionalidad de Docker mediante el siguiente comando: </w:t>
      </w:r>
      <w:proofErr w:type="spellStart"/>
      <w:r w:rsidRPr="00ED2F4A">
        <w:rPr>
          <w:rFonts w:ascii="Arial" w:hAnsi="Arial" w:cs="Arial"/>
          <w:b/>
          <w:bCs/>
          <w:lang w:val="es-PE"/>
        </w:rPr>
        <w:t>docker</w:t>
      </w:r>
      <w:proofErr w:type="spellEnd"/>
      <w:r w:rsidRPr="00ED2F4A">
        <w:rPr>
          <w:rFonts w:ascii="Arial" w:hAnsi="Arial" w:cs="Arial"/>
          <w:b/>
          <w:bCs/>
          <w:lang w:val="es-PE"/>
        </w:rPr>
        <w:t xml:space="preserve"> run </w:t>
      </w:r>
      <w:proofErr w:type="spellStart"/>
      <w:r w:rsidRPr="00ED2F4A">
        <w:rPr>
          <w:rFonts w:ascii="Arial" w:hAnsi="Arial" w:cs="Arial"/>
          <w:b/>
          <w:bCs/>
          <w:lang w:val="es-PE"/>
        </w:rPr>
        <w:t>hello-world</w:t>
      </w:r>
      <w:proofErr w:type="spellEnd"/>
    </w:p>
    <w:p w14:paraId="3D6746E6" w14:textId="0BE97BB9" w:rsidR="00ED2F4A" w:rsidRDefault="00ED2F4A" w:rsidP="00ED2F4A">
      <w:pPr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3B98DF2" wp14:editId="4D48EE1F">
            <wp:extent cx="4057650" cy="3007452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682" cy="30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2F04" w14:textId="77777777" w:rsidR="00ED2F4A" w:rsidRDefault="00ED2F4A" w:rsidP="00ED2F4A">
      <w:pPr>
        <w:jc w:val="center"/>
        <w:rPr>
          <w:rFonts w:ascii="Arial" w:hAnsi="Arial" w:cs="Arial"/>
          <w:b/>
          <w:bCs/>
        </w:rPr>
      </w:pPr>
    </w:p>
    <w:p w14:paraId="299DF1C5" w14:textId="6B9DEDD6" w:rsidR="00ED2F4A" w:rsidRPr="00ED2F4A" w:rsidRDefault="00ED2F4A" w:rsidP="00ED2F4A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93261337"/>
      <w:r w:rsidRPr="00ED2F4A">
        <w:rPr>
          <w:rFonts w:ascii="Arial" w:hAnsi="Arial" w:cs="Arial"/>
          <w:b/>
          <w:bCs/>
          <w:color w:val="auto"/>
          <w:sz w:val="22"/>
          <w:szCs w:val="22"/>
        </w:rPr>
        <w:t>Despliegue de Servicios</w:t>
      </w:r>
      <w:bookmarkEnd w:id="9"/>
    </w:p>
    <w:p w14:paraId="24BA11B2" w14:textId="4129E446" w:rsidR="00ED2F4A" w:rsidRPr="00ED2F4A" w:rsidRDefault="00ED2F4A" w:rsidP="00ED2F4A">
      <w:pPr>
        <w:spacing w:after="240" w:line="360" w:lineRule="auto"/>
        <w:ind w:left="708"/>
        <w:jc w:val="both"/>
        <w:rPr>
          <w:rFonts w:ascii="Arial" w:hAnsi="Arial" w:cs="Arial"/>
          <w:lang w:val="es-PE"/>
        </w:rPr>
      </w:pPr>
      <w:r w:rsidRPr="00ED2F4A">
        <w:rPr>
          <w:rFonts w:ascii="Arial" w:hAnsi="Arial" w:cs="Arial"/>
          <w:lang w:val="es-PE"/>
        </w:rPr>
        <w:t xml:space="preserve">Para el despliegue de servicios, se usará la herramienta </w:t>
      </w:r>
      <w:proofErr w:type="spellStart"/>
      <w:r w:rsidRPr="00ED2F4A">
        <w:rPr>
          <w:rFonts w:ascii="Arial" w:hAnsi="Arial" w:cs="Arial"/>
          <w:b/>
          <w:bCs/>
          <w:lang w:val="es-PE"/>
        </w:rPr>
        <w:t>docker-compose</w:t>
      </w:r>
      <w:proofErr w:type="spellEnd"/>
      <w:r w:rsidRPr="00ED2F4A">
        <w:rPr>
          <w:rFonts w:ascii="Arial" w:hAnsi="Arial" w:cs="Arial"/>
          <w:lang w:val="es-PE"/>
        </w:rPr>
        <w:t xml:space="preserve"> para unificar servicios y realizar un despliegue más fácil.</w:t>
      </w:r>
    </w:p>
    <w:p w14:paraId="2A1B49C8" w14:textId="77777777" w:rsidR="00ED2F4A" w:rsidRPr="00ED2F4A" w:rsidRDefault="00ED2F4A" w:rsidP="00ED2F4A">
      <w:pPr>
        <w:pStyle w:val="Ttulo2"/>
        <w:numPr>
          <w:ilvl w:val="1"/>
          <w:numId w:val="4"/>
        </w:numPr>
        <w:spacing w:after="240" w:line="360" w:lineRule="auto"/>
        <w:ind w:left="1134" w:hanging="360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93261338"/>
      <w:r w:rsidRPr="00ED2F4A">
        <w:rPr>
          <w:rFonts w:ascii="Arial" w:hAnsi="Arial" w:cs="Arial"/>
          <w:b/>
          <w:bCs/>
          <w:color w:val="auto"/>
          <w:sz w:val="22"/>
          <w:szCs w:val="22"/>
        </w:rPr>
        <w:t>Docker-</w:t>
      </w:r>
      <w:proofErr w:type="spellStart"/>
      <w:r w:rsidRPr="00ED2F4A">
        <w:rPr>
          <w:rFonts w:ascii="Arial" w:hAnsi="Arial" w:cs="Arial"/>
          <w:b/>
          <w:bCs/>
          <w:color w:val="auto"/>
          <w:sz w:val="22"/>
          <w:szCs w:val="22"/>
        </w:rPr>
        <w:t>Compose</w:t>
      </w:r>
      <w:bookmarkEnd w:id="10"/>
      <w:proofErr w:type="spellEnd"/>
    </w:p>
    <w:p w14:paraId="13559CAA" w14:textId="27F7EE34" w:rsidR="00ED2F4A" w:rsidRPr="00ED2F4A" w:rsidRDefault="00ED2F4A" w:rsidP="00264B41">
      <w:pPr>
        <w:spacing w:after="240" w:line="360" w:lineRule="auto"/>
        <w:ind w:left="1416"/>
        <w:jc w:val="both"/>
        <w:rPr>
          <w:rFonts w:ascii="Arial" w:hAnsi="Arial" w:cs="Arial"/>
          <w:lang w:val="es-PE"/>
        </w:rPr>
      </w:pPr>
      <w:r w:rsidRPr="00ED2F4A">
        <w:rPr>
          <w:rFonts w:ascii="Arial" w:hAnsi="Arial" w:cs="Arial"/>
          <w:lang w:val="es-PE"/>
        </w:rPr>
        <w:t>Docker-</w:t>
      </w:r>
      <w:proofErr w:type="spellStart"/>
      <w:r w:rsidRPr="00ED2F4A">
        <w:rPr>
          <w:rFonts w:ascii="Arial" w:hAnsi="Arial" w:cs="Arial"/>
          <w:lang w:val="es-PE"/>
        </w:rPr>
        <w:t>compose</w:t>
      </w:r>
      <w:proofErr w:type="spellEnd"/>
      <w:r w:rsidRPr="00ED2F4A">
        <w:rPr>
          <w:rFonts w:ascii="Arial" w:hAnsi="Arial" w:cs="Arial"/>
          <w:lang w:val="es-PE"/>
        </w:rPr>
        <w:t xml:space="preserve"> es una herramienta para definir y ejecutar varias aplicaciones Docker en contenedores. Esta herramienta utiliza un archivo de configuración de extensión YAML para la configuración de los servicios de la aplicación.</w:t>
      </w:r>
    </w:p>
    <w:p w14:paraId="55994B13" w14:textId="6D79FBA2" w:rsidR="00ED2F4A" w:rsidRPr="00264B41" w:rsidRDefault="00ED2F4A" w:rsidP="00264B41">
      <w:pPr>
        <w:pStyle w:val="Ttulo3"/>
        <w:numPr>
          <w:ilvl w:val="2"/>
          <w:numId w:val="4"/>
        </w:numPr>
        <w:spacing w:after="240" w:line="360" w:lineRule="auto"/>
        <w:ind w:left="1701" w:hanging="505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93261339"/>
      <w:r w:rsidRPr="00264B41">
        <w:rPr>
          <w:rFonts w:ascii="Arial" w:hAnsi="Arial" w:cs="Arial"/>
          <w:b/>
          <w:bCs/>
          <w:color w:val="auto"/>
          <w:sz w:val="22"/>
          <w:szCs w:val="22"/>
        </w:rPr>
        <w:t>Configuración de Variables</w:t>
      </w:r>
      <w:bookmarkEnd w:id="11"/>
    </w:p>
    <w:p w14:paraId="7BB75F46" w14:textId="299C08C4" w:rsidR="00ED2F4A" w:rsidRPr="00264B41" w:rsidRDefault="00ED2F4A" w:rsidP="00264B41">
      <w:pPr>
        <w:spacing w:after="240" w:line="360" w:lineRule="auto"/>
        <w:ind w:left="2124"/>
        <w:jc w:val="both"/>
        <w:rPr>
          <w:rFonts w:ascii="Arial" w:hAnsi="Arial" w:cs="Arial"/>
        </w:rPr>
      </w:pPr>
      <w:r w:rsidRPr="00264B41">
        <w:rPr>
          <w:rFonts w:ascii="Arial" w:hAnsi="Arial" w:cs="Arial"/>
        </w:rPr>
        <w:t xml:space="preserve">Para la configuración de base de datos y demás servicios externos que usa la aplicación, se debe modificar (según necesidad) el archivo </w:t>
      </w:r>
      <w:proofErr w:type="spellStart"/>
      <w:r w:rsidRPr="00264B41">
        <w:rPr>
          <w:rFonts w:ascii="Arial" w:hAnsi="Arial" w:cs="Arial"/>
          <w:b/>
          <w:bCs/>
        </w:rPr>
        <w:t>docker-compose.override.yml</w:t>
      </w:r>
      <w:proofErr w:type="spellEnd"/>
      <w:r w:rsidRPr="00264B41">
        <w:rPr>
          <w:rFonts w:ascii="Arial" w:hAnsi="Arial" w:cs="Arial"/>
        </w:rPr>
        <w:t>. En ese archivo se podrá encontrar todas las configuraciones de los servicios del sistema.</w:t>
      </w:r>
    </w:p>
    <w:p w14:paraId="6E8682BE" w14:textId="4CA7F44C" w:rsidR="00ED2F4A" w:rsidRPr="00264B41" w:rsidRDefault="00ED2F4A" w:rsidP="00264B41">
      <w:pPr>
        <w:pStyle w:val="Ttulo3"/>
        <w:numPr>
          <w:ilvl w:val="2"/>
          <w:numId w:val="4"/>
        </w:numPr>
        <w:spacing w:after="240" w:line="360" w:lineRule="auto"/>
        <w:ind w:left="1701" w:hanging="505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93261340"/>
      <w:r w:rsidRPr="00264B41">
        <w:rPr>
          <w:rFonts w:ascii="Arial" w:hAnsi="Arial" w:cs="Arial"/>
          <w:b/>
          <w:bCs/>
          <w:color w:val="auto"/>
          <w:sz w:val="22"/>
          <w:szCs w:val="22"/>
        </w:rPr>
        <w:t>Configuración de Rutas</w:t>
      </w:r>
      <w:bookmarkEnd w:id="12"/>
    </w:p>
    <w:p w14:paraId="62092191" w14:textId="02E0E85D" w:rsidR="00ED2F4A" w:rsidRPr="00264B41" w:rsidRDefault="00ED2F4A" w:rsidP="00264B41">
      <w:pPr>
        <w:spacing w:after="240" w:line="360" w:lineRule="auto"/>
        <w:ind w:left="2124"/>
        <w:jc w:val="both"/>
        <w:rPr>
          <w:rFonts w:ascii="Arial" w:hAnsi="Arial" w:cs="Arial"/>
        </w:rPr>
      </w:pPr>
      <w:r w:rsidRPr="00264B41">
        <w:rPr>
          <w:rFonts w:ascii="Arial" w:hAnsi="Arial" w:cs="Arial"/>
        </w:rPr>
        <w:t xml:space="preserve">Para configurar la ruta del archivo </w:t>
      </w:r>
      <w:proofErr w:type="spellStart"/>
      <w:r w:rsidRPr="00264B41">
        <w:rPr>
          <w:rFonts w:ascii="Arial" w:hAnsi="Arial" w:cs="Arial"/>
          <w:i/>
          <w:iCs/>
        </w:rPr>
        <w:t>Dockerfile</w:t>
      </w:r>
      <w:proofErr w:type="spellEnd"/>
      <w:r w:rsidRPr="00264B41">
        <w:rPr>
          <w:rFonts w:ascii="Arial" w:hAnsi="Arial" w:cs="Arial"/>
        </w:rPr>
        <w:t xml:space="preserve"> de cada proyecto, </w:t>
      </w:r>
      <w:r w:rsidR="00264B41" w:rsidRPr="00264B41">
        <w:rPr>
          <w:rFonts w:ascii="Arial" w:hAnsi="Arial" w:cs="Arial"/>
        </w:rPr>
        <w:t xml:space="preserve">se debe </w:t>
      </w:r>
      <w:r w:rsidRPr="00264B41">
        <w:rPr>
          <w:rFonts w:ascii="Arial" w:hAnsi="Arial" w:cs="Arial"/>
        </w:rPr>
        <w:t xml:space="preserve">modificar (según necesidad) el archivo </w:t>
      </w:r>
      <w:proofErr w:type="spellStart"/>
      <w:r w:rsidRPr="00264B41">
        <w:rPr>
          <w:rFonts w:ascii="Arial" w:hAnsi="Arial" w:cs="Arial"/>
          <w:b/>
          <w:bCs/>
        </w:rPr>
        <w:t>docker-compose.yml</w:t>
      </w:r>
      <w:proofErr w:type="spellEnd"/>
      <w:r w:rsidRPr="00264B41">
        <w:rPr>
          <w:rFonts w:ascii="Arial" w:hAnsi="Arial" w:cs="Arial"/>
        </w:rPr>
        <w:t>.</w:t>
      </w:r>
      <w:r w:rsidR="00264B41" w:rsidRPr="00264B41">
        <w:rPr>
          <w:rFonts w:ascii="Arial" w:hAnsi="Arial" w:cs="Arial"/>
        </w:rPr>
        <w:t xml:space="preserve"> En ese archivo se podrá encontrar todas las rutas y referencias a los proyectos y sus archivos </w:t>
      </w:r>
      <w:proofErr w:type="spellStart"/>
      <w:r w:rsidR="00264B41" w:rsidRPr="00264B41">
        <w:rPr>
          <w:rFonts w:ascii="Arial" w:hAnsi="Arial" w:cs="Arial"/>
          <w:i/>
          <w:iCs/>
        </w:rPr>
        <w:t>Dockerfile</w:t>
      </w:r>
      <w:proofErr w:type="spellEnd"/>
      <w:r w:rsidR="00264B41" w:rsidRPr="00264B41">
        <w:rPr>
          <w:rFonts w:ascii="Arial" w:hAnsi="Arial" w:cs="Arial"/>
        </w:rPr>
        <w:t>.</w:t>
      </w:r>
    </w:p>
    <w:p w14:paraId="74E1F6AF" w14:textId="4A31D69B" w:rsidR="00ED2F4A" w:rsidRPr="00264B41" w:rsidRDefault="00ED2F4A" w:rsidP="00264B41">
      <w:pPr>
        <w:pStyle w:val="Ttulo3"/>
        <w:numPr>
          <w:ilvl w:val="2"/>
          <w:numId w:val="4"/>
        </w:numPr>
        <w:spacing w:after="240" w:line="360" w:lineRule="auto"/>
        <w:ind w:left="1701" w:hanging="505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93261341"/>
      <w:r w:rsidRPr="00264B4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Ejecución</w:t>
      </w:r>
      <w:bookmarkEnd w:id="13"/>
    </w:p>
    <w:p w14:paraId="7502E780" w14:textId="65209F06" w:rsidR="00ED2F4A" w:rsidRPr="00264B41" w:rsidRDefault="00264B41" w:rsidP="00264B41">
      <w:pPr>
        <w:spacing w:after="240" w:line="360" w:lineRule="auto"/>
        <w:ind w:left="2124"/>
        <w:jc w:val="both"/>
        <w:rPr>
          <w:rFonts w:ascii="Arial" w:hAnsi="Arial" w:cs="Arial"/>
        </w:rPr>
      </w:pPr>
      <w:r w:rsidRPr="00264B41">
        <w:rPr>
          <w:rFonts w:ascii="Arial" w:hAnsi="Arial" w:cs="Arial"/>
        </w:rPr>
        <w:t>Una vez configurada las variables y/o rutas de proyectos, situarse en el directorio raíz, y ejecutar los siguientes comandos:</w:t>
      </w:r>
    </w:p>
    <w:p w14:paraId="2F818425" w14:textId="37FC7D88" w:rsidR="00264B41" w:rsidRPr="00264B41" w:rsidRDefault="00264B41" w:rsidP="00264B41">
      <w:pPr>
        <w:spacing w:after="240" w:line="360" w:lineRule="auto"/>
        <w:jc w:val="center"/>
        <w:rPr>
          <w:rFonts w:ascii="Arial" w:hAnsi="Arial" w:cs="Arial"/>
        </w:rPr>
      </w:pPr>
      <w:r w:rsidRPr="00264B41">
        <w:rPr>
          <w:rFonts w:ascii="Arial" w:hAnsi="Arial" w:cs="Arial"/>
          <w:noProof/>
        </w:rPr>
        <w:drawing>
          <wp:inline distT="0" distB="0" distL="0" distR="0" wp14:anchorId="46BE299D" wp14:editId="084F49ED">
            <wp:extent cx="2771775" cy="32670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8D8A" w14:textId="57C9DD9D" w:rsidR="00264B41" w:rsidRDefault="00264B41" w:rsidP="00264B41">
      <w:pPr>
        <w:spacing w:after="240" w:line="360" w:lineRule="auto"/>
        <w:jc w:val="center"/>
        <w:rPr>
          <w:rFonts w:ascii="Arial" w:hAnsi="Arial" w:cs="Arial"/>
        </w:rPr>
      </w:pPr>
    </w:p>
    <w:p w14:paraId="7647A5E7" w14:textId="77777777" w:rsidR="00264B41" w:rsidRPr="00264B41" w:rsidRDefault="00264B41" w:rsidP="00264B41">
      <w:pPr>
        <w:spacing w:after="240" w:line="360" w:lineRule="auto"/>
        <w:jc w:val="center"/>
        <w:rPr>
          <w:rFonts w:ascii="Arial" w:hAnsi="Arial" w:cs="Arial"/>
        </w:rPr>
      </w:pPr>
    </w:p>
    <w:p w14:paraId="101A512A" w14:textId="098306DD" w:rsidR="00264B41" w:rsidRPr="00264B41" w:rsidRDefault="00264B41" w:rsidP="00264B41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</w:rPr>
      </w:pPr>
      <w:r w:rsidRPr="00264B41">
        <w:rPr>
          <w:rFonts w:ascii="Arial" w:hAnsi="Arial" w:cs="Arial"/>
        </w:rPr>
        <w:t xml:space="preserve">Ejecutar el comando: </w:t>
      </w:r>
      <w:proofErr w:type="spellStart"/>
      <w:r w:rsidRPr="00264B41">
        <w:rPr>
          <w:rFonts w:ascii="Arial" w:hAnsi="Arial" w:cs="Arial"/>
          <w:b/>
          <w:bCs/>
        </w:rPr>
        <w:t>bash</w:t>
      </w:r>
      <w:proofErr w:type="spellEnd"/>
      <w:r w:rsidRPr="00264B41">
        <w:rPr>
          <w:rFonts w:ascii="Arial" w:hAnsi="Arial" w:cs="Arial"/>
          <w:b/>
          <w:bCs/>
        </w:rPr>
        <w:t xml:space="preserve"> </w:t>
      </w:r>
      <w:proofErr w:type="spellStart"/>
      <w:r w:rsidRPr="00264B41">
        <w:rPr>
          <w:rFonts w:ascii="Arial" w:hAnsi="Arial" w:cs="Arial"/>
          <w:b/>
          <w:bCs/>
        </w:rPr>
        <w:t>init-ssl</w:t>
      </w:r>
      <w:proofErr w:type="spellEnd"/>
    </w:p>
    <w:p w14:paraId="02AAFBDE" w14:textId="5BFC1485" w:rsidR="00264B41" w:rsidRPr="00264B41" w:rsidRDefault="00264B41" w:rsidP="00264B41">
      <w:pPr>
        <w:spacing w:after="240" w:line="360" w:lineRule="auto"/>
        <w:jc w:val="center"/>
        <w:rPr>
          <w:rFonts w:ascii="Arial" w:hAnsi="Arial" w:cs="Arial"/>
        </w:rPr>
      </w:pPr>
      <w:r w:rsidRPr="00264B41">
        <w:rPr>
          <w:rFonts w:ascii="Arial" w:hAnsi="Arial" w:cs="Arial"/>
          <w:noProof/>
        </w:rPr>
        <w:drawing>
          <wp:inline distT="0" distB="0" distL="0" distR="0" wp14:anchorId="70AC0C87" wp14:editId="13698B8F">
            <wp:extent cx="4295775" cy="1600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0B1" w14:textId="16F09882" w:rsidR="00264B41" w:rsidRPr="00264B41" w:rsidRDefault="00264B41" w:rsidP="00264B41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</w:rPr>
      </w:pPr>
      <w:r w:rsidRPr="00264B41">
        <w:rPr>
          <w:rFonts w:ascii="Arial" w:hAnsi="Arial" w:cs="Arial"/>
        </w:rPr>
        <w:t xml:space="preserve">Ejecutar el comando: </w:t>
      </w:r>
      <w:proofErr w:type="spellStart"/>
      <w:r w:rsidRPr="00264B41">
        <w:rPr>
          <w:rFonts w:ascii="Arial" w:hAnsi="Arial" w:cs="Arial"/>
          <w:b/>
          <w:bCs/>
        </w:rPr>
        <w:t>docker-compose</w:t>
      </w:r>
      <w:proofErr w:type="spellEnd"/>
      <w:r w:rsidRPr="00264B41">
        <w:rPr>
          <w:rFonts w:ascii="Arial" w:hAnsi="Arial" w:cs="Arial"/>
          <w:b/>
          <w:bCs/>
        </w:rPr>
        <w:t xml:space="preserve"> up -d</w:t>
      </w:r>
    </w:p>
    <w:p w14:paraId="4AF0B4DA" w14:textId="636AAF95" w:rsidR="00264B41" w:rsidRDefault="00264B41" w:rsidP="00264B41">
      <w:pPr>
        <w:jc w:val="center"/>
      </w:pPr>
      <w:r>
        <w:rPr>
          <w:noProof/>
        </w:rPr>
        <w:lastRenderedPageBreak/>
        <w:drawing>
          <wp:inline distT="0" distB="0" distL="0" distR="0" wp14:anchorId="0EDEC205" wp14:editId="12C5F9F5">
            <wp:extent cx="4124325" cy="16287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7BAF" w14:textId="77777777" w:rsidR="00264B41" w:rsidRPr="00ED2F4A" w:rsidRDefault="00264B41" w:rsidP="00264B41"/>
    <w:p w14:paraId="1BC18F2A" w14:textId="77777777" w:rsidR="00ED2F4A" w:rsidRPr="0038280A" w:rsidRDefault="00ED2F4A" w:rsidP="0038280A">
      <w:pPr>
        <w:pStyle w:val="Ttulo3"/>
        <w:numPr>
          <w:ilvl w:val="2"/>
          <w:numId w:val="4"/>
        </w:numPr>
        <w:spacing w:after="240" w:line="360" w:lineRule="auto"/>
        <w:ind w:left="1701" w:hanging="505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93261342"/>
      <w:r w:rsidRPr="0038280A">
        <w:rPr>
          <w:rFonts w:ascii="Arial" w:hAnsi="Arial" w:cs="Arial"/>
          <w:b/>
          <w:bCs/>
          <w:color w:val="auto"/>
          <w:sz w:val="22"/>
          <w:szCs w:val="22"/>
        </w:rPr>
        <w:t>Servicio Activos</w:t>
      </w:r>
      <w:bookmarkEnd w:id="14"/>
    </w:p>
    <w:p w14:paraId="2BF345F0" w14:textId="44FD2F39" w:rsidR="00ED2F4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Servicio Web</w:t>
      </w:r>
    </w:p>
    <w:p w14:paraId="74C48757" w14:textId="68A35B75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5DF882A6" wp14:editId="4DDAF35B">
            <wp:extent cx="3843192" cy="3291840"/>
            <wp:effectExtent l="0" t="0" r="508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0735" cy="3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4609" w14:textId="32891509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Servicio API</w:t>
      </w:r>
    </w:p>
    <w:p w14:paraId="4FF8BAA2" w14:textId="546FF029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lastRenderedPageBreak/>
        <w:drawing>
          <wp:inline distT="0" distB="0" distL="0" distR="0" wp14:anchorId="655D2896" wp14:editId="0F900E94">
            <wp:extent cx="3860743" cy="3299156"/>
            <wp:effectExtent l="0" t="0" r="698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5" cy="33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9C7" w14:textId="69EFBE00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Microservicio de Correo</w:t>
      </w:r>
    </w:p>
    <w:p w14:paraId="2D58E636" w14:textId="16DC6E44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217EF588" wp14:editId="1E9E192E">
            <wp:extent cx="3933825" cy="7810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664" w14:textId="54BCD4B2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Microservicio de Detección de Iris</w:t>
      </w:r>
    </w:p>
    <w:p w14:paraId="6B389FDB" w14:textId="2F5A6F90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3B76C220" wp14:editId="56022528">
            <wp:extent cx="3733800" cy="7239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D204" w14:textId="749AAF86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Microservicio de Segmentación de Iris</w:t>
      </w:r>
    </w:p>
    <w:p w14:paraId="6D4C8F4E" w14:textId="416D02AF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0E0CC553" wp14:editId="1AFABB26">
            <wp:extent cx="3743325" cy="7143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A942" w14:textId="38E7F8FF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t>Microservicio de Codificación de Iris</w:t>
      </w:r>
    </w:p>
    <w:p w14:paraId="36482B53" w14:textId="074A2576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428BDF8E" wp14:editId="0B0C3390">
            <wp:extent cx="3695700" cy="7334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842B" w14:textId="095C88D3" w:rsidR="0038280A" w:rsidRPr="0038280A" w:rsidRDefault="0038280A" w:rsidP="0038280A">
      <w:pPr>
        <w:pStyle w:val="Prrafodelista"/>
        <w:numPr>
          <w:ilvl w:val="0"/>
          <w:numId w:val="12"/>
        </w:numPr>
        <w:spacing w:after="240" w:line="360" w:lineRule="auto"/>
        <w:ind w:left="2552"/>
        <w:contextualSpacing w:val="0"/>
        <w:jc w:val="both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b/>
          <w:bCs/>
        </w:rPr>
        <w:lastRenderedPageBreak/>
        <w:t>Microservicio de Reconocimiento de Iris</w:t>
      </w:r>
    </w:p>
    <w:p w14:paraId="3DF9AA65" w14:textId="7E02496B" w:rsidR="0038280A" w:rsidRPr="0038280A" w:rsidRDefault="0038280A" w:rsidP="0038280A">
      <w:pPr>
        <w:spacing w:after="240" w:line="360" w:lineRule="auto"/>
        <w:jc w:val="center"/>
        <w:rPr>
          <w:rFonts w:ascii="Arial" w:hAnsi="Arial" w:cs="Arial"/>
          <w:b/>
          <w:bCs/>
        </w:rPr>
      </w:pPr>
      <w:r w:rsidRPr="0038280A">
        <w:rPr>
          <w:rFonts w:ascii="Arial" w:hAnsi="Arial" w:cs="Arial"/>
          <w:noProof/>
        </w:rPr>
        <w:drawing>
          <wp:inline distT="0" distB="0" distL="0" distR="0" wp14:anchorId="38C77965" wp14:editId="5788E458">
            <wp:extent cx="3781425" cy="7715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AC1" w14:textId="37939676" w:rsidR="00135920" w:rsidRDefault="0076473A" w:rsidP="00135920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5" w:name="_Toc93261343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Casos de Uso</w:t>
      </w:r>
      <w:bookmarkEnd w:id="15"/>
    </w:p>
    <w:p w14:paraId="4FDBD523" w14:textId="0881F6AD" w:rsidR="00135920" w:rsidRPr="00135920" w:rsidRDefault="00135920" w:rsidP="00135920">
      <w:pPr>
        <w:spacing w:after="240" w:line="360" w:lineRule="auto"/>
        <w:ind w:left="708"/>
        <w:jc w:val="both"/>
        <w:rPr>
          <w:lang w:val="es-PE"/>
        </w:rPr>
      </w:pPr>
      <w:r>
        <w:rPr>
          <w:rFonts w:ascii="Arial" w:hAnsi="Arial" w:cs="Arial"/>
        </w:rPr>
        <w:t xml:space="preserve">El diagrama de clases del sistema está declarado en el documento: </w:t>
      </w:r>
      <w:r w:rsidRPr="00135920">
        <w:rPr>
          <w:rFonts w:ascii="Arial" w:hAnsi="Arial" w:cs="Arial"/>
        </w:rPr>
        <w:t>1.2.3 SRICA_023_000 - Diagrama de Casos de Uso</w:t>
      </w:r>
      <w:r>
        <w:rPr>
          <w:rFonts w:ascii="Arial" w:hAnsi="Arial" w:cs="Arial"/>
        </w:rPr>
        <w:t>.</w:t>
      </w:r>
    </w:p>
    <w:p w14:paraId="72EC49A0" w14:textId="73156E6B" w:rsidR="00135920" w:rsidRPr="00135920" w:rsidRDefault="0076473A" w:rsidP="00135920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6" w:name="_Toc93261344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Modelo Entidad-Relación</w:t>
      </w:r>
      <w:bookmarkEnd w:id="16"/>
    </w:p>
    <w:p w14:paraId="22D87337" w14:textId="3B00624E" w:rsidR="00135920" w:rsidRPr="00135920" w:rsidRDefault="00135920" w:rsidP="00135920">
      <w:pPr>
        <w:spacing w:after="240" w:line="360" w:lineRule="auto"/>
        <w:ind w:left="708"/>
        <w:jc w:val="both"/>
        <w:rPr>
          <w:lang w:val="es-PE"/>
        </w:rPr>
      </w:pPr>
      <w:r>
        <w:rPr>
          <w:rFonts w:ascii="Arial" w:hAnsi="Arial" w:cs="Arial"/>
        </w:rPr>
        <w:t xml:space="preserve">El diagrama de clases del sistema está declarado en el documento: </w:t>
      </w:r>
      <w:r w:rsidR="00ED3C6C" w:rsidRPr="00ED3C6C">
        <w:rPr>
          <w:rFonts w:ascii="Arial" w:hAnsi="Arial" w:cs="Arial"/>
        </w:rPr>
        <w:t>1.2.12.3 SRICA_034_000 - Modelo Físico</w:t>
      </w:r>
      <w:r>
        <w:rPr>
          <w:rFonts w:ascii="Arial" w:hAnsi="Arial" w:cs="Arial"/>
        </w:rPr>
        <w:t>.</w:t>
      </w:r>
    </w:p>
    <w:p w14:paraId="1582FE71" w14:textId="76F06599" w:rsidR="00135920" w:rsidRPr="00135920" w:rsidRDefault="0076473A" w:rsidP="00135920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93261345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Diccionario de Datos</w:t>
      </w:r>
      <w:bookmarkEnd w:id="17"/>
    </w:p>
    <w:p w14:paraId="7A162942" w14:textId="5533F8FB" w:rsidR="00135920" w:rsidRPr="00135920" w:rsidRDefault="00135920" w:rsidP="00135920">
      <w:pPr>
        <w:spacing w:after="240" w:line="360" w:lineRule="auto"/>
        <w:ind w:left="708"/>
        <w:jc w:val="both"/>
        <w:rPr>
          <w:lang w:val="es-PE"/>
        </w:rPr>
      </w:pPr>
      <w:r>
        <w:rPr>
          <w:rFonts w:ascii="Arial" w:hAnsi="Arial" w:cs="Arial"/>
        </w:rPr>
        <w:t xml:space="preserve">El diagrama de clases del sistema está declarado en el documento: </w:t>
      </w:r>
      <w:r w:rsidR="00ED3C6C" w:rsidRPr="00ED3C6C">
        <w:rPr>
          <w:rFonts w:ascii="Arial" w:hAnsi="Arial" w:cs="Arial"/>
        </w:rPr>
        <w:t>1.2.12.4 SRICA_035_000 - Diccionario de Datos</w:t>
      </w:r>
      <w:r>
        <w:rPr>
          <w:rFonts w:ascii="Arial" w:hAnsi="Arial" w:cs="Arial"/>
        </w:rPr>
        <w:t>.</w:t>
      </w:r>
    </w:p>
    <w:p w14:paraId="2891F188" w14:textId="22419CCB" w:rsidR="00135920" w:rsidRPr="00135920" w:rsidRDefault="0076473A" w:rsidP="00135920">
      <w:pPr>
        <w:pStyle w:val="Ttulo1"/>
        <w:numPr>
          <w:ilvl w:val="0"/>
          <w:numId w:val="4"/>
        </w:numPr>
        <w:spacing w:after="240" w:line="360" w:lineRule="auto"/>
        <w:ind w:left="70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8" w:name="_Toc93261346"/>
      <w:r w:rsidRPr="005B7ACD">
        <w:rPr>
          <w:rFonts w:ascii="Arial" w:hAnsi="Arial" w:cs="Arial"/>
          <w:b/>
          <w:bCs/>
          <w:color w:val="auto"/>
          <w:sz w:val="22"/>
          <w:szCs w:val="22"/>
        </w:rPr>
        <w:t>Manual de Usuario</w:t>
      </w:r>
      <w:bookmarkEnd w:id="18"/>
    </w:p>
    <w:p w14:paraId="4ADE880B" w14:textId="45B30BCD" w:rsidR="00135920" w:rsidRPr="00135920" w:rsidRDefault="00135920" w:rsidP="00135920">
      <w:pPr>
        <w:spacing w:after="240" w:line="360" w:lineRule="auto"/>
        <w:ind w:left="708"/>
        <w:jc w:val="both"/>
        <w:rPr>
          <w:lang w:val="es-PE"/>
        </w:rPr>
      </w:pPr>
      <w:r>
        <w:rPr>
          <w:rFonts w:ascii="Arial" w:hAnsi="Arial" w:cs="Arial"/>
        </w:rPr>
        <w:t xml:space="preserve">El diagrama de clases del sistema está declarado en el documento: </w:t>
      </w:r>
      <w:r w:rsidR="00ED3C6C" w:rsidRPr="00ED3C6C">
        <w:rPr>
          <w:rFonts w:ascii="Arial" w:hAnsi="Arial" w:cs="Arial"/>
        </w:rPr>
        <w:t>1.4.2 SRICA_044_000 - Manual de Usuario</w:t>
      </w:r>
      <w:r>
        <w:rPr>
          <w:rFonts w:ascii="Arial" w:hAnsi="Arial" w:cs="Arial"/>
        </w:rPr>
        <w:t>.</w:t>
      </w:r>
    </w:p>
    <w:sectPr w:rsidR="00135920" w:rsidRPr="0013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162"/>
    <w:multiLevelType w:val="hybridMultilevel"/>
    <w:tmpl w:val="758268D4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820D51"/>
    <w:multiLevelType w:val="hybridMultilevel"/>
    <w:tmpl w:val="E08E3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A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035A73"/>
    <w:multiLevelType w:val="hybridMultilevel"/>
    <w:tmpl w:val="900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A6A52"/>
    <w:multiLevelType w:val="hybridMultilevel"/>
    <w:tmpl w:val="12103C9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059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770A3E"/>
    <w:multiLevelType w:val="hybridMultilevel"/>
    <w:tmpl w:val="1F9AC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227A2"/>
    <w:multiLevelType w:val="hybridMultilevel"/>
    <w:tmpl w:val="27C29924"/>
    <w:lvl w:ilvl="0" w:tplc="2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69FC2920"/>
    <w:multiLevelType w:val="hybridMultilevel"/>
    <w:tmpl w:val="3412FC0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3E648F"/>
    <w:multiLevelType w:val="hybridMultilevel"/>
    <w:tmpl w:val="04245168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94C2511"/>
    <w:multiLevelType w:val="hybridMultilevel"/>
    <w:tmpl w:val="6E30C3FE"/>
    <w:lvl w:ilvl="0" w:tplc="0840E722">
      <w:start w:val="1"/>
      <w:numFmt w:val="bullet"/>
      <w:lvlText w:val=""/>
      <w:lvlJc w:val="left"/>
      <w:pPr>
        <w:ind w:left="2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</w:abstractNum>
  <w:abstractNum w:abstractNumId="11" w15:restartNumberingAfterBreak="0">
    <w:nsid w:val="7B0D6760"/>
    <w:multiLevelType w:val="hybridMultilevel"/>
    <w:tmpl w:val="30324D60"/>
    <w:lvl w:ilvl="0" w:tplc="28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EC"/>
    <w:rsid w:val="00117A93"/>
    <w:rsid w:val="00124499"/>
    <w:rsid w:val="00135920"/>
    <w:rsid w:val="00161B41"/>
    <w:rsid w:val="00217DEC"/>
    <w:rsid w:val="002550B4"/>
    <w:rsid w:val="00264B41"/>
    <w:rsid w:val="003608E1"/>
    <w:rsid w:val="00360B81"/>
    <w:rsid w:val="00373FB4"/>
    <w:rsid w:val="0038280A"/>
    <w:rsid w:val="00390243"/>
    <w:rsid w:val="003E5A6F"/>
    <w:rsid w:val="00401F4E"/>
    <w:rsid w:val="00505BD4"/>
    <w:rsid w:val="00514EF1"/>
    <w:rsid w:val="00533B49"/>
    <w:rsid w:val="005946D3"/>
    <w:rsid w:val="005B7ACD"/>
    <w:rsid w:val="00730BBE"/>
    <w:rsid w:val="0076473A"/>
    <w:rsid w:val="007713D2"/>
    <w:rsid w:val="00877A78"/>
    <w:rsid w:val="009539A5"/>
    <w:rsid w:val="00A95D04"/>
    <w:rsid w:val="00AB3C5B"/>
    <w:rsid w:val="00B22D63"/>
    <w:rsid w:val="00B445AB"/>
    <w:rsid w:val="00B83AE8"/>
    <w:rsid w:val="00CB3CF6"/>
    <w:rsid w:val="00CE6AD0"/>
    <w:rsid w:val="00D24240"/>
    <w:rsid w:val="00D255CF"/>
    <w:rsid w:val="00D26ECF"/>
    <w:rsid w:val="00EB0259"/>
    <w:rsid w:val="00EB52C4"/>
    <w:rsid w:val="00ED2F4A"/>
    <w:rsid w:val="00E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53CC4"/>
  <w15:chartTrackingRefBased/>
  <w15:docId w15:val="{79F748B9-A5C1-4648-B2D5-3236D20C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4E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3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F4E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50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3FB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FB4"/>
    <w:pPr>
      <w:spacing w:after="100"/>
    </w:pPr>
    <w:rPr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373FB4"/>
    <w:pPr>
      <w:spacing w:after="100"/>
      <w:ind w:left="220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373FB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64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47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76473A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B3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docs.docker.com/engine/install/centos/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1295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MAMANI BEDREGAL</dc:creator>
  <cp:keywords/>
  <dc:description/>
  <cp:lastModifiedBy>Eduardo Mamani Bedregal</cp:lastModifiedBy>
  <cp:revision>27</cp:revision>
  <dcterms:created xsi:type="dcterms:W3CDTF">2022-01-16T23:28:00Z</dcterms:created>
  <dcterms:modified xsi:type="dcterms:W3CDTF">2022-06-25T22:24:00Z</dcterms:modified>
</cp:coreProperties>
</file>