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commentRangeStart w:id="0"/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commentRangeEnd w:id="0"/>
      <w:proofErr w:type="spellEnd"/>
      <w:r w:rsidR="004902C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93CA2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193CA2" w:rsidRPr="00193CA2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1" w:name="_GoBack"/>
            <w:bookmarkEnd w:id="1"/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Busca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Remove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Atualiza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4902C0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3:47:00Z" w:initials="LT">
    <w:p w:rsidR="004902C0" w:rsidRDefault="004902C0">
      <w:pPr>
        <w:pStyle w:val="Textodecomentrio"/>
      </w:pPr>
      <w:r>
        <w:rPr>
          <w:rStyle w:val="Refdecomentrio"/>
        </w:rPr>
        <w:annotationRef/>
      </w:r>
      <w:r>
        <w:t xml:space="preserve">Não seria a mesma coisa que </w:t>
      </w:r>
      <w:proofErr w:type="spellStart"/>
      <w:r>
        <w:t>Loga</w:t>
      </w:r>
      <w:proofErr w:type="spellEnd"/>
      <w: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60F09"/>
    <w:rsid w:val="002F1AD0"/>
    <w:rsid w:val="0032487D"/>
    <w:rsid w:val="00331113"/>
    <w:rsid w:val="00451428"/>
    <w:rsid w:val="00463B27"/>
    <w:rsid w:val="004902C0"/>
    <w:rsid w:val="004C2BF6"/>
    <w:rsid w:val="005235DB"/>
    <w:rsid w:val="00550F2D"/>
    <w:rsid w:val="00830066"/>
    <w:rsid w:val="008738E6"/>
    <w:rsid w:val="008E0F52"/>
    <w:rsid w:val="00921375"/>
    <w:rsid w:val="00923166"/>
    <w:rsid w:val="009923C3"/>
    <w:rsid w:val="00997A9B"/>
    <w:rsid w:val="009D42C9"/>
    <w:rsid w:val="00A15B49"/>
    <w:rsid w:val="00A53146"/>
    <w:rsid w:val="00A552EF"/>
    <w:rsid w:val="00B305CA"/>
    <w:rsid w:val="00BA5973"/>
    <w:rsid w:val="00BC45AF"/>
    <w:rsid w:val="00C66FD0"/>
    <w:rsid w:val="00C81F41"/>
    <w:rsid w:val="00CE3D92"/>
    <w:rsid w:val="00D76681"/>
    <w:rsid w:val="00DA4E75"/>
    <w:rsid w:val="00DC0764"/>
    <w:rsid w:val="00DD630D"/>
    <w:rsid w:val="00DF4B40"/>
    <w:rsid w:val="00E2165F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DB3A6-B099-479D-8700-5756A3EA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29</cp:revision>
  <dcterms:created xsi:type="dcterms:W3CDTF">2010-11-27T19:12:00Z</dcterms:created>
  <dcterms:modified xsi:type="dcterms:W3CDTF">2010-11-29T16:47:00Z</dcterms:modified>
</cp:coreProperties>
</file>