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1631" w14:textId="77777777" w:rsidR="008A5B40" w:rsidRDefault="00000000">
      <w:pPr>
        <w:tabs>
          <w:tab w:val="left" w:pos="1740"/>
          <w:tab w:val="left" w:pos="4179"/>
          <w:tab w:val="left" w:pos="7348"/>
        </w:tabs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F9B19E9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0C3DDDC2" w14:textId="77777777" w:rsidR="008A5B40" w:rsidRDefault="008A5B40">
      <w:pPr>
        <w:pStyle w:val="Ttulo1"/>
        <w:spacing w:before="93"/>
        <w:ind w:left="344" w:right="367"/>
        <w:jc w:val="center"/>
      </w:pPr>
    </w:p>
    <w:p w14:paraId="3C711459" w14:textId="77777777" w:rsidR="008A5B40" w:rsidRDefault="00000000">
      <w:pPr>
        <w:pStyle w:val="Ttulo1"/>
        <w:spacing w:before="93"/>
        <w:ind w:left="344" w:right="367"/>
        <w:jc w:val="center"/>
      </w:pPr>
      <w:r>
        <w:t xml:space="preserve">PROGRAMACIÓN XVII CONFERENCIA ANUAL DE LA RED </w:t>
      </w:r>
      <w:proofErr w:type="spellStart"/>
      <w:r>
        <w:t>INPAE</w:t>
      </w:r>
      <w:proofErr w:type="spellEnd"/>
    </w:p>
    <w:p w14:paraId="59266F00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327D3695" w14:textId="77777777" w:rsidR="008A5B40" w:rsidRDefault="00000000">
      <w:pPr>
        <w:spacing w:before="1" w:line="360" w:lineRule="auto"/>
        <w:ind w:left="344" w:right="367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“Diversidades y justicias: retos para los estados y las administraciones públicas en América Latina”</w:t>
      </w:r>
    </w:p>
    <w:p w14:paraId="08A3B4F8" w14:textId="77777777" w:rsidR="008A5B40" w:rsidRDefault="00000000">
      <w:pPr>
        <w:pStyle w:val="Ttulo1"/>
        <w:spacing w:before="161"/>
        <w:ind w:left="344" w:right="361"/>
        <w:jc w:val="center"/>
      </w:pPr>
      <w:r>
        <w:t>Bogotá D.C., Colombia, abril 18 al 22 de 2023</w:t>
      </w:r>
    </w:p>
    <w:p w14:paraId="0B624279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39CCE28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19DC932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5D3C55E2" w14:textId="77777777" w:rsidR="008A5B40" w:rsidRDefault="00000000">
      <w:pPr>
        <w:ind w:left="10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Programa de actividades</w:t>
      </w:r>
    </w:p>
    <w:p w14:paraId="6EB7AD52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1781040C" w14:textId="77777777" w:rsidR="008A5B4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7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La versión XVII de la Conferencia Anual de la Red </w:t>
      </w:r>
      <w:proofErr w:type="spellStart"/>
      <w:r>
        <w:rPr>
          <w:color w:val="000000"/>
          <w:sz w:val="24"/>
          <w:szCs w:val="24"/>
        </w:rPr>
        <w:t>INPAE</w:t>
      </w:r>
      <w:proofErr w:type="spellEnd"/>
      <w:r>
        <w:rPr>
          <w:color w:val="000000"/>
          <w:sz w:val="24"/>
          <w:szCs w:val="24"/>
        </w:rPr>
        <w:t xml:space="preserve"> se llevará a cabo en la ciudad de Bogotá, del 18 al 22 de abril de 2023, en tres sedes, de la siguiente manera:</w:t>
      </w:r>
    </w:p>
    <w:p w14:paraId="4B851182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AFD7733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8"/>
          <w:szCs w:val="38"/>
        </w:rPr>
      </w:pPr>
    </w:p>
    <w:p w14:paraId="78D2CA99" w14:textId="77777777" w:rsidR="008A5B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ind w:hanging="361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Martes 18 y miércoles 19 de abril: </w:t>
      </w:r>
      <w:r>
        <w:rPr>
          <w:color w:val="000000"/>
          <w:sz w:val="24"/>
          <w:szCs w:val="24"/>
        </w:rPr>
        <w:t>Universidad Nacional de Colombia.</w:t>
      </w:r>
    </w:p>
    <w:p w14:paraId="49B33F13" w14:textId="77777777" w:rsidR="008A5B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before="135"/>
        <w:ind w:hanging="361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Jueves 20 de abril</w:t>
      </w:r>
      <w:r>
        <w:rPr>
          <w:color w:val="000000"/>
          <w:sz w:val="24"/>
          <w:szCs w:val="24"/>
        </w:rPr>
        <w:t>: Pontificia Universidad Javeriana.</w:t>
      </w:r>
    </w:p>
    <w:p w14:paraId="7C87A087" w14:textId="77777777" w:rsidR="008A5B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before="136"/>
        <w:ind w:hanging="361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Viernes: 21 de abril</w:t>
      </w:r>
      <w:r>
        <w:rPr>
          <w:color w:val="000000"/>
          <w:sz w:val="24"/>
          <w:szCs w:val="24"/>
        </w:rPr>
        <w:t xml:space="preserve">: Escuela Superior de Administración Pública, </w:t>
      </w:r>
      <w:proofErr w:type="spellStart"/>
      <w:r>
        <w:rPr>
          <w:color w:val="000000"/>
          <w:sz w:val="24"/>
          <w:szCs w:val="24"/>
        </w:rPr>
        <w:t>ESAP</w:t>
      </w:r>
      <w:proofErr w:type="spellEnd"/>
      <w:r>
        <w:rPr>
          <w:color w:val="000000"/>
          <w:sz w:val="24"/>
          <w:szCs w:val="24"/>
        </w:rPr>
        <w:t>.</w:t>
      </w:r>
    </w:p>
    <w:p w14:paraId="7A265912" w14:textId="77777777" w:rsidR="008A5B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before="136" w:line="352" w:lineRule="auto"/>
        <w:ind w:left="821" w:right="118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Sábado 22</w:t>
      </w:r>
      <w:r>
        <w:rPr>
          <w:color w:val="000000"/>
          <w:sz w:val="24"/>
          <w:szCs w:val="24"/>
        </w:rPr>
        <w:t>: Taller territorial con miembros institucionales. Escuela Superior de Administración Pública. Territorial Boyacá – Casanare (actividad cerrada).</w:t>
      </w:r>
    </w:p>
    <w:p w14:paraId="2C33F576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05C7553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560DD99A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6C61CAB9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7EAB1CFB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0583BA1B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29874719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45BF40C8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5525030F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07F33E74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19AFA01D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019E4651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2FFC335F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794B81DA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60C17254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8"/>
          <w:szCs w:val="38"/>
        </w:rPr>
      </w:pPr>
    </w:p>
    <w:p w14:paraId="784BF8EC" w14:textId="77777777" w:rsidR="008A5B40" w:rsidRDefault="008A5B40">
      <w:pPr>
        <w:pStyle w:val="Ttulo1"/>
        <w:ind w:left="344" w:right="362"/>
        <w:jc w:val="center"/>
        <w:rPr>
          <w:u w:val="single"/>
        </w:rPr>
      </w:pPr>
    </w:p>
    <w:p w14:paraId="159971F8" w14:textId="77777777" w:rsidR="008A5B40" w:rsidRDefault="008A5B40">
      <w:pPr>
        <w:pStyle w:val="Ttulo1"/>
        <w:ind w:left="344" w:right="362"/>
        <w:jc w:val="center"/>
        <w:rPr>
          <w:sz w:val="18"/>
          <w:szCs w:val="18"/>
          <w:u w:val="single"/>
        </w:rPr>
      </w:pPr>
    </w:p>
    <w:tbl>
      <w:tblPr>
        <w:tblStyle w:val="a"/>
        <w:tblW w:w="8706" w:type="dxa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443"/>
      </w:tblGrid>
      <w:tr w:rsidR="008A5B40" w14:paraId="5E5D318F" w14:textId="77777777">
        <w:tc>
          <w:tcPr>
            <w:tcW w:w="8706" w:type="dxa"/>
            <w:gridSpan w:val="2"/>
          </w:tcPr>
          <w:p w14:paraId="3AB5F0DD" w14:textId="77777777" w:rsidR="008A5B40" w:rsidRDefault="008A5B40">
            <w:pPr>
              <w:pStyle w:val="Ttulo1"/>
              <w:ind w:left="344" w:right="362"/>
              <w:jc w:val="center"/>
              <w:rPr>
                <w:u w:val="single"/>
              </w:rPr>
            </w:pPr>
          </w:p>
          <w:p w14:paraId="70E629D8" w14:textId="77777777" w:rsidR="008A5B40" w:rsidRDefault="00000000">
            <w:pPr>
              <w:pStyle w:val="Ttulo1"/>
              <w:ind w:left="344" w:right="362"/>
              <w:jc w:val="center"/>
              <w:rPr>
                <w:u w:val="single"/>
              </w:rPr>
            </w:pPr>
            <w:r>
              <w:rPr>
                <w:u w:val="single"/>
              </w:rPr>
              <w:t>Martes 18 de abril - Universidad Nacional de Colombia</w:t>
            </w:r>
          </w:p>
          <w:p w14:paraId="48E04252" w14:textId="77777777" w:rsidR="008A5B40" w:rsidRDefault="008A5B40">
            <w:pPr>
              <w:pStyle w:val="Ttulo1"/>
              <w:ind w:left="0" w:right="362"/>
              <w:jc w:val="center"/>
              <w:rPr>
                <w:sz w:val="18"/>
                <w:szCs w:val="18"/>
                <w:u w:val="single"/>
              </w:rPr>
            </w:pPr>
          </w:p>
        </w:tc>
      </w:tr>
      <w:tr w:rsidR="008A5B40" w14:paraId="5222EDAE" w14:textId="77777777">
        <w:tc>
          <w:tcPr>
            <w:tcW w:w="2263" w:type="dxa"/>
          </w:tcPr>
          <w:p w14:paraId="384318C3" w14:textId="77777777" w:rsidR="008A5B40" w:rsidRDefault="00000000">
            <w:pPr>
              <w:pStyle w:val="Ttulo1"/>
              <w:ind w:left="0" w:right="36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08:00 – 09:00 a.m.</w:t>
            </w:r>
          </w:p>
        </w:tc>
        <w:tc>
          <w:tcPr>
            <w:tcW w:w="6443" w:type="dxa"/>
          </w:tcPr>
          <w:p w14:paraId="0119B434" w14:textId="77777777" w:rsidR="008A5B40" w:rsidRDefault="00000000">
            <w:pPr>
              <w:tabs>
                <w:tab w:val="left" w:pos="821"/>
                <w:tab w:val="left" w:pos="822"/>
              </w:tabs>
              <w:spacing w:before="92"/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Llegada e inscripción</w:t>
            </w:r>
          </w:p>
        </w:tc>
      </w:tr>
      <w:tr w:rsidR="008A5B40" w14:paraId="6CB5F3EC" w14:textId="77777777">
        <w:tc>
          <w:tcPr>
            <w:tcW w:w="2263" w:type="dxa"/>
          </w:tcPr>
          <w:p w14:paraId="21050E4C" w14:textId="77777777" w:rsidR="008A5B40" w:rsidRDefault="00000000">
            <w:pPr>
              <w:pStyle w:val="Ttulo1"/>
              <w:ind w:left="0" w:right="36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09:00 – 09:30 a.m.</w:t>
            </w:r>
          </w:p>
        </w:tc>
        <w:tc>
          <w:tcPr>
            <w:tcW w:w="6443" w:type="dxa"/>
          </w:tcPr>
          <w:p w14:paraId="5A022FA2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Instalación conferencia </w:t>
            </w:r>
            <w:proofErr w:type="spellStart"/>
            <w:r>
              <w:rPr>
                <w:sz w:val="18"/>
                <w:szCs w:val="18"/>
              </w:rPr>
              <w:t>INPAE</w:t>
            </w:r>
            <w:proofErr w:type="spellEnd"/>
            <w:r>
              <w:rPr>
                <w:sz w:val="18"/>
                <w:szCs w:val="18"/>
              </w:rPr>
              <w:t xml:space="preserve"> 2023: </w:t>
            </w:r>
          </w:p>
          <w:p w14:paraId="20EA3245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Palabras de la presidencia de la Red y de la Dirección Ejecutiva.</w:t>
            </w:r>
          </w:p>
          <w:p w14:paraId="5397416E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 Presentación de programación y estructura del evento Conferencia </w:t>
            </w:r>
            <w:proofErr w:type="spellStart"/>
            <w:r>
              <w:rPr>
                <w:b w:val="0"/>
                <w:sz w:val="18"/>
                <w:szCs w:val="18"/>
              </w:rPr>
              <w:t>INPAE</w:t>
            </w:r>
            <w:proofErr w:type="spellEnd"/>
            <w:r>
              <w:rPr>
                <w:b w:val="0"/>
                <w:sz w:val="18"/>
                <w:szCs w:val="18"/>
              </w:rPr>
              <w:t xml:space="preserve"> 2023.</w:t>
            </w:r>
          </w:p>
        </w:tc>
      </w:tr>
      <w:tr w:rsidR="008A5B40" w14:paraId="7D3A2CBA" w14:textId="77777777">
        <w:tc>
          <w:tcPr>
            <w:tcW w:w="2263" w:type="dxa"/>
          </w:tcPr>
          <w:p w14:paraId="1B5B9235" w14:textId="77777777" w:rsidR="008A5B40" w:rsidRDefault="00000000">
            <w:pPr>
              <w:pStyle w:val="Ttulo1"/>
              <w:ind w:left="0" w:right="362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09:00 –11:00 a.m.</w:t>
            </w:r>
          </w:p>
        </w:tc>
        <w:tc>
          <w:tcPr>
            <w:tcW w:w="6443" w:type="dxa"/>
          </w:tcPr>
          <w:p w14:paraId="2304BD45" w14:textId="77777777" w:rsidR="008A5B40" w:rsidRDefault="00000000">
            <w:pPr>
              <w:spacing w:before="92"/>
              <w:ind w:left="10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Panel </w:t>
            </w:r>
          </w:p>
          <w:p w14:paraId="07DDB485" w14:textId="77777777" w:rsidR="008A5B40" w:rsidRDefault="00000000">
            <w:pPr>
              <w:spacing w:before="92"/>
              <w:ind w:left="10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Gestión y desarrollo territorial.</w:t>
            </w:r>
          </w:p>
          <w:p w14:paraId="5F630B7C" w14:textId="77777777" w:rsidR="008A5B40" w:rsidRDefault="008A5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5BC8496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b w:val="0"/>
                <w:sz w:val="18"/>
                <w:szCs w:val="18"/>
              </w:rPr>
              <w:t xml:space="preserve"> “Gestión metropolitana: estrategia de desarrollo territorial. </w:t>
            </w:r>
            <w:r>
              <w:rPr>
                <w:b w:val="0"/>
                <w:sz w:val="18"/>
                <w:szCs w:val="18"/>
              </w:rPr>
              <w:br/>
              <w:t>Caso: zona metropolitana de León, Guanajuato.</w:t>
            </w:r>
          </w:p>
          <w:p w14:paraId="5C3767F3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Daniela Romina González Torres, Norma Mejía Morales y Rosa María Pérez Vargas, Universidad de Guanajuato.</w:t>
            </w:r>
            <w:r>
              <w:rPr>
                <w:b w:val="0"/>
                <w:sz w:val="18"/>
                <w:szCs w:val="18"/>
              </w:rPr>
              <w:br/>
              <w:t>2. “Planeación nacional al desarrollo, descentralización y reformas neoliberales: ¿discursos contradictorios y/o complementarios?”.</w:t>
            </w:r>
          </w:p>
          <w:p w14:paraId="549BC00D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Fabián </w:t>
            </w:r>
            <w:proofErr w:type="spellStart"/>
            <w:r>
              <w:rPr>
                <w:b w:val="0"/>
                <w:sz w:val="18"/>
                <w:szCs w:val="18"/>
              </w:rPr>
              <w:t>Telch</w:t>
            </w:r>
            <w:proofErr w:type="spellEnd"/>
            <w:r>
              <w:rPr>
                <w:b w:val="0"/>
                <w:sz w:val="18"/>
                <w:szCs w:val="18"/>
              </w:rPr>
              <w:t xml:space="preserve">, George Mason </w:t>
            </w:r>
            <w:proofErr w:type="spellStart"/>
            <w:r>
              <w:rPr>
                <w:b w:val="0"/>
                <w:sz w:val="18"/>
                <w:szCs w:val="18"/>
              </w:rPr>
              <w:t>University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br/>
              <w:t xml:space="preserve">3. “Brechas institucionales para la gobernanza del agua en el área metropolitana de Bucaramanga”. </w:t>
            </w:r>
          </w:p>
          <w:p w14:paraId="76238657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Jairo Vargas León,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4BE5ACB8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4. “Reflexiones en torno a las transferencias fiscales intergubernamentales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para la reducción de la desigualdad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en desempeño económico municipal: perspectiva espacial”.</w:t>
            </w:r>
            <w:r>
              <w:rPr>
                <w:b w:val="0"/>
                <w:sz w:val="18"/>
                <w:szCs w:val="18"/>
              </w:rPr>
              <w:br/>
              <w:t xml:space="preserve">Fabián Leonardo Romero,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, Bolívar.</w:t>
            </w:r>
          </w:p>
          <w:p w14:paraId="451FE516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5. “Participación ciudadana desde la perspectiva local: observatorio ciudadano Engativá, Bogotá 2019 – 2022”. </w:t>
            </w:r>
          </w:p>
          <w:p w14:paraId="73A45973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Cristian Nicolás Quintero Mesa, Universidad Nacional de Colombia.</w:t>
            </w:r>
          </w:p>
          <w:p w14:paraId="03089687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6. “Estrategias de observación de procesos de gobernanza y participación en clave territorial.</w:t>
            </w:r>
            <w:r>
              <w:rPr>
                <w:b w:val="0"/>
                <w:sz w:val="18"/>
                <w:szCs w:val="18"/>
              </w:rPr>
              <w:br/>
              <w:t xml:space="preserve"> Humberto Librado Castillo, Pontificia Universidad Javeriana.</w:t>
            </w:r>
          </w:p>
          <w:p w14:paraId="7B83755B" w14:textId="77777777" w:rsidR="008A5B40" w:rsidRDefault="008A5B4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</w:p>
        </w:tc>
      </w:tr>
      <w:tr w:rsidR="008A5B40" w14:paraId="5D46F604" w14:textId="77777777">
        <w:tc>
          <w:tcPr>
            <w:tcW w:w="2263" w:type="dxa"/>
          </w:tcPr>
          <w:p w14:paraId="3BD2D87A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11:00 – 11:15 a.m.</w:t>
            </w:r>
          </w:p>
        </w:tc>
        <w:tc>
          <w:tcPr>
            <w:tcW w:w="6443" w:type="dxa"/>
          </w:tcPr>
          <w:p w14:paraId="22C7925E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Break</w:t>
            </w:r>
          </w:p>
        </w:tc>
      </w:tr>
      <w:tr w:rsidR="008A5B40" w14:paraId="612BD51B" w14:textId="77777777">
        <w:tc>
          <w:tcPr>
            <w:tcW w:w="2263" w:type="dxa"/>
          </w:tcPr>
          <w:p w14:paraId="0658D771" w14:textId="77777777" w:rsidR="008A5B40" w:rsidRDefault="00000000">
            <w:pPr>
              <w:pStyle w:val="Ttulo1"/>
              <w:ind w:left="0" w:right="362"/>
              <w:jc w:val="center"/>
              <w:rPr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>11:15 – 12:15 a.m.</w:t>
            </w:r>
          </w:p>
        </w:tc>
        <w:tc>
          <w:tcPr>
            <w:tcW w:w="6443" w:type="dxa"/>
          </w:tcPr>
          <w:p w14:paraId="194DB151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Taller para docentes </w:t>
            </w:r>
            <w:r>
              <w:rPr>
                <w:sz w:val="18"/>
                <w:szCs w:val="18"/>
              </w:rPr>
              <w:br/>
              <w:t xml:space="preserve"> Construyendo redes de formación e investigación en administración pública. </w:t>
            </w:r>
          </w:p>
          <w:p w14:paraId="54982ACB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Líneas:</w:t>
            </w:r>
          </w:p>
          <w:p w14:paraId="6CAE9AB0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-Organizaciones públicas.</w:t>
            </w:r>
          </w:p>
          <w:p w14:paraId="01715631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-Políticas públicas.</w:t>
            </w:r>
          </w:p>
          <w:p w14:paraId="740439D7" w14:textId="77777777" w:rsidR="008A5B40" w:rsidRDefault="00000000">
            <w:pPr>
              <w:pStyle w:val="Ttulo1"/>
              <w:ind w:left="0" w:right="362"/>
              <w:rPr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 xml:space="preserve">  -Economía pública.</w:t>
            </w:r>
          </w:p>
        </w:tc>
      </w:tr>
      <w:tr w:rsidR="008A5B40" w14:paraId="069E17D1" w14:textId="77777777">
        <w:tc>
          <w:tcPr>
            <w:tcW w:w="2263" w:type="dxa"/>
          </w:tcPr>
          <w:p w14:paraId="699B56AE" w14:textId="77777777" w:rsidR="008A5B40" w:rsidRDefault="00000000">
            <w:pPr>
              <w:pStyle w:val="Ttulo1"/>
              <w:ind w:left="0" w:right="362"/>
              <w:jc w:val="center"/>
              <w:rPr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>12:15 – 02:15 p.m.</w:t>
            </w:r>
          </w:p>
        </w:tc>
        <w:tc>
          <w:tcPr>
            <w:tcW w:w="6443" w:type="dxa"/>
          </w:tcPr>
          <w:p w14:paraId="0759444E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Almuerzo Libre</w:t>
            </w:r>
          </w:p>
        </w:tc>
      </w:tr>
      <w:tr w:rsidR="008A5B40" w14:paraId="42A52C13" w14:textId="77777777">
        <w:tc>
          <w:tcPr>
            <w:tcW w:w="2263" w:type="dxa"/>
          </w:tcPr>
          <w:p w14:paraId="7A04583B" w14:textId="77777777" w:rsidR="008A5B40" w:rsidRDefault="008A5B40">
            <w:pPr>
              <w:pStyle w:val="Ttulo1"/>
              <w:ind w:left="0" w:right="362"/>
              <w:jc w:val="center"/>
              <w:rPr>
                <w:sz w:val="18"/>
                <w:szCs w:val="18"/>
                <w:u w:val="single"/>
              </w:rPr>
            </w:pPr>
          </w:p>
          <w:p w14:paraId="13B9CF30" w14:textId="77777777" w:rsidR="008A5B40" w:rsidRDefault="00000000">
            <w:pPr>
              <w:pStyle w:val="Ttulo1"/>
              <w:ind w:left="0" w:right="362"/>
              <w:jc w:val="center"/>
              <w:rPr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>02:15 – 03:45 p.m.</w:t>
            </w:r>
          </w:p>
        </w:tc>
        <w:tc>
          <w:tcPr>
            <w:tcW w:w="6443" w:type="dxa"/>
          </w:tcPr>
          <w:p w14:paraId="5A4E32BC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Panel</w:t>
            </w:r>
          </w:p>
          <w:p w14:paraId="04FD4F63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Gobierno abierto y propuestas desde la sociedad civil.</w:t>
            </w:r>
          </w:p>
          <w:p w14:paraId="04DB2A76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  <w:p w14:paraId="66F8ABC2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1. “El deterioro del espacio seguro y de apertura a posibilidades de valor en la gestión pública.” José Miguel Mayorga González,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6CE228D6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2.“La gobernanza ante las crisis sanitarias, estudio de caso: implementación de la política de unificación de camas críticas producto del </w:t>
            </w:r>
            <w:proofErr w:type="spellStart"/>
            <w:r>
              <w:rPr>
                <w:b w:val="0"/>
                <w:sz w:val="18"/>
                <w:szCs w:val="18"/>
              </w:rPr>
              <w:t>Covid</w:t>
            </w:r>
            <w:proofErr w:type="spellEnd"/>
            <w:r>
              <w:rPr>
                <w:b w:val="0"/>
                <w:sz w:val="18"/>
                <w:szCs w:val="18"/>
              </w:rPr>
              <w:t xml:space="preserve"> 19”.</w:t>
            </w:r>
            <w:r>
              <w:rPr>
                <w:b w:val="0"/>
                <w:sz w:val="18"/>
                <w:szCs w:val="18"/>
              </w:rPr>
              <w:br/>
              <w:t>Félix Patricio Fernández Silva, Universidad de Valparaíso.</w:t>
            </w:r>
          </w:p>
          <w:p w14:paraId="3B458125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3. “Mapas de conocimiento como herramienta para la gestión del conocimiento: caso de una entidad pública colombiana”.</w:t>
            </w:r>
            <w:r>
              <w:rPr>
                <w:b w:val="0"/>
                <w:sz w:val="18"/>
                <w:szCs w:val="18"/>
              </w:rPr>
              <w:br/>
              <w:t xml:space="preserve">Diego Jurado-Zambrano, Isabel Echeverry, Daniel Palacios, Elkin Darío Sepúlveda,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74783564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 w:rsidRPr="00C0381C">
              <w:rPr>
                <w:b w:val="0"/>
                <w:sz w:val="18"/>
                <w:szCs w:val="18"/>
                <w:highlight w:val="yellow"/>
              </w:rPr>
              <w:t>4.“Sistemas de decisión automatizada implementados por el Estado Colombiano”.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br/>
              <w:t>Juan David Gutiérrez, Sarah Muñoz Cadena, Universidad del Rosario</w:t>
            </w:r>
          </w:p>
        </w:tc>
      </w:tr>
      <w:tr w:rsidR="008A5B40" w14:paraId="2EA983CB" w14:textId="77777777">
        <w:tc>
          <w:tcPr>
            <w:tcW w:w="2263" w:type="dxa"/>
          </w:tcPr>
          <w:p w14:paraId="55989A5C" w14:textId="77777777" w:rsidR="008A5B40" w:rsidRDefault="00000000">
            <w:pPr>
              <w:pStyle w:val="Ttulo1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03:45 – 04 :00 p.m.</w:t>
            </w:r>
          </w:p>
        </w:tc>
        <w:tc>
          <w:tcPr>
            <w:tcW w:w="6443" w:type="dxa"/>
          </w:tcPr>
          <w:p w14:paraId="5A66A3DF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Break</w:t>
            </w:r>
          </w:p>
        </w:tc>
      </w:tr>
      <w:tr w:rsidR="008A5B40" w14:paraId="2BED937A" w14:textId="77777777">
        <w:tc>
          <w:tcPr>
            <w:tcW w:w="2263" w:type="dxa"/>
          </w:tcPr>
          <w:p w14:paraId="3831DE29" w14:textId="77777777" w:rsidR="008A5B40" w:rsidRDefault="00000000">
            <w:pPr>
              <w:pStyle w:val="Ttulo1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04:00 – 05:30 p.m.</w:t>
            </w:r>
          </w:p>
        </w:tc>
        <w:tc>
          <w:tcPr>
            <w:tcW w:w="6443" w:type="dxa"/>
          </w:tcPr>
          <w:p w14:paraId="6C249572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Panel </w:t>
            </w:r>
          </w:p>
          <w:p w14:paraId="52862C5A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Democracia y aula: diversidad y justicias en los currículos.</w:t>
            </w:r>
          </w:p>
          <w:p w14:paraId="00604EF1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  <w:p w14:paraId="09C129A7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1.</w:t>
            </w:r>
            <w:r>
              <w:t xml:space="preserve"> </w:t>
            </w:r>
            <w:r>
              <w:rPr>
                <w:b w:val="0"/>
                <w:sz w:val="18"/>
                <w:szCs w:val="18"/>
              </w:rPr>
              <w:t>“Propuesta de diplomado sobre migración forzada en opción formativa para estudiantes”.</w:t>
            </w:r>
            <w:r>
              <w:rPr>
                <w:b w:val="0"/>
                <w:sz w:val="18"/>
                <w:szCs w:val="18"/>
              </w:rPr>
              <w:br/>
              <w:t>Hiram Abel Ángel Lara, Universidad de Guadalajara.</w:t>
            </w:r>
          </w:p>
          <w:p w14:paraId="5267A4B0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 xml:space="preserve">2. “Formulación de una maestría en innovación pública”. </w:t>
            </w:r>
          </w:p>
          <w:p w14:paraId="6D25E4EB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Ofir Chaparro, Alejandro Toca, Politécnico Gran colombiano. </w:t>
            </w:r>
          </w:p>
          <w:p w14:paraId="61CBF8FD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3. “Decisiones en educación para administración pública. Un análisis de decisión multicriterio”.</w:t>
            </w:r>
            <w:r>
              <w:rPr>
                <w:b w:val="0"/>
                <w:sz w:val="18"/>
                <w:szCs w:val="18"/>
              </w:rPr>
              <w:br/>
              <w:t xml:space="preserve">Delio Alexander Balcázar, Isabel Cristina Echeverri, Juan de Jesús Sandoval,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691BF838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4. “Inclusión desde la diversidad”.</w:t>
            </w:r>
            <w:r>
              <w:rPr>
                <w:b w:val="0"/>
                <w:sz w:val="18"/>
                <w:szCs w:val="18"/>
              </w:rPr>
              <w:br/>
              <w:t xml:space="preserve">Marcela Castañeda González,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710E7546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  <w:p w14:paraId="52B60513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</w:tc>
      </w:tr>
    </w:tbl>
    <w:p w14:paraId="543F8689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4192018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72F108E4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5"/>
          <w:szCs w:val="25"/>
        </w:rPr>
      </w:pPr>
    </w:p>
    <w:p w14:paraId="23EEFA4E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22055655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7"/>
          <w:szCs w:val="17"/>
        </w:rPr>
        <w:sectPr w:rsidR="008A5B40">
          <w:pgSz w:w="12240" w:h="15840"/>
          <w:pgMar w:top="700" w:right="1580" w:bottom="280" w:left="1600" w:header="720" w:footer="720" w:gutter="0"/>
          <w:pgNumType w:start="1"/>
          <w:cols w:space="720"/>
        </w:sectPr>
      </w:pPr>
    </w:p>
    <w:p w14:paraId="41CDC61B" w14:textId="77777777" w:rsidR="008A5B40" w:rsidRDefault="00000000">
      <w:pPr>
        <w:tabs>
          <w:tab w:val="left" w:pos="1740"/>
          <w:tab w:val="left" w:pos="4179"/>
          <w:tab w:val="left" w:pos="7348"/>
        </w:tabs>
        <w:ind w:left="1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ab/>
      </w:r>
    </w:p>
    <w:tbl>
      <w:tblPr>
        <w:tblStyle w:val="a0"/>
        <w:tblW w:w="8706" w:type="dxa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7"/>
        <w:gridCol w:w="6439"/>
      </w:tblGrid>
      <w:tr w:rsidR="008A5B40" w14:paraId="5070F3F6" w14:textId="77777777">
        <w:tc>
          <w:tcPr>
            <w:tcW w:w="8706" w:type="dxa"/>
            <w:gridSpan w:val="2"/>
          </w:tcPr>
          <w:p w14:paraId="0E35E1BD" w14:textId="77777777" w:rsidR="008A5B40" w:rsidRDefault="008A5B40">
            <w:pPr>
              <w:pStyle w:val="Ttulo1"/>
              <w:ind w:left="344" w:right="362"/>
              <w:jc w:val="center"/>
              <w:rPr>
                <w:u w:val="single"/>
              </w:rPr>
            </w:pPr>
          </w:p>
          <w:p w14:paraId="4421C0AA" w14:textId="77777777" w:rsidR="008A5B40" w:rsidRDefault="00000000">
            <w:pPr>
              <w:pStyle w:val="Ttulo1"/>
              <w:ind w:left="344" w:right="362"/>
              <w:jc w:val="center"/>
              <w:rPr>
                <w:u w:val="single"/>
              </w:rPr>
            </w:pPr>
            <w:r>
              <w:rPr>
                <w:u w:val="single"/>
              </w:rPr>
              <w:t>Miércoles 19 de abril - Universidad Nacional de Colombia</w:t>
            </w:r>
          </w:p>
          <w:p w14:paraId="5DE90BA7" w14:textId="77777777" w:rsidR="008A5B40" w:rsidRDefault="008A5B40">
            <w:pPr>
              <w:pStyle w:val="Ttulo1"/>
              <w:ind w:left="0" w:right="362"/>
              <w:jc w:val="center"/>
              <w:rPr>
                <w:sz w:val="18"/>
                <w:szCs w:val="18"/>
                <w:u w:val="single"/>
              </w:rPr>
            </w:pPr>
          </w:p>
        </w:tc>
      </w:tr>
      <w:tr w:rsidR="008A5B40" w14:paraId="5B67B1D0" w14:textId="77777777">
        <w:tc>
          <w:tcPr>
            <w:tcW w:w="2267" w:type="dxa"/>
          </w:tcPr>
          <w:p w14:paraId="184C0C98" w14:textId="77777777" w:rsidR="008A5B40" w:rsidRDefault="00000000">
            <w:pPr>
              <w:pStyle w:val="Ttulo1"/>
              <w:ind w:left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08:00 – 09:00 a.m.</w:t>
            </w:r>
          </w:p>
        </w:tc>
        <w:tc>
          <w:tcPr>
            <w:tcW w:w="6439" w:type="dxa"/>
          </w:tcPr>
          <w:p w14:paraId="388BF019" w14:textId="77777777" w:rsidR="008A5B40" w:rsidRDefault="00000000">
            <w:pPr>
              <w:tabs>
                <w:tab w:val="left" w:pos="821"/>
                <w:tab w:val="left" w:pos="822"/>
              </w:tabs>
              <w:spacing w:before="9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Conferencia inaugural</w:t>
            </w:r>
          </w:p>
          <w:p w14:paraId="6B86B07E" w14:textId="77777777" w:rsidR="008A5B40" w:rsidRDefault="00000000">
            <w:pPr>
              <w:tabs>
                <w:tab w:val="left" w:pos="821"/>
                <w:tab w:val="left" w:pos="822"/>
              </w:tabs>
              <w:spacing w:before="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Diversidades y políticas públicas: tensiones y desafíos.</w:t>
            </w:r>
          </w:p>
          <w:p w14:paraId="292DC191" w14:textId="77777777" w:rsidR="008A5B40" w:rsidRDefault="00000000">
            <w:pPr>
              <w:tabs>
                <w:tab w:val="left" w:pos="821"/>
                <w:tab w:val="left" w:pos="822"/>
              </w:tabs>
              <w:spacing w:before="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Fernando Isuani.  Doctor en Ciencias Sociales de FLACSO; profesor asociado y coordinador del Área de Estado, Gobierno y Administración Pública del Instituto del Conurbano de la Universidad Nacional de General Sarmiento, Argentina.</w:t>
            </w:r>
          </w:p>
        </w:tc>
      </w:tr>
      <w:tr w:rsidR="008A5B40" w14:paraId="52786583" w14:textId="77777777">
        <w:tc>
          <w:tcPr>
            <w:tcW w:w="2267" w:type="dxa"/>
          </w:tcPr>
          <w:p w14:paraId="341D661C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09:00 – 10:30 a.m.</w:t>
            </w:r>
          </w:p>
        </w:tc>
        <w:tc>
          <w:tcPr>
            <w:tcW w:w="6439" w:type="dxa"/>
          </w:tcPr>
          <w:p w14:paraId="66E30913" w14:textId="77777777" w:rsidR="008A5B40" w:rsidRDefault="008A5B40">
            <w:pPr>
              <w:pStyle w:val="Ttulo1"/>
              <w:ind w:right="362" w:firstLine="102"/>
              <w:rPr>
                <w:sz w:val="18"/>
                <w:szCs w:val="18"/>
              </w:rPr>
            </w:pPr>
          </w:p>
          <w:p w14:paraId="2EE013FE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Panel</w:t>
            </w:r>
          </w:p>
          <w:p w14:paraId="656BB4F0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Diálogos de saberes y formación en administración pública.</w:t>
            </w:r>
          </w:p>
          <w:p w14:paraId="700947D5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  <w:p w14:paraId="2F159EC1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1.“Hacer con sentido. Interdisciplinariedad entre administración pública e historia. Balance y perspectivas”.</w:t>
            </w:r>
            <w:r>
              <w:rPr>
                <w:b w:val="0"/>
                <w:sz w:val="18"/>
                <w:szCs w:val="18"/>
              </w:rPr>
              <w:br/>
              <w:t>Andrés Felipe Castillo Ramos, Universidad Nacional.</w:t>
            </w:r>
          </w:p>
          <w:p w14:paraId="6B782D00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2. “Biblioteca viva en administración pública. Gestión de saberes funcionariales y cívicos”. </w:t>
            </w:r>
            <w:r>
              <w:rPr>
                <w:b w:val="0"/>
                <w:sz w:val="18"/>
                <w:szCs w:val="18"/>
              </w:rPr>
              <w:br/>
              <w:t xml:space="preserve">Sergio Alberto Chica Vélez,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7C633F80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3. “Ante un Estado degradado, una nueva administración pública: </w:t>
            </w:r>
            <w:proofErr w:type="spellStart"/>
            <w:r>
              <w:rPr>
                <w:b w:val="0"/>
                <w:sz w:val="18"/>
                <w:szCs w:val="18"/>
              </w:rPr>
              <w:t>omnijetividad</w:t>
            </w:r>
            <w:proofErr w:type="spellEnd"/>
            <w:r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sz w:val="18"/>
                <w:szCs w:val="18"/>
              </w:rPr>
              <w:t>decolonialidad</w:t>
            </w:r>
            <w:proofErr w:type="spellEnd"/>
            <w:r>
              <w:rPr>
                <w:b w:val="0"/>
                <w:sz w:val="18"/>
                <w:szCs w:val="18"/>
              </w:rPr>
              <w:t xml:space="preserve"> y democracias radicales”.</w:t>
            </w:r>
            <w:r>
              <w:rPr>
                <w:b w:val="0"/>
                <w:sz w:val="18"/>
                <w:szCs w:val="18"/>
              </w:rPr>
              <w:br/>
              <w:t>Jenny</w:t>
            </w:r>
            <w:r>
              <w:rPr>
                <w:b w:val="0"/>
                <w:sz w:val="18"/>
                <w:szCs w:val="18"/>
              </w:rPr>
              <w:tab/>
              <w:t xml:space="preserve">Elisa López,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0687FDED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4.</w:t>
            </w:r>
            <w:r>
              <w:t xml:space="preserve"> </w:t>
            </w:r>
            <w:r>
              <w:rPr>
                <w:b w:val="0"/>
                <w:sz w:val="18"/>
                <w:szCs w:val="18"/>
              </w:rPr>
              <w:t xml:space="preserve">“Intersticio afectivo: enfoque </w:t>
            </w:r>
            <w:proofErr w:type="spellStart"/>
            <w:r>
              <w:rPr>
                <w:b w:val="0"/>
                <w:sz w:val="18"/>
                <w:szCs w:val="18"/>
              </w:rPr>
              <w:t>transmoderno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análisis de lo implementación de políticas públicas”. </w:t>
            </w:r>
          </w:p>
          <w:p w14:paraId="2A251A48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María Camila Pinzón Segura, Universidad Nacional de Colombia</w:t>
            </w:r>
          </w:p>
          <w:p w14:paraId="6C6E03EF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5. “El Pensamiento complejo ante rupturas epistémicas de la gerencia pública del siglo XXI”. </w:t>
            </w:r>
            <w:r>
              <w:rPr>
                <w:b w:val="0"/>
                <w:sz w:val="18"/>
                <w:szCs w:val="18"/>
              </w:rPr>
              <w:br/>
              <w:t xml:space="preserve">Óscar Salazar Duque,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5399E87A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6. “La historia como condición de la racionalidad administrativa: una noción hermenéutica de la acción administrativa”.</w:t>
            </w:r>
            <w:r>
              <w:rPr>
                <w:b w:val="0"/>
                <w:sz w:val="18"/>
                <w:szCs w:val="18"/>
              </w:rPr>
              <w:br/>
              <w:t xml:space="preserve">Jorge Iván Marín Taborda y Oscar Leandro González Ruiz, </w:t>
            </w:r>
            <w:r>
              <w:rPr>
                <w:b w:val="0"/>
                <w:sz w:val="18"/>
                <w:szCs w:val="18"/>
              </w:rPr>
              <w:br/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8A5B40" w14:paraId="24C6E9E8" w14:textId="77777777">
        <w:tc>
          <w:tcPr>
            <w:tcW w:w="2267" w:type="dxa"/>
          </w:tcPr>
          <w:p w14:paraId="6FDB4095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>10:30 –10: 45 a.m.</w:t>
            </w:r>
          </w:p>
        </w:tc>
        <w:tc>
          <w:tcPr>
            <w:tcW w:w="6439" w:type="dxa"/>
          </w:tcPr>
          <w:p w14:paraId="494986D8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Break</w:t>
            </w:r>
          </w:p>
        </w:tc>
      </w:tr>
      <w:tr w:rsidR="008A5B40" w14:paraId="17697CF4" w14:textId="77777777">
        <w:tc>
          <w:tcPr>
            <w:tcW w:w="2267" w:type="dxa"/>
          </w:tcPr>
          <w:p w14:paraId="7E083029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10:45 – 12:15 a.m.</w:t>
            </w:r>
          </w:p>
        </w:tc>
        <w:tc>
          <w:tcPr>
            <w:tcW w:w="6439" w:type="dxa"/>
          </w:tcPr>
          <w:p w14:paraId="1B2C8EA8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Taller </w:t>
            </w:r>
            <w:proofErr w:type="spellStart"/>
            <w:r>
              <w:rPr>
                <w:b w:val="0"/>
                <w:sz w:val="18"/>
                <w:szCs w:val="18"/>
              </w:rPr>
              <w:t>NASPPA</w:t>
            </w:r>
            <w:proofErr w:type="spellEnd"/>
            <w:r>
              <w:rPr>
                <w:b w:val="0"/>
                <w:sz w:val="18"/>
                <w:szCs w:val="18"/>
              </w:rPr>
              <w:t>. Evento cerrado para profesores y directores de programa.</w:t>
            </w:r>
          </w:p>
        </w:tc>
      </w:tr>
      <w:tr w:rsidR="008A5B40" w14:paraId="109B0D95" w14:textId="77777777">
        <w:tc>
          <w:tcPr>
            <w:tcW w:w="2267" w:type="dxa"/>
          </w:tcPr>
          <w:p w14:paraId="44EB5FC7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>12:15 – 02:15 p.m.</w:t>
            </w:r>
          </w:p>
        </w:tc>
        <w:tc>
          <w:tcPr>
            <w:tcW w:w="6439" w:type="dxa"/>
          </w:tcPr>
          <w:p w14:paraId="14C6258B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Almuerzo</w:t>
            </w:r>
          </w:p>
        </w:tc>
      </w:tr>
      <w:tr w:rsidR="008A5B40" w14:paraId="27EBC83A" w14:textId="77777777">
        <w:tc>
          <w:tcPr>
            <w:tcW w:w="2267" w:type="dxa"/>
          </w:tcPr>
          <w:p w14:paraId="2764B691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02:15 – 05:00 p.m.</w:t>
            </w:r>
          </w:p>
        </w:tc>
        <w:tc>
          <w:tcPr>
            <w:tcW w:w="6439" w:type="dxa"/>
          </w:tcPr>
          <w:p w14:paraId="5DBC9D4F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Asamblea anual, evento cerrado con representantes institucionales.</w:t>
            </w:r>
          </w:p>
        </w:tc>
      </w:tr>
      <w:tr w:rsidR="008A5B40" w14:paraId="08D232B0" w14:textId="77777777">
        <w:tc>
          <w:tcPr>
            <w:tcW w:w="8706" w:type="dxa"/>
            <w:gridSpan w:val="2"/>
          </w:tcPr>
          <w:p w14:paraId="1B6D1B76" w14:textId="77777777" w:rsidR="008A5B40" w:rsidRDefault="008A5B4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</w:p>
          <w:p w14:paraId="43C32ECC" w14:textId="77777777" w:rsidR="008A5B40" w:rsidRDefault="00000000">
            <w:pPr>
              <w:pStyle w:val="Ttulo1"/>
              <w:ind w:left="0" w:right="36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LUGAR: ESCUELA SUPERIOR DE ADMINISTRACIÓN PÚBLICA-</w:t>
            </w:r>
            <w:proofErr w:type="spellStart"/>
            <w:r>
              <w:rPr>
                <w:sz w:val="18"/>
                <w:szCs w:val="18"/>
              </w:rPr>
              <w:t>ESAP</w:t>
            </w:r>
            <w:proofErr w:type="spellEnd"/>
          </w:p>
          <w:p w14:paraId="31E7130A" w14:textId="77777777" w:rsidR="008A5B40" w:rsidRDefault="008A5B4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</w:p>
        </w:tc>
      </w:tr>
      <w:tr w:rsidR="008A5B40" w14:paraId="4BF0EB97" w14:textId="77777777">
        <w:tc>
          <w:tcPr>
            <w:tcW w:w="2267" w:type="dxa"/>
          </w:tcPr>
          <w:p w14:paraId="02EF4B6E" w14:textId="77777777" w:rsidR="008A5B40" w:rsidRDefault="00000000">
            <w:pPr>
              <w:pStyle w:val="Ttulo1"/>
              <w:ind w:right="362" w:firstLine="102"/>
              <w:jc w:val="center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02:00 – 03:35 p.m.</w:t>
            </w:r>
            <w:r>
              <w:rPr>
                <w:b w:val="0"/>
                <w:sz w:val="18"/>
                <w:szCs w:val="18"/>
              </w:rPr>
              <w:br/>
            </w:r>
          </w:p>
          <w:p w14:paraId="312D64FF" w14:textId="77777777" w:rsidR="008A5B40" w:rsidRDefault="008A5B4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  <w:u w:val="single"/>
              </w:rPr>
            </w:pPr>
          </w:p>
        </w:tc>
        <w:tc>
          <w:tcPr>
            <w:tcW w:w="6439" w:type="dxa"/>
          </w:tcPr>
          <w:p w14:paraId="358860A8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Actividad 1: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br/>
              <w:t>Justicia epistémica y publicaciones académicas.</w:t>
            </w:r>
            <w:r>
              <w:rPr>
                <w:b w:val="0"/>
                <w:sz w:val="18"/>
                <w:szCs w:val="18"/>
              </w:rPr>
              <w:br/>
              <w:t xml:space="preserve">Ponentes: </w:t>
            </w:r>
            <w:r>
              <w:rPr>
                <w:b w:val="0"/>
                <w:sz w:val="18"/>
                <w:szCs w:val="18"/>
              </w:rPr>
              <w:br/>
              <w:t>Álvaro Hernán Moreno Durán, Dalia Carreño y María Constanza Ballesteros.</w:t>
            </w:r>
            <w:r>
              <w:rPr>
                <w:b w:val="0"/>
                <w:sz w:val="18"/>
                <w:szCs w:val="18"/>
              </w:rPr>
              <w:br/>
              <w:t xml:space="preserve">Moderadora: María Victoria </w:t>
            </w:r>
            <w:proofErr w:type="spellStart"/>
            <w:r>
              <w:rPr>
                <w:b w:val="0"/>
                <w:sz w:val="18"/>
                <w:szCs w:val="18"/>
              </w:rPr>
              <w:t>Whittingham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br/>
              <w:t>Auditorio Camilo Torres.</w:t>
            </w:r>
          </w:p>
        </w:tc>
      </w:tr>
      <w:tr w:rsidR="008A5B40" w14:paraId="61D98400" w14:textId="77777777">
        <w:tc>
          <w:tcPr>
            <w:tcW w:w="2267" w:type="dxa"/>
          </w:tcPr>
          <w:p w14:paraId="748AE288" w14:textId="77777777" w:rsidR="008A5B40" w:rsidRDefault="00000000">
            <w:pPr>
              <w:pStyle w:val="Ttulo1"/>
              <w:ind w:left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03:30 – 04:30 p.m.</w:t>
            </w:r>
          </w:p>
        </w:tc>
        <w:tc>
          <w:tcPr>
            <w:tcW w:w="6439" w:type="dxa"/>
          </w:tcPr>
          <w:p w14:paraId="0F218414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Actividad 2: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  <w:p w14:paraId="13D4B2BC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Primer taller editoras y editores revistas </w:t>
            </w:r>
            <w:proofErr w:type="spellStart"/>
            <w:r>
              <w:rPr>
                <w:b w:val="0"/>
                <w:sz w:val="18"/>
                <w:szCs w:val="18"/>
              </w:rPr>
              <w:t>INPAE</w:t>
            </w:r>
            <w:proofErr w:type="spellEnd"/>
            <w:r>
              <w:rPr>
                <w:b w:val="0"/>
                <w:sz w:val="18"/>
                <w:szCs w:val="18"/>
              </w:rPr>
              <w:t>. Presencial y en línea.</w:t>
            </w:r>
            <w:r>
              <w:rPr>
                <w:b w:val="0"/>
                <w:sz w:val="18"/>
                <w:szCs w:val="18"/>
              </w:rPr>
              <w:br/>
              <w:t>Salón 208</w:t>
            </w:r>
          </w:p>
        </w:tc>
      </w:tr>
      <w:tr w:rsidR="008A5B40" w14:paraId="58BFC983" w14:textId="77777777">
        <w:tc>
          <w:tcPr>
            <w:tcW w:w="2267" w:type="dxa"/>
          </w:tcPr>
          <w:p w14:paraId="70A9EC8F" w14:textId="77777777" w:rsidR="008A5B40" w:rsidRPr="00C0381C" w:rsidRDefault="00000000">
            <w:pPr>
              <w:pStyle w:val="Ttulo1"/>
              <w:ind w:left="0"/>
              <w:rPr>
                <w:b w:val="0"/>
                <w:sz w:val="18"/>
                <w:szCs w:val="18"/>
                <w:highlight w:val="yellow"/>
              </w:rPr>
            </w:pPr>
            <w:r w:rsidRPr="00C0381C">
              <w:rPr>
                <w:b w:val="0"/>
                <w:sz w:val="18"/>
                <w:szCs w:val="18"/>
                <w:highlight w:val="yellow"/>
              </w:rPr>
              <w:t xml:space="preserve">   04:30 – 05:30 p.m.</w:t>
            </w:r>
          </w:p>
        </w:tc>
        <w:tc>
          <w:tcPr>
            <w:tcW w:w="6439" w:type="dxa"/>
          </w:tcPr>
          <w:p w14:paraId="41E50DC1" w14:textId="77777777" w:rsidR="008A5B40" w:rsidRPr="00C0381C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  <w:highlight w:val="yellow"/>
              </w:rPr>
            </w:pPr>
            <w:r w:rsidRPr="00C0381C">
              <w:rPr>
                <w:sz w:val="18"/>
                <w:szCs w:val="18"/>
                <w:highlight w:val="yellow"/>
              </w:rPr>
              <w:t>Actividad 3:</w:t>
            </w:r>
            <w:r w:rsidRPr="00C0381C">
              <w:rPr>
                <w:b w:val="0"/>
                <w:sz w:val="18"/>
                <w:szCs w:val="18"/>
                <w:highlight w:val="yellow"/>
              </w:rPr>
              <w:t xml:space="preserve"> </w:t>
            </w:r>
          </w:p>
          <w:p w14:paraId="0B4D7CDC" w14:textId="77777777" w:rsidR="008A5B40" w:rsidRPr="00C0381C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  <w:highlight w:val="yellow"/>
              </w:rPr>
            </w:pPr>
            <w:r w:rsidRPr="00C0381C">
              <w:rPr>
                <w:b w:val="0"/>
                <w:sz w:val="18"/>
                <w:szCs w:val="18"/>
                <w:highlight w:val="yellow"/>
              </w:rPr>
              <w:t>Taller para estudiantes: ¿cómo publicar en revistas estudiantiles?</w:t>
            </w:r>
          </w:p>
          <w:p w14:paraId="36BBABEF" w14:textId="77777777" w:rsidR="008A5B40" w:rsidRPr="00C0381C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  <w:highlight w:val="yellow"/>
              </w:rPr>
            </w:pPr>
            <w:r w:rsidRPr="00C0381C">
              <w:rPr>
                <w:b w:val="0"/>
                <w:sz w:val="18"/>
                <w:szCs w:val="18"/>
                <w:highlight w:val="yellow"/>
              </w:rPr>
              <w:t>Salón 308</w:t>
            </w:r>
          </w:p>
        </w:tc>
      </w:tr>
    </w:tbl>
    <w:p w14:paraId="50A290B0" w14:textId="77777777" w:rsidR="008A5B40" w:rsidRDefault="00000000">
      <w:pPr>
        <w:tabs>
          <w:tab w:val="left" w:pos="1740"/>
          <w:tab w:val="left" w:pos="4179"/>
          <w:tab w:val="left" w:pos="7348"/>
        </w:tabs>
        <w:ind w:left="1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07959193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0FFE5B85" w14:textId="77777777" w:rsidR="008A5B40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102" w:right="115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color w:val="21212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2C09A9C0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9C1F994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71905989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5"/>
          <w:szCs w:val="25"/>
        </w:rPr>
      </w:pPr>
    </w:p>
    <w:p w14:paraId="49C7D481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5"/>
          <w:szCs w:val="25"/>
        </w:rPr>
      </w:pPr>
    </w:p>
    <w:p w14:paraId="12303CE5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9CE379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0CF8156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53A174B1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6"/>
          <w:szCs w:val="26"/>
        </w:rPr>
      </w:pPr>
    </w:p>
    <w:p w14:paraId="740689D5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i/>
          <w:color w:val="000000"/>
          <w:sz w:val="37"/>
          <w:szCs w:val="37"/>
        </w:rPr>
      </w:pPr>
    </w:p>
    <w:tbl>
      <w:tblPr>
        <w:tblStyle w:val="a1"/>
        <w:tblW w:w="8706" w:type="dxa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438"/>
      </w:tblGrid>
      <w:tr w:rsidR="008A5B40" w14:paraId="439D6FEA" w14:textId="77777777">
        <w:tc>
          <w:tcPr>
            <w:tcW w:w="8706" w:type="dxa"/>
            <w:gridSpan w:val="2"/>
          </w:tcPr>
          <w:p w14:paraId="39E2A0EC" w14:textId="77777777" w:rsidR="008A5B40" w:rsidRDefault="008A5B40">
            <w:pPr>
              <w:pStyle w:val="Ttulo1"/>
              <w:ind w:left="344" w:right="362"/>
              <w:jc w:val="center"/>
              <w:rPr>
                <w:u w:val="single"/>
              </w:rPr>
            </w:pPr>
          </w:p>
          <w:p w14:paraId="464450FB" w14:textId="77777777" w:rsidR="008A5B40" w:rsidRDefault="00000000">
            <w:pPr>
              <w:pStyle w:val="Ttulo1"/>
              <w:ind w:left="344" w:right="362"/>
              <w:jc w:val="center"/>
              <w:rPr>
                <w:u w:val="single"/>
              </w:rPr>
            </w:pPr>
            <w:r>
              <w:rPr>
                <w:u w:val="single"/>
              </w:rPr>
              <w:t>Jueves 20 de abril – Pontificia Universidad Javeriana</w:t>
            </w:r>
          </w:p>
          <w:p w14:paraId="45E37F74" w14:textId="77777777" w:rsidR="008A5B40" w:rsidRDefault="008A5B40">
            <w:pPr>
              <w:pStyle w:val="Ttulo1"/>
              <w:ind w:left="0" w:right="362"/>
              <w:jc w:val="center"/>
              <w:rPr>
                <w:sz w:val="18"/>
                <w:szCs w:val="18"/>
                <w:u w:val="single"/>
              </w:rPr>
            </w:pPr>
          </w:p>
        </w:tc>
      </w:tr>
      <w:tr w:rsidR="008A5B40" w14:paraId="3BAE483B" w14:textId="77777777">
        <w:tc>
          <w:tcPr>
            <w:tcW w:w="2268" w:type="dxa"/>
          </w:tcPr>
          <w:p w14:paraId="09DB37A2" w14:textId="77777777" w:rsidR="008A5B40" w:rsidRDefault="00000000">
            <w:pPr>
              <w:pStyle w:val="Ttulo1"/>
              <w:ind w:left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08:00 – 09:00 a.m.</w:t>
            </w:r>
          </w:p>
        </w:tc>
        <w:tc>
          <w:tcPr>
            <w:tcW w:w="6438" w:type="dxa"/>
          </w:tcPr>
          <w:p w14:paraId="39F1EA3D" w14:textId="77777777" w:rsidR="008A5B40" w:rsidRDefault="00000000">
            <w:pPr>
              <w:tabs>
                <w:tab w:val="left" w:pos="821"/>
                <w:tab w:val="left" w:pos="822"/>
              </w:tabs>
              <w:spacing w:before="9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Conferencia inaugural.</w:t>
            </w:r>
          </w:p>
          <w:p w14:paraId="10B3FC55" w14:textId="77777777" w:rsidR="008A5B40" w:rsidRDefault="00000000">
            <w:pPr>
              <w:tabs>
                <w:tab w:val="left" w:pos="821"/>
                <w:tab w:val="left" w:pos="822"/>
              </w:tabs>
              <w:spacing w:before="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 prevención como motor de políticas públicas de derechos humanos en América Latina. Desafíos y oportunidades.</w:t>
            </w:r>
          </w:p>
          <w:p w14:paraId="63E3F802" w14:textId="77777777" w:rsidR="008A5B40" w:rsidRDefault="00000000">
            <w:pPr>
              <w:tabs>
                <w:tab w:val="left" w:pos="821"/>
                <w:tab w:val="left" w:pos="822"/>
              </w:tabs>
              <w:spacing w:before="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María Eugenia Carbone, directora del Programa para América Latina y secretaria técnica de la Red Latinoamericana para la Prevención del Genocidio y Atrocidades Masivas, del Auschwitz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Institute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Prevention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Genocide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Mass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Atrocities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A5B40" w14:paraId="51174878" w14:textId="77777777">
        <w:tc>
          <w:tcPr>
            <w:tcW w:w="2268" w:type="dxa"/>
          </w:tcPr>
          <w:p w14:paraId="2815E1AB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09:00 – 10:30 a.m.</w:t>
            </w:r>
          </w:p>
        </w:tc>
        <w:tc>
          <w:tcPr>
            <w:tcW w:w="6438" w:type="dxa"/>
          </w:tcPr>
          <w:p w14:paraId="6A7F159D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Panel</w:t>
            </w:r>
          </w:p>
          <w:p w14:paraId="286D2697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Política pública en perspectiva diversa.</w:t>
            </w:r>
          </w:p>
          <w:p w14:paraId="7E6E40AC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  <w:p w14:paraId="66B4142C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1. “Política nacional para la niñez y la adolescencia, Costa Rica 2009-2021, características generales y actores involucrados”.</w:t>
            </w:r>
            <w:r>
              <w:rPr>
                <w:b w:val="0"/>
                <w:sz w:val="18"/>
                <w:szCs w:val="18"/>
              </w:rPr>
              <w:br/>
              <w:t>Andrea Cartín Ramírez, Universidad de Costa Rica.</w:t>
            </w:r>
          </w:p>
          <w:p w14:paraId="2576C868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2. “El envejecimiento aplicado al programa de desarrollo local (</w:t>
            </w:r>
            <w:proofErr w:type="spellStart"/>
            <w:r>
              <w:rPr>
                <w:b w:val="0"/>
                <w:sz w:val="18"/>
                <w:szCs w:val="18"/>
              </w:rPr>
              <w:t>Prodesal</w:t>
            </w:r>
            <w:proofErr w:type="spellEnd"/>
            <w:r>
              <w:rPr>
                <w:b w:val="0"/>
                <w:sz w:val="18"/>
                <w:szCs w:val="18"/>
              </w:rPr>
              <w:t>) en la comuna de Tomé, Chile”.</w:t>
            </w:r>
            <w:r>
              <w:rPr>
                <w:b w:val="0"/>
                <w:sz w:val="18"/>
                <w:szCs w:val="18"/>
              </w:rPr>
              <w:br/>
              <w:t xml:space="preserve">Thalía </w:t>
            </w:r>
            <w:proofErr w:type="spellStart"/>
            <w:r>
              <w:rPr>
                <w:b w:val="0"/>
                <w:sz w:val="18"/>
                <w:szCs w:val="18"/>
              </w:rPr>
              <w:t>Gricel</w:t>
            </w:r>
            <w:proofErr w:type="spellEnd"/>
            <w:r>
              <w:rPr>
                <w:b w:val="0"/>
                <w:sz w:val="18"/>
                <w:szCs w:val="18"/>
              </w:rPr>
              <w:t xml:space="preserve"> Muñoz Bastidas. Universidad de Concepción.</w:t>
            </w:r>
          </w:p>
          <w:p w14:paraId="58F31140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3. “Tendencias hacia la inclusión de personas mayores en las políticas públicas. Los desafíos de la transformación demográfica en Colombia y Chile”.</w:t>
            </w:r>
            <w:r>
              <w:rPr>
                <w:b w:val="0"/>
                <w:sz w:val="18"/>
                <w:szCs w:val="18"/>
              </w:rPr>
              <w:br/>
              <w:t>Nicole Elizondo, Pontificia Universidad Católica de Chile. Diana Avellaneda, Pontificia Universidad Javeriana.</w:t>
            </w:r>
          </w:p>
          <w:p w14:paraId="7FE9AB6C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4. “Políticas públicas de mujer y género: análisis de 10 municipios de Cundinamarca”.</w:t>
            </w:r>
            <w:r>
              <w:rPr>
                <w:b w:val="0"/>
                <w:sz w:val="18"/>
                <w:szCs w:val="18"/>
              </w:rPr>
              <w:br/>
              <w:t xml:space="preserve">Angélica Fabiola Bernal Olarte,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42625302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5. “Transferencia de políticas y agendas de género en Medellín”.</w:t>
            </w:r>
            <w:r>
              <w:rPr>
                <w:b w:val="0"/>
                <w:sz w:val="18"/>
                <w:szCs w:val="18"/>
              </w:rPr>
              <w:br/>
              <w:t>Joshua Cataño Buriticá, EAFIT.</w:t>
            </w:r>
            <w:r>
              <w:rPr>
                <w:b w:val="0"/>
                <w:sz w:val="18"/>
                <w:szCs w:val="18"/>
              </w:rPr>
              <w:br/>
              <w:t xml:space="preserve">6. “Políticas públicas para la diversidad sexual en un marco normativo </w:t>
            </w:r>
            <w:proofErr w:type="spellStart"/>
            <w:r>
              <w:rPr>
                <w:b w:val="0"/>
                <w:sz w:val="18"/>
                <w:szCs w:val="18"/>
              </w:rPr>
              <w:t>heteronormado</w:t>
            </w:r>
            <w:proofErr w:type="spellEnd"/>
            <w:r>
              <w:rPr>
                <w:b w:val="0"/>
                <w:sz w:val="18"/>
                <w:szCs w:val="18"/>
              </w:rPr>
              <w:t>”.</w:t>
            </w:r>
            <w:r>
              <w:rPr>
                <w:b w:val="0"/>
                <w:sz w:val="18"/>
                <w:szCs w:val="18"/>
              </w:rPr>
              <w:br/>
              <w:t>Eric Sebastián Latorre Alarcón, Universidad Autónoma de Chile.</w:t>
            </w:r>
          </w:p>
        </w:tc>
      </w:tr>
      <w:tr w:rsidR="008A5B40" w14:paraId="7A78B9A4" w14:textId="77777777">
        <w:tc>
          <w:tcPr>
            <w:tcW w:w="2268" w:type="dxa"/>
          </w:tcPr>
          <w:p w14:paraId="05440E25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>10:30 –10: 45 a.m.</w:t>
            </w:r>
          </w:p>
        </w:tc>
        <w:tc>
          <w:tcPr>
            <w:tcW w:w="6438" w:type="dxa"/>
          </w:tcPr>
          <w:p w14:paraId="1EDF6029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Break</w:t>
            </w:r>
          </w:p>
        </w:tc>
      </w:tr>
      <w:tr w:rsidR="008A5B40" w14:paraId="237079BF" w14:textId="77777777">
        <w:tc>
          <w:tcPr>
            <w:tcW w:w="2268" w:type="dxa"/>
          </w:tcPr>
          <w:p w14:paraId="0476C3FD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10:45 – 12:15 a.m.</w:t>
            </w:r>
          </w:p>
        </w:tc>
        <w:tc>
          <w:tcPr>
            <w:tcW w:w="6438" w:type="dxa"/>
          </w:tcPr>
          <w:p w14:paraId="5B497AAE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Panel</w:t>
            </w:r>
          </w:p>
          <w:p w14:paraId="2CF440C6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Objetivos de Desarrollo Sostenible: debates, pertinencias y avances en justicias y diversidad.</w:t>
            </w:r>
          </w:p>
          <w:p w14:paraId="3165C46C" w14:textId="77777777" w:rsidR="008A5B40" w:rsidRDefault="008A5B40">
            <w:pPr>
              <w:pStyle w:val="Ttulo1"/>
              <w:ind w:right="362" w:firstLine="102"/>
              <w:rPr>
                <w:sz w:val="18"/>
                <w:szCs w:val="18"/>
              </w:rPr>
            </w:pPr>
          </w:p>
          <w:p w14:paraId="282D2A91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1. El futuro de los ODS: aprendizajes y retos desde la innovación popular.</w:t>
            </w:r>
            <w:r>
              <w:rPr>
                <w:b w:val="0"/>
                <w:sz w:val="18"/>
                <w:szCs w:val="18"/>
              </w:rPr>
              <w:br/>
              <w:t>Cristian Gerardo Gil Sánchez, Laboratorio para la Acción Pública, Colombia.</w:t>
            </w:r>
          </w:p>
          <w:p w14:paraId="67C6D384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2. “Sector forestal brasileño y la </w:t>
            </w:r>
            <w:proofErr w:type="spellStart"/>
            <w:r>
              <w:rPr>
                <w:b w:val="0"/>
                <w:sz w:val="18"/>
                <w:szCs w:val="18"/>
              </w:rPr>
              <w:t>MP</w:t>
            </w:r>
            <w:proofErr w:type="spellEnd"/>
            <w:r>
              <w:rPr>
                <w:b w:val="0"/>
                <w:sz w:val="18"/>
                <w:szCs w:val="18"/>
              </w:rPr>
              <w:t xml:space="preserve"> n. 1.154, del 1 de enero de 2023”.</w:t>
            </w:r>
            <w:r>
              <w:rPr>
                <w:b w:val="0"/>
                <w:sz w:val="18"/>
                <w:szCs w:val="18"/>
              </w:rPr>
              <w:br/>
              <w:t xml:space="preserve">João Pedro </w:t>
            </w:r>
            <w:proofErr w:type="spellStart"/>
            <w:r>
              <w:rPr>
                <w:b w:val="0"/>
                <w:sz w:val="18"/>
                <w:szCs w:val="18"/>
              </w:rPr>
              <w:t>Zorzi</w:t>
            </w:r>
            <w:proofErr w:type="spellEnd"/>
            <w:r>
              <w:rPr>
                <w:b w:val="0"/>
                <w:sz w:val="18"/>
                <w:szCs w:val="18"/>
              </w:rPr>
              <w:t xml:space="preserve"> Octaviano, João Paulo Pereira Duarte y </w:t>
            </w:r>
            <w:proofErr w:type="spellStart"/>
            <w:r>
              <w:rPr>
                <w:b w:val="0"/>
                <w:sz w:val="18"/>
                <w:szCs w:val="18"/>
              </w:rPr>
              <w:t>Luiz</w:t>
            </w:r>
            <w:proofErr w:type="spellEnd"/>
            <w:r>
              <w:rPr>
                <w:b w:val="0"/>
                <w:sz w:val="18"/>
                <w:szCs w:val="18"/>
              </w:rPr>
              <w:t xml:space="preserve"> César Ribas, Universidad Estatal Paulista </w:t>
            </w:r>
            <w:proofErr w:type="spellStart"/>
            <w:r>
              <w:rPr>
                <w:b w:val="0"/>
                <w:sz w:val="18"/>
                <w:szCs w:val="18"/>
              </w:rPr>
              <w:t>Júlio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b w:val="0"/>
                <w:sz w:val="18"/>
                <w:szCs w:val="18"/>
              </w:rPr>
              <w:t>Mesquita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Filho</w:t>
            </w:r>
            <w:proofErr w:type="spellEnd"/>
            <w:r>
              <w:rPr>
                <w:b w:val="0"/>
                <w:sz w:val="18"/>
                <w:szCs w:val="18"/>
              </w:rPr>
              <w:t xml:space="preserve"> – </w:t>
            </w:r>
            <w:proofErr w:type="spellStart"/>
            <w:r>
              <w:rPr>
                <w:b w:val="0"/>
                <w:sz w:val="18"/>
                <w:szCs w:val="18"/>
              </w:rPr>
              <w:t>UNESP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51AD5CCC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3. “Innovación y retos de la reducción de riesgos y daños en la política de drogas de Bogotá”.</w:t>
            </w:r>
          </w:p>
          <w:p w14:paraId="02CDE2E4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Gina Díaz Lemus, Pontificia Universidad Javeriana.</w:t>
            </w:r>
          </w:p>
          <w:p w14:paraId="2F860412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4.</w:t>
            </w:r>
            <w:r>
              <w:t xml:space="preserve"> </w:t>
            </w:r>
            <w:r>
              <w:rPr>
                <w:b w:val="0"/>
                <w:sz w:val="18"/>
                <w:szCs w:val="18"/>
              </w:rPr>
              <w:t>Brechas estructurales urbano y rural en Colombia desde la perspectiva de los Objetivos de Desarrollo Sostenible, ODS”.</w:t>
            </w:r>
            <w:r>
              <w:rPr>
                <w:b w:val="0"/>
                <w:sz w:val="18"/>
                <w:szCs w:val="18"/>
              </w:rPr>
              <w:br/>
              <w:t>Esteban Nina Baltazar, Pontificia Universidad Javeriana.</w:t>
            </w:r>
          </w:p>
          <w:p w14:paraId="4356E5B5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5. "El </w:t>
            </w:r>
            <w:proofErr w:type="spellStart"/>
            <w:r>
              <w:rPr>
                <w:b w:val="0"/>
                <w:sz w:val="18"/>
                <w:szCs w:val="18"/>
              </w:rPr>
              <w:t>mototaxismo</w:t>
            </w:r>
            <w:proofErr w:type="spellEnd"/>
            <w:r>
              <w:rPr>
                <w:b w:val="0"/>
                <w:sz w:val="18"/>
                <w:szCs w:val="18"/>
              </w:rPr>
              <w:t xml:space="preserve"> en el municipio de Sabanalarga, Atlántico, Colombia y el Mundo”.</w:t>
            </w:r>
            <w:r>
              <w:rPr>
                <w:b w:val="0"/>
                <w:sz w:val="18"/>
                <w:szCs w:val="18"/>
              </w:rPr>
              <w:br/>
            </w:r>
            <w:proofErr w:type="spellStart"/>
            <w:r>
              <w:rPr>
                <w:b w:val="0"/>
                <w:sz w:val="18"/>
                <w:szCs w:val="18"/>
              </w:rPr>
              <w:t>Nataly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Melissa Sánchez Ruiz, Pontificia Universidad Javeriana.</w:t>
            </w:r>
          </w:p>
          <w:p w14:paraId="77B71FF3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6. “Disputas y complejidades en las ventas informales y el espacio público en Colombia”. Cristian Andrés Henao Useche,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</w:p>
          <w:p w14:paraId="4751AD41" w14:textId="77777777" w:rsidR="008A5B40" w:rsidRDefault="008A5B4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</w:p>
        </w:tc>
      </w:tr>
      <w:tr w:rsidR="008A5B40" w14:paraId="17CCE703" w14:textId="77777777">
        <w:tc>
          <w:tcPr>
            <w:tcW w:w="2268" w:type="dxa"/>
          </w:tcPr>
          <w:p w14:paraId="2CFB53C7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>12:15 – 02:15 p.m.</w:t>
            </w:r>
          </w:p>
        </w:tc>
        <w:tc>
          <w:tcPr>
            <w:tcW w:w="6438" w:type="dxa"/>
          </w:tcPr>
          <w:p w14:paraId="40C9C665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Almuerzo</w:t>
            </w:r>
          </w:p>
        </w:tc>
      </w:tr>
      <w:tr w:rsidR="008A5B40" w14:paraId="0CBAA319" w14:textId="77777777">
        <w:tc>
          <w:tcPr>
            <w:tcW w:w="2268" w:type="dxa"/>
          </w:tcPr>
          <w:p w14:paraId="2AC71B28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02:15 – 03:45 p.m.</w:t>
            </w:r>
          </w:p>
        </w:tc>
        <w:tc>
          <w:tcPr>
            <w:tcW w:w="6438" w:type="dxa"/>
          </w:tcPr>
          <w:p w14:paraId="3369A8CC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Panel</w:t>
            </w:r>
          </w:p>
          <w:p w14:paraId="777D56B9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Tendencias en la región. Cambios políticos y administración pública en América Latina.</w:t>
            </w:r>
          </w:p>
          <w:p w14:paraId="1E74F563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1. “Un Estado en transición: el reto de un Gobierno de cambio en Colombia”.</w:t>
            </w:r>
            <w:r>
              <w:rPr>
                <w:b w:val="0"/>
                <w:sz w:val="18"/>
                <w:szCs w:val="18"/>
              </w:rPr>
              <w:br/>
            </w:r>
            <w:proofErr w:type="spellStart"/>
            <w:r>
              <w:rPr>
                <w:b w:val="0"/>
                <w:sz w:val="18"/>
                <w:szCs w:val="18"/>
              </w:rPr>
              <w:t>Rubin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Ariel Huffington Rodríguez, Universidad Nacional de Colombia.</w:t>
            </w:r>
          </w:p>
          <w:p w14:paraId="07F6AC50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2. “Burocracia representativa y alta función pública en Colombia”.</w:t>
            </w:r>
            <w:r>
              <w:rPr>
                <w:b w:val="0"/>
                <w:sz w:val="18"/>
                <w:szCs w:val="18"/>
              </w:rPr>
              <w:br/>
              <w:t>André-</w:t>
            </w:r>
            <w:proofErr w:type="spellStart"/>
            <w:r>
              <w:rPr>
                <w:b w:val="0"/>
                <w:sz w:val="18"/>
                <w:szCs w:val="18"/>
              </w:rPr>
              <w:t>Noël</w:t>
            </w:r>
            <w:proofErr w:type="spellEnd"/>
            <w:r>
              <w:rPr>
                <w:b w:val="0"/>
                <w:sz w:val="18"/>
                <w:szCs w:val="18"/>
              </w:rPr>
              <w:t xml:space="preserve"> Roth </w:t>
            </w:r>
            <w:proofErr w:type="spellStart"/>
            <w:r>
              <w:rPr>
                <w:b w:val="0"/>
                <w:sz w:val="18"/>
                <w:szCs w:val="18"/>
              </w:rPr>
              <w:t>Deubel</w:t>
            </w:r>
            <w:proofErr w:type="spellEnd"/>
            <w:r>
              <w:rPr>
                <w:b w:val="0"/>
                <w:sz w:val="18"/>
                <w:szCs w:val="18"/>
              </w:rPr>
              <w:t>, Universidad Nacional de Colombia.</w:t>
            </w:r>
          </w:p>
          <w:p w14:paraId="1D3D2845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3. “Ciudadanía y democracia: presupuestos participativos como estrategia de formación ciudadana”.</w:t>
            </w:r>
            <w:r>
              <w:rPr>
                <w:b w:val="0"/>
                <w:sz w:val="18"/>
                <w:szCs w:val="18"/>
              </w:rPr>
              <w:br/>
            </w:r>
            <w:r>
              <w:rPr>
                <w:b w:val="0"/>
                <w:sz w:val="18"/>
                <w:szCs w:val="18"/>
              </w:rPr>
              <w:lastRenderedPageBreak/>
              <w:t xml:space="preserve">Luis Miguel Cabrera González, Sergio Ernesto Velandia Tovar, Joshua Dayana Ardila Gallo,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4E3EA32D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4. “Tensiones y retos para la institucionalización de la noción de goce efectivo de derechos en los programas de transferencias monetarias en Colombia. Periodo 2020-2022”.</w:t>
            </w:r>
            <w:r>
              <w:rPr>
                <w:b w:val="0"/>
                <w:sz w:val="18"/>
                <w:szCs w:val="18"/>
              </w:rPr>
              <w:br/>
              <w:t xml:space="preserve">Edwin Manuel Tapia Góngora,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5406D375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5. “De la administración pública sectorial a la poblacional: efectos sobre la gestión de políticas públicas”.</w:t>
            </w:r>
            <w:r>
              <w:rPr>
                <w:b w:val="0"/>
                <w:sz w:val="18"/>
                <w:szCs w:val="18"/>
              </w:rPr>
              <w:br/>
              <w:t xml:space="preserve">Andrés Chaparro,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24EB0EBD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6. “Autonomía en el sector público colombiano: efectos organizacionales sobre el desempeño organizacional y la implementación de políticas públicas”.</w:t>
            </w:r>
            <w:r>
              <w:rPr>
                <w:b w:val="0"/>
                <w:sz w:val="18"/>
                <w:szCs w:val="18"/>
              </w:rPr>
              <w:br/>
              <w:t>Camilo González, Universidad de los Andes.</w:t>
            </w:r>
          </w:p>
          <w:p w14:paraId="68A13D54" w14:textId="77777777" w:rsidR="008A5B40" w:rsidRDefault="008A5B4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</w:p>
        </w:tc>
      </w:tr>
      <w:tr w:rsidR="008A5B40" w14:paraId="56EF5CD4" w14:textId="77777777">
        <w:trPr>
          <w:trHeight w:val="327"/>
        </w:trPr>
        <w:tc>
          <w:tcPr>
            <w:tcW w:w="2268" w:type="dxa"/>
          </w:tcPr>
          <w:p w14:paraId="6F0FB8EA" w14:textId="77777777" w:rsidR="008A5B40" w:rsidRDefault="00000000">
            <w:pPr>
              <w:pStyle w:val="Ttulo1"/>
              <w:ind w:right="362" w:firstLine="102"/>
              <w:jc w:val="center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03:45 – 04:00 p.m.</w:t>
            </w:r>
            <w:r>
              <w:rPr>
                <w:b w:val="0"/>
                <w:sz w:val="18"/>
                <w:szCs w:val="18"/>
              </w:rPr>
              <w:br/>
            </w:r>
          </w:p>
          <w:p w14:paraId="4935EA1C" w14:textId="77777777" w:rsidR="008A5B40" w:rsidRDefault="008A5B4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  <w:u w:val="single"/>
              </w:rPr>
            </w:pPr>
          </w:p>
        </w:tc>
        <w:tc>
          <w:tcPr>
            <w:tcW w:w="6438" w:type="dxa"/>
          </w:tcPr>
          <w:p w14:paraId="34630CD0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Break</w:t>
            </w:r>
          </w:p>
        </w:tc>
      </w:tr>
      <w:tr w:rsidR="008A5B40" w14:paraId="2A65BF8C" w14:textId="77777777">
        <w:tc>
          <w:tcPr>
            <w:tcW w:w="2268" w:type="dxa"/>
          </w:tcPr>
          <w:p w14:paraId="37C925FB" w14:textId="77777777" w:rsidR="008A5B40" w:rsidRDefault="00000000">
            <w:pPr>
              <w:pStyle w:val="Ttulo1"/>
              <w:ind w:left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04:00 – 05:00 p.m.</w:t>
            </w:r>
          </w:p>
        </w:tc>
        <w:tc>
          <w:tcPr>
            <w:tcW w:w="6438" w:type="dxa"/>
          </w:tcPr>
          <w:p w14:paraId="3AC2D66A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Talleres construyendo redes de formación e investigación en administración pública.</w:t>
            </w:r>
          </w:p>
          <w:p w14:paraId="5FA87E3E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Líneas:</w:t>
            </w:r>
          </w:p>
          <w:p w14:paraId="5DFFF347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>
              <w:rPr>
                <w:b w:val="0"/>
                <w:sz w:val="18"/>
                <w:szCs w:val="18"/>
              </w:rPr>
              <w:tab/>
              <w:t>Diversidad y administración pública.</w:t>
            </w:r>
          </w:p>
          <w:p w14:paraId="3F24D411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>
              <w:rPr>
                <w:b w:val="0"/>
                <w:sz w:val="18"/>
                <w:szCs w:val="18"/>
              </w:rPr>
              <w:tab/>
              <w:t>Participación y movimientos sociales.</w:t>
            </w:r>
          </w:p>
          <w:p w14:paraId="02E871E3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>
              <w:rPr>
                <w:b w:val="0"/>
                <w:sz w:val="18"/>
                <w:szCs w:val="18"/>
              </w:rPr>
              <w:tab/>
              <w:t>Desarrollo territorial.</w:t>
            </w:r>
          </w:p>
        </w:tc>
      </w:tr>
      <w:tr w:rsidR="008A5B40" w14:paraId="60A54601" w14:textId="77777777">
        <w:tc>
          <w:tcPr>
            <w:tcW w:w="2268" w:type="dxa"/>
          </w:tcPr>
          <w:p w14:paraId="1C722C8A" w14:textId="77777777" w:rsidR="008A5B40" w:rsidRDefault="00000000">
            <w:pPr>
              <w:pStyle w:val="Ttulo1"/>
              <w:ind w:left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05:00 – 05:30 p.m.</w:t>
            </w:r>
          </w:p>
        </w:tc>
        <w:tc>
          <w:tcPr>
            <w:tcW w:w="6438" w:type="dxa"/>
          </w:tcPr>
          <w:p w14:paraId="632369F8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Entrega reconocimiento Oscar Oszlak a estudiante.</w:t>
            </w:r>
          </w:p>
        </w:tc>
      </w:tr>
    </w:tbl>
    <w:p w14:paraId="3F7B7851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7EC3A11A" w14:textId="77777777" w:rsidR="008A5B40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</w:t>
      </w:r>
    </w:p>
    <w:p w14:paraId="32084EF1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7"/>
          <w:szCs w:val="17"/>
        </w:rPr>
        <w:sectPr w:rsidR="008A5B40">
          <w:pgSz w:w="12240" w:h="15840"/>
          <w:pgMar w:top="700" w:right="1580" w:bottom="280" w:left="1600" w:header="720" w:footer="720" w:gutter="0"/>
          <w:cols w:space="720"/>
        </w:sectPr>
      </w:pPr>
    </w:p>
    <w:p w14:paraId="03C94DFE" w14:textId="77777777" w:rsidR="008A5B40" w:rsidRDefault="00000000">
      <w:pPr>
        <w:tabs>
          <w:tab w:val="left" w:pos="1740"/>
          <w:tab w:val="left" w:pos="4179"/>
          <w:tab w:val="left" w:pos="7348"/>
        </w:tabs>
        <w:ind w:left="101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CC1C5F7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D47385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tbl>
      <w:tblPr>
        <w:tblStyle w:val="a2"/>
        <w:tblW w:w="8706" w:type="dxa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4"/>
        <w:gridCol w:w="6442"/>
      </w:tblGrid>
      <w:tr w:rsidR="008A5B40" w14:paraId="56F6D83F" w14:textId="77777777">
        <w:tc>
          <w:tcPr>
            <w:tcW w:w="8706" w:type="dxa"/>
            <w:gridSpan w:val="2"/>
          </w:tcPr>
          <w:p w14:paraId="4160602D" w14:textId="77777777" w:rsidR="008A5B40" w:rsidRDefault="008A5B40">
            <w:pPr>
              <w:pStyle w:val="Ttulo1"/>
              <w:ind w:left="344" w:right="362"/>
              <w:jc w:val="center"/>
              <w:rPr>
                <w:u w:val="single"/>
              </w:rPr>
            </w:pPr>
          </w:p>
          <w:p w14:paraId="2956744B" w14:textId="77777777" w:rsidR="008A5B40" w:rsidRDefault="00000000">
            <w:pPr>
              <w:pStyle w:val="Ttulo1"/>
              <w:ind w:left="344" w:right="362"/>
              <w:jc w:val="center"/>
              <w:rPr>
                <w:u w:val="single"/>
              </w:rPr>
            </w:pPr>
            <w:r>
              <w:rPr>
                <w:u w:val="single"/>
              </w:rPr>
              <w:t>Viernes 21 de abril – Escuela Superior de Administración Pública</w:t>
            </w:r>
          </w:p>
          <w:p w14:paraId="74B821D5" w14:textId="77777777" w:rsidR="008A5B40" w:rsidRDefault="008A5B40">
            <w:pPr>
              <w:pStyle w:val="Ttulo1"/>
              <w:ind w:left="0" w:right="362"/>
              <w:jc w:val="center"/>
              <w:rPr>
                <w:sz w:val="18"/>
                <w:szCs w:val="18"/>
                <w:u w:val="single"/>
              </w:rPr>
            </w:pPr>
          </w:p>
        </w:tc>
      </w:tr>
      <w:tr w:rsidR="008A5B40" w14:paraId="7C937094" w14:textId="77777777">
        <w:tc>
          <w:tcPr>
            <w:tcW w:w="2264" w:type="dxa"/>
          </w:tcPr>
          <w:p w14:paraId="56D2CA11" w14:textId="77777777" w:rsidR="008A5B40" w:rsidRDefault="00000000">
            <w:pPr>
              <w:pStyle w:val="Ttulo1"/>
              <w:ind w:left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08:00 – 09:00 a.m.</w:t>
            </w:r>
          </w:p>
        </w:tc>
        <w:tc>
          <w:tcPr>
            <w:tcW w:w="6442" w:type="dxa"/>
          </w:tcPr>
          <w:p w14:paraId="6F9EDE91" w14:textId="77777777" w:rsidR="008A5B40" w:rsidRDefault="00000000">
            <w:pPr>
              <w:tabs>
                <w:tab w:val="left" w:pos="821"/>
                <w:tab w:val="left" w:pos="822"/>
              </w:tabs>
              <w:spacing w:before="9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Conferencia inaugural</w:t>
            </w:r>
          </w:p>
          <w:p w14:paraId="3CCD4C33" w14:textId="77777777" w:rsidR="008A5B40" w:rsidRDefault="00000000">
            <w:pPr>
              <w:tabs>
                <w:tab w:val="left" w:pos="821"/>
                <w:tab w:val="left" w:pos="822"/>
              </w:tabs>
              <w:spacing w:before="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Retos del Estado frente a la desigualdad</w:t>
            </w:r>
          </w:p>
          <w:p w14:paraId="2AF10D2E" w14:textId="77777777" w:rsidR="008A5B40" w:rsidRDefault="00000000">
            <w:pPr>
              <w:tabs>
                <w:tab w:val="left" w:pos="821"/>
                <w:tab w:val="left" w:pos="822"/>
              </w:tabs>
              <w:spacing w:before="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María Pía Martin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Munchmeyer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Ph.D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 en Políticas Públicas y Transformación Social de la Universidad Autónoma de Barcelona, y profesora adjunta y directora académica del Máster en Gestión y Políticas Públicas de la Universidad de Chile.</w:t>
            </w:r>
          </w:p>
        </w:tc>
      </w:tr>
      <w:tr w:rsidR="008A5B40" w14:paraId="274ED935" w14:textId="77777777">
        <w:tc>
          <w:tcPr>
            <w:tcW w:w="2264" w:type="dxa"/>
          </w:tcPr>
          <w:p w14:paraId="3F52D9EC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09:00 – 10:30 a.m.</w:t>
            </w:r>
          </w:p>
        </w:tc>
        <w:tc>
          <w:tcPr>
            <w:tcW w:w="6442" w:type="dxa"/>
          </w:tcPr>
          <w:p w14:paraId="687F0BD2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Panel</w:t>
            </w:r>
          </w:p>
          <w:p w14:paraId="6CF5765D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Políticas públicas en perspectiva diversa.</w:t>
            </w:r>
          </w:p>
          <w:p w14:paraId="1FCAD063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  <w:p w14:paraId="42A93085" w14:textId="77777777" w:rsidR="008A5B40" w:rsidRDefault="00000000">
            <w:pPr>
              <w:pStyle w:val="Ttulo1"/>
              <w:numPr>
                <w:ilvl w:val="0"/>
                <w:numId w:val="1"/>
              </w:numPr>
              <w:ind w:right="3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b w:val="0"/>
                <w:sz w:val="18"/>
                <w:szCs w:val="18"/>
              </w:rPr>
              <w:t>Diversidad e inclusión en la administración pública chilena”. Osvaldo Cifuentes Pinochet, Chile.</w:t>
            </w:r>
          </w:p>
          <w:p w14:paraId="6FB72DE3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2. “Campesinado como sujeto de protección especial de derechos en las políticas públicas en Colombia”. Ana María Martínez Cifuentes </w:t>
            </w:r>
            <w:r>
              <w:rPr>
                <w:b w:val="0"/>
                <w:sz w:val="18"/>
                <w:szCs w:val="18"/>
              </w:rPr>
              <w:br/>
              <w:t xml:space="preserve">servidora </w:t>
            </w:r>
            <w:proofErr w:type="gramStart"/>
            <w:r>
              <w:rPr>
                <w:b w:val="0"/>
                <w:sz w:val="18"/>
                <w:szCs w:val="18"/>
              </w:rPr>
              <w:t>pública,  Colombia</w:t>
            </w:r>
            <w:proofErr w:type="gramEnd"/>
            <w:r>
              <w:rPr>
                <w:b w:val="0"/>
                <w:sz w:val="18"/>
                <w:szCs w:val="18"/>
              </w:rPr>
              <w:t>.</w:t>
            </w:r>
          </w:p>
          <w:p w14:paraId="616859EB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3. “Administración Pública y la Garantía de Derechos Ambientales:</w:t>
            </w:r>
          </w:p>
          <w:p w14:paraId="7B4E8155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retos y avances en el nuevo paradigma de lo No-Humano como sujeto de derechos”. Cristian Camilo Álvarez Rondón, Jéssica Paola Calderón Moreno, Mónica Liliana Calvo Caro,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0DC4887A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4. “La autonomía administrativa de los territorios indígenas respecto de sistemas propios en Colombia”. </w:t>
            </w:r>
            <w:proofErr w:type="spellStart"/>
            <w:r>
              <w:rPr>
                <w:b w:val="0"/>
                <w:sz w:val="18"/>
                <w:szCs w:val="18"/>
              </w:rPr>
              <w:t>Adrian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Zeballosf-Cuathin</w:t>
            </w:r>
            <w:proofErr w:type="spellEnd"/>
            <w:r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47B467B1" w14:textId="77777777" w:rsidR="008A5B40" w:rsidRDefault="00000000">
            <w:pPr>
              <w:pStyle w:val="Ttulo1"/>
              <w:ind w:right="362" w:firstLine="102"/>
              <w:rPr>
                <w:b w:val="0"/>
                <w:i/>
                <w:sz w:val="18"/>
                <w:szCs w:val="18"/>
              </w:rPr>
            </w:pPr>
            <w:r>
              <w:rPr>
                <w:b w:val="0"/>
                <w:i/>
                <w:sz w:val="18"/>
                <w:szCs w:val="18"/>
              </w:rPr>
              <w:t>5</w:t>
            </w:r>
            <w:r>
              <w:rPr>
                <w:b w:val="0"/>
                <w:sz w:val="18"/>
                <w:szCs w:val="18"/>
              </w:rPr>
              <w:t>. “El reto de la equidad, diversidad e inclusión en las reformas de los sistemas de salud en América Latina y el Caribe: una mirada al caso de Puerto Rico”</w:t>
            </w:r>
            <w:r>
              <w:rPr>
                <w:b w:val="0"/>
                <w:i/>
                <w:sz w:val="18"/>
                <w:szCs w:val="18"/>
              </w:rPr>
              <w:t xml:space="preserve">. </w:t>
            </w:r>
            <w:r>
              <w:rPr>
                <w:b w:val="0"/>
                <w:sz w:val="18"/>
                <w:szCs w:val="18"/>
              </w:rPr>
              <w:t>Liz Johanna Ortiz-Laureano, Universidad de Puerto Rico.</w:t>
            </w:r>
          </w:p>
          <w:p w14:paraId="6EFAD40E" w14:textId="77777777" w:rsidR="008A5B40" w:rsidRDefault="00000000">
            <w:pPr>
              <w:pStyle w:val="Ttulo1"/>
              <w:ind w:right="362" w:firstLine="102"/>
              <w:rPr>
                <w:b w:val="0"/>
                <w:i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6. “Zonas de reserva campesina e implementación del acuerdo de paz en Colombia”.</w:t>
            </w:r>
            <w:r>
              <w:rPr>
                <w:b w:val="0"/>
                <w:i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 xml:space="preserve">Julián Camilo Barreto García,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27A6065D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</w:tc>
      </w:tr>
      <w:tr w:rsidR="008A5B40" w14:paraId="2A05DF67" w14:textId="77777777">
        <w:tc>
          <w:tcPr>
            <w:tcW w:w="2264" w:type="dxa"/>
          </w:tcPr>
          <w:p w14:paraId="16EF7B4E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>10:30 –10: 45 a.m.</w:t>
            </w:r>
          </w:p>
        </w:tc>
        <w:tc>
          <w:tcPr>
            <w:tcW w:w="6442" w:type="dxa"/>
          </w:tcPr>
          <w:p w14:paraId="7C5A29E3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Break</w:t>
            </w:r>
          </w:p>
        </w:tc>
      </w:tr>
      <w:tr w:rsidR="008A5B40" w14:paraId="7A1C372D" w14:textId="77777777">
        <w:tc>
          <w:tcPr>
            <w:tcW w:w="2264" w:type="dxa"/>
          </w:tcPr>
          <w:p w14:paraId="3E5848A9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10:45 – 12:15 a.m.</w:t>
            </w:r>
          </w:p>
        </w:tc>
        <w:tc>
          <w:tcPr>
            <w:tcW w:w="6442" w:type="dxa"/>
          </w:tcPr>
          <w:p w14:paraId="5BE857DB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Panel</w:t>
            </w:r>
          </w:p>
          <w:p w14:paraId="7B7F4BF0" w14:textId="77777777" w:rsidR="008A5B40" w:rsidRDefault="00000000">
            <w:pPr>
              <w:pStyle w:val="Ttulo1"/>
              <w:ind w:right="362" w:firstLine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Experiencias en los programas de formación.</w:t>
            </w:r>
          </w:p>
          <w:p w14:paraId="5D913F28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  <w:p w14:paraId="2830BCDF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1. “Génesis y evolución del programa académico de administración pública de la Universidad del Valle (Cali- Colombia) 2019-2022”.</w:t>
            </w:r>
            <w:r>
              <w:rPr>
                <w:b w:val="0"/>
                <w:sz w:val="18"/>
                <w:szCs w:val="18"/>
              </w:rPr>
              <w:br/>
              <w:t>Bairon Otálvaro Marín, Guillermo Albornoz Ceballos, Universidad del Valle.</w:t>
            </w:r>
          </w:p>
          <w:p w14:paraId="70CA7A98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2. “La evolución curricular en administración pública a 25 años de su creación en la Universidad de Guanajuato”.</w:t>
            </w:r>
            <w:r>
              <w:rPr>
                <w:b w:val="0"/>
                <w:sz w:val="18"/>
                <w:szCs w:val="18"/>
              </w:rPr>
              <w:br/>
              <w:t>Rosa María Pérez Vargas, Universidad de Guanajuato.</w:t>
            </w:r>
          </w:p>
          <w:p w14:paraId="22CE1347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  <w:p w14:paraId="56C66096" w14:textId="77777777" w:rsidR="008A5B40" w:rsidRDefault="00000000">
            <w:pPr>
              <w:pStyle w:val="Ttulo1"/>
              <w:numPr>
                <w:ilvl w:val="0"/>
                <w:numId w:val="1"/>
              </w:numPr>
              <w:ind w:right="362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“Experiencia de un programa de liderazgo público innovador en Medellín: el programa de liderazgo público, </w:t>
            </w:r>
            <w:proofErr w:type="spellStart"/>
            <w:r>
              <w:rPr>
                <w:b w:val="0"/>
                <w:sz w:val="18"/>
                <w:szCs w:val="18"/>
              </w:rPr>
              <w:t>Liderario</w:t>
            </w:r>
            <w:proofErr w:type="spellEnd"/>
            <w:r>
              <w:rPr>
                <w:b w:val="0"/>
                <w:sz w:val="18"/>
                <w:szCs w:val="18"/>
              </w:rPr>
              <w:t>”.</w:t>
            </w:r>
          </w:p>
          <w:p w14:paraId="13743383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Santiago Leyva, </w:t>
            </w:r>
            <w:proofErr w:type="spellStart"/>
            <w:r>
              <w:rPr>
                <w:b w:val="0"/>
                <w:sz w:val="18"/>
                <w:szCs w:val="18"/>
              </w:rPr>
              <w:t>EAFFIT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  <w:p w14:paraId="6BE8D3F9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 w:rsidRPr="00C0381C">
              <w:rPr>
                <w:b w:val="0"/>
                <w:sz w:val="18"/>
                <w:szCs w:val="18"/>
                <w:highlight w:val="yellow"/>
              </w:rPr>
              <w:t xml:space="preserve">4. “Administración pública en América Latina: tendencias en los estudios contemporáneos”. María Helena Franco Vargas y María Fernanda Ramírez </w:t>
            </w:r>
            <w:proofErr w:type="spellStart"/>
            <w:r w:rsidRPr="00C0381C">
              <w:rPr>
                <w:b w:val="0"/>
                <w:sz w:val="18"/>
                <w:szCs w:val="18"/>
                <w:highlight w:val="yellow"/>
              </w:rPr>
              <w:t>Brouchoud</w:t>
            </w:r>
            <w:proofErr w:type="spellEnd"/>
            <w:r w:rsidRPr="00C0381C">
              <w:rPr>
                <w:b w:val="0"/>
                <w:sz w:val="18"/>
                <w:szCs w:val="18"/>
                <w:highlight w:val="yellow"/>
              </w:rPr>
              <w:t>, EAFIT.</w:t>
            </w:r>
          </w:p>
          <w:p w14:paraId="5E18D7D0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5. “</w:t>
            </w:r>
            <w:proofErr w:type="spellStart"/>
            <w:r>
              <w:rPr>
                <w:b w:val="0"/>
                <w:sz w:val="18"/>
                <w:szCs w:val="18"/>
              </w:rPr>
              <w:t>Preaap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programa de recursos educativos para enseñar y aprender la administración pública”. María Teresa Rodríguez de Pinilla, Edna </w:t>
            </w:r>
            <w:proofErr w:type="spellStart"/>
            <w:r>
              <w:rPr>
                <w:b w:val="0"/>
                <w:sz w:val="18"/>
                <w:szCs w:val="18"/>
              </w:rPr>
              <w:t>Luyecnny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Quiñones Urbano, María Iveth Rodríguez Ospina, </w:t>
            </w:r>
            <w:proofErr w:type="spellStart"/>
            <w:r>
              <w:rPr>
                <w:b w:val="0"/>
                <w:sz w:val="18"/>
                <w:szCs w:val="18"/>
              </w:rPr>
              <w:t>ESAP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8A5B40" w14:paraId="259452FF" w14:textId="77777777">
        <w:tc>
          <w:tcPr>
            <w:tcW w:w="2264" w:type="dxa"/>
          </w:tcPr>
          <w:p w14:paraId="277DB9C7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>12:15 – 02:15 p.m.</w:t>
            </w:r>
          </w:p>
        </w:tc>
        <w:tc>
          <w:tcPr>
            <w:tcW w:w="6442" w:type="dxa"/>
          </w:tcPr>
          <w:p w14:paraId="1D4CC7A9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Almuerzo libre</w:t>
            </w:r>
          </w:p>
        </w:tc>
      </w:tr>
      <w:tr w:rsidR="008A5B40" w14:paraId="2B500C40" w14:textId="77777777">
        <w:tc>
          <w:tcPr>
            <w:tcW w:w="2264" w:type="dxa"/>
          </w:tcPr>
          <w:p w14:paraId="4640C7BE" w14:textId="77777777" w:rsidR="008A5B40" w:rsidRDefault="0000000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02:15 – 03:45 p.m.</w:t>
            </w:r>
          </w:p>
        </w:tc>
        <w:tc>
          <w:tcPr>
            <w:tcW w:w="6442" w:type="dxa"/>
          </w:tcPr>
          <w:p w14:paraId="3E3BAC53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Panel </w:t>
            </w:r>
          </w:p>
          <w:p w14:paraId="124EC000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Experiencias de enseñanza diversa</w:t>
            </w:r>
          </w:p>
          <w:p w14:paraId="72287D4A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  <w:p w14:paraId="165B700E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1.“Inclusividad en capacitación para personas con discapacidad auditiva o visual, en modalidad virtual: caso </w:t>
            </w:r>
            <w:proofErr w:type="spellStart"/>
            <w:r>
              <w:rPr>
                <w:b w:val="0"/>
                <w:sz w:val="18"/>
                <w:szCs w:val="18"/>
              </w:rPr>
              <w:t>CICAP</w:t>
            </w:r>
            <w:proofErr w:type="spellEnd"/>
            <w:r>
              <w:rPr>
                <w:b w:val="0"/>
                <w:sz w:val="18"/>
                <w:szCs w:val="18"/>
              </w:rPr>
              <w:t>-UCR”. Melissa Romero Torres, Gina Valverde Díaz, servidores públicos, Costa Rica.</w:t>
            </w:r>
          </w:p>
          <w:p w14:paraId="4CE6796A" w14:textId="77777777" w:rsidR="008A5B40" w:rsidRDefault="008A5B4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</w:p>
          <w:p w14:paraId="40CCB76B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2. “Retos, desafíos y transformación del servicio de capacitación del </w:t>
            </w:r>
            <w:proofErr w:type="spellStart"/>
            <w:r>
              <w:rPr>
                <w:b w:val="0"/>
                <w:sz w:val="18"/>
                <w:szCs w:val="18"/>
              </w:rPr>
              <w:t>CICAP</w:t>
            </w:r>
            <w:proofErr w:type="spellEnd"/>
            <w:r>
              <w:rPr>
                <w:b w:val="0"/>
                <w:sz w:val="18"/>
                <w:szCs w:val="18"/>
              </w:rPr>
              <w:t xml:space="preserve"> en Pandemia”. Ma. Gabriela Muñoz Lara, Alexia Aguilar Ruiz,  </w:t>
            </w:r>
            <w:r>
              <w:rPr>
                <w:b w:val="0"/>
                <w:sz w:val="18"/>
                <w:szCs w:val="18"/>
              </w:rPr>
              <w:br/>
              <w:t>Universidad de Costa Rica.</w:t>
            </w:r>
          </w:p>
          <w:p w14:paraId="08A54A88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3. “La vinculación con el medio en la formación de administradores y administradoras públicas. Estrategias para su incorporación en la formación en Chile”. Jaime Contreras Álvarez, Universidad de Chile.</w:t>
            </w:r>
          </w:p>
          <w:p w14:paraId="482901E5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4. “Enseñanza virtual de la administración pública: experiencias y </w:t>
            </w:r>
            <w:r>
              <w:rPr>
                <w:b w:val="0"/>
                <w:sz w:val="18"/>
                <w:szCs w:val="18"/>
              </w:rPr>
              <w:lastRenderedPageBreak/>
              <w:t xml:space="preserve">retos”. Alexandra Madrigal Vargas y </w:t>
            </w:r>
            <w:proofErr w:type="spellStart"/>
            <w:r>
              <w:rPr>
                <w:b w:val="0"/>
                <w:sz w:val="18"/>
                <w:szCs w:val="18"/>
              </w:rPr>
              <w:t>Yensy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Masís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Quirós, Universidad de Costa Rica.</w:t>
            </w:r>
          </w:p>
          <w:p w14:paraId="683A9AC3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 w:rsidRPr="000A3448">
              <w:rPr>
                <w:b w:val="0"/>
                <w:sz w:val="18"/>
                <w:szCs w:val="18"/>
                <w:highlight w:val="yellow"/>
              </w:rPr>
              <w:t xml:space="preserve">5. “Investigación aplicada y administración pública, un entrelazamiento necesario para fortalecer la gestión territorial”. </w:t>
            </w:r>
            <w:proofErr w:type="spellStart"/>
            <w:r w:rsidRPr="000A3448">
              <w:rPr>
                <w:b w:val="0"/>
                <w:sz w:val="18"/>
                <w:szCs w:val="18"/>
                <w:highlight w:val="yellow"/>
              </w:rPr>
              <w:t>Nataly</w:t>
            </w:r>
            <w:proofErr w:type="spellEnd"/>
            <w:r w:rsidRPr="000A3448">
              <w:rPr>
                <w:b w:val="0"/>
                <w:sz w:val="18"/>
                <w:szCs w:val="18"/>
                <w:highlight w:val="yellow"/>
              </w:rPr>
              <w:t xml:space="preserve"> Burbano, </w:t>
            </w:r>
            <w:proofErr w:type="spellStart"/>
            <w:r w:rsidRPr="000A3448">
              <w:rPr>
                <w:b w:val="0"/>
                <w:sz w:val="18"/>
                <w:szCs w:val="18"/>
                <w:highlight w:val="yellow"/>
              </w:rPr>
              <w:t>ESAP</w:t>
            </w:r>
            <w:proofErr w:type="spellEnd"/>
            <w:r w:rsidRPr="000A3448">
              <w:rPr>
                <w:b w:val="0"/>
                <w:sz w:val="18"/>
                <w:szCs w:val="18"/>
                <w:highlight w:val="yellow"/>
              </w:rPr>
              <w:t>.</w:t>
            </w:r>
          </w:p>
        </w:tc>
      </w:tr>
      <w:tr w:rsidR="008A5B40" w14:paraId="08BF1B06" w14:textId="77777777">
        <w:trPr>
          <w:trHeight w:val="327"/>
        </w:trPr>
        <w:tc>
          <w:tcPr>
            <w:tcW w:w="2264" w:type="dxa"/>
          </w:tcPr>
          <w:p w14:paraId="38F2ABD2" w14:textId="77777777" w:rsidR="008A5B40" w:rsidRDefault="00000000">
            <w:pPr>
              <w:pStyle w:val="Ttulo1"/>
              <w:ind w:right="362" w:firstLine="102"/>
              <w:jc w:val="center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03:45 – 04:00 p.m.</w:t>
            </w:r>
            <w:r>
              <w:rPr>
                <w:b w:val="0"/>
                <w:sz w:val="18"/>
                <w:szCs w:val="18"/>
              </w:rPr>
              <w:br/>
            </w:r>
          </w:p>
          <w:p w14:paraId="50B67673" w14:textId="77777777" w:rsidR="008A5B40" w:rsidRDefault="008A5B40">
            <w:pPr>
              <w:pStyle w:val="Ttulo1"/>
              <w:ind w:left="0" w:right="362"/>
              <w:jc w:val="center"/>
              <w:rPr>
                <w:b w:val="0"/>
                <w:sz w:val="18"/>
                <w:szCs w:val="18"/>
                <w:u w:val="single"/>
              </w:rPr>
            </w:pPr>
          </w:p>
        </w:tc>
        <w:tc>
          <w:tcPr>
            <w:tcW w:w="6442" w:type="dxa"/>
          </w:tcPr>
          <w:p w14:paraId="02EAE77B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Break</w:t>
            </w:r>
          </w:p>
        </w:tc>
      </w:tr>
      <w:tr w:rsidR="008A5B40" w14:paraId="2C0CA353" w14:textId="77777777">
        <w:tc>
          <w:tcPr>
            <w:tcW w:w="2264" w:type="dxa"/>
          </w:tcPr>
          <w:p w14:paraId="267C77A5" w14:textId="77777777" w:rsidR="008A5B40" w:rsidRDefault="00000000">
            <w:pPr>
              <w:pStyle w:val="Ttulo1"/>
              <w:ind w:left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04:00 – 05:00 p.m.</w:t>
            </w:r>
          </w:p>
        </w:tc>
        <w:tc>
          <w:tcPr>
            <w:tcW w:w="6442" w:type="dxa"/>
          </w:tcPr>
          <w:p w14:paraId="1006C3D6" w14:textId="77777777" w:rsidR="008A5B40" w:rsidRDefault="00000000">
            <w:pPr>
              <w:pStyle w:val="Ttulo1"/>
              <w:ind w:left="0" w:right="36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Talleres construyendo redes de formación e investigación en administración pública.</w:t>
            </w:r>
          </w:p>
          <w:p w14:paraId="6E93973C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Líneas:</w:t>
            </w:r>
          </w:p>
          <w:p w14:paraId="2F1DBA9E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>
              <w:rPr>
                <w:b w:val="0"/>
                <w:sz w:val="18"/>
                <w:szCs w:val="18"/>
              </w:rPr>
              <w:tab/>
              <w:t>Transformaciones del Estado</w:t>
            </w:r>
          </w:p>
          <w:p w14:paraId="228D0B27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>
              <w:rPr>
                <w:b w:val="0"/>
                <w:sz w:val="18"/>
                <w:szCs w:val="18"/>
              </w:rPr>
              <w:tab/>
              <w:t>Planeación pública</w:t>
            </w:r>
          </w:p>
          <w:p w14:paraId="17F1A326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>
              <w:rPr>
                <w:b w:val="0"/>
                <w:sz w:val="18"/>
                <w:szCs w:val="18"/>
              </w:rPr>
              <w:tab/>
              <w:t>Innovación pública</w:t>
            </w:r>
          </w:p>
        </w:tc>
      </w:tr>
      <w:tr w:rsidR="008A5B40" w14:paraId="71E1FC23" w14:textId="77777777">
        <w:tc>
          <w:tcPr>
            <w:tcW w:w="2264" w:type="dxa"/>
          </w:tcPr>
          <w:p w14:paraId="7BE27BAB" w14:textId="77777777" w:rsidR="008A5B40" w:rsidRDefault="00000000">
            <w:pPr>
              <w:pStyle w:val="Ttulo1"/>
              <w:ind w:left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05:00 – 05:30 p.m.</w:t>
            </w:r>
          </w:p>
        </w:tc>
        <w:tc>
          <w:tcPr>
            <w:tcW w:w="6442" w:type="dxa"/>
          </w:tcPr>
          <w:p w14:paraId="3AAF4B21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Entrega del reconocimiento Nadia </w:t>
            </w:r>
            <w:proofErr w:type="spellStart"/>
            <w:r>
              <w:rPr>
                <w:b w:val="0"/>
                <w:sz w:val="18"/>
                <w:szCs w:val="18"/>
              </w:rPr>
              <w:t>Rubaii</w:t>
            </w:r>
            <w:proofErr w:type="spellEnd"/>
          </w:p>
        </w:tc>
      </w:tr>
      <w:tr w:rsidR="008A5B40" w14:paraId="7E6169BD" w14:textId="77777777">
        <w:tc>
          <w:tcPr>
            <w:tcW w:w="2264" w:type="dxa"/>
          </w:tcPr>
          <w:p w14:paraId="0592D20A" w14:textId="77777777" w:rsidR="008A5B40" w:rsidRDefault="00000000">
            <w:pPr>
              <w:pStyle w:val="Ttulo1"/>
              <w:ind w:left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05:30 – 05:45 p.m.</w:t>
            </w:r>
          </w:p>
        </w:tc>
        <w:tc>
          <w:tcPr>
            <w:tcW w:w="6442" w:type="dxa"/>
          </w:tcPr>
          <w:p w14:paraId="6C907EE8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Break</w:t>
            </w:r>
          </w:p>
        </w:tc>
      </w:tr>
      <w:tr w:rsidR="008A5B40" w14:paraId="31C49B24" w14:textId="77777777">
        <w:tc>
          <w:tcPr>
            <w:tcW w:w="2264" w:type="dxa"/>
          </w:tcPr>
          <w:p w14:paraId="7A226161" w14:textId="77777777" w:rsidR="008A5B40" w:rsidRDefault="00000000">
            <w:pPr>
              <w:pStyle w:val="Ttulo1"/>
              <w:ind w:left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05:45 – 06:45 p.m.</w:t>
            </w:r>
          </w:p>
        </w:tc>
        <w:tc>
          <w:tcPr>
            <w:tcW w:w="6442" w:type="dxa"/>
          </w:tcPr>
          <w:p w14:paraId="13FED1D5" w14:textId="77777777" w:rsidR="008A5B40" w:rsidRDefault="00000000">
            <w:pPr>
              <w:pStyle w:val="Ttulo1"/>
              <w:ind w:right="362" w:firstLine="10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Conferencia de cierre Oscar Oszlak</w:t>
            </w:r>
          </w:p>
        </w:tc>
      </w:tr>
    </w:tbl>
    <w:p w14:paraId="5E8087D9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3E86C86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97F83F" w14:textId="77777777" w:rsidR="008A5B40" w:rsidRDefault="00000000">
      <w:pPr>
        <w:pStyle w:val="Ttulo1"/>
        <w:ind w:left="344" w:right="360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SABADO</w:t>
      </w:r>
      <w:proofErr w:type="spellEnd"/>
      <w:r>
        <w:rPr>
          <w:sz w:val="20"/>
          <w:szCs w:val="20"/>
        </w:rPr>
        <w:t xml:space="preserve"> 22 DE ABRIL DEL 2023</w:t>
      </w:r>
    </w:p>
    <w:p w14:paraId="0F1B38C5" w14:textId="77777777" w:rsidR="008A5B40" w:rsidRDefault="008A5B4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25D93AB" w14:textId="77777777" w:rsidR="008A5B40" w:rsidRDefault="00000000">
      <w:pPr>
        <w:spacing w:line="360" w:lineRule="auto"/>
        <w:ind w:left="10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Taller territorial coordinado por la Escuela Superior de Administración Pública,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ESAP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Territorial Boyacá-Casanare, para los representantes institucionales de la red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INPAE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.</w:t>
      </w:r>
    </w:p>
    <w:p w14:paraId="7321BD26" w14:textId="77777777" w:rsidR="000A3448" w:rsidRDefault="000A3448">
      <w:pPr>
        <w:spacing w:line="360" w:lineRule="auto"/>
        <w:ind w:left="102"/>
        <w:rPr>
          <w:rFonts w:ascii="Arial" w:eastAsia="Arial" w:hAnsi="Arial" w:cs="Arial"/>
          <w:b/>
          <w:sz w:val="20"/>
          <w:szCs w:val="20"/>
        </w:rPr>
      </w:pPr>
    </w:p>
    <w:p w14:paraId="04537B34" w14:textId="77777777" w:rsidR="000A3448" w:rsidRDefault="000A3448">
      <w:pPr>
        <w:spacing w:line="360" w:lineRule="auto"/>
        <w:ind w:left="102"/>
        <w:rPr>
          <w:rFonts w:ascii="Arial" w:eastAsia="Arial" w:hAnsi="Arial" w:cs="Arial"/>
          <w:b/>
          <w:sz w:val="20"/>
          <w:szCs w:val="20"/>
        </w:rPr>
      </w:pPr>
    </w:p>
    <w:p w14:paraId="4A2DAEB7" w14:textId="6FA83015" w:rsidR="000A3448" w:rsidRPr="000A3448" w:rsidRDefault="000A3448">
      <w:pPr>
        <w:spacing w:line="360" w:lineRule="auto"/>
        <w:ind w:left="102"/>
        <w:rPr>
          <w:rFonts w:ascii="Arial" w:eastAsia="Arial" w:hAnsi="Arial" w:cs="Arial"/>
          <w:b/>
          <w:sz w:val="20"/>
          <w:szCs w:val="20"/>
        </w:rPr>
      </w:pPr>
      <w:r w:rsidRPr="000A3448">
        <w:rPr>
          <w:rFonts w:ascii="Arial" w:eastAsia="Arial" w:hAnsi="Arial" w:cs="Arial"/>
          <w:b/>
          <w:sz w:val="20"/>
          <w:szCs w:val="20"/>
        </w:rPr>
        <w:t>De mi parte, asistiría a estas, si no hay inconveniente:</w:t>
      </w:r>
    </w:p>
    <w:p w14:paraId="79DDF6F4" w14:textId="63C7D927" w:rsidR="000A3448" w:rsidRDefault="000A3448">
      <w:pPr>
        <w:spacing w:line="360" w:lineRule="auto"/>
        <w:ind w:left="102"/>
        <w:rPr>
          <w:rFonts w:ascii="Arial" w:eastAsia="Arial" w:hAnsi="Arial" w:cs="Arial"/>
          <w:bCs/>
          <w:sz w:val="20"/>
          <w:szCs w:val="20"/>
        </w:rPr>
      </w:pPr>
      <w:r w:rsidRPr="000A3448">
        <w:rPr>
          <w:rFonts w:ascii="Arial" w:eastAsia="Arial" w:hAnsi="Arial" w:cs="Arial"/>
          <w:bCs/>
          <w:sz w:val="20"/>
          <w:szCs w:val="20"/>
        </w:rPr>
        <w:t>Martes 18 de abril - Universidad Nacional de Colombia</w:t>
      </w:r>
      <w:r>
        <w:rPr>
          <w:rFonts w:ascii="Arial" w:eastAsia="Arial" w:hAnsi="Arial" w:cs="Arial"/>
          <w:bCs/>
          <w:sz w:val="20"/>
          <w:szCs w:val="20"/>
        </w:rPr>
        <w:t>:</w:t>
      </w:r>
    </w:p>
    <w:p w14:paraId="0572BA96" w14:textId="202C19AE" w:rsidR="000A3448" w:rsidRDefault="000A3448" w:rsidP="000A3448">
      <w:pPr>
        <w:pStyle w:val="Prrafodelista"/>
        <w:numPr>
          <w:ilvl w:val="0"/>
          <w:numId w:val="3"/>
        </w:numPr>
        <w:spacing w:line="360" w:lineRule="auto"/>
        <w:rPr>
          <w:rFonts w:ascii="Arial" w:eastAsia="Arial" w:hAnsi="Arial" w:cs="Arial"/>
          <w:bCs/>
          <w:sz w:val="20"/>
          <w:szCs w:val="20"/>
        </w:rPr>
      </w:pPr>
      <w:r w:rsidRPr="000A3448">
        <w:rPr>
          <w:rFonts w:ascii="Arial" w:eastAsia="Arial" w:hAnsi="Arial" w:cs="Arial"/>
          <w:bCs/>
          <w:sz w:val="20"/>
          <w:szCs w:val="20"/>
        </w:rPr>
        <w:t>4.“Sistemas de decisión automatizada implementados por el Estado Colombiano”.</w:t>
      </w:r>
    </w:p>
    <w:p w14:paraId="2F52A0DD" w14:textId="77777777" w:rsidR="000A3448" w:rsidRDefault="000A3448" w:rsidP="000A3448">
      <w:pPr>
        <w:spacing w:line="360" w:lineRule="auto"/>
        <w:rPr>
          <w:rFonts w:ascii="Arial" w:eastAsia="Arial" w:hAnsi="Arial" w:cs="Arial"/>
          <w:bCs/>
          <w:sz w:val="20"/>
          <w:szCs w:val="20"/>
        </w:rPr>
      </w:pPr>
    </w:p>
    <w:p w14:paraId="1D9D5213" w14:textId="7A0FB01E" w:rsidR="000A3448" w:rsidRDefault="000A3448" w:rsidP="000A3448">
      <w:pPr>
        <w:spacing w:line="360" w:lineRule="auto"/>
        <w:rPr>
          <w:rFonts w:ascii="Arial" w:eastAsia="Arial" w:hAnsi="Arial" w:cs="Arial"/>
          <w:bCs/>
          <w:sz w:val="20"/>
          <w:szCs w:val="20"/>
        </w:rPr>
      </w:pPr>
      <w:r w:rsidRPr="000A3448">
        <w:rPr>
          <w:rFonts w:ascii="Arial" w:eastAsia="Arial" w:hAnsi="Arial" w:cs="Arial"/>
          <w:bCs/>
          <w:sz w:val="20"/>
          <w:szCs w:val="20"/>
        </w:rPr>
        <w:t>Miércoles 19 de abril - Universidad Nacional de Colombia</w:t>
      </w:r>
    </w:p>
    <w:p w14:paraId="7437B2B2" w14:textId="77777777" w:rsidR="000A3448" w:rsidRPr="000A3448" w:rsidRDefault="000A3448" w:rsidP="000A3448">
      <w:pPr>
        <w:pStyle w:val="Prrafodelista"/>
        <w:numPr>
          <w:ilvl w:val="0"/>
          <w:numId w:val="3"/>
        </w:numPr>
        <w:spacing w:line="360" w:lineRule="auto"/>
        <w:rPr>
          <w:rFonts w:ascii="Arial" w:eastAsia="Arial" w:hAnsi="Arial" w:cs="Arial"/>
          <w:bCs/>
          <w:sz w:val="20"/>
          <w:szCs w:val="20"/>
        </w:rPr>
      </w:pPr>
      <w:r w:rsidRPr="000A3448">
        <w:rPr>
          <w:rFonts w:ascii="Arial" w:eastAsia="Arial" w:hAnsi="Arial" w:cs="Arial"/>
          <w:bCs/>
          <w:sz w:val="20"/>
          <w:szCs w:val="20"/>
        </w:rPr>
        <w:t xml:space="preserve">Actividad 3: </w:t>
      </w:r>
    </w:p>
    <w:p w14:paraId="17CF5AB1" w14:textId="77777777" w:rsidR="000A3448" w:rsidRPr="000A3448" w:rsidRDefault="000A3448" w:rsidP="000A3448">
      <w:pPr>
        <w:pStyle w:val="Prrafodelista"/>
        <w:numPr>
          <w:ilvl w:val="1"/>
          <w:numId w:val="3"/>
        </w:numPr>
        <w:spacing w:line="360" w:lineRule="auto"/>
        <w:rPr>
          <w:rFonts w:ascii="Arial" w:eastAsia="Arial" w:hAnsi="Arial" w:cs="Arial"/>
          <w:bCs/>
          <w:sz w:val="20"/>
          <w:szCs w:val="20"/>
        </w:rPr>
      </w:pPr>
      <w:r w:rsidRPr="000A3448">
        <w:rPr>
          <w:rFonts w:ascii="Arial" w:eastAsia="Arial" w:hAnsi="Arial" w:cs="Arial"/>
          <w:bCs/>
          <w:sz w:val="20"/>
          <w:szCs w:val="20"/>
        </w:rPr>
        <w:t>Taller para estudiantes: ¿cómo publicar en revistas estudiantiles?</w:t>
      </w:r>
    </w:p>
    <w:p w14:paraId="54226731" w14:textId="08D6EDE1" w:rsidR="000A3448" w:rsidRPr="000A3448" w:rsidRDefault="000A3448" w:rsidP="000A3448">
      <w:pPr>
        <w:pStyle w:val="Prrafodelista"/>
        <w:numPr>
          <w:ilvl w:val="1"/>
          <w:numId w:val="3"/>
        </w:numPr>
        <w:spacing w:line="360" w:lineRule="auto"/>
        <w:rPr>
          <w:rFonts w:ascii="Arial" w:eastAsia="Arial" w:hAnsi="Arial" w:cs="Arial"/>
          <w:bCs/>
          <w:sz w:val="20"/>
          <w:szCs w:val="20"/>
        </w:rPr>
      </w:pPr>
      <w:r w:rsidRPr="000A3448">
        <w:rPr>
          <w:rFonts w:ascii="Arial" w:eastAsia="Arial" w:hAnsi="Arial" w:cs="Arial"/>
          <w:bCs/>
          <w:sz w:val="20"/>
          <w:szCs w:val="20"/>
        </w:rPr>
        <w:t>Salón 308</w:t>
      </w:r>
    </w:p>
    <w:p w14:paraId="4295C0A4" w14:textId="77777777" w:rsidR="000A3448" w:rsidRDefault="000A3448" w:rsidP="000A3448">
      <w:pPr>
        <w:spacing w:line="360" w:lineRule="auto"/>
        <w:rPr>
          <w:rFonts w:ascii="Arial" w:eastAsia="Arial" w:hAnsi="Arial" w:cs="Arial"/>
          <w:bCs/>
          <w:sz w:val="20"/>
          <w:szCs w:val="20"/>
        </w:rPr>
      </w:pPr>
    </w:p>
    <w:p w14:paraId="1BD857D0" w14:textId="1300C846" w:rsidR="000A3448" w:rsidRDefault="000A3448" w:rsidP="000A3448">
      <w:pPr>
        <w:spacing w:line="360" w:lineRule="auto"/>
        <w:rPr>
          <w:rFonts w:ascii="Arial" w:eastAsia="Arial" w:hAnsi="Arial" w:cs="Arial"/>
          <w:bCs/>
          <w:sz w:val="20"/>
          <w:szCs w:val="20"/>
        </w:rPr>
      </w:pPr>
      <w:r w:rsidRPr="000A3448">
        <w:rPr>
          <w:rFonts w:ascii="Arial" w:eastAsia="Arial" w:hAnsi="Arial" w:cs="Arial"/>
          <w:bCs/>
          <w:sz w:val="20"/>
          <w:szCs w:val="20"/>
        </w:rPr>
        <w:t>Viernes 21 de abril – Escuela Superior de Administración Pública</w:t>
      </w:r>
    </w:p>
    <w:p w14:paraId="405E9F46" w14:textId="13924B7F" w:rsidR="000A3448" w:rsidRPr="000A3448" w:rsidRDefault="000A3448" w:rsidP="000A3448">
      <w:pPr>
        <w:pStyle w:val="Prrafodelista"/>
        <w:numPr>
          <w:ilvl w:val="0"/>
          <w:numId w:val="3"/>
        </w:numPr>
        <w:spacing w:line="360" w:lineRule="auto"/>
        <w:rPr>
          <w:rFonts w:ascii="Arial" w:eastAsia="Arial" w:hAnsi="Arial" w:cs="Arial"/>
          <w:bCs/>
          <w:sz w:val="20"/>
          <w:szCs w:val="20"/>
        </w:rPr>
      </w:pPr>
      <w:r w:rsidRPr="000A3448">
        <w:rPr>
          <w:rFonts w:ascii="Arial" w:eastAsia="Arial" w:hAnsi="Arial" w:cs="Arial"/>
          <w:bCs/>
          <w:sz w:val="20"/>
          <w:szCs w:val="20"/>
        </w:rPr>
        <w:t xml:space="preserve">5. “Investigación aplicada y administración pública, un entrelazamiento necesario para fortalecer la gestión territorial”. </w:t>
      </w:r>
      <w:proofErr w:type="spellStart"/>
      <w:r w:rsidRPr="000A3448">
        <w:rPr>
          <w:rFonts w:ascii="Arial" w:eastAsia="Arial" w:hAnsi="Arial" w:cs="Arial"/>
          <w:bCs/>
          <w:sz w:val="20"/>
          <w:szCs w:val="20"/>
        </w:rPr>
        <w:t>Nataly</w:t>
      </w:r>
      <w:proofErr w:type="spellEnd"/>
      <w:r w:rsidRPr="000A3448">
        <w:rPr>
          <w:rFonts w:ascii="Arial" w:eastAsia="Arial" w:hAnsi="Arial" w:cs="Arial"/>
          <w:bCs/>
          <w:sz w:val="20"/>
          <w:szCs w:val="20"/>
        </w:rPr>
        <w:t xml:space="preserve"> Burbano, </w:t>
      </w:r>
      <w:proofErr w:type="spellStart"/>
      <w:r w:rsidRPr="000A3448">
        <w:rPr>
          <w:rFonts w:ascii="Arial" w:eastAsia="Arial" w:hAnsi="Arial" w:cs="Arial"/>
          <w:bCs/>
          <w:sz w:val="20"/>
          <w:szCs w:val="20"/>
        </w:rPr>
        <w:t>ESAP</w:t>
      </w:r>
      <w:proofErr w:type="spellEnd"/>
      <w:r w:rsidRPr="000A3448">
        <w:rPr>
          <w:rFonts w:ascii="Arial" w:eastAsia="Arial" w:hAnsi="Arial" w:cs="Arial"/>
          <w:bCs/>
          <w:sz w:val="20"/>
          <w:szCs w:val="20"/>
        </w:rPr>
        <w:t>.</w:t>
      </w:r>
    </w:p>
    <w:p w14:paraId="707CF6FC" w14:textId="77777777" w:rsidR="000A3448" w:rsidRPr="000A3448" w:rsidRDefault="000A3448" w:rsidP="000A3448">
      <w:pPr>
        <w:spacing w:line="360" w:lineRule="auto"/>
        <w:rPr>
          <w:rFonts w:ascii="Arial" w:eastAsia="Arial" w:hAnsi="Arial" w:cs="Arial"/>
          <w:bCs/>
          <w:sz w:val="20"/>
          <w:szCs w:val="20"/>
        </w:rPr>
      </w:pPr>
    </w:p>
    <w:sectPr w:rsidR="000A3448" w:rsidRPr="000A3448">
      <w:pgSz w:w="12240" w:h="15840"/>
      <w:pgMar w:top="7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4395"/>
    <w:multiLevelType w:val="multilevel"/>
    <w:tmpl w:val="F3464C36"/>
    <w:lvl w:ilvl="0">
      <w:numFmt w:val="bullet"/>
      <w:lvlText w:val="●"/>
      <w:lvlJc w:val="left"/>
      <w:pPr>
        <w:ind w:left="82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644" w:hanging="360"/>
      </w:pPr>
    </w:lvl>
    <w:lvl w:ilvl="2">
      <w:numFmt w:val="bullet"/>
      <w:lvlText w:val="•"/>
      <w:lvlJc w:val="left"/>
      <w:pPr>
        <w:ind w:left="2468" w:hanging="360"/>
      </w:pPr>
    </w:lvl>
    <w:lvl w:ilvl="3">
      <w:numFmt w:val="bullet"/>
      <w:lvlText w:val="•"/>
      <w:lvlJc w:val="left"/>
      <w:pPr>
        <w:ind w:left="3292" w:hanging="360"/>
      </w:pPr>
    </w:lvl>
    <w:lvl w:ilvl="4">
      <w:numFmt w:val="bullet"/>
      <w:lvlText w:val="•"/>
      <w:lvlJc w:val="left"/>
      <w:pPr>
        <w:ind w:left="4116" w:hanging="360"/>
      </w:pPr>
    </w:lvl>
    <w:lvl w:ilvl="5">
      <w:numFmt w:val="bullet"/>
      <w:lvlText w:val="•"/>
      <w:lvlJc w:val="left"/>
      <w:pPr>
        <w:ind w:left="4940" w:hanging="360"/>
      </w:pPr>
    </w:lvl>
    <w:lvl w:ilvl="6">
      <w:numFmt w:val="bullet"/>
      <w:lvlText w:val="•"/>
      <w:lvlJc w:val="left"/>
      <w:pPr>
        <w:ind w:left="5764" w:hanging="360"/>
      </w:pPr>
    </w:lvl>
    <w:lvl w:ilvl="7">
      <w:numFmt w:val="bullet"/>
      <w:lvlText w:val="•"/>
      <w:lvlJc w:val="left"/>
      <w:pPr>
        <w:ind w:left="6588" w:hanging="360"/>
      </w:pPr>
    </w:lvl>
    <w:lvl w:ilvl="8">
      <w:numFmt w:val="bullet"/>
      <w:lvlText w:val="•"/>
      <w:lvlJc w:val="left"/>
      <w:pPr>
        <w:ind w:left="7412" w:hanging="360"/>
      </w:pPr>
    </w:lvl>
  </w:abstractNum>
  <w:abstractNum w:abstractNumId="1" w15:restartNumberingAfterBreak="0">
    <w:nsid w:val="338B2A7E"/>
    <w:multiLevelType w:val="multilevel"/>
    <w:tmpl w:val="9BA6B43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754059"/>
    <w:multiLevelType w:val="hybridMultilevel"/>
    <w:tmpl w:val="64B0129E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959683058">
    <w:abstractNumId w:val="1"/>
  </w:num>
  <w:num w:numId="2" w16cid:durableId="737943213">
    <w:abstractNumId w:val="0"/>
  </w:num>
  <w:num w:numId="3" w16cid:durableId="41756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B40"/>
    <w:rsid w:val="000A3448"/>
    <w:rsid w:val="00293563"/>
    <w:rsid w:val="008A5B40"/>
    <w:rsid w:val="00C0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07AF"/>
  <w15:docId w15:val="{E0E65ADF-D249-4C9C-BAC5-982639FD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0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ind w:left="102" w:right="1303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2240</Words>
  <Characters>12320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ENRIQUE GUERRERO IBARRA</cp:lastModifiedBy>
  <cp:revision>3</cp:revision>
  <dcterms:created xsi:type="dcterms:W3CDTF">2023-04-13T19:51:00Z</dcterms:created>
  <dcterms:modified xsi:type="dcterms:W3CDTF">2023-04-13T22:02:00Z</dcterms:modified>
</cp:coreProperties>
</file>