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6554D7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104B2">
        <w:rPr>
          <w:rFonts w:ascii="Arial" w:hAnsi="Arial" w:cs="Arial"/>
          <w:b/>
          <w:bCs/>
          <w:sz w:val="20"/>
          <w:szCs w:val="20"/>
        </w:rPr>
        <w:t>MARTHA ROJAS MINAYA</w:t>
      </w:r>
    </w:p>
    <w:p w14:paraId="79A57F24" w14:textId="0994BBC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C104B2">
        <w:rPr>
          <w:rFonts w:ascii="Arial" w:hAnsi="Arial" w:cs="Arial"/>
          <w:sz w:val="24"/>
          <w:szCs w:val="24"/>
        </w:rPr>
        <w:t>59</w:t>
      </w:r>
    </w:p>
    <w:p w14:paraId="33129F70" w14:textId="29F40EB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C104B2">
        <w:rPr>
          <w:rFonts w:ascii="Arial" w:hAnsi="Arial" w:cs="Arial"/>
          <w:sz w:val="24"/>
          <w:szCs w:val="24"/>
        </w:rPr>
        <w:t>22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2E56B6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C104B2">
        <w:rPr>
          <w:rFonts w:ascii="Arial" w:hAnsi="Arial" w:cs="Arial"/>
          <w:sz w:val="24"/>
          <w:szCs w:val="24"/>
        </w:rPr>
        <w:t>22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31005342" w:rsidR="00834957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 ligamento estilohioideo.</w:t>
      </w:r>
    </w:p>
    <w:p w14:paraId="4A230361" w14:textId="0F624C67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4919B441" w14:textId="2E9ED924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izquierdo.</w:t>
      </w:r>
    </w:p>
    <w:p w14:paraId="0F434805" w14:textId="050DD3C7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17, 16, 15, 14, 24, 28, 38, 37, 36y 47.</w:t>
      </w:r>
    </w:p>
    <w:p w14:paraId="7E8220DA" w14:textId="45555954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11 y 21 restauración protésica coronaria, espigo colado y obturación de conductos radiculares. </w:t>
      </w:r>
    </w:p>
    <w:p w14:paraId="74CA1F83" w14:textId="04CBBB99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21 y 26.</w:t>
      </w:r>
    </w:p>
    <w:p w14:paraId="16E87D97" w14:textId="759D59E6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25 cavidad cervical con compromiso pulpar. Proceso osteolítico periapical. Posición mesioangular.</w:t>
      </w:r>
    </w:p>
    <w:p w14:paraId="6716DFB0" w14:textId="7D36E140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restauración protésica coronaria, espigo colado y obturación subextendida de conductos. Posición mesioangular.</w:t>
      </w:r>
    </w:p>
    <w:p w14:paraId="2521E169" w14:textId="783BF8BB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27 imagen radiolúcida mesial a descartar caries dental. Posición mesioangular y extruida.</w:t>
      </w:r>
    </w:p>
    <w:p w14:paraId="277870A3" w14:textId="45C53B12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anteriores.</w:t>
      </w:r>
    </w:p>
    <w:p w14:paraId="3B7CD7B1" w14:textId="30D98786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imagen radiolúcida coronaria a descartar cavidad.</w:t>
      </w:r>
    </w:p>
    <w:p w14:paraId="2430FC98" w14:textId="4F1F7B05" w:rsid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en posición mesioangular.</w:t>
      </w:r>
    </w:p>
    <w:p w14:paraId="3405E81A" w14:textId="54A360B5" w:rsidR="00CB1702" w:rsidRPr="00CB1702" w:rsidRDefault="00CB1702" w:rsidP="00CB17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en pieza 27.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65C32" w14:textId="77777777" w:rsidR="00283F89" w:rsidRDefault="00283F89" w:rsidP="00B55864">
      <w:pPr>
        <w:spacing w:after="0" w:line="240" w:lineRule="auto"/>
      </w:pPr>
      <w:r>
        <w:separator/>
      </w:r>
    </w:p>
  </w:endnote>
  <w:endnote w:type="continuationSeparator" w:id="0">
    <w:p w14:paraId="29B0E160" w14:textId="77777777" w:rsidR="00283F89" w:rsidRDefault="00283F8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0E57B" w14:textId="77777777" w:rsidR="00283F89" w:rsidRDefault="00283F89" w:rsidP="00B55864">
      <w:pPr>
        <w:spacing w:after="0" w:line="240" w:lineRule="auto"/>
      </w:pPr>
      <w:r>
        <w:separator/>
      </w:r>
    </w:p>
  </w:footnote>
  <w:footnote w:type="continuationSeparator" w:id="0">
    <w:p w14:paraId="153B0F24" w14:textId="77777777" w:rsidR="00283F89" w:rsidRDefault="00283F8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305.45pt;height:124.35pt" o:bullet="t">
        <v:imagedata r:id="rId1" o:title="CRD"/>
      </v:shape>
    </w:pict>
  </w:numPicBullet>
  <w:numPicBullet w:numPicBulletId="1">
    <w:pict>
      <v:shape id="_x0000_i1234" type="#_x0000_t75" style="width:8.75pt;height:8.75pt" o:bullet="t">
        <v:imagedata r:id="rId2" o:title="BD14515_"/>
      </v:shape>
    </w:pict>
  </w:numPicBullet>
  <w:numPicBullet w:numPicBulletId="2">
    <w:pict>
      <v:shape id="_x0000_i1235" type="#_x0000_t75" style="width:8.75pt;height:8.75pt" o:bullet="t">
        <v:imagedata r:id="rId3" o:title="BD14795_"/>
      </v:shape>
    </w:pict>
  </w:numPicBullet>
  <w:abstractNum w:abstractNumId="0" w15:restartNumberingAfterBreak="0">
    <w:nsid w:val="04AD1427"/>
    <w:multiLevelType w:val="hybridMultilevel"/>
    <w:tmpl w:val="80CEC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D1C9E"/>
    <w:rsid w:val="001E09DD"/>
    <w:rsid w:val="001F791B"/>
    <w:rsid w:val="00201F9E"/>
    <w:rsid w:val="00216521"/>
    <w:rsid w:val="00266733"/>
    <w:rsid w:val="00273E89"/>
    <w:rsid w:val="00280B8B"/>
    <w:rsid w:val="00283F89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104B2"/>
    <w:rsid w:val="00C402BF"/>
    <w:rsid w:val="00C46127"/>
    <w:rsid w:val="00C72414"/>
    <w:rsid w:val="00C97F61"/>
    <w:rsid w:val="00CB1702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F54E6-A39C-472F-A833-A3A05F47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56</cp:revision>
  <dcterms:created xsi:type="dcterms:W3CDTF">2019-03-26T22:12:00Z</dcterms:created>
  <dcterms:modified xsi:type="dcterms:W3CDTF">2022-08-23T20:50:00Z</dcterms:modified>
</cp:coreProperties>
</file>