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78AFACA3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F75ED">
        <w:rPr>
          <w:rFonts w:ascii="Arial" w:hAnsi="Arial" w:cs="Arial"/>
          <w:sz w:val="24"/>
          <w:szCs w:val="24"/>
        </w:rPr>
        <w:t>RODOLFO CABANILLAS</w:t>
      </w:r>
      <w:r w:rsidR="00F6324A">
        <w:rPr>
          <w:rFonts w:ascii="Arial" w:hAnsi="Arial" w:cs="Arial"/>
          <w:sz w:val="24"/>
          <w:szCs w:val="24"/>
        </w:rPr>
        <w:t xml:space="preserve"> </w:t>
      </w:r>
    </w:p>
    <w:p w14:paraId="79A57F24" w14:textId="4ED5F3B8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4F75ED">
        <w:rPr>
          <w:rFonts w:ascii="Arial" w:hAnsi="Arial" w:cs="Arial"/>
          <w:sz w:val="24"/>
          <w:szCs w:val="24"/>
        </w:rPr>
        <w:t xml:space="preserve"> 84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1E79F3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4F75ED">
        <w:rPr>
          <w:rFonts w:ascii="Arial" w:hAnsi="Arial" w:cs="Arial"/>
          <w:sz w:val="24"/>
          <w:szCs w:val="24"/>
        </w:rPr>
        <w:t>484</w:t>
      </w:r>
    </w:p>
    <w:p w14:paraId="1D0534AA" w14:textId="715F8F53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4F75ED">
        <w:rPr>
          <w:rFonts w:ascii="Arial" w:hAnsi="Arial" w:cs="Arial"/>
          <w:sz w:val="24"/>
          <w:szCs w:val="24"/>
        </w:rPr>
        <w:t>GABRIELA ZAPATA</w:t>
      </w:r>
    </w:p>
    <w:p w14:paraId="6BC21940" w14:textId="72F3120D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6324A">
        <w:rPr>
          <w:rFonts w:ascii="Arial" w:hAnsi="Arial" w:cs="Arial"/>
          <w:sz w:val="24"/>
          <w:szCs w:val="24"/>
        </w:rPr>
        <w:t>27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35324169" w:rsidR="00834957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154D3EB7" w14:textId="4C3870A5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Desdentado total superior y parcial inferior.</w:t>
      </w:r>
    </w:p>
    <w:p w14:paraId="2C464BA6" w14:textId="50993F1B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34, 33, 32, 31, 44, 47 y 48. Falta de sellado marginal en pieza 47.</w:t>
      </w:r>
    </w:p>
    <w:p w14:paraId="2216D025" w14:textId="40605CE9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 48 restauración coronarai y obturación de conductos radiculares. Cavidad cervico – distal. Imagen radiolúcida periapical a descartar proceso osteolítico con incremento de la densidad ósea circundante.  </w:t>
      </w:r>
    </w:p>
    <w:p w14:paraId="4CA6633D" w14:textId="0F2060D2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47 y 48 en posición mesioangular.</w:t>
      </w:r>
    </w:p>
    <w:p w14:paraId="4BCB8043" w14:textId="5009137A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44, 45, 47 y 48 extruidas.</w:t>
      </w:r>
    </w:p>
    <w:p w14:paraId="0D8871AC" w14:textId="3A14407A" w:rsid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Reabsorción ósea alveolar en piezas presentes.</w:t>
      </w:r>
    </w:p>
    <w:p w14:paraId="1C2DF0FE" w14:textId="441C5227" w:rsidR="000A2419" w:rsidRPr="000A2419" w:rsidRDefault="000A2419" w:rsidP="000A241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A2419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FA38E" w14:textId="77777777" w:rsidR="00E13D1E" w:rsidRDefault="00E13D1E" w:rsidP="00B55864">
      <w:pPr>
        <w:spacing w:after="0" w:line="240" w:lineRule="auto"/>
      </w:pPr>
      <w:r>
        <w:separator/>
      </w:r>
    </w:p>
  </w:endnote>
  <w:endnote w:type="continuationSeparator" w:id="0">
    <w:p w14:paraId="07C42A99" w14:textId="77777777" w:rsidR="00E13D1E" w:rsidRDefault="00E13D1E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F9F32" w14:textId="77777777" w:rsidR="00E13D1E" w:rsidRDefault="00E13D1E" w:rsidP="00B55864">
      <w:pPr>
        <w:spacing w:after="0" w:line="240" w:lineRule="auto"/>
      </w:pPr>
      <w:r>
        <w:separator/>
      </w:r>
    </w:p>
  </w:footnote>
  <w:footnote w:type="continuationSeparator" w:id="0">
    <w:p w14:paraId="1002A91C" w14:textId="77777777" w:rsidR="00E13D1E" w:rsidRDefault="00E13D1E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05.45pt;height:124.35pt" o:bullet="t">
        <v:imagedata r:id="rId1" o:title="CRD"/>
      </v:shape>
    </w:pict>
  </w:numPicBullet>
  <w:numPicBullet w:numPicBulletId="1">
    <w:pict>
      <v:shape id="_x0000_i1057" type="#_x0000_t75" style="width:10.9pt;height:10.9pt" o:bullet="t">
        <v:imagedata r:id="rId2" o:title="BD14515_"/>
      </v:shape>
    </w:pict>
  </w:numPicBullet>
  <w:numPicBullet w:numPicBulletId="2">
    <w:pict>
      <v:shape id="_x0000_i1058" type="#_x0000_t75" style="width:10.9pt;height:10.9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14BE"/>
    <w:multiLevelType w:val="hybridMultilevel"/>
    <w:tmpl w:val="EE386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A2419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4F75E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74A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4316D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13D1E"/>
    <w:rsid w:val="00E54472"/>
    <w:rsid w:val="00EB7EF9"/>
    <w:rsid w:val="00EE1920"/>
    <w:rsid w:val="00EF7BFD"/>
    <w:rsid w:val="00F06A2C"/>
    <w:rsid w:val="00F3184F"/>
    <w:rsid w:val="00F327FF"/>
    <w:rsid w:val="00F36519"/>
    <w:rsid w:val="00F6324A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6983F-7B2C-471C-B7EF-381E32B5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15</cp:revision>
  <dcterms:created xsi:type="dcterms:W3CDTF">2022-05-05T00:39:00Z</dcterms:created>
  <dcterms:modified xsi:type="dcterms:W3CDTF">2022-08-29T02:12:00Z</dcterms:modified>
</cp:coreProperties>
</file>