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2020189C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87183C">
        <w:rPr>
          <w:rFonts w:ascii="Arial" w:hAnsi="Arial" w:cs="Arial"/>
          <w:sz w:val="24"/>
          <w:szCs w:val="24"/>
        </w:rPr>
        <w:t>ANNARELLA MARÍ</w:t>
      </w:r>
    </w:p>
    <w:p w14:paraId="79A57F24" w14:textId="2857F9B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7183C">
        <w:rPr>
          <w:rFonts w:ascii="Arial" w:hAnsi="Arial" w:cs="Arial"/>
          <w:sz w:val="24"/>
          <w:szCs w:val="24"/>
        </w:rPr>
        <w:t xml:space="preserve"> 10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7231AC5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803F1B">
        <w:rPr>
          <w:rFonts w:ascii="Arial" w:hAnsi="Arial" w:cs="Arial"/>
          <w:sz w:val="24"/>
          <w:szCs w:val="24"/>
        </w:rPr>
        <w:t xml:space="preserve"> </w:t>
      </w:r>
      <w:r w:rsidR="0087183C">
        <w:rPr>
          <w:rFonts w:ascii="Arial" w:hAnsi="Arial" w:cs="Arial"/>
          <w:sz w:val="24"/>
          <w:szCs w:val="24"/>
        </w:rPr>
        <w:t>486</w:t>
      </w:r>
    </w:p>
    <w:p w14:paraId="1D0534AA" w14:textId="17A92CDE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87183C">
        <w:rPr>
          <w:rFonts w:ascii="Arial" w:hAnsi="Arial" w:cs="Arial"/>
          <w:sz w:val="24"/>
          <w:szCs w:val="24"/>
        </w:rPr>
        <w:t>CRISTINA HERRERA</w:t>
      </w:r>
    </w:p>
    <w:p w14:paraId="6BC21940" w14:textId="1D6DE412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87183C">
        <w:rPr>
          <w:rFonts w:ascii="Arial" w:hAnsi="Arial" w:cs="Arial"/>
          <w:sz w:val="24"/>
          <w:szCs w:val="24"/>
        </w:rPr>
        <w:t>27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25C8539B" w14:textId="3264E8D1" w:rsidR="00CA0BED" w:rsidRDefault="00CA0BED" w:rsidP="00CA0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18, 13, 23, 28, 38, 37, 37 y 48. Piezas 13 y 23 con aparente falta de espacio para su normal erupcion e i</w:t>
      </w:r>
      <w:r w:rsidRPr="00CA0BED">
        <w:rPr>
          <w:rFonts w:ascii="Arial" w:hAnsi="Arial" w:cs="Arial"/>
          <w:sz w:val="24"/>
          <w:szCs w:val="24"/>
        </w:rPr>
        <w:t>ncremento en el diámetro del espacio pericoronario, a descartar hiperplasia folicular vs formación quística.</w:t>
      </w:r>
      <w:r>
        <w:rPr>
          <w:rFonts w:ascii="Arial" w:hAnsi="Arial" w:cs="Arial"/>
          <w:sz w:val="24"/>
          <w:szCs w:val="24"/>
        </w:rPr>
        <w:t xml:space="preserve"> Pieza 47 en posicion mesioangular. Pieza 37 impactada y en posición mesioangular.</w:t>
      </w:r>
    </w:p>
    <w:p w14:paraId="48AB6CF9" w14:textId="57316BF0" w:rsidR="00CA0BED" w:rsidRDefault="00CA0BED" w:rsidP="00CA0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coronario de piezas 53 y 63.</w:t>
      </w:r>
    </w:p>
    <w:p w14:paraId="1E06CC47" w14:textId="5C562AB7" w:rsidR="00CA0BED" w:rsidRDefault="00CA0BED" w:rsidP="00CA0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 piezas anterosuperiores.</w:t>
      </w:r>
    </w:p>
    <w:p w14:paraId="70B18638" w14:textId="0539DC90" w:rsidR="00CA0BED" w:rsidRDefault="00CA0BED" w:rsidP="00CA0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43 giroversada y con falta de espacio para su normal erupción.</w:t>
      </w:r>
    </w:p>
    <w:p w14:paraId="17CF30A5" w14:textId="7C4EC887" w:rsidR="00CA0BED" w:rsidRDefault="00CA0BED" w:rsidP="00CA0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45 y 46 en posición mesioangular.</w:t>
      </w:r>
    </w:p>
    <w:p w14:paraId="18FBFB58" w14:textId="7D9D2FE0" w:rsidR="00CA0BED" w:rsidRPr="00CA0BED" w:rsidRDefault="00CA0BED" w:rsidP="00CA0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F9DFC" w14:textId="77777777" w:rsidR="009A7E0C" w:rsidRDefault="009A7E0C" w:rsidP="00B55864">
      <w:pPr>
        <w:spacing w:after="0" w:line="240" w:lineRule="auto"/>
      </w:pPr>
      <w:r>
        <w:separator/>
      </w:r>
    </w:p>
  </w:endnote>
  <w:endnote w:type="continuationSeparator" w:id="0">
    <w:p w14:paraId="226FFDEA" w14:textId="77777777" w:rsidR="009A7E0C" w:rsidRDefault="009A7E0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88EA9" w14:textId="77777777" w:rsidR="009A7E0C" w:rsidRDefault="009A7E0C" w:rsidP="00B55864">
      <w:pPr>
        <w:spacing w:after="0" w:line="240" w:lineRule="auto"/>
      </w:pPr>
      <w:r>
        <w:separator/>
      </w:r>
    </w:p>
  </w:footnote>
  <w:footnote w:type="continuationSeparator" w:id="0">
    <w:p w14:paraId="2C1C2F44" w14:textId="77777777" w:rsidR="009A7E0C" w:rsidRDefault="009A7E0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305.45pt;height:124.35pt" o:bullet="t">
        <v:imagedata r:id="rId1" o:title="CRD"/>
      </v:shape>
    </w:pict>
  </w:numPicBullet>
  <w:numPicBullet w:numPicBulletId="1">
    <w:pict>
      <v:shape id="_x0000_i1183" type="#_x0000_t75" style="width:10.9pt;height:10.9pt" o:bullet="t">
        <v:imagedata r:id="rId2" o:title="BD14515_"/>
      </v:shape>
    </w:pict>
  </w:numPicBullet>
  <w:numPicBullet w:numPicBulletId="2">
    <w:pict>
      <v:shape id="_x0000_i1184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424121"/>
    <w:multiLevelType w:val="hybridMultilevel"/>
    <w:tmpl w:val="8B8E3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03F1B"/>
    <w:rsid w:val="00813808"/>
    <w:rsid w:val="0081594C"/>
    <w:rsid w:val="00820B5E"/>
    <w:rsid w:val="00830FCD"/>
    <w:rsid w:val="00834957"/>
    <w:rsid w:val="008506D6"/>
    <w:rsid w:val="00870F15"/>
    <w:rsid w:val="0087183C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A7E0C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97887"/>
    <w:rsid w:val="00BE4297"/>
    <w:rsid w:val="00BF1FE0"/>
    <w:rsid w:val="00BF74B0"/>
    <w:rsid w:val="00C06C17"/>
    <w:rsid w:val="00C402BF"/>
    <w:rsid w:val="00C46127"/>
    <w:rsid w:val="00C72414"/>
    <w:rsid w:val="00C97F61"/>
    <w:rsid w:val="00CA0BED"/>
    <w:rsid w:val="00CA78F5"/>
    <w:rsid w:val="00CB1A00"/>
    <w:rsid w:val="00CE766A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CF6F3-B6A4-4352-B524-B8D83EBD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18</cp:revision>
  <dcterms:created xsi:type="dcterms:W3CDTF">2022-05-05T00:39:00Z</dcterms:created>
  <dcterms:modified xsi:type="dcterms:W3CDTF">2022-08-29T04:55:00Z</dcterms:modified>
</cp:coreProperties>
</file>