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30F2BE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9C5DF0">
        <w:rPr>
          <w:rFonts w:ascii="Arial" w:hAnsi="Arial" w:cs="Arial"/>
          <w:sz w:val="24"/>
          <w:szCs w:val="24"/>
        </w:rPr>
        <w:t>PAOLO ZAMORA</w:t>
      </w:r>
    </w:p>
    <w:p w14:paraId="79A57F24" w14:textId="19ECA25D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9C5DF0">
        <w:rPr>
          <w:rFonts w:ascii="Arial" w:hAnsi="Arial" w:cs="Arial"/>
          <w:sz w:val="24"/>
          <w:szCs w:val="24"/>
        </w:rPr>
        <w:t xml:space="preserve"> 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79CDF8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9C5DF0">
        <w:rPr>
          <w:rFonts w:ascii="Arial" w:hAnsi="Arial" w:cs="Arial"/>
          <w:sz w:val="24"/>
          <w:szCs w:val="24"/>
        </w:rPr>
        <w:t>380</w:t>
      </w:r>
    </w:p>
    <w:p w14:paraId="1D0534AA" w14:textId="3D48E0B6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9C5DF0">
        <w:rPr>
          <w:rFonts w:ascii="Arial" w:hAnsi="Arial" w:cs="Arial"/>
          <w:sz w:val="24"/>
          <w:szCs w:val="24"/>
        </w:rPr>
        <w:t>MARLESI MUNIVE</w:t>
      </w:r>
    </w:p>
    <w:p w14:paraId="6BC21940" w14:textId="7907EAE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9C5DF0">
        <w:rPr>
          <w:rFonts w:ascii="Arial" w:hAnsi="Arial" w:cs="Arial"/>
          <w:sz w:val="24"/>
          <w:szCs w:val="24"/>
        </w:rPr>
        <w:t>14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052E01C8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A2A81" w14:textId="77777777" w:rsidR="00E90D9C" w:rsidRDefault="00E90D9C" w:rsidP="00B55864">
      <w:pPr>
        <w:spacing w:after="0" w:line="240" w:lineRule="auto"/>
      </w:pPr>
      <w:r>
        <w:separator/>
      </w:r>
    </w:p>
  </w:endnote>
  <w:endnote w:type="continuationSeparator" w:id="0">
    <w:p w14:paraId="03931996" w14:textId="77777777" w:rsidR="00E90D9C" w:rsidRDefault="00E90D9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7DE61" w14:textId="77777777" w:rsidR="00E90D9C" w:rsidRDefault="00E90D9C" w:rsidP="00B55864">
      <w:pPr>
        <w:spacing w:after="0" w:line="240" w:lineRule="auto"/>
      </w:pPr>
      <w:r>
        <w:separator/>
      </w:r>
    </w:p>
  </w:footnote>
  <w:footnote w:type="continuationSeparator" w:id="0">
    <w:p w14:paraId="48122AB0" w14:textId="77777777" w:rsidR="00E90D9C" w:rsidRDefault="00E90D9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4.5pt" o:bullet="t">
        <v:imagedata r:id="rId1" o:title="CRD"/>
      </v:shape>
    </w:pict>
  </w:numPicBullet>
  <w:numPicBullet w:numPicBulletId="1">
    <w:pict>
      <v:shape id="_x0000_i1030" type="#_x0000_t75" style="width:10.5pt;height:10.5pt" o:bullet="t">
        <v:imagedata r:id="rId2" o:title="BD14515_"/>
      </v:shape>
    </w:pict>
  </w:numPicBullet>
  <w:numPicBullet w:numPicBulletId="2">
    <w:pict>
      <v:shape id="_x0000_i1031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0455"/>
    <w:rsid w:val="00701C9F"/>
    <w:rsid w:val="00705601"/>
    <w:rsid w:val="00726DBD"/>
    <w:rsid w:val="00756F22"/>
    <w:rsid w:val="00793475"/>
    <w:rsid w:val="00793B13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C5DF0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90D9C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871D9-2E20-460F-B516-DD7A5288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2022-07-18T21:43:00Z</dcterms:created>
  <dcterms:modified xsi:type="dcterms:W3CDTF">2022-07-18T21:43:00Z</dcterms:modified>
</cp:coreProperties>
</file>