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91846B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14A5A">
        <w:rPr>
          <w:rFonts w:ascii="Arial" w:hAnsi="Arial" w:cs="Arial"/>
          <w:sz w:val="24"/>
          <w:szCs w:val="24"/>
        </w:rPr>
        <w:t>VÍCTOR NÚÑEZ</w:t>
      </w:r>
    </w:p>
    <w:p w14:paraId="79A57F24" w14:textId="179A3BF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E14A5A">
        <w:rPr>
          <w:rFonts w:ascii="Arial" w:hAnsi="Arial" w:cs="Arial"/>
          <w:sz w:val="24"/>
          <w:szCs w:val="24"/>
        </w:rPr>
        <w:t xml:space="preserve"> 35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BF5324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14A5A">
        <w:rPr>
          <w:rFonts w:ascii="Arial" w:hAnsi="Arial" w:cs="Arial"/>
          <w:sz w:val="24"/>
          <w:szCs w:val="24"/>
        </w:rPr>
        <w:t>430</w:t>
      </w:r>
    </w:p>
    <w:p w14:paraId="1D0534AA" w14:textId="0729DBD8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14A5A">
        <w:rPr>
          <w:rFonts w:ascii="Arial" w:hAnsi="Arial" w:cs="Arial"/>
          <w:sz w:val="24"/>
          <w:szCs w:val="24"/>
        </w:rPr>
        <w:t>JENIFFER RÍOS</w:t>
      </w:r>
    </w:p>
    <w:p w14:paraId="6BC21940" w14:textId="141892D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14A5A">
        <w:rPr>
          <w:rFonts w:ascii="Arial" w:hAnsi="Arial" w:cs="Arial"/>
          <w:sz w:val="24"/>
          <w:szCs w:val="24"/>
        </w:rPr>
        <w:t>04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1C47C50E" w:rsidR="00834957" w:rsidRDefault="009D640A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4970EB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1D940C0E" w14:textId="71058F7C" w:rsidR="009D640A" w:rsidRDefault="009D640A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4970EB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5DC5538A" w14:textId="4912D09F" w:rsidR="009D640A" w:rsidRDefault="009D640A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 </w:t>
      </w:r>
      <w:r w:rsidR="004970EB">
        <w:rPr>
          <w:rFonts w:ascii="Arial" w:hAnsi="Arial" w:cs="Arial"/>
          <w:sz w:val="24"/>
          <w:szCs w:val="24"/>
        </w:rPr>
        <w:t>15.</w:t>
      </w:r>
    </w:p>
    <w:p w14:paraId="71DA46D0" w14:textId="654507AE" w:rsidR="004970EB" w:rsidRDefault="004970EB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radicular de pieza 36, incremento de la densidad ósea circundante.</w:t>
      </w:r>
    </w:p>
    <w:p w14:paraId="19C1FABB" w14:textId="3C0E180A" w:rsidR="004970EB" w:rsidRDefault="004970EB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27, 37, 35 y 47.</w:t>
      </w:r>
    </w:p>
    <w:p w14:paraId="03BD0B1B" w14:textId="3933F97E" w:rsidR="004970EB" w:rsidRDefault="004970EB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anterosuperiores.</w:t>
      </w:r>
    </w:p>
    <w:p w14:paraId="19F73017" w14:textId="26766C8F" w:rsidR="004970EB" w:rsidRDefault="004970EB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cavidad coronaria amplia con compromiso pulpar. Proceso osteolítico periapical con incremento de la densidad ósea circundante.</w:t>
      </w:r>
    </w:p>
    <w:p w14:paraId="0F0A147E" w14:textId="09ED26B0" w:rsidR="004970EB" w:rsidRDefault="004970EB" w:rsidP="009D640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22, 31 y 43 giroversadas.</w:t>
      </w:r>
    </w:p>
    <w:p w14:paraId="51071425" w14:textId="52C89211" w:rsidR="00834957" w:rsidRPr="004970EB" w:rsidRDefault="004970EB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piezas 16, 21, 22, 25, 26, 37, 41, 42 y 46.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40502" w14:textId="77777777" w:rsidR="00E31847" w:rsidRDefault="00E31847" w:rsidP="00B55864">
      <w:pPr>
        <w:spacing w:after="0" w:line="240" w:lineRule="auto"/>
      </w:pPr>
      <w:r>
        <w:separator/>
      </w:r>
    </w:p>
  </w:endnote>
  <w:endnote w:type="continuationSeparator" w:id="0">
    <w:p w14:paraId="54B889BB" w14:textId="77777777" w:rsidR="00E31847" w:rsidRDefault="00E31847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F92C6" w14:textId="77777777" w:rsidR="00E31847" w:rsidRDefault="00E31847" w:rsidP="00B55864">
      <w:pPr>
        <w:spacing w:after="0" w:line="240" w:lineRule="auto"/>
      </w:pPr>
      <w:r>
        <w:separator/>
      </w:r>
    </w:p>
  </w:footnote>
  <w:footnote w:type="continuationSeparator" w:id="0">
    <w:p w14:paraId="37B7516D" w14:textId="77777777" w:rsidR="00E31847" w:rsidRDefault="00E31847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4pt;height:124.15pt" o:bullet="t">
        <v:imagedata r:id="rId1" o:title="CRD"/>
      </v:shape>
    </w:pict>
  </w:numPicBullet>
  <w:numPicBullet w:numPicBulletId="1">
    <w:pict>
      <v:shape id="_x0000_i1036" type="#_x0000_t75" style="width:9.95pt;height:9.95pt" o:bullet="t">
        <v:imagedata r:id="rId2" o:title="BD14515_"/>
      </v:shape>
    </w:pict>
  </w:numPicBullet>
  <w:numPicBullet w:numPicBulletId="2">
    <w:pict>
      <v:shape id="_x0000_i1037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730B"/>
    <w:multiLevelType w:val="hybridMultilevel"/>
    <w:tmpl w:val="5CF46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970EB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D640A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57243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14A5A"/>
    <w:rsid w:val="00E31847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B87A6-BAB0-430B-BF1F-3B0E6ED6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13</cp:revision>
  <dcterms:created xsi:type="dcterms:W3CDTF">2022-05-05T00:39:00Z</dcterms:created>
  <dcterms:modified xsi:type="dcterms:W3CDTF">2022-08-05T14:57:00Z</dcterms:modified>
</cp:coreProperties>
</file>