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7E1A039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8B6D2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LEYMI BALBUENA MARCA</w:t>
      </w:r>
    </w:p>
    <w:p w14:paraId="79A57F24" w14:textId="05CC8C9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8B6D23">
        <w:rPr>
          <w:rFonts w:ascii="Arial" w:hAnsi="Arial" w:cs="Arial"/>
          <w:sz w:val="24"/>
          <w:szCs w:val="24"/>
        </w:rPr>
        <w:t>7 AÑOS</w:t>
      </w:r>
    </w:p>
    <w:p w14:paraId="33129F70" w14:textId="133952B2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8B6D23">
        <w:rPr>
          <w:rFonts w:ascii="Arial" w:hAnsi="Arial" w:cs="Arial"/>
          <w:sz w:val="24"/>
          <w:szCs w:val="24"/>
        </w:rPr>
        <w:t>785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19263D19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8B6D23">
        <w:rPr>
          <w:rFonts w:ascii="Arial" w:hAnsi="Arial" w:cs="Arial"/>
          <w:sz w:val="24"/>
          <w:szCs w:val="24"/>
        </w:rPr>
        <w:t>15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64E63B1" w:rsidR="00834957" w:rsidRDefault="0084705E" w:rsidP="0084705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17, 15, 14, 13, 23, 24, 25, 27, 37, 35, 34, 33, 43, 44, 45 y 47. Piezas 64 y 85 en posicion distoangular.</w:t>
      </w:r>
    </w:p>
    <w:p w14:paraId="597E6FC5" w14:textId="5D8431A5" w:rsidR="0084705E" w:rsidRDefault="0084705E" w:rsidP="0084705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extraósea de piezas 12, 11, 21, 22, 32 y 42 giroversadas,</w:t>
      </w:r>
    </w:p>
    <w:p w14:paraId="33716BB9" w14:textId="1DC71787" w:rsidR="0084705E" w:rsidRDefault="0084705E" w:rsidP="0084705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dos dientes supernumerarios en el sector anterior del maxilar superior (mesiodens). Uno de ellos extraóseos, entre las piezas 11 y 21. Otro de ellos se encuentra intraóseo y en posición distoangular, con su corona proyectada sobre la raiz de pieza 11, dilaceración radicular e incremento del espacio periocoronario a descartar hiperplasia folicular vs formación quísitica. Se recomienda ampliar estudio con Tomografia computarizada de haz cónico.</w:t>
      </w:r>
    </w:p>
    <w:p w14:paraId="74BA86F4" w14:textId="144D9E23" w:rsidR="0084705E" w:rsidRDefault="0084705E" w:rsidP="0084705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caries en cara libre.</w:t>
      </w:r>
    </w:p>
    <w:p w14:paraId="00B868E7" w14:textId="413AEE0D" w:rsidR="0084705E" w:rsidRDefault="0084705E" w:rsidP="0084705E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coronario de pieza 83.</w:t>
      </w:r>
    </w:p>
    <w:p w14:paraId="51071425" w14:textId="71719CA1" w:rsidR="00834957" w:rsidRPr="0084705E" w:rsidRDefault="0084705E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BFD37" w14:textId="77777777" w:rsidR="00675D3B" w:rsidRDefault="00675D3B" w:rsidP="00B55864">
      <w:pPr>
        <w:spacing w:after="0" w:line="240" w:lineRule="auto"/>
      </w:pPr>
      <w:r>
        <w:separator/>
      </w:r>
    </w:p>
  </w:endnote>
  <w:endnote w:type="continuationSeparator" w:id="0">
    <w:p w14:paraId="4260163B" w14:textId="77777777" w:rsidR="00675D3B" w:rsidRDefault="00675D3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47588" w14:textId="77777777" w:rsidR="00675D3B" w:rsidRDefault="00675D3B" w:rsidP="00B55864">
      <w:pPr>
        <w:spacing w:after="0" w:line="240" w:lineRule="auto"/>
      </w:pPr>
      <w:r>
        <w:separator/>
      </w:r>
    </w:p>
  </w:footnote>
  <w:footnote w:type="continuationSeparator" w:id="0">
    <w:p w14:paraId="42DDFC74" w14:textId="77777777" w:rsidR="00675D3B" w:rsidRDefault="00675D3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306pt;height:124pt" o:bullet="t">
        <v:imagedata r:id="rId1" o:title="CRD"/>
      </v:shape>
    </w:pict>
  </w:numPicBullet>
  <w:numPicBullet w:numPicBulletId="1">
    <w:pict>
      <v:shape id="_x0000_i1159" type="#_x0000_t75" style="width:9pt;height:9pt" o:bullet="t">
        <v:imagedata r:id="rId2" o:title="BD14515_"/>
      </v:shape>
    </w:pict>
  </w:numPicBullet>
  <w:numPicBullet w:numPicBulletId="2">
    <w:pict>
      <v:shape id="_x0000_i1160" type="#_x0000_t75" style="width:9pt;height: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6160"/>
    <w:multiLevelType w:val="hybridMultilevel"/>
    <w:tmpl w:val="FA005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42B6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5D3B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4705E"/>
    <w:rsid w:val="008506D6"/>
    <w:rsid w:val="00870F15"/>
    <w:rsid w:val="008777A8"/>
    <w:rsid w:val="008822EE"/>
    <w:rsid w:val="0088430F"/>
    <w:rsid w:val="008B6D23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360C4-014E-4AD0-8DC2-725B16E5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2022-07-16T23:09:00Z</dcterms:modified>
</cp:coreProperties>
</file>