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32C65921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E83F55">
        <w:rPr>
          <w:rFonts w:ascii="Arial" w:hAnsi="Arial" w:cs="Arial"/>
          <w:sz w:val="24"/>
          <w:szCs w:val="24"/>
        </w:rPr>
        <w:t>SANDY PORRAS</w:t>
      </w:r>
    </w:p>
    <w:p w14:paraId="79A57F24" w14:textId="4A474A6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6E6105">
        <w:rPr>
          <w:rFonts w:ascii="Arial" w:hAnsi="Arial" w:cs="Arial"/>
          <w:sz w:val="24"/>
          <w:szCs w:val="24"/>
        </w:rPr>
        <w:t xml:space="preserve"> </w:t>
      </w:r>
      <w:r w:rsidR="00E83F55">
        <w:rPr>
          <w:rFonts w:ascii="Arial" w:hAnsi="Arial" w:cs="Arial"/>
          <w:sz w:val="24"/>
          <w:szCs w:val="24"/>
        </w:rPr>
        <w:t>36</w:t>
      </w:r>
      <w:r w:rsidR="00793475" w:rsidRPr="006E6105">
        <w:rPr>
          <w:rFonts w:ascii="Arial" w:hAnsi="Arial" w:cs="Arial"/>
          <w:sz w:val="24"/>
          <w:szCs w:val="24"/>
        </w:rPr>
        <w:t xml:space="preserve"> </w:t>
      </w:r>
      <w:r w:rsidR="006E6105">
        <w:rPr>
          <w:rFonts w:ascii="Arial" w:hAnsi="Arial" w:cs="Arial"/>
          <w:sz w:val="24"/>
          <w:szCs w:val="24"/>
        </w:rPr>
        <w:t>AÑ</w:t>
      </w:r>
      <w:r w:rsidR="00EF7BFD" w:rsidRPr="006E6105">
        <w:rPr>
          <w:rFonts w:ascii="Arial" w:hAnsi="Arial" w:cs="Arial"/>
          <w:sz w:val="24"/>
          <w:szCs w:val="24"/>
        </w:rPr>
        <w:t>OS</w:t>
      </w:r>
    </w:p>
    <w:p w14:paraId="33129F70" w14:textId="4F9222E0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E83F55">
        <w:rPr>
          <w:rFonts w:ascii="Arial" w:hAnsi="Arial" w:cs="Arial"/>
          <w:sz w:val="24"/>
          <w:szCs w:val="24"/>
        </w:rPr>
        <w:t>368</w:t>
      </w:r>
    </w:p>
    <w:p w14:paraId="1D0534AA" w14:textId="292A50B4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E83F55">
        <w:rPr>
          <w:rFonts w:ascii="Arial" w:hAnsi="Arial" w:cs="Arial"/>
          <w:sz w:val="24"/>
          <w:szCs w:val="24"/>
        </w:rPr>
        <w:t>JAVIER BAZAN</w:t>
      </w:r>
    </w:p>
    <w:p w14:paraId="6BC21940" w14:textId="1D6AEB2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E83F55">
        <w:rPr>
          <w:rFonts w:ascii="Arial" w:hAnsi="Arial" w:cs="Arial"/>
          <w:sz w:val="24"/>
          <w:szCs w:val="24"/>
        </w:rPr>
        <w:t>12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98003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1657AB" w14:textId="6A9CEC28" w:rsidR="00834957" w:rsidRDefault="002479C1" w:rsidP="0098003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980036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42043DAE" w14:textId="30CF2335" w:rsidR="002479C1" w:rsidRDefault="002479C1" w:rsidP="0098003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980036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7FDEDCCC" w14:textId="0D7527AD" w:rsidR="002479C1" w:rsidRDefault="002479C1" w:rsidP="0098003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Ausencia de piezas 18, </w:t>
      </w:r>
      <w:r w:rsidR="00980036">
        <w:rPr>
          <w:rFonts w:ascii="Arial" w:hAnsi="Arial" w:cs="Arial"/>
          <w:sz w:val="24"/>
          <w:szCs w:val="24"/>
        </w:rPr>
        <w:t>27 y 48.</w:t>
      </w:r>
    </w:p>
    <w:p w14:paraId="627FBDD6" w14:textId="29A6EE48" w:rsidR="00980036" w:rsidRDefault="00980036" w:rsidP="0098003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17, 16, 15, 14, 12, 22, 24, 25, 26, 28, 36, 35, 45, 46 y 47. </w:t>
      </w:r>
    </w:p>
    <w:p w14:paraId="040FF968" w14:textId="19BB3066" w:rsidR="00980036" w:rsidRDefault="00980036" w:rsidP="0098003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22 obturación de conducto radicular y espigo interradicular.</w:t>
      </w:r>
    </w:p>
    <w:p w14:paraId="3D3C8136" w14:textId="06587370" w:rsidR="00980036" w:rsidRDefault="00980036" w:rsidP="0098003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incisivos inferiores.</w:t>
      </w:r>
    </w:p>
    <w:p w14:paraId="689CB1B2" w14:textId="3B815462" w:rsidR="00980036" w:rsidRDefault="00980036" w:rsidP="0098003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46 extruidas.</w:t>
      </w:r>
    </w:p>
    <w:p w14:paraId="6B8F183A" w14:textId="47F1349E" w:rsidR="00980036" w:rsidRPr="002479C1" w:rsidRDefault="00980036" w:rsidP="0098003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F6AEB" w14:textId="77777777" w:rsidR="00685FE7" w:rsidRDefault="00685FE7" w:rsidP="00B55864">
      <w:pPr>
        <w:spacing w:after="0" w:line="240" w:lineRule="auto"/>
      </w:pPr>
      <w:r>
        <w:separator/>
      </w:r>
    </w:p>
  </w:endnote>
  <w:endnote w:type="continuationSeparator" w:id="0">
    <w:p w14:paraId="6F86C34C" w14:textId="77777777" w:rsidR="00685FE7" w:rsidRDefault="00685FE7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95DBE" w14:textId="77777777" w:rsidR="00685FE7" w:rsidRDefault="00685FE7" w:rsidP="00B55864">
      <w:pPr>
        <w:spacing w:after="0" w:line="240" w:lineRule="auto"/>
      </w:pPr>
      <w:r>
        <w:separator/>
      </w:r>
    </w:p>
  </w:footnote>
  <w:footnote w:type="continuationSeparator" w:id="0">
    <w:p w14:paraId="1B7F82E5" w14:textId="77777777" w:rsidR="00685FE7" w:rsidRDefault="00685FE7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7.5pt;height:125.25pt" o:bullet="t">
        <v:imagedata r:id="rId1" o:title="CRD"/>
      </v:shape>
    </w:pict>
  </w:numPicBullet>
  <w:numPicBullet w:numPicBulletId="1">
    <w:pict>
      <v:shape id="_x0000_i1030" type="#_x0000_t75" style="width:9.75pt;height:9.75pt" o:bullet="t">
        <v:imagedata r:id="rId2" o:title="BD14515_"/>
      </v:shape>
    </w:pict>
  </w:numPicBullet>
  <w:numPicBullet w:numPicBulletId="2">
    <w:pict>
      <v:shape id="_x0000_i1031" type="#_x0000_t75" style="width:9.75pt;height:9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7865"/>
    <w:multiLevelType w:val="hybridMultilevel"/>
    <w:tmpl w:val="01124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17E69"/>
    <w:rsid w:val="00126D01"/>
    <w:rsid w:val="00187DE8"/>
    <w:rsid w:val="001E2F3E"/>
    <w:rsid w:val="00201F9E"/>
    <w:rsid w:val="002479C1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666560"/>
    <w:rsid w:val="00685FE7"/>
    <w:rsid w:val="006C158C"/>
    <w:rsid w:val="006E2EAB"/>
    <w:rsid w:val="006E6105"/>
    <w:rsid w:val="006F6D54"/>
    <w:rsid w:val="00701C9F"/>
    <w:rsid w:val="00705601"/>
    <w:rsid w:val="00726DBD"/>
    <w:rsid w:val="00756F22"/>
    <w:rsid w:val="007816CB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0C5C"/>
    <w:rsid w:val="008F2DF8"/>
    <w:rsid w:val="00963D17"/>
    <w:rsid w:val="00980036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C12E6"/>
    <w:rsid w:val="00DF4640"/>
    <w:rsid w:val="00E03769"/>
    <w:rsid w:val="00E07218"/>
    <w:rsid w:val="00E258DE"/>
    <w:rsid w:val="00E54472"/>
    <w:rsid w:val="00E83F55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7B8E1-2578-4C4F-BB64-ADB40122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2022-07-20T17:11:00Z</dcterms:created>
  <dcterms:modified xsi:type="dcterms:W3CDTF">2022-07-20T17:11:00Z</dcterms:modified>
</cp:coreProperties>
</file>