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542BD166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0A7241">
        <w:rPr>
          <w:rFonts w:ascii="Arial" w:hAnsi="Arial" w:cs="Arial"/>
          <w:sz w:val="24"/>
          <w:szCs w:val="24"/>
        </w:rPr>
        <w:t>REYNALDO ZAMORA</w:t>
      </w:r>
    </w:p>
    <w:p w14:paraId="79A57F24" w14:textId="32BF12DD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693DA5">
        <w:rPr>
          <w:rFonts w:ascii="Arial" w:hAnsi="Arial" w:cs="Arial"/>
          <w:sz w:val="24"/>
          <w:szCs w:val="24"/>
        </w:rPr>
        <w:t xml:space="preserve"> 41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6B843B6F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0A7241">
        <w:rPr>
          <w:rFonts w:ascii="Arial" w:hAnsi="Arial" w:cs="Arial"/>
          <w:sz w:val="24"/>
          <w:szCs w:val="24"/>
        </w:rPr>
        <w:t>452</w:t>
      </w:r>
    </w:p>
    <w:p w14:paraId="1D0534AA" w14:textId="704808EE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7D5B8E">
        <w:rPr>
          <w:rFonts w:ascii="Arial" w:hAnsi="Arial" w:cs="Arial"/>
          <w:sz w:val="24"/>
          <w:szCs w:val="24"/>
        </w:rPr>
        <w:t xml:space="preserve">JESÚS </w:t>
      </w:r>
      <w:r w:rsidR="000A7241">
        <w:rPr>
          <w:rFonts w:ascii="Arial" w:hAnsi="Arial" w:cs="Arial"/>
          <w:sz w:val="24"/>
          <w:szCs w:val="24"/>
        </w:rPr>
        <w:t>VENTO</w:t>
      </w:r>
    </w:p>
    <w:p w14:paraId="6BC21940" w14:textId="468849CE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0A7241">
        <w:rPr>
          <w:rFonts w:ascii="Arial" w:hAnsi="Arial" w:cs="Arial"/>
          <w:sz w:val="24"/>
          <w:szCs w:val="24"/>
        </w:rPr>
        <w:t>11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16BEFB90" w:rsidR="00834957" w:rsidRDefault="00E144A5" w:rsidP="00E144A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650390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segmentada del ligamento estilohioideo.</w:t>
      </w:r>
    </w:p>
    <w:p w14:paraId="24483883" w14:textId="748828D6" w:rsidR="00E144A5" w:rsidRDefault="00E144A5" w:rsidP="00E144A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Facetamiento del contorno condilar bilateral.</w:t>
      </w:r>
    </w:p>
    <w:p w14:paraId="269390E1" w14:textId="5EA49174" w:rsidR="00E144A5" w:rsidRDefault="00E144A5" w:rsidP="00E144A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650390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ambos senos maxilares con prolongación hasta la zona mesial de piezas 13 y 23 respectivamente.</w:t>
      </w:r>
    </w:p>
    <w:p w14:paraId="339DD796" w14:textId="05E61127" w:rsidR="00E144A5" w:rsidRDefault="00E144A5" w:rsidP="00E144A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 14.</w:t>
      </w:r>
    </w:p>
    <w:p w14:paraId="662CAA7C" w14:textId="580F8522" w:rsidR="00E144A5" w:rsidRDefault="00E144A5" w:rsidP="00E144A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Remanente radicular de piezas 25, 38 y 37. Pieza 38 disminuci</w:t>
      </w:r>
      <w:r w:rsidR="00650390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del espacio periodontal sugerente de anquilosis dentaria. Pieza 37 proceso osteolítico periapical con incremento de la densidad </w:t>
      </w:r>
      <w:r w:rsidR="00650390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sea circundante.</w:t>
      </w:r>
    </w:p>
    <w:p w14:paraId="53EC5E0B" w14:textId="3B48B9C5" w:rsidR="00E144A5" w:rsidRDefault="00E144A5" w:rsidP="00E144A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</w:t>
      </w:r>
      <w:r w:rsidR="00650390">
        <w:rPr>
          <w:rFonts w:ascii="Arial" w:hAnsi="Arial" w:cs="Arial"/>
          <w:sz w:val="24"/>
          <w:szCs w:val="24"/>
        </w:rPr>
        <w:t>17, 16, 26, 27, 28, 36, 46 y 47.</w:t>
      </w:r>
    </w:p>
    <w:p w14:paraId="700B9EE5" w14:textId="6BB0F026" w:rsidR="00650390" w:rsidRDefault="00650390" w:rsidP="00E144A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15  pérdida de estructura coronaria, material radiopaco coronario en comunicación pulpar. Proceso osteolítico periapical.</w:t>
      </w:r>
    </w:p>
    <w:p w14:paraId="11C85294" w14:textId="3DCA2518" w:rsidR="00650390" w:rsidRDefault="00650390" w:rsidP="00E144A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13, 23, 42 y 43 giroversadas.</w:t>
      </w:r>
    </w:p>
    <w:p w14:paraId="4757A8F0" w14:textId="3887D9E7" w:rsidR="00650390" w:rsidRDefault="00650390" w:rsidP="0065039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y en posición horizontal. S</w:t>
      </w:r>
      <w:r w:rsidRPr="00650390">
        <w:rPr>
          <w:rFonts w:ascii="Arial" w:hAnsi="Arial" w:cs="Arial"/>
          <w:sz w:val="24"/>
          <w:szCs w:val="24"/>
        </w:rPr>
        <w:t>egmento coronal - apical en estrecha relación con el conducto dentario inferior adyacente.</w:t>
      </w:r>
    </w:p>
    <w:p w14:paraId="59BD8124" w14:textId="4CA16AFF" w:rsidR="00650390" w:rsidRPr="00650390" w:rsidRDefault="00650390" w:rsidP="0065039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extruida.</w:t>
      </w:r>
    </w:p>
    <w:p w14:paraId="51071425" w14:textId="5E522273" w:rsidR="00834957" w:rsidRPr="00650390" w:rsidRDefault="00650390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ósea alveolar generalizada.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A580B" w14:textId="77777777" w:rsidR="00AC07EA" w:rsidRDefault="00AC07EA" w:rsidP="00B55864">
      <w:pPr>
        <w:spacing w:after="0" w:line="240" w:lineRule="auto"/>
      </w:pPr>
      <w:r>
        <w:separator/>
      </w:r>
    </w:p>
  </w:endnote>
  <w:endnote w:type="continuationSeparator" w:id="0">
    <w:p w14:paraId="472C5272" w14:textId="77777777" w:rsidR="00AC07EA" w:rsidRDefault="00AC07EA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11C64" w14:textId="77777777" w:rsidR="00AC07EA" w:rsidRDefault="00AC07EA" w:rsidP="00B55864">
      <w:pPr>
        <w:spacing w:after="0" w:line="240" w:lineRule="auto"/>
      </w:pPr>
      <w:r>
        <w:separator/>
      </w:r>
    </w:p>
  </w:footnote>
  <w:footnote w:type="continuationSeparator" w:id="0">
    <w:p w14:paraId="43363D7C" w14:textId="77777777" w:rsidR="00AC07EA" w:rsidRDefault="00AC07EA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305.45pt;height:124.35pt" o:bullet="t">
        <v:imagedata r:id="rId1" o:title="CRD"/>
      </v:shape>
    </w:pict>
  </w:numPicBullet>
  <w:numPicBullet w:numPicBulletId="1">
    <w:pict>
      <v:shape id="_x0000_i1105" type="#_x0000_t75" style="width:10.9pt;height:10.9pt" o:bullet="t">
        <v:imagedata r:id="rId2" o:title="BD14515_"/>
      </v:shape>
    </w:pict>
  </w:numPicBullet>
  <w:numPicBullet w:numPicBulletId="2">
    <w:pict>
      <v:shape id="_x0000_i1106" type="#_x0000_t75" style="width:10.9pt;height:10.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07E66"/>
    <w:multiLevelType w:val="hybridMultilevel"/>
    <w:tmpl w:val="B7667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A7241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50390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7D5B8E"/>
    <w:rsid w:val="00813808"/>
    <w:rsid w:val="0081594C"/>
    <w:rsid w:val="00820B5E"/>
    <w:rsid w:val="00830FCD"/>
    <w:rsid w:val="00834957"/>
    <w:rsid w:val="008439BF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C07EA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144A5"/>
    <w:rsid w:val="00E54472"/>
    <w:rsid w:val="00EB7EF9"/>
    <w:rsid w:val="00EC6EB6"/>
    <w:rsid w:val="00EE1920"/>
    <w:rsid w:val="00EF7BFD"/>
    <w:rsid w:val="00F06A2C"/>
    <w:rsid w:val="00F3184F"/>
    <w:rsid w:val="00F327FF"/>
    <w:rsid w:val="00F36519"/>
    <w:rsid w:val="00F71790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633BF-87DE-49AE-BF3F-8F158AAA4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29</cp:revision>
  <dcterms:created xsi:type="dcterms:W3CDTF">2022-05-05T00:39:00Z</dcterms:created>
  <dcterms:modified xsi:type="dcterms:W3CDTF">2022-08-12T23:06:00Z</dcterms:modified>
</cp:coreProperties>
</file>