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A0D60A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TERESA SORIA</w:t>
      </w:r>
    </w:p>
    <w:p w14:paraId="79A57F24" w14:textId="716C719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105A18">
        <w:rPr>
          <w:rFonts w:ascii="Arial" w:hAnsi="Arial" w:cs="Arial"/>
          <w:sz w:val="24"/>
          <w:szCs w:val="24"/>
        </w:rPr>
        <w:t xml:space="preserve"> 29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723875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370</w:t>
      </w:r>
    </w:p>
    <w:p w14:paraId="1D0534AA" w14:textId="2DDACE2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SILVANA ZAPATEL</w:t>
      </w:r>
    </w:p>
    <w:p w14:paraId="6BC21940" w14:textId="62DDAD6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05A18">
        <w:rPr>
          <w:rFonts w:ascii="Arial" w:hAnsi="Arial" w:cs="Arial"/>
          <w:sz w:val="24"/>
          <w:szCs w:val="24"/>
        </w:rPr>
        <w:t>12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37F56FC8" w14:textId="07B699EC" w:rsidR="00C15D5C" w:rsidRDefault="00C15D5C" w:rsidP="00C15D5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Mineralización bilateral del ligamento </w:t>
      </w:r>
      <w:proofErr w:type="spellStart"/>
      <w:r>
        <w:rPr>
          <w:rFonts w:ascii="Arial" w:hAnsi="Arial" w:cs="Arial"/>
          <w:sz w:val="24"/>
          <w:szCs w:val="24"/>
        </w:rPr>
        <w:t>estilohioideo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F416AB" w14:textId="682A4066" w:rsidR="00834957" w:rsidRDefault="00C15D5C" w:rsidP="00C15D5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Facetamiento</w:t>
      </w:r>
      <w:proofErr w:type="spellEnd"/>
      <w:r>
        <w:rPr>
          <w:rFonts w:ascii="Arial" w:hAnsi="Arial" w:cs="Arial"/>
          <w:sz w:val="24"/>
          <w:szCs w:val="24"/>
        </w:rPr>
        <w:t xml:space="preserve"> del contorno </w:t>
      </w:r>
      <w:proofErr w:type="spellStart"/>
      <w:r>
        <w:rPr>
          <w:rFonts w:ascii="Arial" w:hAnsi="Arial" w:cs="Arial"/>
          <w:sz w:val="24"/>
          <w:szCs w:val="24"/>
        </w:rPr>
        <w:t>condilar</w:t>
      </w:r>
      <w:proofErr w:type="spellEnd"/>
      <w:r>
        <w:rPr>
          <w:rFonts w:ascii="Arial" w:hAnsi="Arial" w:cs="Arial"/>
          <w:sz w:val="24"/>
          <w:szCs w:val="24"/>
        </w:rPr>
        <w:t xml:space="preserve"> del lado derecho.</w:t>
      </w:r>
    </w:p>
    <w:p w14:paraId="5C13D40E" w14:textId="77777777" w:rsidR="00C15D5C" w:rsidRDefault="00C15D5C" w:rsidP="00C15D5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Discrepancia de la dimensión vertical de la rama ascendente bilateral.</w:t>
      </w:r>
    </w:p>
    <w:p w14:paraId="7189556A" w14:textId="6276431A" w:rsidR="00C15D5C" w:rsidRDefault="00C15D5C" w:rsidP="00C15D5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Neumatización</w:t>
      </w:r>
      <w:proofErr w:type="spellEnd"/>
      <w:r>
        <w:rPr>
          <w:rFonts w:ascii="Arial" w:hAnsi="Arial" w:cs="Arial"/>
          <w:sz w:val="24"/>
          <w:szCs w:val="24"/>
        </w:rPr>
        <w:t xml:space="preserve"> alveolar de ambos senos maxilares.</w:t>
      </w:r>
    </w:p>
    <w:p w14:paraId="6F4402E8" w14:textId="617CE452" w:rsidR="00C15D5C" w:rsidRDefault="00C15D5C" w:rsidP="00C15D5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Apiñamiento dentario en piezas </w:t>
      </w:r>
      <w:proofErr w:type="spellStart"/>
      <w:r>
        <w:rPr>
          <w:rFonts w:ascii="Arial" w:hAnsi="Arial" w:cs="Arial"/>
          <w:sz w:val="24"/>
          <w:szCs w:val="24"/>
        </w:rPr>
        <w:t>anteroinferiores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500844" w14:textId="399DD660" w:rsidR="00C15D5C" w:rsidRDefault="00C15D5C" w:rsidP="00C15D5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11, 42, 43 y 44 </w:t>
      </w:r>
      <w:proofErr w:type="spellStart"/>
      <w:r>
        <w:rPr>
          <w:rFonts w:ascii="Arial" w:hAnsi="Arial" w:cs="Arial"/>
          <w:sz w:val="24"/>
          <w:szCs w:val="24"/>
        </w:rPr>
        <w:t>giroversadas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35E0B6" w14:textId="17FF8CCC" w:rsidR="00C15D5C" w:rsidRDefault="00C15D5C" w:rsidP="00C15D5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45, 46 y 47 en posición </w:t>
      </w:r>
      <w:proofErr w:type="spellStart"/>
      <w:r>
        <w:rPr>
          <w:rFonts w:ascii="Arial" w:hAnsi="Arial" w:cs="Arial"/>
          <w:sz w:val="24"/>
          <w:szCs w:val="24"/>
        </w:rPr>
        <w:t>mesioangular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03BD478" w14:textId="3C7F88CB" w:rsidR="00C15D5C" w:rsidRPr="00C15D5C" w:rsidRDefault="00C15D5C" w:rsidP="00C15D5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451657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240B3" w14:textId="77777777" w:rsidR="00F44479" w:rsidRDefault="00F44479" w:rsidP="00B55864">
      <w:pPr>
        <w:spacing w:after="0" w:line="240" w:lineRule="auto"/>
      </w:pPr>
      <w:r>
        <w:separator/>
      </w:r>
    </w:p>
  </w:endnote>
  <w:endnote w:type="continuationSeparator" w:id="0">
    <w:p w14:paraId="6FBCB425" w14:textId="77777777" w:rsidR="00F44479" w:rsidRDefault="00F4447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938A0" w14:textId="77777777" w:rsidR="00F44479" w:rsidRDefault="00F44479" w:rsidP="00B55864">
      <w:pPr>
        <w:spacing w:after="0" w:line="240" w:lineRule="auto"/>
      </w:pPr>
      <w:r>
        <w:separator/>
      </w:r>
    </w:p>
  </w:footnote>
  <w:footnote w:type="continuationSeparator" w:id="0">
    <w:p w14:paraId="4D74E53B" w14:textId="77777777" w:rsidR="00F44479" w:rsidRDefault="00F4447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3.75pt" o:bullet="t">
        <v:imagedata r:id="rId1" o:title="CRD"/>
      </v:shape>
    </w:pict>
  </w:numPicBullet>
  <w:numPicBullet w:numPicBulletId="1">
    <w:pict>
      <v:shape id="_x0000_i1030" type="#_x0000_t75" style="width:10.5pt;height:10.5pt" o:bullet="t">
        <v:imagedata r:id="rId2" o:title="BD14515_"/>
      </v:shape>
    </w:pict>
  </w:numPicBullet>
  <w:numPicBullet w:numPicBulletId="2">
    <w:pict>
      <v:shape id="_x0000_i1031" type="#_x0000_t75" style="width:10.5pt;height:10.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905F3"/>
    <w:multiLevelType w:val="hybridMultilevel"/>
    <w:tmpl w:val="C7B88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57E2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15D5C"/>
    <w:rsid w:val="00C402BF"/>
    <w:rsid w:val="00C46127"/>
    <w:rsid w:val="00C72414"/>
    <w:rsid w:val="00C819DF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4447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D09C-119B-4EB0-8552-160FF210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2022-07-20T17:05:00Z</dcterms:created>
  <dcterms:modified xsi:type="dcterms:W3CDTF">2022-07-20T17:05:00Z</dcterms:modified>
</cp:coreProperties>
</file>