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6CFA" w:rsidRDefault="002C6CFA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1607B80" wp14:editId="0D6EAE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53025" cy="1143000"/>
            <wp:effectExtent l="0" t="0" r="9525" b="0"/>
            <wp:wrapThrough wrapText="bothSides">
              <wp:wrapPolygon edited="0">
                <wp:start x="0" y="0"/>
                <wp:lineTo x="0" y="21240"/>
                <wp:lineTo x="21560" y="21240"/>
                <wp:lineTo x="21560" y="0"/>
                <wp:lineTo x="0" y="0"/>
              </wp:wrapPolygon>
            </wp:wrapThrough>
            <wp:docPr id="1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Manual de usuario para el analizador léxico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Materia: Lenguaje de autómatas I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Ingeniería en sistemas computacionales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Pérez Castro Julio de Jesús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Sosa Hernández Luis Enrique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Profesor: Hernández Silva José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Noviembre del 2016</w:t>
      </w: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2C6CFA" w:rsidRDefault="002C6CFA" w:rsidP="002C6CFA">
      <w:pPr>
        <w:jc w:val="center"/>
        <w:rPr>
          <w:rFonts w:ascii="Century Gothic" w:hAnsi="Century Gothic"/>
          <w:sz w:val="36"/>
        </w:rPr>
      </w:pPr>
    </w:p>
    <w:p w:rsidR="00A207C5" w:rsidRDefault="00A207C5" w:rsidP="00A207C5">
      <w:pPr>
        <w:spacing w:line="360" w:lineRule="auto"/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lastRenderedPageBreak/>
        <w:t>Problemática</w:t>
      </w:r>
    </w:p>
    <w:p w:rsidR="00BF297B" w:rsidRDefault="00A207C5" w:rsidP="00A207C5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Se pretende crear un analizador léxico que reconozca los </w:t>
      </w:r>
      <w:proofErr w:type="spellStart"/>
      <w:r>
        <w:rPr>
          <w:rFonts w:ascii="Century Gothic" w:hAnsi="Century Gothic"/>
          <w:sz w:val="32"/>
        </w:rPr>
        <w:t>tokens</w:t>
      </w:r>
      <w:proofErr w:type="spellEnd"/>
      <w:r>
        <w:rPr>
          <w:rFonts w:ascii="Century Gothic" w:hAnsi="Century Gothic"/>
          <w:sz w:val="32"/>
        </w:rPr>
        <w:t xml:space="preserve"> del lenguaje creado c-copia</w:t>
      </w:r>
      <w:r w:rsidR="00BF297B">
        <w:rPr>
          <w:rFonts w:ascii="Century Gothic" w:hAnsi="Century Gothic"/>
          <w:sz w:val="32"/>
        </w:rPr>
        <w:t>.</w:t>
      </w:r>
    </w:p>
    <w:p w:rsidR="00BF297B" w:rsidRPr="00BF297B" w:rsidRDefault="00BF297B" w:rsidP="00BF297B">
      <w:pPr>
        <w:spacing w:line="360" w:lineRule="auto"/>
        <w:jc w:val="center"/>
        <w:rPr>
          <w:rFonts w:ascii="Century Gothic" w:hAnsi="Century Gothic"/>
          <w:sz w:val="36"/>
        </w:rPr>
      </w:pPr>
      <w:r>
        <w:rPr>
          <w:rFonts w:ascii="Century Gothic" w:hAnsi="Century Gothic"/>
          <w:sz w:val="36"/>
        </w:rPr>
        <w:t>Propuesta</w:t>
      </w:r>
    </w:p>
    <w:p w:rsidR="00A207C5" w:rsidRDefault="00A207C5" w:rsidP="00A207C5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 </w:t>
      </w:r>
      <w:r w:rsidR="00BF297B">
        <w:rPr>
          <w:rFonts w:ascii="Century Gothic" w:hAnsi="Century Gothic"/>
          <w:sz w:val="32"/>
        </w:rPr>
        <w:t xml:space="preserve">Para crear un analizador léxico utilizar  </w:t>
      </w:r>
      <w:r>
        <w:rPr>
          <w:rFonts w:ascii="Century Gothic" w:hAnsi="Century Gothic"/>
          <w:sz w:val="32"/>
        </w:rPr>
        <w:t xml:space="preserve">herramientas muy útiles ya creadas con anterioridad para generar automáticamente el código que cumpla o que realice las funciones requeridas de un analizador léxico, solamente dándole la gramática libre de contexto y los </w:t>
      </w:r>
      <w:proofErr w:type="spellStart"/>
      <w:r>
        <w:rPr>
          <w:rFonts w:ascii="Century Gothic" w:hAnsi="Century Gothic"/>
          <w:sz w:val="32"/>
        </w:rPr>
        <w:t>tokens</w:t>
      </w:r>
      <w:proofErr w:type="spellEnd"/>
      <w:r>
        <w:rPr>
          <w:rFonts w:ascii="Century Gothic" w:hAnsi="Century Gothic"/>
          <w:sz w:val="32"/>
        </w:rPr>
        <w:t>.</w:t>
      </w: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AF02A0" w:rsidRDefault="00AF02A0" w:rsidP="002C6CFA">
      <w:pPr>
        <w:spacing w:line="360" w:lineRule="auto"/>
        <w:jc w:val="both"/>
        <w:rPr>
          <w:rFonts w:ascii="Century Gothic" w:hAnsi="Century Gothic"/>
          <w:sz w:val="32"/>
        </w:rPr>
      </w:pPr>
      <w:bookmarkStart w:id="0" w:name="_GoBack"/>
      <w:bookmarkEnd w:id="0"/>
    </w:p>
    <w:p w:rsidR="002C6CFA" w:rsidRDefault="002C6CFA" w:rsidP="002C6CFA">
      <w:pPr>
        <w:spacing w:line="360" w:lineRule="auto"/>
        <w:jc w:val="both"/>
        <w:rPr>
          <w:rFonts w:ascii="Century Gothic" w:hAnsi="Century Gothic"/>
          <w:sz w:val="32"/>
        </w:rPr>
      </w:pPr>
      <w:r w:rsidRPr="002C6CFA">
        <w:rPr>
          <w:rFonts w:ascii="Century Gothic" w:hAnsi="Century Gothic"/>
          <w:sz w:val="32"/>
        </w:rPr>
        <w:lastRenderedPageBreak/>
        <w:t>Este analizador léxico fue desarrollado pa</w:t>
      </w:r>
      <w:r w:rsidR="001816B6">
        <w:rPr>
          <w:rFonts w:ascii="Century Gothic" w:hAnsi="Century Gothic"/>
          <w:sz w:val="32"/>
        </w:rPr>
        <w:t>ra el lenguaje de programación c-copia La interfaz fue creada</w:t>
      </w:r>
      <w:r w:rsidRPr="002C6CFA">
        <w:rPr>
          <w:rFonts w:ascii="Century Gothic" w:hAnsi="Century Gothic"/>
          <w:sz w:val="32"/>
        </w:rPr>
        <w:t xml:space="preserve"> en la aplicación </w:t>
      </w:r>
      <w:proofErr w:type="spellStart"/>
      <w:r w:rsidRPr="002C6CFA">
        <w:rPr>
          <w:rFonts w:ascii="Century Gothic" w:hAnsi="Century Gothic"/>
          <w:sz w:val="32"/>
        </w:rPr>
        <w:t>NetBeans</w:t>
      </w:r>
      <w:proofErr w:type="spellEnd"/>
      <w:r w:rsidRPr="002C6CFA">
        <w:rPr>
          <w:rFonts w:ascii="Century Gothic" w:hAnsi="Century Gothic"/>
          <w:sz w:val="32"/>
        </w:rPr>
        <w:t xml:space="preserve"> 6.5. (Lenguaje java).</w:t>
      </w:r>
      <w:r w:rsidR="001816B6">
        <w:rPr>
          <w:rFonts w:ascii="Century Gothic" w:hAnsi="Century Gothic"/>
          <w:sz w:val="32"/>
        </w:rPr>
        <w:t xml:space="preserve">Y el analizador léxico con la herramienta </w:t>
      </w:r>
      <w:proofErr w:type="spellStart"/>
      <w:r w:rsidR="001816B6">
        <w:rPr>
          <w:rFonts w:ascii="Century Gothic" w:hAnsi="Century Gothic"/>
          <w:sz w:val="32"/>
        </w:rPr>
        <w:t>bison</w:t>
      </w:r>
      <w:proofErr w:type="spellEnd"/>
      <w:r w:rsidR="001816B6">
        <w:rPr>
          <w:rFonts w:ascii="Century Gothic" w:hAnsi="Century Gothic"/>
          <w:sz w:val="32"/>
        </w:rPr>
        <w:t xml:space="preserve"> que genera dos archivos en </w:t>
      </w:r>
      <w:proofErr w:type="gramStart"/>
      <w:r w:rsidR="001816B6">
        <w:rPr>
          <w:rFonts w:ascii="Century Gothic" w:hAnsi="Century Gothic"/>
          <w:sz w:val="32"/>
        </w:rPr>
        <w:t>c ,</w:t>
      </w:r>
      <w:proofErr w:type="gramEnd"/>
      <w:r w:rsidR="001816B6">
        <w:rPr>
          <w:rFonts w:ascii="Century Gothic" w:hAnsi="Century Gothic"/>
          <w:sz w:val="32"/>
        </w:rPr>
        <w:t xml:space="preserve"> un .h que contiene los </w:t>
      </w:r>
      <w:proofErr w:type="spellStart"/>
      <w:r w:rsidR="001816B6">
        <w:rPr>
          <w:rFonts w:ascii="Century Gothic" w:hAnsi="Century Gothic"/>
          <w:sz w:val="32"/>
        </w:rPr>
        <w:t>tokens</w:t>
      </w:r>
      <w:proofErr w:type="spellEnd"/>
      <w:r w:rsidR="001816B6">
        <w:rPr>
          <w:rFonts w:ascii="Century Gothic" w:hAnsi="Century Gothic"/>
          <w:sz w:val="32"/>
        </w:rPr>
        <w:t xml:space="preserve"> con su id</w:t>
      </w:r>
      <w:r w:rsidR="00E90D0A">
        <w:rPr>
          <w:rFonts w:ascii="Century Gothic" w:hAnsi="Century Gothic"/>
          <w:sz w:val="32"/>
        </w:rPr>
        <w:t>, y</w:t>
      </w:r>
      <w:r w:rsidR="001816B6">
        <w:rPr>
          <w:rFonts w:ascii="Century Gothic" w:hAnsi="Century Gothic"/>
          <w:sz w:val="32"/>
        </w:rPr>
        <w:t xml:space="preserve"> el .c que se encarga del análisis </w:t>
      </w:r>
      <w:r w:rsidR="00E90D0A">
        <w:rPr>
          <w:rFonts w:ascii="Century Gothic" w:hAnsi="Century Gothic"/>
          <w:sz w:val="32"/>
        </w:rPr>
        <w:t>lexico</w:t>
      </w:r>
      <w:r w:rsidR="001816B6">
        <w:rPr>
          <w:rFonts w:ascii="Century Gothic" w:hAnsi="Century Gothic"/>
          <w:sz w:val="32"/>
        </w:rPr>
        <w:t xml:space="preserve"> y retornar los </w:t>
      </w:r>
      <w:proofErr w:type="spellStart"/>
      <w:r w:rsidR="001816B6">
        <w:rPr>
          <w:rFonts w:ascii="Century Gothic" w:hAnsi="Century Gothic"/>
          <w:sz w:val="32"/>
        </w:rPr>
        <w:t>tokens</w:t>
      </w:r>
      <w:proofErr w:type="spellEnd"/>
      <w:r w:rsidR="001816B6">
        <w:rPr>
          <w:rFonts w:ascii="Century Gothic" w:hAnsi="Century Gothic"/>
          <w:sz w:val="32"/>
        </w:rPr>
        <w:t>.</w:t>
      </w:r>
    </w:p>
    <w:p w:rsidR="002C6CFA" w:rsidRDefault="002C6CFA" w:rsidP="002C6CFA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 continuación se dará una serie de instrucciones para ejecutar el programa:</w:t>
      </w:r>
    </w:p>
    <w:p w:rsidR="002C6CFA" w:rsidRDefault="002C6CFA" w:rsidP="002C6C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Hacer doble </w:t>
      </w:r>
      <w:proofErr w:type="spellStart"/>
      <w:r>
        <w:rPr>
          <w:rFonts w:ascii="Century Gothic" w:hAnsi="Century Gothic"/>
          <w:sz w:val="32"/>
        </w:rPr>
        <w:t>click</w:t>
      </w:r>
      <w:proofErr w:type="spellEnd"/>
      <w:r>
        <w:rPr>
          <w:rFonts w:ascii="Century Gothic" w:hAnsi="Century Gothic"/>
          <w:sz w:val="32"/>
        </w:rPr>
        <w:t xml:space="preserve"> derecho sobre el ejecutable con nombre  </w:t>
      </w:r>
      <w:r w:rsidR="000F2C5F">
        <w:rPr>
          <w:rFonts w:ascii="Century Gothic" w:hAnsi="Century Gothic"/>
          <w:sz w:val="32"/>
        </w:rPr>
        <w:t xml:space="preserve">“analizadorls.exe” </w:t>
      </w:r>
    </w:p>
    <w:p w:rsidR="000F2C5F" w:rsidRDefault="000F2C5F" w:rsidP="002C6CF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Al acceder al archivo se desplegara una interfaz que consta de tres botones:</w:t>
      </w:r>
    </w:p>
    <w:p w:rsidR="000F2C5F" w:rsidRDefault="000F2C5F" w:rsidP="000F2C5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Archivo.</w:t>
      </w:r>
    </w:p>
    <w:p w:rsidR="000F2C5F" w:rsidRDefault="000F2C5F" w:rsidP="000F2C5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Acción.</w:t>
      </w:r>
    </w:p>
    <w:p w:rsidR="000F2C5F" w:rsidRPr="000F2C5F" w:rsidRDefault="000F2C5F" w:rsidP="000F2C5F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  <w:lang w:eastAsia="es-MX"/>
        </w:rPr>
        <w:drawing>
          <wp:anchor distT="0" distB="0" distL="114300" distR="114300" simplePos="0" relativeHeight="251660288" behindDoc="0" locked="0" layoutInCell="1" allowOverlap="1" wp14:anchorId="0D7C4880" wp14:editId="73F61D87">
            <wp:simplePos x="0" y="0"/>
            <wp:positionH relativeFrom="margin">
              <wp:align>center</wp:align>
            </wp:positionH>
            <wp:positionV relativeFrom="paragraph">
              <wp:posOffset>592455</wp:posOffset>
            </wp:positionV>
            <wp:extent cx="5417820" cy="137160"/>
            <wp:effectExtent l="0" t="0" r="0" b="0"/>
            <wp:wrapThrough wrapText="bothSides">
              <wp:wrapPolygon edited="0">
                <wp:start x="0" y="0"/>
                <wp:lineTo x="0" y="18000"/>
                <wp:lineTo x="21494" y="18000"/>
                <wp:lineTo x="21494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387266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" t="6212" r="2240" b="90683"/>
                    <a:stretch/>
                  </pic:blipFill>
                  <pic:spPr bwMode="auto">
                    <a:xfrm>
                      <a:off x="0" y="0"/>
                      <a:ext cx="5417820" cy="137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32"/>
        </w:rPr>
        <w:t>Ayuda.</w:t>
      </w:r>
    </w:p>
    <w:p w:rsidR="000F2C5F" w:rsidRDefault="000F2C5F" w:rsidP="000F2C5F">
      <w:p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</w:p>
    <w:p w:rsidR="000F2C5F" w:rsidRDefault="000F2C5F" w:rsidP="000F2C5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Una vez ubicados estos botones, se deberán presionar de la siguiente manera:</w:t>
      </w:r>
    </w:p>
    <w:p w:rsidR="000F2C5F" w:rsidRPr="000F2C5F" w:rsidRDefault="000F2C5F" w:rsidP="000F2C5F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 w:rsidRPr="000F2C5F">
        <w:rPr>
          <w:rFonts w:ascii="Century Gothic" w:hAnsi="Century Gothic"/>
          <w:sz w:val="32"/>
        </w:rPr>
        <w:t>Archivo: Este botón cuenta con tres opciones que son: Nuevo</w:t>
      </w:r>
      <w:r>
        <w:rPr>
          <w:rFonts w:ascii="Century Gothic" w:hAnsi="Century Gothic"/>
          <w:sz w:val="32"/>
        </w:rPr>
        <w:t>, abrir y guardar.</w:t>
      </w:r>
    </w:p>
    <w:p w:rsidR="000F2C5F" w:rsidRPr="000F2C5F" w:rsidRDefault="000F2C5F" w:rsidP="000F2C5F">
      <w:pPr>
        <w:spacing w:line="360" w:lineRule="auto"/>
        <w:jc w:val="both"/>
        <w:rPr>
          <w:rFonts w:ascii="Century Gothic" w:hAnsi="Century Gothic"/>
          <w:sz w:val="32"/>
        </w:rPr>
      </w:pPr>
    </w:p>
    <w:p w:rsidR="002C6CFA" w:rsidRPr="002C6CFA" w:rsidRDefault="002C6CFA" w:rsidP="002C6CFA">
      <w:pPr>
        <w:spacing w:line="360" w:lineRule="auto"/>
        <w:jc w:val="both"/>
        <w:rPr>
          <w:rFonts w:ascii="Century Gothic" w:hAnsi="Century Gothic"/>
          <w:sz w:val="32"/>
        </w:rPr>
      </w:pPr>
    </w:p>
    <w:p w:rsidR="002C6CFA" w:rsidRDefault="000F2C5F" w:rsidP="002C6CFA">
      <w:pPr>
        <w:jc w:val="center"/>
        <w:rPr>
          <w:rFonts w:ascii="Century Gothic" w:hAnsi="Century Gothic"/>
          <w:sz w:val="36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00369D20" wp14:editId="4A36758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4010" cy="3314700"/>
            <wp:effectExtent l="0" t="0" r="6350" b="0"/>
            <wp:wrapThrough wrapText="bothSides">
              <wp:wrapPolygon edited="0">
                <wp:start x="0" y="0"/>
                <wp:lineTo x="0" y="21476"/>
                <wp:lineTo x="21535" y="21476"/>
                <wp:lineTo x="21535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2" t="34038" r="5635" b="6578"/>
                    <a:stretch/>
                  </pic:blipFill>
                  <pic:spPr bwMode="auto">
                    <a:xfrm>
                      <a:off x="0" y="0"/>
                      <a:ext cx="420401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5F" w:rsidRDefault="000F2C5F" w:rsidP="002C6CFA">
      <w:pPr>
        <w:jc w:val="center"/>
        <w:rPr>
          <w:noProof/>
          <w:lang w:eastAsia="es-MX"/>
        </w:rPr>
      </w:pPr>
    </w:p>
    <w:p w:rsidR="000F2C5F" w:rsidRDefault="000F2C5F" w:rsidP="002C6CFA">
      <w:pPr>
        <w:jc w:val="center"/>
        <w:rPr>
          <w:rFonts w:ascii="Century Gothic" w:hAnsi="Century Gothic"/>
          <w:sz w:val="36"/>
        </w:rPr>
      </w:pPr>
    </w:p>
    <w:p w:rsidR="000F2C5F" w:rsidRPr="000F2C5F" w:rsidRDefault="000F2C5F" w:rsidP="000F2C5F">
      <w:pPr>
        <w:rPr>
          <w:rFonts w:ascii="Century Gothic" w:hAnsi="Century Gothic"/>
          <w:sz w:val="36"/>
        </w:rPr>
      </w:pPr>
    </w:p>
    <w:p w:rsidR="000F2C5F" w:rsidRPr="000F2C5F" w:rsidRDefault="000F2C5F" w:rsidP="000F2C5F">
      <w:pPr>
        <w:rPr>
          <w:rFonts w:ascii="Century Gothic" w:hAnsi="Century Gothic"/>
          <w:sz w:val="36"/>
        </w:rPr>
      </w:pPr>
    </w:p>
    <w:p w:rsidR="000F2C5F" w:rsidRPr="000F2C5F" w:rsidRDefault="000F2C5F" w:rsidP="000F2C5F">
      <w:pPr>
        <w:rPr>
          <w:rFonts w:ascii="Century Gothic" w:hAnsi="Century Gothic"/>
          <w:sz w:val="36"/>
        </w:rPr>
      </w:pPr>
    </w:p>
    <w:p w:rsidR="000F2C5F" w:rsidRPr="000F2C5F" w:rsidRDefault="000F2C5F" w:rsidP="000F2C5F">
      <w:pPr>
        <w:rPr>
          <w:rFonts w:ascii="Century Gothic" w:hAnsi="Century Gothic"/>
          <w:sz w:val="36"/>
        </w:rPr>
      </w:pPr>
    </w:p>
    <w:p w:rsidR="000F2C5F" w:rsidRPr="000F2C5F" w:rsidRDefault="000F2C5F" w:rsidP="000F2C5F">
      <w:pPr>
        <w:rPr>
          <w:rFonts w:ascii="Century Gothic" w:hAnsi="Century Gothic"/>
          <w:sz w:val="36"/>
        </w:rPr>
      </w:pPr>
    </w:p>
    <w:p w:rsidR="002C6CFA" w:rsidRDefault="002C6CFA" w:rsidP="000F2C5F">
      <w:pPr>
        <w:rPr>
          <w:rFonts w:ascii="Century Gothic" w:hAnsi="Century Gothic"/>
          <w:sz w:val="36"/>
        </w:rPr>
      </w:pPr>
    </w:p>
    <w:p w:rsidR="000F2C5F" w:rsidRDefault="000F2C5F" w:rsidP="000F2C5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Century Gothic" w:hAnsi="Century Gothic"/>
          <w:sz w:val="32"/>
        </w:rPr>
      </w:pPr>
      <w:r w:rsidRPr="000F2C5F">
        <w:rPr>
          <w:rFonts w:ascii="Century Gothic" w:hAnsi="Century Gothic"/>
          <w:sz w:val="32"/>
        </w:rPr>
        <w:t>Al apre</w:t>
      </w:r>
      <w:r>
        <w:rPr>
          <w:rFonts w:ascii="Century Gothic" w:hAnsi="Century Gothic"/>
          <w:sz w:val="32"/>
        </w:rPr>
        <w:t>tar el botón de “nuevo” se desplegara otra interfaz</w:t>
      </w:r>
    </w:p>
    <w:p w:rsidR="000F2C5F" w:rsidRDefault="000F2C5F" w:rsidP="000F2C5F">
      <w:pPr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2336" behindDoc="0" locked="0" layoutInCell="1" allowOverlap="1" wp14:anchorId="5B3326F6" wp14:editId="546A8EA5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07670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499" y="21535"/>
                <wp:lineTo x="21499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03" t="35004" r="5770" b="6577"/>
                    <a:stretch/>
                  </pic:blipFill>
                  <pic:spPr bwMode="auto">
                    <a:xfrm>
                      <a:off x="0" y="0"/>
                      <a:ext cx="40767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Pr="000F2C5F" w:rsidRDefault="000F2C5F" w:rsidP="000F2C5F">
      <w:pPr>
        <w:rPr>
          <w:rFonts w:ascii="Century Gothic" w:hAnsi="Century Gothic"/>
          <w:sz w:val="32"/>
        </w:rPr>
      </w:pPr>
    </w:p>
    <w:p w:rsidR="000F2C5F" w:rsidRDefault="000F2C5F" w:rsidP="000F2C5F">
      <w:pPr>
        <w:rPr>
          <w:rFonts w:ascii="Century Gothic" w:hAnsi="Century Gothic"/>
          <w:sz w:val="32"/>
        </w:rPr>
      </w:pPr>
    </w:p>
    <w:p w:rsidR="000F2C5F" w:rsidRDefault="000F2C5F" w:rsidP="000F2C5F">
      <w:pPr>
        <w:rPr>
          <w:rFonts w:ascii="Century Gothic" w:hAnsi="Century Gothic"/>
          <w:sz w:val="32"/>
        </w:rPr>
      </w:pPr>
    </w:p>
    <w:p w:rsidR="00AC2176" w:rsidRDefault="000F2C5F" w:rsidP="000F2C5F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Aquí tienes la opciones de seleccionar la carpeta destino donde guardaras tu archivo y le pondrás el nombre que tu desees, una vez hecho esto le aprietas la opción de “Guardar”. </w:t>
      </w:r>
    </w:p>
    <w:p w:rsidR="00AC2176" w:rsidRDefault="003B1F51" w:rsidP="00AC217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noProof/>
          <w:sz w:val="32"/>
          <w:lang w:eastAsia="es-MX"/>
        </w:rPr>
        <w:lastRenderedPageBreak/>
        <w:drawing>
          <wp:anchor distT="0" distB="0" distL="114300" distR="114300" simplePos="0" relativeHeight="251663360" behindDoc="0" locked="0" layoutInCell="1" allowOverlap="1" wp14:anchorId="7575EC06" wp14:editId="47ECA634">
            <wp:simplePos x="0" y="0"/>
            <wp:positionH relativeFrom="margin">
              <wp:align>left</wp:align>
            </wp:positionH>
            <wp:positionV relativeFrom="paragraph">
              <wp:posOffset>704215</wp:posOffset>
            </wp:positionV>
            <wp:extent cx="5448300" cy="4099560"/>
            <wp:effectExtent l="0" t="0" r="0" b="0"/>
            <wp:wrapThrough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8A9BE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t="5866" r="1562" b="1308"/>
                    <a:stretch/>
                  </pic:blipFill>
                  <pic:spPr bwMode="auto">
                    <a:xfrm>
                      <a:off x="0" y="0"/>
                      <a:ext cx="544830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Gothic" w:hAnsi="Century Gothic"/>
          <w:sz w:val="32"/>
        </w:rPr>
        <w:t>Una vez hecho los pasos anteriores, escribiremos el código que usted quiera analizar.</w:t>
      </w:r>
    </w:p>
    <w:p w:rsidR="003B1F51" w:rsidRDefault="003B1F51" w:rsidP="003B1F51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  <w:r>
        <w:rPr>
          <w:rFonts w:ascii="Century Gothic" w:hAnsi="Century Gothic"/>
          <w:noProof/>
          <w:sz w:val="32"/>
          <w:lang w:eastAsia="es-MX"/>
        </w:rPr>
        <w:t>Ya que escribio el codigo, le daremos en el boton de “archivo” y daremos click en la opcion de “guardar”</w:t>
      </w:r>
    </w:p>
    <w:p w:rsidR="003B1F51" w:rsidRDefault="003B1F51" w:rsidP="003B1F51">
      <w:p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</w:p>
    <w:p w:rsidR="003B1F51" w:rsidRDefault="003B1F51" w:rsidP="003B1F51">
      <w:p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</w:p>
    <w:p w:rsidR="003B1F51" w:rsidRDefault="003B1F51" w:rsidP="003B1F51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 wp14:anchorId="78395E41" wp14:editId="4BE1D9B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37330" cy="3154680"/>
            <wp:effectExtent l="0" t="0" r="1270" b="7620"/>
            <wp:wrapThrough wrapText="bothSides">
              <wp:wrapPolygon edited="0">
                <wp:start x="0" y="0"/>
                <wp:lineTo x="0" y="21522"/>
                <wp:lineTo x="21505" y="21522"/>
                <wp:lineTo x="21505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76" t="23899" r="1698" b="17441"/>
                    <a:stretch/>
                  </pic:blipFill>
                  <pic:spPr bwMode="auto">
                    <a:xfrm>
                      <a:off x="0" y="0"/>
                      <a:ext cx="403733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F51" w:rsidRPr="003B1F51" w:rsidRDefault="003B1F51" w:rsidP="003B1F51">
      <w:p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</w:p>
    <w:p w:rsidR="003B1F51" w:rsidRDefault="003B1F51" w:rsidP="007F73F6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Sabremos que está guardado correctamente, si nos aparece este aviso:</w:t>
      </w:r>
    </w:p>
    <w:p w:rsidR="003B1F51" w:rsidRDefault="003B1F51" w:rsidP="003B1F51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4F3DF6F3" wp14:editId="1737ACE9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808095" cy="2956560"/>
            <wp:effectExtent l="0" t="0" r="1905" b="0"/>
            <wp:wrapThrough wrapText="bothSides">
              <wp:wrapPolygon edited="0">
                <wp:start x="0" y="0"/>
                <wp:lineTo x="0" y="21433"/>
                <wp:lineTo x="21503" y="21433"/>
                <wp:lineTo x="21503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05" t="23416" r="1697" b="17924"/>
                    <a:stretch/>
                  </pic:blipFill>
                  <pic:spPr bwMode="auto">
                    <a:xfrm>
                      <a:off x="0" y="0"/>
                      <a:ext cx="3808095" cy="295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1F51" w:rsidRDefault="003B1F51" w:rsidP="003B1F51">
      <w:pPr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ind w:firstLine="708"/>
        <w:rPr>
          <w:rFonts w:ascii="Century Gothic" w:hAnsi="Century Gothic"/>
          <w:sz w:val="32"/>
        </w:rPr>
      </w:pPr>
    </w:p>
    <w:p w:rsidR="003B1F51" w:rsidRDefault="003B1F51" w:rsidP="003B1F51">
      <w:pPr>
        <w:rPr>
          <w:rFonts w:ascii="Century Gothic" w:hAnsi="Century Gothic"/>
          <w:sz w:val="32"/>
        </w:rPr>
      </w:pPr>
    </w:p>
    <w:p w:rsidR="003B1F51" w:rsidRDefault="007F73F6" w:rsidP="007F73F6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Lo siguiente a hacer después de haber guardado de manera satisfactoria el código, nos dirigiremos al </w:t>
      </w:r>
      <w:r>
        <w:rPr>
          <w:rFonts w:ascii="Century Gothic" w:hAnsi="Century Gothic"/>
          <w:sz w:val="32"/>
        </w:rPr>
        <w:lastRenderedPageBreak/>
        <w:t xml:space="preserve">botón con la opción de “acción” y daremos </w:t>
      </w:r>
      <w:proofErr w:type="spellStart"/>
      <w:r>
        <w:rPr>
          <w:rFonts w:ascii="Century Gothic" w:hAnsi="Century Gothic"/>
          <w:sz w:val="32"/>
        </w:rPr>
        <w:t>click</w:t>
      </w:r>
      <w:proofErr w:type="spellEnd"/>
      <w:r>
        <w:rPr>
          <w:rFonts w:ascii="Century Gothic" w:hAnsi="Century Gothic"/>
          <w:sz w:val="32"/>
        </w:rPr>
        <w:t xml:space="preserve"> en la opción de “compilar”.</w:t>
      </w:r>
    </w:p>
    <w:p w:rsidR="007F73F6" w:rsidRDefault="007F73F6" w:rsidP="007F73F6">
      <w:pPr>
        <w:spacing w:line="360" w:lineRule="auto"/>
        <w:jc w:val="both"/>
        <w:rPr>
          <w:rFonts w:ascii="Century Gothic" w:hAnsi="Century Gothic"/>
          <w:noProof/>
          <w:sz w:val="32"/>
          <w:lang w:eastAsia="es-MX"/>
        </w:rPr>
      </w:pPr>
      <w:r>
        <w:rPr>
          <w:rFonts w:ascii="Century Gothic" w:hAnsi="Century Gothic"/>
          <w:noProof/>
          <w:sz w:val="32"/>
          <w:lang w:eastAsia="es-MX"/>
        </w:rPr>
        <w:drawing>
          <wp:anchor distT="0" distB="0" distL="114300" distR="114300" simplePos="0" relativeHeight="251666432" behindDoc="0" locked="0" layoutInCell="1" allowOverlap="1" wp14:anchorId="027A8E67" wp14:editId="32B5AA0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4213860" cy="3138170"/>
            <wp:effectExtent l="0" t="0" r="0" b="5080"/>
            <wp:wrapThrough wrapText="bothSides">
              <wp:wrapPolygon edited="0">
                <wp:start x="0" y="0"/>
                <wp:lineTo x="0" y="21504"/>
                <wp:lineTo x="21483" y="21504"/>
                <wp:lineTo x="21483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8D8E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" t="6038" r="1562" b="1826"/>
                    <a:stretch/>
                  </pic:blipFill>
                  <pic:spPr bwMode="auto">
                    <a:xfrm>
                      <a:off x="0" y="0"/>
                      <a:ext cx="4213860" cy="3138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73F6" w:rsidRPr="007F73F6" w:rsidRDefault="007F73F6" w:rsidP="007F73F6">
      <w:pPr>
        <w:spacing w:line="360" w:lineRule="auto"/>
        <w:jc w:val="both"/>
        <w:rPr>
          <w:rFonts w:ascii="Century Gothic" w:hAnsi="Century Gothic"/>
          <w:sz w:val="32"/>
        </w:rPr>
      </w:pPr>
    </w:p>
    <w:p w:rsidR="007F73F6" w:rsidRDefault="007F73F6" w:rsidP="007F73F6">
      <w:pPr>
        <w:spacing w:line="360" w:lineRule="auto"/>
        <w:jc w:val="both"/>
        <w:rPr>
          <w:rFonts w:ascii="Century Gothic" w:hAnsi="Century Gothic"/>
          <w:sz w:val="32"/>
        </w:rPr>
      </w:pPr>
    </w:p>
    <w:p w:rsidR="007F73F6" w:rsidRPr="007F73F6" w:rsidRDefault="007F73F6" w:rsidP="007F73F6">
      <w:pPr>
        <w:rPr>
          <w:rFonts w:ascii="Century Gothic" w:hAnsi="Century Gothic"/>
          <w:sz w:val="32"/>
        </w:rPr>
      </w:pPr>
    </w:p>
    <w:p w:rsidR="007F73F6" w:rsidRPr="007F73F6" w:rsidRDefault="007F73F6" w:rsidP="007F73F6">
      <w:pPr>
        <w:rPr>
          <w:rFonts w:ascii="Century Gothic" w:hAnsi="Century Gothic"/>
          <w:sz w:val="32"/>
        </w:rPr>
      </w:pPr>
    </w:p>
    <w:p w:rsidR="007F73F6" w:rsidRPr="007F73F6" w:rsidRDefault="007F73F6" w:rsidP="007F73F6">
      <w:pPr>
        <w:rPr>
          <w:rFonts w:ascii="Century Gothic" w:hAnsi="Century Gothic"/>
          <w:sz w:val="32"/>
        </w:rPr>
      </w:pPr>
    </w:p>
    <w:p w:rsidR="007F73F6" w:rsidRPr="007F73F6" w:rsidRDefault="007F73F6" w:rsidP="007F73F6">
      <w:pPr>
        <w:rPr>
          <w:rFonts w:ascii="Century Gothic" w:hAnsi="Century Gothic"/>
          <w:sz w:val="32"/>
        </w:rPr>
      </w:pPr>
    </w:p>
    <w:p w:rsidR="007F73F6" w:rsidRDefault="007F73F6" w:rsidP="007F73F6">
      <w:pPr>
        <w:rPr>
          <w:rFonts w:ascii="Century Gothic" w:hAnsi="Century Gothic"/>
          <w:sz w:val="32"/>
        </w:rPr>
      </w:pPr>
    </w:p>
    <w:p w:rsidR="007F73F6" w:rsidRDefault="007F73F6" w:rsidP="007F73F6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>En la ventana que se encuentra en la parte inferior y dice “salida” nos aparecerá un mensaje diciendo que el compilado fue exitosos y nos dirá el número total de filas compiladas.</w:t>
      </w:r>
      <w:r w:rsidR="00847803">
        <w:rPr>
          <w:rFonts w:ascii="Century Gothic" w:hAnsi="Century Gothic"/>
          <w:sz w:val="32"/>
        </w:rPr>
        <w:t xml:space="preserve"> Si en el proceso de análisis, se detecta un error en el código, aparecerá un mensaje alertando de esta dicha falla.</w:t>
      </w:r>
    </w:p>
    <w:p w:rsidR="00847803" w:rsidRDefault="00817AE8" w:rsidP="00817AE8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t xml:space="preserve">Para ver los </w:t>
      </w:r>
      <w:proofErr w:type="spellStart"/>
      <w:r>
        <w:rPr>
          <w:rFonts w:ascii="Century Gothic" w:hAnsi="Century Gothic"/>
          <w:sz w:val="32"/>
        </w:rPr>
        <w:t>tokens</w:t>
      </w:r>
      <w:proofErr w:type="spellEnd"/>
      <w:r>
        <w:rPr>
          <w:rFonts w:ascii="Century Gothic" w:hAnsi="Century Gothic"/>
          <w:sz w:val="32"/>
        </w:rPr>
        <w:t xml:space="preserve"> que contiene nuestro código, nos iremos al botón de “acción” y daremos </w:t>
      </w:r>
      <w:proofErr w:type="spellStart"/>
      <w:r>
        <w:rPr>
          <w:rFonts w:ascii="Century Gothic" w:hAnsi="Century Gothic"/>
          <w:sz w:val="32"/>
        </w:rPr>
        <w:t>click</w:t>
      </w:r>
      <w:proofErr w:type="spellEnd"/>
      <w:r>
        <w:rPr>
          <w:rFonts w:ascii="Century Gothic" w:hAnsi="Century Gothic"/>
          <w:sz w:val="32"/>
        </w:rPr>
        <w:t xml:space="preserve"> en la opción de “ver </w:t>
      </w:r>
      <w:proofErr w:type="spellStart"/>
      <w:r>
        <w:rPr>
          <w:rFonts w:ascii="Century Gothic" w:hAnsi="Century Gothic"/>
          <w:sz w:val="32"/>
        </w:rPr>
        <w:t>tokens</w:t>
      </w:r>
      <w:proofErr w:type="spellEnd"/>
      <w:r>
        <w:rPr>
          <w:rFonts w:ascii="Century Gothic" w:hAnsi="Century Gothic"/>
          <w:sz w:val="32"/>
        </w:rPr>
        <w:t xml:space="preserve">”, aquí nos aparecerá una ventana donde nos </w:t>
      </w:r>
      <w:proofErr w:type="spellStart"/>
      <w:r>
        <w:rPr>
          <w:rFonts w:ascii="Century Gothic" w:hAnsi="Century Gothic"/>
          <w:sz w:val="32"/>
        </w:rPr>
        <w:t>dira</w:t>
      </w:r>
      <w:proofErr w:type="spellEnd"/>
      <w:r>
        <w:rPr>
          <w:rFonts w:ascii="Century Gothic" w:hAnsi="Century Gothic"/>
          <w:sz w:val="32"/>
        </w:rPr>
        <w:t xml:space="preserve"> el nombre del </w:t>
      </w:r>
      <w:proofErr w:type="spellStart"/>
      <w:r>
        <w:rPr>
          <w:rFonts w:ascii="Century Gothic" w:hAnsi="Century Gothic"/>
          <w:sz w:val="32"/>
        </w:rPr>
        <w:t>token</w:t>
      </w:r>
      <w:proofErr w:type="spellEnd"/>
      <w:r>
        <w:rPr>
          <w:rFonts w:ascii="Century Gothic" w:hAnsi="Century Gothic"/>
          <w:sz w:val="32"/>
        </w:rPr>
        <w:t xml:space="preserve"> y su id.</w:t>
      </w:r>
    </w:p>
    <w:p w:rsidR="00817AE8" w:rsidRDefault="00817AE8" w:rsidP="00817AE8">
      <w:pPr>
        <w:spacing w:line="360" w:lineRule="auto"/>
        <w:jc w:val="both"/>
        <w:rPr>
          <w:noProof/>
          <w:lang w:eastAsia="es-MX"/>
        </w:rPr>
      </w:pPr>
    </w:p>
    <w:p w:rsidR="00817AE8" w:rsidRPr="00817AE8" w:rsidRDefault="00817AE8" w:rsidP="00817AE8">
      <w:pPr>
        <w:spacing w:line="360" w:lineRule="auto"/>
        <w:jc w:val="both"/>
        <w:rPr>
          <w:rFonts w:ascii="Century Gothic" w:hAnsi="Century Gothic"/>
          <w:sz w:val="32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4ABD1C1F" wp14:editId="53ECAEC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44340" cy="3403740"/>
            <wp:effectExtent l="0" t="0" r="3810" b="6350"/>
            <wp:wrapThrough wrapText="bothSides">
              <wp:wrapPolygon edited="0">
                <wp:start x="0" y="0"/>
                <wp:lineTo x="0" y="21519"/>
                <wp:lineTo x="21522" y="21519"/>
                <wp:lineTo x="21522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213" t="23417" r="1968" b="16958"/>
                    <a:stretch/>
                  </pic:blipFill>
                  <pic:spPr bwMode="auto">
                    <a:xfrm>
                      <a:off x="0" y="0"/>
                      <a:ext cx="4244340" cy="340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B6E" w:rsidRDefault="00B40B6E" w:rsidP="007F73F6">
      <w:pPr>
        <w:spacing w:line="360" w:lineRule="auto"/>
        <w:jc w:val="both"/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B40B6E" w:rsidRDefault="00B40B6E" w:rsidP="00B40B6E">
      <w:pPr>
        <w:rPr>
          <w:rFonts w:ascii="Century Gothic" w:hAnsi="Century Gothic"/>
          <w:sz w:val="32"/>
        </w:rPr>
      </w:pPr>
    </w:p>
    <w:p w:rsidR="00B40B6E" w:rsidRDefault="00B40B6E" w:rsidP="00B40B6E">
      <w:pPr>
        <w:rPr>
          <w:rFonts w:ascii="Century Gothic" w:hAnsi="Century Gothic"/>
          <w:sz w:val="32"/>
        </w:rPr>
      </w:pPr>
    </w:p>
    <w:p w:rsidR="00B40B6E" w:rsidRDefault="00C81061" w:rsidP="00B40B6E">
      <w:pPr>
        <w:pStyle w:val="Prrafodelista"/>
        <w:numPr>
          <w:ilvl w:val="0"/>
          <w:numId w:val="1"/>
        </w:numPr>
        <w:rPr>
          <w:rFonts w:ascii="Century Gothic" w:hAnsi="Century Gothic"/>
          <w:sz w:val="32"/>
        </w:rPr>
      </w:pPr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07E3E207" wp14:editId="4C62D4A0">
            <wp:simplePos x="0" y="0"/>
            <wp:positionH relativeFrom="margin">
              <wp:align>center</wp:align>
            </wp:positionH>
            <wp:positionV relativeFrom="paragraph">
              <wp:posOffset>1666875</wp:posOffset>
            </wp:positionV>
            <wp:extent cx="3307080" cy="2658633"/>
            <wp:effectExtent l="0" t="0" r="7620" b="8890"/>
            <wp:wrapThrough wrapText="bothSides">
              <wp:wrapPolygon edited="0">
                <wp:start x="0" y="0"/>
                <wp:lineTo x="0" y="21517"/>
                <wp:lineTo x="21525" y="21517"/>
                <wp:lineTo x="21525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28" t="17139" r="29124" b="23476"/>
                    <a:stretch/>
                  </pic:blipFill>
                  <pic:spPr bwMode="auto">
                    <a:xfrm>
                      <a:off x="0" y="0"/>
                      <a:ext cx="3307080" cy="265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0B6E">
        <w:rPr>
          <w:rFonts w:ascii="Century Gothic" w:hAnsi="Century Gothic"/>
          <w:sz w:val="32"/>
        </w:rPr>
        <w:t>Si el programa se cerró o el usuario lo cerro y quiere regresar a ver el código usado anteriormente, tiene la opción de buscar el que se guardó; nos vamos al botón de “archivo” y ahí le damos en “abrir” y nos aparecerá una interfaz con la opción de buscar la carpeta donde guardamos nuestro código:</w:t>
      </w:r>
    </w:p>
    <w:p w:rsidR="002954B7" w:rsidRDefault="002954B7" w:rsidP="00B40B6E">
      <w:pPr>
        <w:rPr>
          <w:noProof/>
          <w:lang w:eastAsia="es-MX"/>
        </w:rPr>
      </w:pPr>
    </w:p>
    <w:p w:rsidR="00B40B6E" w:rsidRPr="00B40B6E" w:rsidRDefault="00B40B6E" w:rsidP="00B40B6E">
      <w:pPr>
        <w:rPr>
          <w:rFonts w:ascii="Century Gothic" w:hAnsi="Century Gothic"/>
          <w:sz w:val="32"/>
        </w:rPr>
      </w:pPr>
    </w:p>
    <w:p w:rsidR="00C81061" w:rsidRDefault="00C81061" w:rsidP="00B40B6E">
      <w:pPr>
        <w:rPr>
          <w:rFonts w:ascii="Century Gothic" w:hAnsi="Century Gothic"/>
          <w:sz w:val="32"/>
        </w:rPr>
      </w:pPr>
    </w:p>
    <w:p w:rsidR="00C81061" w:rsidRPr="00C81061" w:rsidRDefault="00C81061" w:rsidP="00C81061">
      <w:pPr>
        <w:rPr>
          <w:rFonts w:ascii="Century Gothic" w:hAnsi="Century Gothic"/>
          <w:sz w:val="32"/>
        </w:rPr>
      </w:pPr>
    </w:p>
    <w:p w:rsidR="00C81061" w:rsidRPr="00C81061" w:rsidRDefault="00C81061" w:rsidP="00C81061">
      <w:pPr>
        <w:rPr>
          <w:rFonts w:ascii="Century Gothic" w:hAnsi="Century Gothic"/>
          <w:sz w:val="32"/>
        </w:rPr>
      </w:pPr>
    </w:p>
    <w:p w:rsidR="00C81061" w:rsidRDefault="00C81061" w:rsidP="00C81061">
      <w:pPr>
        <w:rPr>
          <w:rFonts w:ascii="Century Gothic" w:hAnsi="Century Gothic"/>
          <w:sz w:val="32"/>
        </w:rPr>
      </w:pPr>
    </w:p>
    <w:p w:rsidR="00B40B6E" w:rsidRDefault="00B40B6E" w:rsidP="00C81061">
      <w:pPr>
        <w:rPr>
          <w:rFonts w:ascii="Century Gothic" w:hAnsi="Century Gothic"/>
          <w:sz w:val="32"/>
        </w:rPr>
      </w:pPr>
    </w:p>
    <w:p w:rsidR="00C81061" w:rsidRDefault="00C81061" w:rsidP="00C81061">
      <w:pPr>
        <w:rPr>
          <w:rFonts w:ascii="Century Gothic" w:hAnsi="Century Gothic"/>
          <w:sz w:val="32"/>
        </w:rPr>
      </w:pPr>
      <w:r>
        <w:rPr>
          <w:rFonts w:ascii="Century Gothic" w:hAnsi="Century Gothic"/>
          <w:sz w:val="32"/>
        </w:rPr>
        <w:lastRenderedPageBreak/>
        <w:t>Le damos en “aceptar” y nuestro código aparecerá de nuevo en la ventana.</w:t>
      </w:r>
    </w:p>
    <w:p w:rsidR="00C81061" w:rsidRPr="00C81061" w:rsidRDefault="00C81061" w:rsidP="00C81061">
      <w:pPr>
        <w:rPr>
          <w:rFonts w:ascii="Century Gothic" w:hAnsi="Century Gothic"/>
          <w:sz w:val="32"/>
        </w:rPr>
      </w:pPr>
    </w:p>
    <w:sectPr w:rsidR="00C81061" w:rsidRPr="00C810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600840"/>
    <w:multiLevelType w:val="hybridMultilevel"/>
    <w:tmpl w:val="5B0EBA0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D676BE"/>
    <w:multiLevelType w:val="hybridMultilevel"/>
    <w:tmpl w:val="7A882AF0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A90EBC"/>
    <w:multiLevelType w:val="hybridMultilevel"/>
    <w:tmpl w:val="F10051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FA526B7"/>
    <w:multiLevelType w:val="hybridMultilevel"/>
    <w:tmpl w:val="F9E0A13E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2D2715"/>
    <w:multiLevelType w:val="hybridMultilevel"/>
    <w:tmpl w:val="F14EF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EB2EE7"/>
    <w:multiLevelType w:val="hybridMultilevel"/>
    <w:tmpl w:val="2794D5A2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C106AF"/>
    <w:multiLevelType w:val="hybridMultilevel"/>
    <w:tmpl w:val="21D0AEC6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CF70F5"/>
    <w:multiLevelType w:val="hybridMultilevel"/>
    <w:tmpl w:val="7980A2F0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4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6CFA"/>
    <w:rsid w:val="000F2C5F"/>
    <w:rsid w:val="001816B6"/>
    <w:rsid w:val="00247CF3"/>
    <w:rsid w:val="002954B7"/>
    <w:rsid w:val="002C6CFA"/>
    <w:rsid w:val="003B1F51"/>
    <w:rsid w:val="00687793"/>
    <w:rsid w:val="007F73F6"/>
    <w:rsid w:val="00817AE8"/>
    <w:rsid w:val="00847803"/>
    <w:rsid w:val="008A6B23"/>
    <w:rsid w:val="00A207C5"/>
    <w:rsid w:val="00AC2176"/>
    <w:rsid w:val="00AF02A0"/>
    <w:rsid w:val="00B40B6E"/>
    <w:rsid w:val="00BF297B"/>
    <w:rsid w:val="00C81061"/>
    <w:rsid w:val="00E90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67C0BB-9EB3-4077-B271-80CA2906C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C6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460</Words>
  <Characters>2534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12</cp:revision>
  <dcterms:created xsi:type="dcterms:W3CDTF">2016-11-16T01:11:00Z</dcterms:created>
  <dcterms:modified xsi:type="dcterms:W3CDTF">2016-11-16T14:12:00Z</dcterms:modified>
</cp:coreProperties>
</file>