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50EA" w14:textId="77777777" w:rsidR="00EA7C2D" w:rsidRPr="00EA7C2D" w:rsidRDefault="00EA7C2D" w:rsidP="00A90343">
      <w:pPr>
        <w:pStyle w:val="Ttulo1"/>
        <w:spacing w:after="0" w:line="240" w:lineRule="auto"/>
      </w:pPr>
      <w:r w:rsidRPr="00EA7C2D">
        <w:t>Resumen Ejecutivo de Requisitos de Hosting – correascenter.com</w:t>
      </w:r>
    </w:p>
    <w:p w14:paraId="07D6057E" w14:textId="5C45DF82" w:rsidR="00EA7C2D" w:rsidRPr="00EA7C2D" w:rsidRDefault="00EA7C2D" w:rsidP="00A90343">
      <w:pPr>
        <w:tabs>
          <w:tab w:val="left" w:pos="1635"/>
        </w:tabs>
        <w:spacing w:after="0" w:line="240" w:lineRule="auto"/>
      </w:pPr>
      <w:r w:rsidRPr="00EA7C2D">
        <w:rPr>
          <w:b/>
          <w:bCs/>
        </w:rPr>
        <w:t>Para:</w:t>
      </w:r>
      <w:r w:rsidRPr="00EA7C2D">
        <w:t xml:space="preserve"> Dirección General</w:t>
      </w:r>
      <w:r w:rsidRPr="00EA7C2D">
        <w:br/>
      </w:r>
      <w:r w:rsidRPr="00EA7C2D">
        <w:rPr>
          <w:b/>
          <w:bCs/>
        </w:rPr>
        <w:t>De:</w:t>
      </w:r>
      <w:r w:rsidRPr="00EA7C2D">
        <w:t xml:space="preserve"> </w:t>
      </w:r>
      <w:r>
        <w:t>Luis Fernando Camacho Ballivian</w:t>
      </w:r>
      <w:r w:rsidRPr="00EA7C2D">
        <w:br/>
      </w:r>
      <w:r w:rsidRPr="00EA7C2D">
        <w:rPr>
          <w:b/>
          <w:bCs/>
        </w:rPr>
        <w:t>Fecha:</w:t>
      </w:r>
      <w:r w:rsidRPr="00EA7C2D">
        <w:t xml:space="preserve"> 19 de agosto de 2026</w:t>
      </w:r>
      <w:r w:rsidRPr="00EA7C2D">
        <w:br/>
      </w:r>
      <w:r w:rsidRPr="00EA7C2D">
        <w:rPr>
          <w:b/>
          <w:bCs/>
        </w:rPr>
        <w:t>Asunto:</w:t>
      </w:r>
      <w:r w:rsidRPr="00EA7C2D">
        <w:t xml:space="preserve"> Requisitos mínimos y propiedad del alojamiento web del nuevo proyecto.</w:t>
      </w:r>
    </w:p>
    <w:p w14:paraId="389D5624" w14:textId="77777777" w:rsidR="00EA7C2D" w:rsidRPr="00EA7C2D" w:rsidRDefault="00000000" w:rsidP="00A90343">
      <w:pPr>
        <w:tabs>
          <w:tab w:val="left" w:pos="1635"/>
        </w:tabs>
        <w:spacing w:after="0" w:line="240" w:lineRule="auto"/>
      </w:pPr>
      <w:r>
        <w:pict w14:anchorId="0D40FEE7">
          <v:rect id="_x0000_i1025" style="width:0;height:1.5pt" o:hralign="center" o:hrstd="t" o:hr="t" fillcolor="#a0a0a0" stroked="f"/>
        </w:pict>
      </w:r>
    </w:p>
    <w:p w14:paraId="58B0289E" w14:textId="77777777" w:rsidR="00815042" w:rsidRPr="00815042" w:rsidRDefault="00815042" w:rsidP="00815042">
      <w:pPr>
        <w:tabs>
          <w:tab w:val="left" w:pos="1635"/>
        </w:tabs>
        <w:spacing w:after="0" w:line="240" w:lineRule="auto"/>
      </w:pPr>
      <w:r w:rsidRPr="00815042">
        <w:rPr>
          <w:b/>
          <w:bCs/>
        </w:rPr>
        <w:t>1. Objetivo</w:t>
      </w:r>
      <w:r w:rsidRPr="00815042">
        <w:br/>
        <w:t>Solicitar los accesos necesarios para configurar el alojamiento y dominio del nuevo sitio web, garantizando una implementación rápida, segura y sin complicaciones técnicas para la empresa.</w:t>
      </w:r>
    </w:p>
    <w:p w14:paraId="79131082" w14:textId="68881F13" w:rsidR="00815042" w:rsidRPr="00815042" w:rsidRDefault="00815042" w:rsidP="00815042">
      <w:pPr>
        <w:tabs>
          <w:tab w:val="left" w:pos="1635"/>
        </w:tabs>
        <w:spacing w:after="0" w:line="240" w:lineRule="auto"/>
      </w:pPr>
      <w:r w:rsidRPr="00815042">
        <w:rPr>
          <w:b/>
          <w:bCs/>
        </w:rPr>
        <w:t>2. Acción Requerida de su Parte (Inmediata)</w:t>
      </w:r>
      <w:r w:rsidRPr="00815042">
        <w:br/>
      </w:r>
      <w:r>
        <w:t>P</w:t>
      </w:r>
      <w:r w:rsidRPr="00815042">
        <w:t>ara p</w:t>
      </w:r>
      <w:r>
        <w:t>oder p</w:t>
      </w:r>
      <w:r w:rsidRPr="00815042">
        <w:t xml:space="preserve">roceder </w:t>
      </w:r>
      <w:r>
        <w:t xml:space="preserve">con la implementación </w:t>
      </w:r>
      <w:r w:rsidRPr="00815042">
        <w:t xml:space="preserve">necesito que se me facilite: </w:t>
      </w:r>
    </w:p>
    <w:p w14:paraId="6B6D46A2" w14:textId="77777777" w:rsidR="00815042" w:rsidRPr="00815042" w:rsidRDefault="00815042" w:rsidP="00815042">
      <w:pPr>
        <w:numPr>
          <w:ilvl w:val="0"/>
          <w:numId w:val="19"/>
        </w:numPr>
        <w:tabs>
          <w:tab w:val="left" w:pos="1635"/>
        </w:tabs>
        <w:spacing w:after="0" w:line="240" w:lineRule="auto"/>
      </w:pPr>
      <w:r w:rsidRPr="00815042">
        <w:rPr>
          <w:b/>
          <w:bCs/>
        </w:rPr>
        <w:t>Usuario y contraseña temporal</w:t>
      </w:r>
      <w:r w:rsidRPr="00815042">
        <w:t xml:space="preserve"> de la cuenta de GoDaddy donde está registrado el dominio correascenter.com. </w:t>
      </w:r>
    </w:p>
    <w:p w14:paraId="5A3B94FC" w14:textId="4F2CE584" w:rsidR="00815042" w:rsidRPr="00815042" w:rsidRDefault="00815042" w:rsidP="00815042">
      <w:pPr>
        <w:numPr>
          <w:ilvl w:val="0"/>
          <w:numId w:val="19"/>
        </w:numPr>
        <w:tabs>
          <w:tab w:val="left" w:pos="1635"/>
        </w:tabs>
        <w:spacing w:after="0" w:line="240" w:lineRule="auto"/>
      </w:pPr>
      <w:r w:rsidRPr="00815042">
        <w:t xml:space="preserve">Definir </w:t>
      </w:r>
      <w:r w:rsidR="00155DC3">
        <w:t>el</w:t>
      </w:r>
      <w:r w:rsidRPr="00815042">
        <w:t xml:space="preserve"> correo corporativo </w:t>
      </w:r>
      <w:r w:rsidR="00155DC3">
        <w:t xml:space="preserve">a utilizar </w:t>
      </w:r>
      <w:r w:rsidRPr="00815042">
        <w:t>(</w:t>
      </w:r>
      <w:r w:rsidR="00155DC3" w:rsidRPr="00155DC3">
        <w:t>joeljessen@correascenter.com</w:t>
      </w:r>
      <w:r w:rsidR="00155DC3">
        <w:t xml:space="preserve"> </w:t>
      </w:r>
      <w:r w:rsidR="003B045F">
        <w:t>y</w:t>
      </w:r>
      <w:r w:rsidR="00155DC3">
        <w:t xml:space="preserve"> </w:t>
      </w:r>
      <w:r>
        <w:t>ventas@correascenter.com</w:t>
      </w:r>
      <w:r w:rsidRPr="00815042">
        <w:t>) para que una vez finalizada la configuración, la cuenta quede registrada formalmente a nombre de la empresa y garantice su control total.</w:t>
      </w:r>
    </w:p>
    <w:p w14:paraId="3ACF632F" w14:textId="77777777" w:rsidR="00815042" w:rsidRPr="00815042" w:rsidRDefault="00815042" w:rsidP="00815042">
      <w:pPr>
        <w:tabs>
          <w:tab w:val="left" w:pos="1635"/>
        </w:tabs>
        <w:spacing w:after="0" w:line="240" w:lineRule="auto"/>
      </w:pPr>
      <w:r w:rsidRPr="00815042">
        <w:rPr>
          <w:b/>
          <w:bCs/>
        </w:rPr>
        <w:t>3. Alcance del Trabajo (Para su tranquilidad)</w:t>
      </w:r>
      <w:r w:rsidRPr="00815042">
        <w:br/>
        <w:t xml:space="preserve">Con este acceso, únicamente se realizará lo siguiente: </w:t>
      </w:r>
    </w:p>
    <w:p w14:paraId="411CE188" w14:textId="77777777" w:rsidR="00815042" w:rsidRPr="00815042" w:rsidRDefault="00815042" w:rsidP="00815042">
      <w:pPr>
        <w:numPr>
          <w:ilvl w:val="0"/>
          <w:numId w:val="20"/>
        </w:numPr>
        <w:tabs>
          <w:tab w:val="left" w:pos="1635"/>
        </w:tabs>
        <w:spacing w:after="0" w:line="240" w:lineRule="auto"/>
      </w:pPr>
      <w:r w:rsidRPr="00815042">
        <w:t xml:space="preserve">Configurar el alojamiento para la </w:t>
      </w:r>
      <w:r w:rsidRPr="00815042">
        <w:rPr>
          <w:b/>
          <w:bCs/>
        </w:rPr>
        <w:t>interfaz visual</w:t>
      </w:r>
      <w:r w:rsidRPr="00815042">
        <w:t xml:space="preserve"> (frontend) del sitio web. </w:t>
      </w:r>
    </w:p>
    <w:p w14:paraId="0C0507FC" w14:textId="77777777" w:rsidR="00815042" w:rsidRPr="00815042" w:rsidRDefault="00815042" w:rsidP="00815042">
      <w:pPr>
        <w:numPr>
          <w:ilvl w:val="0"/>
          <w:numId w:val="20"/>
        </w:numPr>
        <w:tabs>
          <w:tab w:val="left" w:pos="1635"/>
        </w:tabs>
        <w:spacing w:after="0" w:line="240" w:lineRule="auto"/>
      </w:pPr>
      <w:r w:rsidRPr="00815042">
        <w:t xml:space="preserve">Conectar y apuntar el dominio correascenter.com a este nuevo alojamiento. </w:t>
      </w:r>
    </w:p>
    <w:p w14:paraId="380FFF67" w14:textId="77777777" w:rsidR="00815042" w:rsidRPr="00815042" w:rsidRDefault="00815042" w:rsidP="00815042">
      <w:pPr>
        <w:numPr>
          <w:ilvl w:val="0"/>
          <w:numId w:val="20"/>
        </w:numPr>
        <w:tabs>
          <w:tab w:val="left" w:pos="1635"/>
        </w:tabs>
        <w:spacing w:after="0" w:line="240" w:lineRule="auto"/>
      </w:pPr>
      <w:r w:rsidRPr="00815042">
        <w:rPr>
          <w:i/>
          <w:iCs/>
        </w:rPr>
        <w:t>Nota importante</w:t>
      </w:r>
      <w:r w:rsidRPr="00815042">
        <w:t xml:space="preserve">: </w:t>
      </w:r>
      <w:r w:rsidRPr="00815042">
        <w:rPr>
          <w:b/>
          <w:bCs/>
        </w:rPr>
        <w:t>No</w:t>
      </w:r>
      <w:r w:rsidRPr="00815042">
        <w:t xml:space="preserve"> se requiere configurar servidores complejos, ni instalar bases de datos en GoDaddy. Toda la lógica del sistema y la base de datos ya están gestionadas de forma segura, escalable e independiente en un servicio externo especializado (Supabase). El trabajo en GoDaddy es mínimo y directo.</w:t>
      </w:r>
    </w:p>
    <w:p w14:paraId="58C5D660" w14:textId="77777777" w:rsidR="00815042" w:rsidRPr="00815042" w:rsidRDefault="00815042" w:rsidP="00815042">
      <w:pPr>
        <w:tabs>
          <w:tab w:val="left" w:pos="1635"/>
        </w:tabs>
        <w:spacing w:after="0" w:line="240" w:lineRule="auto"/>
      </w:pPr>
      <w:r w:rsidRPr="00815042">
        <w:rPr>
          <w:b/>
          <w:bCs/>
        </w:rPr>
        <w:t>4. Compromiso de Seguridad</w:t>
      </w:r>
      <w:r w:rsidRPr="00815042">
        <w:br/>
        <w:t>Estas credenciales se utilizarán estrictamente para la configuración inicial del dominio y el hosting. Una vez completada la implementación, se recomienda cambiar la contraseña y vincular la cuenta al correo corporativo designado, asegurando que la empresa mantenga la propiedad y el control absoluto de sus activos digitales.</w:t>
      </w:r>
    </w:p>
    <w:p w14:paraId="38BE176A" w14:textId="77777777" w:rsidR="00815042" w:rsidRPr="00815042" w:rsidRDefault="00815042" w:rsidP="00815042">
      <w:pPr>
        <w:tabs>
          <w:tab w:val="left" w:pos="1635"/>
        </w:tabs>
        <w:spacing w:after="0" w:line="240" w:lineRule="auto"/>
      </w:pPr>
      <w:r w:rsidRPr="00815042">
        <w:t>Quedo a la espera de las credenciales para iniciar la configuración de inmediato.</w:t>
      </w:r>
    </w:p>
    <w:p w14:paraId="6B74CDC6" w14:textId="38C63F03" w:rsidR="00A90343" w:rsidRPr="00A90343" w:rsidRDefault="00A90343" w:rsidP="00A90343">
      <w:pPr>
        <w:tabs>
          <w:tab w:val="left" w:pos="1635"/>
        </w:tabs>
        <w:spacing w:after="0" w:line="240" w:lineRule="auto"/>
      </w:pPr>
    </w:p>
    <w:p w14:paraId="478173C3" w14:textId="45B45B60" w:rsidR="00EA7C2D" w:rsidRPr="00EA7C2D" w:rsidRDefault="00EA7C2D" w:rsidP="00A90343">
      <w:pPr>
        <w:tabs>
          <w:tab w:val="left" w:pos="1635"/>
        </w:tabs>
        <w:spacing w:after="0" w:line="240" w:lineRule="auto"/>
      </w:pPr>
    </w:p>
    <w:sectPr w:rsidR="00EA7C2D" w:rsidRPr="00EA7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B51"/>
    <w:multiLevelType w:val="multilevel"/>
    <w:tmpl w:val="DB2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E0352"/>
    <w:multiLevelType w:val="multilevel"/>
    <w:tmpl w:val="098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78E8"/>
    <w:multiLevelType w:val="multilevel"/>
    <w:tmpl w:val="535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F61AF"/>
    <w:multiLevelType w:val="multilevel"/>
    <w:tmpl w:val="70D0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F0FAC"/>
    <w:multiLevelType w:val="multilevel"/>
    <w:tmpl w:val="EBDAB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F56168"/>
    <w:multiLevelType w:val="multilevel"/>
    <w:tmpl w:val="3566D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CE2550"/>
    <w:multiLevelType w:val="multilevel"/>
    <w:tmpl w:val="6D5E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0590D"/>
    <w:multiLevelType w:val="multilevel"/>
    <w:tmpl w:val="1D9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A2FB9"/>
    <w:multiLevelType w:val="multilevel"/>
    <w:tmpl w:val="0078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145FD"/>
    <w:multiLevelType w:val="multilevel"/>
    <w:tmpl w:val="7210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D3537"/>
    <w:multiLevelType w:val="multilevel"/>
    <w:tmpl w:val="7F3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7213C"/>
    <w:multiLevelType w:val="multilevel"/>
    <w:tmpl w:val="4826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5294A"/>
    <w:multiLevelType w:val="multilevel"/>
    <w:tmpl w:val="4E9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8211E"/>
    <w:multiLevelType w:val="multilevel"/>
    <w:tmpl w:val="73E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323A0"/>
    <w:multiLevelType w:val="multilevel"/>
    <w:tmpl w:val="F7426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2D125B"/>
    <w:multiLevelType w:val="multilevel"/>
    <w:tmpl w:val="C36A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306A86"/>
    <w:multiLevelType w:val="multilevel"/>
    <w:tmpl w:val="BE6E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B84669"/>
    <w:multiLevelType w:val="multilevel"/>
    <w:tmpl w:val="D1762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831637"/>
    <w:multiLevelType w:val="multilevel"/>
    <w:tmpl w:val="D6E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F08AC"/>
    <w:multiLevelType w:val="multilevel"/>
    <w:tmpl w:val="996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761719">
    <w:abstractNumId w:val="19"/>
  </w:num>
  <w:num w:numId="2" w16cid:durableId="1642494158">
    <w:abstractNumId w:val="4"/>
  </w:num>
  <w:num w:numId="3" w16cid:durableId="1066882499">
    <w:abstractNumId w:val="12"/>
  </w:num>
  <w:num w:numId="4" w16cid:durableId="655039004">
    <w:abstractNumId w:val="13"/>
  </w:num>
  <w:num w:numId="5" w16cid:durableId="396905132">
    <w:abstractNumId w:val="9"/>
  </w:num>
  <w:num w:numId="6" w16cid:durableId="30806401">
    <w:abstractNumId w:val="15"/>
  </w:num>
  <w:num w:numId="7" w16cid:durableId="2047749666">
    <w:abstractNumId w:val="11"/>
  </w:num>
  <w:num w:numId="8" w16cid:durableId="1052771172">
    <w:abstractNumId w:val="0"/>
  </w:num>
  <w:num w:numId="9" w16cid:durableId="271476560">
    <w:abstractNumId w:val="10"/>
  </w:num>
  <w:num w:numId="10" w16cid:durableId="265620523">
    <w:abstractNumId w:val="8"/>
  </w:num>
  <w:num w:numId="11" w16cid:durableId="755788001">
    <w:abstractNumId w:val="1"/>
  </w:num>
  <w:num w:numId="12" w16cid:durableId="2120251379">
    <w:abstractNumId w:val="14"/>
  </w:num>
  <w:num w:numId="13" w16cid:durableId="1103451388">
    <w:abstractNumId w:val="17"/>
  </w:num>
  <w:num w:numId="14" w16cid:durableId="1696886232">
    <w:abstractNumId w:val="3"/>
  </w:num>
  <w:num w:numId="15" w16cid:durableId="1555235171">
    <w:abstractNumId w:val="16"/>
  </w:num>
  <w:num w:numId="16" w16cid:durableId="1376001220">
    <w:abstractNumId w:val="18"/>
  </w:num>
  <w:num w:numId="17" w16cid:durableId="1284190291">
    <w:abstractNumId w:val="7"/>
  </w:num>
  <w:num w:numId="18" w16cid:durableId="890313798">
    <w:abstractNumId w:val="5"/>
  </w:num>
  <w:num w:numId="19" w16cid:durableId="974412580">
    <w:abstractNumId w:val="2"/>
  </w:num>
  <w:num w:numId="20" w16cid:durableId="20134135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AF"/>
    <w:rsid w:val="0002212F"/>
    <w:rsid w:val="00053AF5"/>
    <w:rsid w:val="000746BB"/>
    <w:rsid w:val="00155DC3"/>
    <w:rsid w:val="001A63E7"/>
    <w:rsid w:val="00221AC1"/>
    <w:rsid w:val="002B7D0C"/>
    <w:rsid w:val="003B045F"/>
    <w:rsid w:val="0055517B"/>
    <w:rsid w:val="005D70D8"/>
    <w:rsid w:val="0069221A"/>
    <w:rsid w:val="006F33FE"/>
    <w:rsid w:val="007114AF"/>
    <w:rsid w:val="00815042"/>
    <w:rsid w:val="008F1702"/>
    <w:rsid w:val="00913D20"/>
    <w:rsid w:val="00A90343"/>
    <w:rsid w:val="00B84ACB"/>
    <w:rsid w:val="00BE3466"/>
    <w:rsid w:val="00D66339"/>
    <w:rsid w:val="00EA7AB4"/>
    <w:rsid w:val="00EA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9F559"/>
  <w15:chartTrackingRefBased/>
  <w15:docId w15:val="{916DE7DE-6263-4F4E-A7CD-8FD4D61A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6BB"/>
    <w:pPr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46BB"/>
    <w:p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46BB"/>
    <w:pPr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6B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0746BB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746BB"/>
    <w:rPr>
      <w:b/>
      <w:bCs/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14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14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14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14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14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14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14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14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14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14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14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21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8F1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A903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8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1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9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69AD3A-1E30-4714-8B3C-A2370A80183D}">
  <we:reference id="wa104382008" version="1.1.0.2" store="es-E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70F15-F00E-48B9-AB5D-D1709FF15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19</cp:revision>
  <cp:lastPrinted>2026-08-19T13:35:00Z</cp:lastPrinted>
  <dcterms:created xsi:type="dcterms:W3CDTF">2026-08-19T13:05:00Z</dcterms:created>
  <dcterms:modified xsi:type="dcterms:W3CDTF">2026-08-19T13:37:00Z</dcterms:modified>
</cp:coreProperties>
</file>