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A01" w:rsidRPr="005C4A01" w:rsidRDefault="005C4A01" w:rsidP="005C4A01">
      <w:pPr>
        <w:rPr>
          <w:rFonts w:ascii="Arial" w:eastAsiaTheme="majorEastAsia" w:hAnsi="Arial" w:cs="Arial"/>
          <w:b/>
          <w:sz w:val="32"/>
          <w:szCs w:val="32"/>
          <w:lang w:val="es-ES" w:eastAsia="es-MX"/>
        </w:rPr>
      </w:pPr>
      <w:r w:rsidRPr="005C4A01">
        <w:rPr>
          <w:rFonts w:ascii="Arial" w:eastAsiaTheme="majorEastAsia" w:hAnsi="Arial" w:cs="Arial"/>
          <w:b/>
          <w:sz w:val="32"/>
          <w:szCs w:val="32"/>
          <w:lang w:val="es-ES" w:eastAsia="es-MX"/>
        </w:rPr>
        <w:t>Clasificaciones del Hurto</w:t>
      </w:r>
    </w:p>
    <w:p w:rsidR="005C4A01" w:rsidRDefault="005C4A01" w:rsidP="005C4A01">
      <w:pPr>
        <w:rPr>
          <w:rFonts w:ascii="Arial" w:eastAsiaTheme="majorEastAsia" w:hAnsi="Arial" w:cs="Arial"/>
          <w:b/>
          <w:lang w:val="es-ES" w:eastAsia="es-MX"/>
        </w:rPr>
      </w:pPr>
    </w:p>
    <w:p w:rsidR="005C4A01" w:rsidRPr="00045437" w:rsidRDefault="005C4A01" w:rsidP="005C4A01">
      <w:pPr>
        <w:rPr>
          <w:rFonts w:ascii="Arial" w:eastAsiaTheme="majorEastAsia" w:hAnsi="Arial" w:cs="Arial"/>
          <w:b/>
          <w:lang w:val="es-ES" w:eastAsia="es-MX"/>
        </w:rPr>
      </w:pPr>
      <w:r w:rsidRPr="00045437">
        <w:rPr>
          <w:rFonts w:ascii="Arial" w:eastAsiaTheme="majorEastAsia" w:hAnsi="Arial" w:cs="Arial"/>
          <w:b/>
          <w:lang w:val="es-ES" w:eastAsia="es-MX"/>
        </w:rPr>
        <w:t>El hurto en el hotel  se clasifica en dos tipos:</w:t>
      </w:r>
    </w:p>
    <w:p w:rsidR="005C4A01" w:rsidRDefault="005C4A01" w:rsidP="005C4A01">
      <w:pPr>
        <w:ind w:left="360"/>
        <w:rPr>
          <w:rFonts w:ascii="Arial" w:eastAsiaTheme="majorEastAsia" w:hAnsi="Arial" w:cs="Arial"/>
          <w:lang w:val="es-ES" w:eastAsia="es-MX"/>
        </w:rPr>
      </w:pPr>
    </w:p>
    <w:p w:rsidR="005C4A01" w:rsidRDefault="005C4A01" w:rsidP="005C4A01">
      <w:pPr>
        <w:ind w:left="360"/>
        <w:rPr>
          <w:rFonts w:ascii="Arial" w:eastAsiaTheme="majorEastAsia" w:hAnsi="Arial" w:cs="Arial"/>
          <w:lang w:val="es-ES" w:eastAsia="es-MX"/>
        </w:rPr>
      </w:pPr>
    </w:p>
    <w:p w:rsidR="005C4A01" w:rsidRDefault="005C4A01" w:rsidP="005C4A01">
      <w:pPr>
        <w:ind w:left="360"/>
        <w:rPr>
          <w:rFonts w:ascii="Arial" w:eastAsiaTheme="majorEastAsia" w:hAnsi="Arial" w:cs="Arial"/>
          <w:lang w:val="es-ES" w:eastAsia="es-MX"/>
        </w:rPr>
      </w:pPr>
      <w:bookmarkStart w:id="0" w:name="_GoBack"/>
      <w:r>
        <w:rPr>
          <w:rFonts w:ascii="Arial" w:eastAsiaTheme="majorEastAsia" w:hAnsi="Arial" w:cs="Arial"/>
          <w:noProof/>
          <w:lang w:val="es-MX" w:eastAsia="es-MX"/>
        </w:rPr>
        <w:drawing>
          <wp:inline distT="0" distB="0" distL="0" distR="0" wp14:anchorId="3AE0F64D" wp14:editId="6355B18E">
            <wp:extent cx="5486400" cy="3200400"/>
            <wp:effectExtent l="0" t="0" r="0" b="0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5C4A01" w:rsidRDefault="005C4A01" w:rsidP="005C4A01">
      <w:pPr>
        <w:ind w:left="360"/>
        <w:rPr>
          <w:rFonts w:ascii="Arial" w:eastAsiaTheme="majorEastAsia" w:hAnsi="Arial" w:cs="Arial"/>
          <w:lang w:val="es-ES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5832FF35" wp14:editId="37758519">
            <wp:simplePos x="0" y="0"/>
            <wp:positionH relativeFrom="column">
              <wp:posOffset>168275</wp:posOffset>
            </wp:positionH>
            <wp:positionV relativeFrom="paragraph">
              <wp:posOffset>6350</wp:posOffset>
            </wp:positionV>
            <wp:extent cx="1571625" cy="11811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181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A01" w:rsidRDefault="005C4A01" w:rsidP="005C4A01">
      <w:pPr>
        <w:rPr>
          <w:rFonts w:ascii="Arial" w:eastAsiaTheme="majorEastAsia" w:hAnsi="Arial" w:cs="Arial"/>
          <w:lang w:val="es-ES" w:eastAsia="es-MX"/>
        </w:rPr>
      </w:pPr>
      <w:r>
        <w:rPr>
          <w:rFonts w:ascii="Arial" w:eastAsiaTheme="majorEastAsia" w:hAnsi="Arial" w:cs="Arial"/>
          <w:lang w:val="es-ES" w:eastAsia="es-MX"/>
        </w:rPr>
        <w:t xml:space="preserve">Con </w:t>
      </w:r>
      <w:r w:rsidRPr="00045437">
        <w:rPr>
          <w:rFonts w:ascii="Arial" w:eastAsiaTheme="majorEastAsia" w:hAnsi="Arial" w:cs="Arial"/>
          <w:b/>
          <w:lang w:val="es-ES" w:eastAsia="es-MX"/>
        </w:rPr>
        <w:t>hurto externo</w:t>
      </w:r>
      <w:r>
        <w:rPr>
          <w:rFonts w:ascii="Arial" w:eastAsiaTheme="majorEastAsia" w:hAnsi="Arial" w:cs="Arial"/>
          <w:lang w:val="es-ES" w:eastAsia="es-MX"/>
        </w:rPr>
        <w:t xml:space="preserve">, nos referimos al que puede darse por personas ajenas al hotel, por ejemplo huéspedes, proveedores. </w:t>
      </w:r>
    </w:p>
    <w:p w:rsidR="005C4A01" w:rsidRDefault="005C4A01" w:rsidP="005C4A01">
      <w:pPr>
        <w:rPr>
          <w:rFonts w:ascii="Arial" w:eastAsiaTheme="majorEastAsia" w:hAnsi="Arial" w:cs="Arial"/>
          <w:lang w:val="es-ES" w:eastAsia="es-MX"/>
        </w:rPr>
      </w:pPr>
    </w:p>
    <w:p w:rsidR="005C4A01" w:rsidRDefault="005C4A01" w:rsidP="005C4A01">
      <w:pPr>
        <w:rPr>
          <w:rFonts w:ascii="Arial" w:eastAsiaTheme="majorEastAsia" w:hAnsi="Arial" w:cs="Arial"/>
          <w:lang w:val="es-ES" w:eastAsia="es-MX"/>
        </w:rPr>
      </w:pPr>
    </w:p>
    <w:p w:rsidR="005C4A01" w:rsidRDefault="005C4A01" w:rsidP="005C4A01">
      <w:pPr>
        <w:rPr>
          <w:rFonts w:ascii="Arial" w:eastAsiaTheme="majorEastAsia" w:hAnsi="Arial" w:cs="Arial"/>
          <w:lang w:val="es-ES" w:eastAsia="es-MX"/>
        </w:rPr>
      </w:pPr>
    </w:p>
    <w:p w:rsidR="005C4A01" w:rsidRDefault="005C4A01" w:rsidP="005C4A01">
      <w:pPr>
        <w:rPr>
          <w:rFonts w:ascii="Arial" w:eastAsiaTheme="majorEastAsia" w:hAnsi="Arial" w:cs="Arial"/>
          <w:lang w:val="es-ES" w:eastAsia="es-MX"/>
        </w:rPr>
      </w:pPr>
    </w:p>
    <w:p w:rsidR="005C4A01" w:rsidRDefault="005C4A01" w:rsidP="005C4A01">
      <w:pPr>
        <w:rPr>
          <w:rFonts w:ascii="Arial" w:eastAsiaTheme="majorEastAsia" w:hAnsi="Arial" w:cs="Arial"/>
          <w:lang w:val="es-ES" w:eastAsia="es-MX"/>
        </w:rPr>
      </w:pPr>
    </w:p>
    <w:p w:rsidR="005C4A01" w:rsidRDefault="005C4A01" w:rsidP="005C4A01">
      <w:pPr>
        <w:rPr>
          <w:rFonts w:ascii="Arial" w:eastAsiaTheme="majorEastAsia" w:hAnsi="Arial" w:cs="Arial"/>
          <w:lang w:val="es-ES" w:eastAsia="es-MX"/>
        </w:rPr>
      </w:pPr>
    </w:p>
    <w:p w:rsidR="005C4A01" w:rsidRDefault="005C4A01" w:rsidP="005C4A01">
      <w:pPr>
        <w:rPr>
          <w:rFonts w:ascii="Arial" w:eastAsiaTheme="majorEastAsia" w:hAnsi="Arial" w:cs="Arial"/>
          <w:lang w:val="es-ES" w:eastAsia="es-MX"/>
        </w:rPr>
      </w:pPr>
      <w:r>
        <w:rPr>
          <w:rFonts w:ascii="Arial" w:eastAsiaTheme="majorEastAsia" w:hAnsi="Arial" w:cs="Arial"/>
          <w:lang w:val="es-ES" w:eastAsia="es-MX"/>
        </w:rPr>
        <w:t xml:space="preserve">Si existe hurto externo, apóyate con el departamento de ama de llaves para que estén al pendiente de lo que existe y/o falta en las habitaciones cada vez que hacen la limpieza. </w:t>
      </w:r>
    </w:p>
    <w:p w:rsidR="005C4A01" w:rsidRDefault="005C4A01" w:rsidP="005C4A01">
      <w:pPr>
        <w:rPr>
          <w:rFonts w:ascii="Arial" w:eastAsiaTheme="majorEastAsia" w:hAnsi="Arial" w:cs="Arial"/>
          <w:lang w:val="es-ES" w:eastAsia="es-MX"/>
        </w:rPr>
      </w:pPr>
    </w:p>
    <w:p w:rsidR="005C4A01" w:rsidRDefault="005C4A01" w:rsidP="005C4A01">
      <w:pPr>
        <w:rPr>
          <w:rFonts w:ascii="Arial" w:eastAsiaTheme="majorEastAsia" w:hAnsi="Arial" w:cs="Arial"/>
          <w:lang w:val="es-ES" w:eastAsia="es-MX"/>
        </w:rPr>
      </w:pPr>
      <w:r>
        <w:rPr>
          <w:rFonts w:ascii="Arial" w:eastAsiaTheme="majorEastAsia" w:hAnsi="Arial" w:cs="Arial"/>
          <w:lang w:val="es-ES" w:eastAsia="es-MX"/>
        </w:rPr>
        <w:t xml:space="preserve">Pídeles que reporten inmediatamente cualquier anomalía que detecten, con esto evitarás que tus huéspedes se lleven objetos o equipo de las habitaciones. </w:t>
      </w:r>
    </w:p>
    <w:p w:rsidR="005C4A01" w:rsidRDefault="005C4A01" w:rsidP="005C4A01">
      <w:pPr>
        <w:rPr>
          <w:rFonts w:ascii="Arial" w:eastAsiaTheme="majorEastAsia" w:hAnsi="Arial" w:cs="Arial"/>
          <w:lang w:val="es-ES" w:eastAsia="es-MX"/>
        </w:rPr>
      </w:pPr>
    </w:p>
    <w:p w:rsidR="005C4A01" w:rsidRDefault="005C4A01" w:rsidP="005C4A01">
      <w:pPr>
        <w:rPr>
          <w:rFonts w:ascii="Arial" w:eastAsiaTheme="majorEastAsia" w:hAnsi="Arial" w:cs="Arial"/>
          <w:lang w:val="es-ES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226936C1" wp14:editId="39665E1C">
            <wp:simplePos x="0" y="0"/>
            <wp:positionH relativeFrom="column">
              <wp:posOffset>23495</wp:posOffset>
            </wp:positionH>
            <wp:positionV relativeFrom="paragraph">
              <wp:posOffset>75565</wp:posOffset>
            </wp:positionV>
            <wp:extent cx="795020" cy="1144905"/>
            <wp:effectExtent l="0" t="0" r="508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1144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A01" w:rsidRDefault="005C4A01" w:rsidP="005C4A01">
      <w:pPr>
        <w:rPr>
          <w:rFonts w:ascii="Arial" w:eastAsiaTheme="majorEastAsia" w:hAnsi="Arial" w:cs="Arial"/>
          <w:lang w:val="es-ES" w:eastAsia="es-MX"/>
        </w:rPr>
      </w:pPr>
    </w:p>
    <w:p w:rsidR="005C4A01" w:rsidRDefault="005C4A01" w:rsidP="005C4A01">
      <w:pPr>
        <w:rPr>
          <w:rFonts w:ascii="Arial" w:eastAsiaTheme="majorEastAsia" w:hAnsi="Arial" w:cs="Arial"/>
          <w:lang w:val="es-ES" w:eastAsia="es-MX"/>
        </w:rPr>
      </w:pPr>
      <w:r>
        <w:rPr>
          <w:rFonts w:ascii="Arial" w:eastAsiaTheme="majorEastAsia" w:hAnsi="Arial" w:cs="Arial"/>
          <w:lang w:val="es-ES" w:eastAsia="es-MX"/>
        </w:rPr>
        <w:t xml:space="preserve">Cuando se habla de </w:t>
      </w:r>
      <w:r w:rsidRPr="001925CF">
        <w:rPr>
          <w:rFonts w:ascii="Arial" w:eastAsiaTheme="majorEastAsia" w:hAnsi="Arial" w:cs="Arial"/>
          <w:b/>
          <w:lang w:val="es-ES" w:eastAsia="es-MX"/>
        </w:rPr>
        <w:t>hurto o robo interno</w:t>
      </w:r>
      <w:r>
        <w:rPr>
          <w:rFonts w:ascii="Arial" w:eastAsiaTheme="majorEastAsia" w:hAnsi="Arial" w:cs="Arial"/>
          <w:lang w:val="es-ES" w:eastAsia="es-MX"/>
        </w:rPr>
        <w:t xml:space="preserve"> nos referimos al que hace el personal, tus empleados. </w:t>
      </w:r>
    </w:p>
    <w:p w:rsidR="005C4A01" w:rsidRDefault="005C4A01" w:rsidP="005C4A01">
      <w:pPr>
        <w:ind w:left="360"/>
        <w:rPr>
          <w:rFonts w:ascii="Arial" w:eastAsiaTheme="majorEastAsia" w:hAnsi="Arial" w:cs="Arial"/>
          <w:lang w:val="es-ES" w:eastAsia="es-MX"/>
        </w:rPr>
      </w:pPr>
    </w:p>
    <w:p w:rsidR="005C4A01" w:rsidRDefault="005C4A01" w:rsidP="005C4A01">
      <w:pPr>
        <w:ind w:left="360"/>
        <w:rPr>
          <w:rFonts w:ascii="Arial" w:eastAsiaTheme="majorEastAsia" w:hAnsi="Arial" w:cs="Arial"/>
          <w:lang w:val="es-ES" w:eastAsia="es-MX"/>
        </w:rPr>
      </w:pPr>
    </w:p>
    <w:p w:rsidR="005C4A01" w:rsidRDefault="005C4A01" w:rsidP="005C4A01">
      <w:pPr>
        <w:rPr>
          <w:rFonts w:ascii="Arial" w:eastAsiaTheme="majorEastAsia" w:hAnsi="Arial" w:cs="Arial"/>
          <w:lang w:val="es-ES" w:eastAsia="es-MX"/>
        </w:rPr>
      </w:pPr>
    </w:p>
    <w:tbl>
      <w:tblPr>
        <w:tblStyle w:val="LightShading-Accent111"/>
        <w:tblpPr w:leftFromText="141" w:rightFromText="141" w:vertAnchor="text" w:horzAnchor="margin" w:tblpY="4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8"/>
      </w:tblGrid>
      <w:tr w:rsidR="005C4A01" w:rsidRPr="004320D4" w:rsidTr="00936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pct"/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C4A01" w:rsidRPr="004320D4" w:rsidRDefault="005C4A01" w:rsidP="00936479">
            <w:pPr>
              <w:rPr>
                <w:rFonts w:ascii="Arial" w:hAnsi="Arial" w:cs="Arial"/>
                <w:b w:val="0"/>
                <w:bCs w:val="0"/>
                <w:color w:val="auto"/>
                <w:highlight w:val="lightGray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¿Has tenido en tu hotel hurto externo</w:t>
            </w:r>
            <w:r w:rsidRPr="0068528B">
              <w:rPr>
                <w:rFonts w:ascii="Arial" w:hAnsi="Arial" w:cs="Arial"/>
                <w:bCs w:val="0"/>
                <w:lang w:val="es-MX"/>
              </w:rPr>
              <w:t>?</w:t>
            </w:r>
            <w:r>
              <w:rPr>
                <w:rFonts w:ascii="Arial" w:hAnsi="Arial" w:cs="Arial"/>
                <w:b w:val="0"/>
                <w:bCs w:val="0"/>
                <w:lang w:val="es-MX"/>
              </w:rPr>
              <w:t xml:space="preserve"> </w:t>
            </w:r>
          </w:p>
        </w:tc>
      </w:tr>
    </w:tbl>
    <w:p w:rsidR="005C4A01" w:rsidRDefault="005C4A01" w:rsidP="005C4A01">
      <w:pPr>
        <w:ind w:left="360"/>
        <w:rPr>
          <w:rFonts w:ascii="Arial" w:eastAsiaTheme="majorEastAsia" w:hAnsi="Arial" w:cs="Arial"/>
          <w:lang w:val="es-ES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5AA0D0FB" wp14:editId="667E03F3">
            <wp:simplePos x="0" y="0"/>
            <wp:positionH relativeFrom="column">
              <wp:posOffset>4679315</wp:posOffset>
            </wp:positionH>
            <wp:positionV relativeFrom="paragraph">
              <wp:posOffset>448945</wp:posOffset>
            </wp:positionV>
            <wp:extent cx="878205" cy="110680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1106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A01" w:rsidRDefault="005C4A01" w:rsidP="005C4A01">
      <w:pPr>
        <w:ind w:left="360"/>
        <w:rPr>
          <w:rFonts w:ascii="Arial" w:eastAsiaTheme="majorEastAsia" w:hAnsi="Arial" w:cs="Arial"/>
          <w:lang w:val="es-ES" w:eastAsia="es-MX"/>
        </w:rPr>
      </w:pPr>
    </w:p>
    <w:p w:rsidR="005C4A01" w:rsidRDefault="005C4A01" w:rsidP="005C4A01">
      <w:pPr>
        <w:pStyle w:val="Prrafodelista"/>
        <w:numPr>
          <w:ilvl w:val="0"/>
          <w:numId w:val="1"/>
        </w:numPr>
        <w:rPr>
          <w:rFonts w:ascii="Arial" w:eastAsiaTheme="majorEastAsia" w:hAnsi="Arial" w:cs="Arial"/>
          <w:lang w:val="es-ES" w:eastAsia="es-MX"/>
        </w:rPr>
      </w:pPr>
      <w:r w:rsidRPr="0068528B">
        <w:rPr>
          <w:rFonts w:ascii="Arial" w:eastAsiaTheme="majorEastAsia" w:hAnsi="Arial" w:cs="Arial"/>
          <w:lang w:val="es-ES" w:eastAsia="es-MX"/>
        </w:rPr>
        <w:t xml:space="preserve">Tu inventario deberá de estar seguro en todo momento. Cierra con llave la despensa cuando no está siendo utilizada y solamente permite el ingreso del personal autorizado. </w:t>
      </w:r>
    </w:p>
    <w:p w:rsidR="005C4A01" w:rsidRDefault="005C4A01" w:rsidP="005C4A01">
      <w:pPr>
        <w:pStyle w:val="Prrafodelista"/>
        <w:ind w:left="1080"/>
        <w:rPr>
          <w:rFonts w:ascii="Arial" w:eastAsiaTheme="majorEastAsia" w:hAnsi="Arial" w:cs="Arial"/>
          <w:lang w:val="es-ES" w:eastAsia="es-MX"/>
        </w:rPr>
      </w:pPr>
    </w:p>
    <w:p w:rsidR="005C4A01" w:rsidRPr="0068528B" w:rsidRDefault="005C4A01" w:rsidP="005C4A01">
      <w:pPr>
        <w:pStyle w:val="Prrafodelista"/>
        <w:ind w:left="1080"/>
        <w:rPr>
          <w:rFonts w:ascii="Arial" w:eastAsiaTheme="majorEastAsia" w:hAnsi="Arial" w:cs="Arial"/>
          <w:lang w:val="es-ES" w:eastAsia="es-MX"/>
        </w:rPr>
      </w:pPr>
    </w:p>
    <w:p w:rsidR="005C4A01" w:rsidRDefault="005C4A01" w:rsidP="005C4A01">
      <w:pPr>
        <w:pStyle w:val="Prrafodelista"/>
        <w:numPr>
          <w:ilvl w:val="0"/>
          <w:numId w:val="1"/>
        </w:numPr>
        <w:rPr>
          <w:rFonts w:ascii="Arial" w:eastAsiaTheme="majorEastAsia" w:hAnsi="Arial" w:cs="Arial"/>
          <w:lang w:val="es-ES" w:eastAsia="es-MX"/>
        </w:rPr>
      </w:pPr>
      <w:r>
        <w:rPr>
          <w:rFonts w:ascii="Arial" w:eastAsiaTheme="majorEastAsia" w:hAnsi="Arial" w:cs="Arial"/>
          <w:lang w:val="es-ES" w:eastAsia="es-MX"/>
        </w:rPr>
        <w:t>Mantén</w:t>
      </w:r>
      <w:r w:rsidRPr="0068528B">
        <w:rPr>
          <w:rFonts w:ascii="Arial" w:eastAsiaTheme="majorEastAsia" w:hAnsi="Arial" w:cs="Arial"/>
          <w:lang w:val="es-ES" w:eastAsia="es-MX"/>
        </w:rPr>
        <w:t xml:space="preserve"> buenas políticas para los empleados, por ejemplo el no permitirles bolsos o pertenencias personales durante el horario de trabajo, es una muy buena idea.  </w:t>
      </w:r>
    </w:p>
    <w:p w:rsidR="005C4A01" w:rsidRPr="0068528B" w:rsidRDefault="005C4A01" w:rsidP="005C4A01">
      <w:pPr>
        <w:pStyle w:val="Prrafodelista"/>
        <w:ind w:left="1080"/>
        <w:rPr>
          <w:rFonts w:ascii="Arial" w:eastAsiaTheme="majorEastAsia" w:hAnsi="Arial" w:cs="Arial"/>
          <w:lang w:val="es-ES" w:eastAsia="es-MX"/>
        </w:rPr>
      </w:pPr>
    </w:p>
    <w:p w:rsidR="005C4A01" w:rsidRDefault="005C4A01" w:rsidP="005C4A01">
      <w:pPr>
        <w:pStyle w:val="Prrafodelista"/>
        <w:ind w:left="1080"/>
        <w:rPr>
          <w:rFonts w:ascii="Arial" w:eastAsiaTheme="majorEastAsia" w:hAnsi="Arial" w:cs="Arial"/>
          <w:lang w:val="es-ES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 wp14:anchorId="7D6F7CF3" wp14:editId="39195F54">
            <wp:simplePos x="0" y="0"/>
            <wp:positionH relativeFrom="column">
              <wp:posOffset>4550410</wp:posOffset>
            </wp:positionH>
            <wp:positionV relativeFrom="paragraph">
              <wp:posOffset>4445</wp:posOffset>
            </wp:positionV>
            <wp:extent cx="1009650" cy="11906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190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A01" w:rsidRPr="0068528B" w:rsidRDefault="005C4A01" w:rsidP="005C4A01">
      <w:pPr>
        <w:pStyle w:val="Prrafodelista"/>
        <w:rPr>
          <w:rFonts w:ascii="Arial" w:eastAsiaTheme="majorEastAsia" w:hAnsi="Arial" w:cs="Arial"/>
          <w:lang w:val="es-ES" w:eastAsia="es-MX"/>
        </w:rPr>
      </w:pPr>
    </w:p>
    <w:p w:rsidR="005C4A01" w:rsidRDefault="005C4A01" w:rsidP="005C4A01">
      <w:pPr>
        <w:pStyle w:val="Prrafodelista"/>
        <w:numPr>
          <w:ilvl w:val="0"/>
          <w:numId w:val="1"/>
        </w:numPr>
        <w:rPr>
          <w:rFonts w:ascii="Arial" w:eastAsiaTheme="majorEastAsia" w:hAnsi="Arial" w:cs="Arial"/>
          <w:lang w:val="es-ES" w:eastAsia="es-MX"/>
        </w:rPr>
      </w:pPr>
      <w:r w:rsidRPr="0068528B">
        <w:rPr>
          <w:rFonts w:ascii="Arial" w:eastAsiaTheme="majorEastAsia" w:hAnsi="Arial" w:cs="Arial"/>
          <w:lang w:val="es-ES" w:eastAsia="es-MX"/>
        </w:rPr>
        <w:t xml:space="preserve">Las revisiones por parte de seguridad al salir el personal del hotel podrían parecer una invasión, pero cuando atrapes un kilo de cerdo…. Estas cuidando tus activos. </w:t>
      </w:r>
    </w:p>
    <w:p w:rsidR="005C4A01" w:rsidRPr="0068528B" w:rsidRDefault="005C4A01" w:rsidP="005C4A01">
      <w:pPr>
        <w:pStyle w:val="Prrafodelista"/>
        <w:rPr>
          <w:rFonts w:ascii="Arial" w:eastAsiaTheme="majorEastAsia" w:hAnsi="Arial" w:cs="Arial"/>
          <w:lang w:val="es-ES" w:eastAsia="es-MX"/>
        </w:rPr>
      </w:pPr>
    </w:p>
    <w:p w:rsidR="005C4A01" w:rsidRPr="0068528B" w:rsidRDefault="005C4A01" w:rsidP="005C4A01">
      <w:pPr>
        <w:pStyle w:val="Prrafodelista"/>
        <w:rPr>
          <w:rFonts w:ascii="Arial" w:eastAsiaTheme="majorEastAsia" w:hAnsi="Arial" w:cs="Arial"/>
          <w:lang w:val="es-ES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 wp14:anchorId="595DE586" wp14:editId="023B2059">
            <wp:simplePos x="0" y="0"/>
            <wp:positionH relativeFrom="column">
              <wp:posOffset>4319905</wp:posOffset>
            </wp:positionH>
            <wp:positionV relativeFrom="paragraph">
              <wp:posOffset>149225</wp:posOffset>
            </wp:positionV>
            <wp:extent cx="1562100" cy="8096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09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A01" w:rsidRPr="0068528B" w:rsidRDefault="005C4A01" w:rsidP="005C4A01">
      <w:pPr>
        <w:pStyle w:val="Prrafodelista"/>
        <w:numPr>
          <w:ilvl w:val="0"/>
          <w:numId w:val="1"/>
        </w:numPr>
        <w:rPr>
          <w:rFonts w:ascii="Arial" w:eastAsiaTheme="majorEastAsia" w:hAnsi="Arial" w:cs="Arial"/>
          <w:lang w:val="es-ES" w:eastAsia="es-MX"/>
        </w:rPr>
      </w:pPr>
      <w:r w:rsidRPr="0068528B">
        <w:rPr>
          <w:rFonts w:ascii="Arial" w:eastAsiaTheme="majorEastAsia" w:hAnsi="Arial" w:cs="Arial"/>
          <w:lang w:val="es-ES" w:eastAsia="es-MX"/>
        </w:rPr>
        <w:t xml:space="preserve">El más famoso de los robos se llama “Robo hormiga” poco a poco se llevan cosas, al final del mes ya es una cantidad considerable, calcula </w:t>
      </w:r>
      <w:r>
        <w:rPr>
          <w:rFonts w:ascii="Arial" w:eastAsiaTheme="majorEastAsia" w:hAnsi="Arial" w:cs="Arial"/>
          <w:lang w:val="es-ES" w:eastAsia="es-MX"/>
        </w:rPr>
        <w:t>cuá</w:t>
      </w:r>
      <w:r w:rsidRPr="0068528B">
        <w:rPr>
          <w:rFonts w:ascii="Arial" w:eastAsiaTheme="majorEastAsia" w:hAnsi="Arial" w:cs="Arial"/>
          <w:lang w:val="es-ES" w:eastAsia="es-MX"/>
        </w:rPr>
        <w:t xml:space="preserve">nto es al año por cada uno de tus empleados. </w:t>
      </w:r>
    </w:p>
    <w:p w:rsidR="005C4A01" w:rsidRDefault="005C4A01" w:rsidP="005C4A01">
      <w:pPr>
        <w:ind w:left="360"/>
        <w:rPr>
          <w:rFonts w:ascii="Arial" w:eastAsiaTheme="majorEastAsia" w:hAnsi="Arial" w:cs="Arial"/>
          <w:lang w:val="es-ES" w:eastAsia="es-MX"/>
        </w:rPr>
      </w:pPr>
    </w:p>
    <w:p w:rsidR="005C4A01" w:rsidRDefault="005C4A01" w:rsidP="005C4A01">
      <w:pPr>
        <w:ind w:left="360"/>
        <w:rPr>
          <w:rFonts w:ascii="Arial" w:eastAsiaTheme="majorEastAsia" w:hAnsi="Arial" w:cs="Arial"/>
          <w:lang w:val="es-ES" w:eastAsia="es-MX"/>
        </w:rPr>
      </w:pPr>
    </w:p>
    <w:p w:rsidR="005C4A01" w:rsidRDefault="005C4A01" w:rsidP="005C4A01">
      <w:pPr>
        <w:ind w:left="360"/>
        <w:rPr>
          <w:rFonts w:ascii="Arial" w:eastAsiaTheme="majorEastAsia" w:hAnsi="Arial" w:cs="Arial"/>
          <w:lang w:val="es-ES" w:eastAsia="es-MX"/>
        </w:rPr>
      </w:pPr>
    </w:p>
    <w:p w:rsidR="005C4A01" w:rsidRDefault="005C4A01" w:rsidP="005C4A01">
      <w:pPr>
        <w:ind w:left="360"/>
        <w:rPr>
          <w:rFonts w:ascii="Arial" w:eastAsiaTheme="majorEastAsia" w:hAnsi="Arial" w:cs="Arial"/>
          <w:lang w:val="es-ES" w:eastAsia="es-MX"/>
        </w:rPr>
      </w:pPr>
    </w:p>
    <w:p w:rsidR="00FB2217" w:rsidRDefault="00FB2217"/>
    <w:sectPr w:rsidR="00FB22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9.35pt;height:9.35pt" o:bullet="t">
        <v:imagedata r:id="rId1" o:title="art10"/>
      </v:shape>
    </w:pict>
  </w:numPicBullet>
  <w:abstractNum w:abstractNumId="0">
    <w:nsid w:val="6DB6314D"/>
    <w:multiLevelType w:val="hybridMultilevel"/>
    <w:tmpl w:val="39525B04"/>
    <w:lvl w:ilvl="0" w:tplc="6E08AD9A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01"/>
    <w:rsid w:val="005C4A01"/>
    <w:rsid w:val="00FB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A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4A01"/>
    <w:pPr>
      <w:ind w:left="708"/>
    </w:pPr>
  </w:style>
  <w:style w:type="table" w:customStyle="1" w:styleId="LightShading-Accent111">
    <w:name w:val="Light Shading - Accent 111"/>
    <w:basedOn w:val="Tablanormal"/>
    <w:uiPriority w:val="60"/>
    <w:rsid w:val="005C4A01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C4A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A01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A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4A01"/>
    <w:pPr>
      <w:ind w:left="708"/>
    </w:pPr>
  </w:style>
  <w:style w:type="table" w:customStyle="1" w:styleId="LightShading-Accent111">
    <w:name w:val="Light Shading - Accent 111"/>
    <w:basedOn w:val="Tablanormal"/>
    <w:uiPriority w:val="60"/>
    <w:rsid w:val="005C4A01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C4A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A0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904134-EB16-49C0-A6F7-AD816173FB81}" type="doc">
      <dgm:prSet loTypeId="urn:microsoft.com/office/officeart/2005/8/layout/radial2" loCatId="relationship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9837FF03-6A26-4204-B179-B830964921FD}">
      <dgm:prSet phldrT="[Texto]"/>
      <dgm:spPr/>
      <dgm:t>
        <a:bodyPr/>
        <a:lstStyle/>
        <a:p>
          <a:r>
            <a:rPr lang="es-MX"/>
            <a:t>Externo</a:t>
          </a:r>
        </a:p>
      </dgm:t>
    </dgm:pt>
    <dgm:pt modelId="{39539018-B2FA-4C31-96EE-A9C04F042E6B}" type="parTrans" cxnId="{2D4240BF-C90B-452E-A3B0-CC53D962EA66}">
      <dgm:prSet/>
      <dgm:spPr/>
      <dgm:t>
        <a:bodyPr/>
        <a:lstStyle/>
        <a:p>
          <a:endParaRPr lang="es-MX"/>
        </a:p>
      </dgm:t>
    </dgm:pt>
    <dgm:pt modelId="{866ABE23-7B49-42A6-93CC-6BE85AABEA02}" type="sibTrans" cxnId="{2D4240BF-C90B-452E-A3B0-CC53D962EA66}">
      <dgm:prSet/>
      <dgm:spPr/>
      <dgm:t>
        <a:bodyPr/>
        <a:lstStyle/>
        <a:p>
          <a:endParaRPr lang="es-MX"/>
        </a:p>
      </dgm:t>
    </dgm:pt>
    <dgm:pt modelId="{1A0C7299-3AF4-4824-823A-81B152225595}">
      <dgm:prSet phldrT="[Texto]"/>
      <dgm:spPr/>
      <dgm:t>
        <a:bodyPr/>
        <a:lstStyle/>
        <a:p>
          <a:r>
            <a:rPr lang="es-MX"/>
            <a:t>Interno</a:t>
          </a:r>
        </a:p>
      </dgm:t>
    </dgm:pt>
    <dgm:pt modelId="{5ADF562E-A0F1-4495-9ADC-D8713B5DBE9A}" type="parTrans" cxnId="{0D0A6F9F-D67A-418F-99D6-77F60EBD5945}">
      <dgm:prSet/>
      <dgm:spPr/>
      <dgm:t>
        <a:bodyPr/>
        <a:lstStyle/>
        <a:p>
          <a:endParaRPr lang="es-MX"/>
        </a:p>
      </dgm:t>
    </dgm:pt>
    <dgm:pt modelId="{11A3AB43-278A-4F07-8BC0-C805F3B26C5A}" type="sibTrans" cxnId="{0D0A6F9F-D67A-418F-99D6-77F60EBD5945}">
      <dgm:prSet/>
      <dgm:spPr/>
      <dgm:t>
        <a:bodyPr/>
        <a:lstStyle/>
        <a:p>
          <a:endParaRPr lang="es-MX"/>
        </a:p>
      </dgm:t>
    </dgm:pt>
    <dgm:pt modelId="{21291E4C-4007-4035-9797-CBDEB2EEC2D8}">
      <dgm:prSet phldrT="[Texto]"/>
      <dgm:spPr/>
      <dgm:t>
        <a:bodyPr/>
        <a:lstStyle/>
        <a:p>
          <a:r>
            <a:rPr lang="es-MX"/>
            <a:t>Hurto</a:t>
          </a:r>
        </a:p>
      </dgm:t>
    </dgm:pt>
    <dgm:pt modelId="{4C5EE844-66F6-4F3A-9A0A-B31314184287}" type="parTrans" cxnId="{902C4510-B7DF-4B32-87DB-9AFCEDD5F16A}">
      <dgm:prSet/>
      <dgm:spPr/>
      <dgm:t>
        <a:bodyPr/>
        <a:lstStyle/>
        <a:p>
          <a:endParaRPr lang="es-MX"/>
        </a:p>
      </dgm:t>
    </dgm:pt>
    <dgm:pt modelId="{364623F4-26F5-4CD7-8721-4015CCBEDBA8}" type="sibTrans" cxnId="{902C4510-B7DF-4B32-87DB-9AFCEDD5F16A}">
      <dgm:prSet/>
      <dgm:spPr/>
      <dgm:t>
        <a:bodyPr/>
        <a:lstStyle/>
        <a:p>
          <a:endParaRPr lang="es-MX"/>
        </a:p>
      </dgm:t>
    </dgm:pt>
    <dgm:pt modelId="{43A3F722-1B3A-4722-8BD0-1EE14533ACEE}" type="pres">
      <dgm:prSet presAssocID="{9B904134-EB16-49C0-A6F7-AD816173FB81}" presName="composite" presStyleCnt="0">
        <dgm:presLayoutVars>
          <dgm:chMax val="5"/>
          <dgm:dir/>
          <dgm:animLvl val="ctr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73F3F28E-810B-40AE-B84F-05369F6380BE}" type="pres">
      <dgm:prSet presAssocID="{9B904134-EB16-49C0-A6F7-AD816173FB81}" presName="cycle" presStyleCnt="0"/>
      <dgm:spPr/>
    </dgm:pt>
    <dgm:pt modelId="{A72275C0-DC44-45AA-A617-55D66419C781}" type="pres">
      <dgm:prSet presAssocID="{9B904134-EB16-49C0-A6F7-AD816173FB81}" presName="centerShape" presStyleCnt="0"/>
      <dgm:spPr/>
    </dgm:pt>
    <dgm:pt modelId="{F177F7FD-1BDC-46D8-A56F-B6602C02AF58}" type="pres">
      <dgm:prSet presAssocID="{9B904134-EB16-49C0-A6F7-AD816173FB81}" presName="connSite" presStyleLbl="node1" presStyleIdx="0" presStyleCnt="4"/>
      <dgm:spPr/>
    </dgm:pt>
    <dgm:pt modelId="{B573701E-840A-4BDD-835D-C46054964F53}" type="pres">
      <dgm:prSet presAssocID="{9B904134-EB16-49C0-A6F7-AD816173FB81}" presName="visible" presStyleLbl="node1" presStyleIdx="0" presStyleCnt="4"/>
      <dgm:spPr/>
    </dgm:pt>
    <dgm:pt modelId="{5BBB5D27-9B16-4158-A53A-6C3BFFBCD7B7}" type="pres">
      <dgm:prSet presAssocID="{39539018-B2FA-4C31-96EE-A9C04F042E6B}" presName="Name25" presStyleLbl="parChTrans1D1" presStyleIdx="0" presStyleCnt="3"/>
      <dgm:spPr/>
      <dgm:t>
        <a:bodyPr/>
        <a:lstStyle/>
        <a:p>
          <a:endParaRPr lang="es-MX"/>
        </a:p>
      </dgm:t>
    </dgm:pt>
    <dgm:pt modelId="{7202C133-D491-47FC-830B-B32EA22DA1FF}" type="pres">
      <dgm:prSet presAssocID="{9837FF03-6A26-4204-B179-B830964921FD}" presName="node" presStyleCnt="0"/>
      <dgm:spPr/>
    </dgm:pt>
    <dgm:pt modelId="{297AE785-1EC2-40A4-AF16-18E79CA10B66}" type="pres">
      <dgm:prSet presAssocID="{9837FF03-6A26-4204-B179-B830964921FD}" presName="parentNode" presStyleLbl="node1" presStyleIdx="1" presStyleCnt="4" custLinFactNeighborX="24201" custLinFactNeighborY="41488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4EA6871-F9FD-4A1C-98CC-E616F3A56694}" type="pres">
      <dgm:prSet presAssocID="{9837FF03-6A26-4204-B179-B830964921FD}" presName="childNode" presStyleLbl="revTx" presStyleIdx="0" presStyleCnt="0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E290ED2F-75FF-4A16-86F2-86E83E7225CC}" type="pres">
      <dgm:prSet presAssocID="{5ADF562E-A0F1-4495-9ADC-D8713B5DBE9A}" presName="Name25" presStyleLbl="parChTrans1D1" presStyleIdx="1" presStyleCnt="3"/>
      <dgm:spPr/>
      <dgm:t>
        <a:bodyPr/>
        <a:lstStyle/>
        <a:p>
          <a:endParaRPr lang="es-MX"/>
        </a:p>
      </dgm:t>
    </dgm:pt>
    <dgm:pt modelId="{0FC7B95D-E807-4CCC-8826-D2ABF4EBAA1A}" type="pres">
      <dgm:prSet presAssocID="{1A0C7299-3AF4-4824-823A-81B152225595}" presName="node" presStyleCnt="0"/>
      <dgm:spPr/>
    </dgm:pt>
    <dgm:pt modelId="{893AED51-618F-41E9-8F75-29EE31934349}" type="pres">
      <dgm:prSet presAssocID="{1A0C7299-3AF4-4824-823A-81B152225595}" presName="parentNode" presStyleLbl="node1" presStyleIdx="2" presStyleCnt="4" custLinFactNeighborX="-9220" custLinFactNeighborY="77213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3A5B9A1-EA0F-482E-9469-D944C4850FAB}" type="pres">
      <dgm:prSet presAssocID="{1A0C7299-3AF4-4824-823A-81B152225595}" presName="childNode" presStyleLbl="revTx" presStyleIdx="0" presStyleCnt="0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7A32968-65E9-4467-94AB-A93085E6B6F8}" type="pres">
      <dgm:prSet presAssocID="{4C5EE844-66F6-4F3A-9A0A-B31314184287}" presName="Name25" presStyleLbl="parChTrans1D1" presStyleIdx="2" presStyleCnt="3"/>
      <dgm:spPr/>
      <dgm:t>
        <a:bodyPr/>
        <a:lstStyle/>
        <a:p>
          <a:endParaRPr lang="es-MX"/>
        </a:p>
      </dgm:t>
    </dgm:pt>
    <dgm:pt modelId="{E4B5493C-34EF-4FD4-BDA7-AC7370C5A052}" type="pres">
      <dgm:prSet presAssocID="{21291E4C-4007-4035-9797-CBDEB2EEC2D8}" presName="node" presStyleCnt="0"/>
      <dgm:spPr/>
    </dgm:pt>
    <dgm:pt modelId="{987ECB6B-9911-4B8C-A2D8-586DFE5EE586}" type="pres">
      <dgm:prSet presAssocID="{21291E4C-4007-4035-9797-CBDEB2EEC2D8}" presName="parentNode" presStyleLbl="node1" presStyleIdx="3" presStyleCnt="4" custLinFactX="-34835" custLinFactY="-21006" custLinFactNeighborX="-100000" custLinFactNeighborY="-100000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4FBD5E9-F767-44D0-8F38-00271DBFEA23}" type="pres">
      <dgm:prSet presAssocID="{21291E4C-4007-4035-9797-CBDEB2EEC2D8}" presName="childNode" presStyleLbl="revTx" presStyleIdx="0" presStyleCnt="0">
        <dgm:presLayoutVars>
          <dgm:bulletEnabled val="1"/>
        </dgm:presLayoutVars>
      </dgm:prSet>
      <dgm:spPr/>
    </dgm:pt>
  </dgm:ptLst>
  <dgm:cxnLst>
    <dgm:cxn modelId="{0D0A6F9F-D67A-418F-99D6-77F60EBD5945}" srcId="{9B904134-EB16-49C0-A6F7-AD816173FB81}" destId="{1A0C7299-3AF4-4824-823A-81B152225595}" srcOrd="1" destOrd="0" parTransId="{5ADF562E-A0F1-4495-9ADC-D8713B5DBE9A}" sibTransId="{11A3AB43-278A-4F07-8BC0-C805F3B26C5A}"/>
    <dgm:cxn modelId="{F7E30A3B-6998-42A7-80A3-A01A495995B7}" type="presOf" srcId="{1A0C7299-3AF4-4824-823A-81B152225595}" destId="{893AED51-618F-41E9-8F75-29EE31934349}" srcOrd="0" destOrd="0" presId="urn:microsoft.com/office/officeart/2005/8/layout/radial2"/>
    <dgm:cxn modelId="{1C5CAAC8-09CB-4807-95EF-9F572915A399}" type="presOf" srcId="{5ADF562E-A0F1-4495-9ADC-D8713B5DBE9A}" destId="{E290ED2F-75FF-4A16-86F2-86E83E7225CC}" srcOrd="0" destOrd="0" presId="urn:microsoft.com/office/officeart/2005/8/layout/radial2"/>
    <dgm:cxn modelId="{0C1FC51A-CBCD-4F38-B48F-43C820238382}" type="presOf" srcId="{9B904134-EB16-49C0-A6F7-AD816173FB81}" destId="{43A3F722-1B3A-4722-8BD0-1EE14533ACEE}" srcOrd="0" destOrd="0" presId="urn:microsoft.com/office/officeart/2005/8/layout/radial2"/>
    <dgm:cxn modelId="{E5572CF5-7DC2-44F2-9220-856A831059B0}" type="presOf" srcId="{4C5EE844-66F6-4F3A-9A0A-B31314184287}" destId="{D7A32968-65E9-4467-94AB-A93085E6B6F8}" srcOrd="0" destOrd="0" presId="urn:microsoft.com/office/officeart/2005/8/layout/radial2"/>
    <dgm:cxn modelId="{2D4240BF-C90B-452E-A3B0-CC53D962EA66}" srcId="{9B904134-EB16-49C0-A6F7-AD816173FB81}" destId="{9837FF03-6A26-4204-B179-B830964921FD}" srcOrd="0" destOrd="0" parTransId="{39539018-B2FA-4C31-96EE-A9C04F042E6B}" sibTransId="{866ABE23-7B49-42A6-93CC-6BE85AABEA02}"/>
    <dgm:cxn modelId="{CC5BE8ED-3E92-476D-BEA9-B2BD92C3DD55}" type="presOf" srcId="{21291E4C-4007-4035-9797-CBDEB2EEC2D8}" destId="{987ECB6B-9911-4B8C-A2D8-586DFE5EE586}" srcOrd="0" destOrd="0" presId="urn:microsoft.com/office/officeart/2005/8/layout/radial2"/>
    <dgm:cxn modelId="{880845DB-A06B-4C25-9BAA-B354C284ED78}" type="presOf" srcId="{39539018-B2FA-4C31-96EE-A9C04F042E6B}" destId="{5BBB5D27-9B16-4158-A53A-6C3BFFBCD7B7}" srcOrd="0" destOrd="0" presId="urn:microsoft.com/office/officeart/2005/8/layout/radial2"/>
    <dgm:cxn modelId="{902C4510-B7DF-4B32-87DB-9AFCEDD5F16A}" srcId="{9B904134-EB16-49C0-A6F7-AD816173FB81}" destId="{21291E4C-4007-4035-9797-CBDEB2EEC2D8}" srcOrd="2" destOrd="0" parTransId="{4C5EE844-66F6-4F3A-9A0A-B31314184287}" sibTransId="{364623F4-26F5-4CD7-8721-4015CCBEDBA8}"/>
    <dgm:cxn modelId="{EBDAF543-E266-41C1-83E0-433CDC30063D}" type="presOf" srcId="{9837FF03-6A26-4204-B179-B830964921FD}" destId="{297AE785-1EC2-40A4-AF16-18E79CA10B66}" srcOrd="0" destOrd="0" presId="urn:microsoft.com/office/officeart/2005/8/layout/radial2"/>
    <dgm:cxn modelId="{A5E4729A-5EB3-4595-8323-577B68B0AC15}" type="presParOf" srcId="{43A3F722-1B3A-4722-8BD0-1EE14533ACEE}" destId="{73F3F28E-810B-40AE-B84F-05369F6380BE}" srcOrd="0" destOrd="0" presId="urn:microsoft.com/office/officeart/2005/8/layout/radial2"/>
    <dgm:cxn modelId="{EFED168A-1F03-4443-BEFE-667EE8E941CB}" type="presParOf" srcId="{73F3F28E-810B-40AE-B84F-05369F6380BE}" destId="{A72275C0-DC44-45AA-A617-55D66419C781}" srcOrd="0" destOrd="0" presId="urn:microsoft.com/office/officeart/2005/8/layout/radial2"/>
    <dgm:cxn modelId="{2CC96DC9-97C9-403B-8F4C-A2F2D61676EC}" type="presParOf" srcId="{A72275C0-DC44-45AA-A617-55D66419C781}" destId="{F177F7FD-1BDC-46D8-A56F-B6602C02AF58}" srcOrd="0" destOrd="0" presId="urn:microsoft.com/office/officeart/2005/8/layout/radial2"/>
    <dgm:cxn modelId="{FD801884-6350-43FF-9DA2-2D9B7475C130}" type="presParOf" srcId="{A72275C0-DC44-45AA-A617-55D66419C781}" destId="{B573701E-840A-4BDD-835D-C46054964F53}" srcOrd="1" destOrd="0" presId="urn:microsoft.com/office/officeart/2005/8/layout/radial2"/>
    <dgm:cxn modelId="{9172CF99-4E8B-42A5-A1DC-8FF701C8F278}" type="presParOf" srcId="{73F3F28E-810B-40AE-B84F-05369F6380BE}" destId="{5BBB5D27-9B16-4158-A53A-6C3BFFBCD7B7}" srcOrd="1" destOrd="0" presId="urn:microsoft.com/office/officeart/2005/8/layout/radial2"/>
    <dgm:cxn modelId="{CE276DFC-BBB6-4343-AA79-3271D2657539}" type="presParOf" srcId="{73F3F28E-810B-40AE-B84F-05369F6380BE}" destId="{7202C133-D491-47FC-830B-B32EA22DA1FF}" srcOrd="2" destOrd="0" presId="urn:microsoft.com/office/officeart/2005/8/layout/radial2"/>
    <dgm:cxn modelId="{A8924253-C0E0-4590-906D-A76A296A28EE}" type="presParOf" srcId="{7202C133-D491-47FC-830B-B32EA22DA1FF}" destId="{297AE785-1EC2-40A4-AF16-18E79CA10B66}" srcOrd="0" destOrd="0" presId="urn:microsoft.com/office/officeart/2005/8/layout/radial2"/>
    <dgm:cxn modelId="{5D823E46-0B14-4F5E-A003-5C0485E63E11}" type="presParOf" srcId="{7202C133-D491-47FC-830B-B32EA22DA1FF}" destId="{34EA6871-F9FD-4A1C-98CC-E616F3A56694}" srcOrd="1" destOrd="0" presId="urn:microsoft.com/office/officeart/2005/8/layout/radial2"/>
    <dgm:cxn modelId="{B5AE493D-7D97-4A76-8ABA-F5374E968DC3}" type="presParOf" srcId="{73F3F28E-810B-40AE-B84F-05369F6380BE}" destId="{E290ED2F-75FF-4A16-86F2-86E83E7225CC}" srcOrd="3" destOrd="0" presId="urn:microsoft.com/office/officeart/2005/8/layout/radial2"/>
    <dgm:cxn modelId="{8F57BF00-F209-451A-B201-B41060289F4B}" type="presParOf" srcId="{73F3F28E-810B-40AE-B84F-05369F6380BE}" destId="{0FC7B95D-E807-4CCC-8826-D2ABF4EBAA1A}" srcOrd="4" destOrd="0" presId="urn:microsoft.com/office/officeart/2005/8/layout/radial2"/>
    <dgm:cxn modelId="{B33126D1-D308-4C34-BD57-20A34D0B6345}" type="presParOf" srcId="{0FC7B95D-E807-4CCC-8826-D2ABF4EBAA1A}" destId="{893AED51-618F-41E9-8F75-29EE31934349}" srcOrd="0" destOrd="0" presId="urn:microsoft.com/office/officeart/2005/8/layout/radial2"/>
    <dgm:cxn modelId="{B407D7D5-A82C-4017-A2A1-19987C7666F5}" type="presParOf" srcId="{0FC7B95D-E807-4CCC-8826-D2ABF4EBAA1A}" destId="{F3A5B9A1-EA0F-482E-9469-D944C4850FAB}" srcOrd="1" destOrd="0" presId="urn:microsoft.com/office/officeart/2005/8/layout/radial2"/>
    <dgm:cxn modelId="{867646C5-B87B-4241-A19F-A49221047CDB}" type="presParOf" srcId="{73F3F28E-810B-40AE-B84F-05369F6380BE}" destId="{D7A32968-65E9-4467-94AB-A93085E6B6F8}" srcOrd="5" destOrd="0" presId="urn:microsoft.com/office/officeart/2005/8/layout/radial2"/>
    <dgm:cxn modelId="{04598D5B-7FB5-466E-8A30-B67A07B4F641}" type="presParOf" srcId="{73F3F28E-810B-40AE-B84F-05369F6380BE}" destId="{E4B5493C-34EF-4FD4-BDA7-AC7370C5A052}" srcOrd="6" destOrd="0" presId="urn:microsoft.com/office/officeart/2005/8/layout/radial2"/>
    <dgm:cxn modelId="{BFE6FFC4-0883-418E-A48D-453DAA3A075A}" type="presParOf" srcId="{E4B5493C-34EF-4FD4-BDA7-AC7370C5A052}" destId="{987ECB6B-9911-4B8C-A2D8-586DFE5EE586}" srcOrd="0" destOrd="0" presId="urn:microsoft.com/office/officeart/2005/8/layout/radial2"/>
    <dgm:cxn modelId="{22C8746B-B8F0-452F-9489-E9413A3D1B96}" type="presParOf" srcId="{E4B5493C-34EF-4FD4-BDA7-AC7370C5A052}" destId="{84FBD5E9-F767-44D0-8F38-00271DBFEA23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A32968-65E9-4467-94AB-A93085E6B6F8}">
      <dsp:nvSpPr>
        <dsp:cNvPr id="0" name=""/>
        <dsp:cNvSpPr/>
      </dsp:nvSpPr>
      <dsp:spPr>
        <a:xfrm rot="17696384">
          <a:off x="841196" y="1645941"/>
          <a:ext cx="1030549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1030549" y="252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90ED2F-75FF-4A16-86F2-86E83E7225CC}">
      <dsp:nvSpPr>
        <dsp:cNvPr id="0" name=""/>
        <dsp:cNvSpPr/>
      </dsp:nvSpPr>
      <dsp:spPr>
        <a:xfrm rot="1566375">
          <a:off x="1899187" y="1961533"/>
          <a:ext cx="558262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558262" y="252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BB5D27-9B16-4158-A53A-6C3BFFBCD7B7}">
      <dsp:nvSpPr>
        <dsp:cNvPr id="0" name=""/>
        <dsp:cNvSpPr/>
      </dsp:nvSpPr>
      <dsp:spPr>
        <a:xfrm rot="19955226">
          <a:off x="1895450" y="1163766"/>
          <a:ext cx="573772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573772" y="252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73701E-840A-4BDD-835D-C46054964F53}">
      <dsp:nvSpPr>
        <dsp:cNvPr id="0" name=""/>
        <dsp:cNvSpPr/>
      </dsp:nvSpPr>
      <dsp:spPr>
        <a:xfrm>
          <a:off x="620625" y="831353"/>
          <a:ext cx="1537692" cy="153769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97AE785-1EC2-40A4-AF16-18E79CA10B66}">
      <dsp:nvSpPr>
        <dsp:cNvPr id="0" name=""/>
        <dsp:cNvSpPr/>
      </dsp:nvSpPr>
      <dsp:spPr>
        <a:xfrm>
          <a:off x="2385209" y="383215"/>
          <a:ext cx="922615" cy="92261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Externo</a:t>
          </a:r>
        </a:p>
      </dsp:txBody>
      <dsp:txXfrm>
        <a:off x="2520323" y="518329"/>
        <a:ext cx="652387" cy="652387"/>
      </dsp:txXfrm>
    </dsp:sp>
    <dsp:sp modelId="{893AED51-618F-41E9-8F75-29EE31934349}">
      <dsp:nvSpPr>
        <dsp:cNvPr id="0" name=""/>
        <dsp:cNvSpPr/>
      </dsp:nvSpPr>
      <dsp:spPr>
        <a:xfrm>
          <a:off x="2381909" y="1851271"/>
          <a:ext cx="922615" cy="92261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Interno</a:t>
          </a:r>
        </a:p>
      </dsp:txBody>
      <dsp:txXfrm>
        <a:off x="2517023" y="1986385"/>
        <a:ext cx="652387" cy="652387"/>
      </dsp:txXfrm>
    </dsp:sp>
    <dsp:sp modelId="{987ECB6B-9911-4B8C-A2D8-586DFE5EE586}">
      <dsp:nvSpPr>
        <dsp:cNvPr id="0" name=""/>
        <dsp:cNvSpPr/>
      </dsp:nvSpPr>
      <dsp:spPr>
        <a:xfrm>
          <a:off x="917918" y="1160923"/>
          <a:ext cx="922615" cy="92261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Hurto</a:t>
          </a:r>
        </a:p>
      </dsp:txBody>
      <dsp:txXfrm>
        <a:off x="1053032" y="1296037"/>
        <a:ext cx="652387" cy="6523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1176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1</cp:revision>
  <dcterms:created xsi:type="dcterms:W3CDTF">2014-02-26T00:38:00Z</dcterms:created>
  <dcterms:modified xsi:type="dcterms:W3CDTF">2014-02-26T00:38:00Z</dcterms:modified>
</cp:coreProperties>
</file>