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IMPLEMENTACIÓN DE UN CORREDOR TURÍSTICO DENTRO DEL PAISAJE PRODUCTIVO DEL SECTOR DE CHAGLLAPAMPA</w:t>
      </w:r>
    </w:p>
    <w:p>
      <w:pPr>
        <w:pStyle w:val="Heading2"/>
      </w:pPr>
      <w:r>
        <w:t>OBJETIVOS ESPECÍFICOS</w:t>
      </w:r>
    </w:p>
    <w:p>
      <w:pPr>
        <w:pStyle w:val="ListBullet"/>
      </w:pPr>
      <w:r>
        <w:t>Concientizar</w:t>
      </w:r>
    </w:p>
    <w:p>
      <w:pPr>
        <w:pStyle w:val="ListBullet"/>
      </w:pPr>
      <w:r>
        <w:t>Impulsar</w:t>
      </w:r>
    </w:p>
    <w:p>
      <w:pPr>
        <w:pStyle w:val="ListBullet"/>
      </w:pPr>
      <w:r>
        <w:t>Rehabilitación</w:t>
      </w:r>
    </w:p>
    <w:p>
      <w:pPr>
        <w:pStyle w:val="ListBullet"/>
      </w:pPr>
      <w:r>
        <w:t>Potenciar</w:t>
      </w:r>
    </w:p>
    <w:p>
      <w:pPr>
        <w:pStyle w:val="Heading2"/>
      </w:pPr>
      <w:r>
        <w:t>EDUCACIÓN AMBIENTAL</w:t>
      </w:r>
    </w:p>
    <w:p>
      <w:pPr>
        <w:pStyle w:val="IntenseQuote"/>
      </w:pPr>
      <w:r>
        <w:t>CONCIENTIZACIÓN AMBIENTAL</w:t>
      </w:r>
    </w:p>
    <w:p>
      <w:pPr>
        <w:pStyle w:val="Heading2"/>
      </w:pPr>
      <w:r>
        <w:t>CORREDOR ECOLÓGICO</w:t>
      </w:r>
    </w:p>
    <w:p>
      <w:pPr>
        <w:pStyle w:val="IntenseQuote"/>
      </w:pPr>
      <w:r>
        <w:t>POTENCIALIZAR EL AGROTURISMO</w:t>
      </w:r>
    </w:p>
    <w:p>
      <w:pPr>
        <w:pStyle w:val="Heading2"/>
      </w:pPr>
      <w:r>
        <w:t>TERRAZAS AGRÍCOLAS</w:t>
      </w:r>
    </w:p>
    <w:p>
      <w:pPr>
        <w:pStyle w:val="IntenseQuote"/>
      </w:pPr>
      <w:r>
        <w:t>RECUPERACIÓN DE ÁREAS AGRÍCOLAS DAÑADAS</w:t>
      </w:r>
    </w:p>
    <w:p>
      <w:pPr>
        <w:pStyle w:val="Heading2"/>
      </w:pPr>
      <w:r>
        <w:t>DISEÑO PUENTE ELEVADO</w:t>
      </w:r>
    </w:p>
    <w:p>
      <w:pPr>
        <w:pStyle w:val="IntenseQuote"/>
      </w:pPr>
      <w:r>
        <w:t>INTEGRACIÓN E INTERACCIÓN CON EL PAISAJE AGRÍCOLA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