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2428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017"/>
        <w:gridCol w:w="7325"/>
        <w:gridCol w:w="2086"/>
      </w:tblGrid>
      <w:tr>
        <w:trPr/>
        <w:tc>
          <w:tcPr>
            <w:tcW w:w="30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779905" cy="503555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90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er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INGENIERIA EN DATOS EN COMPUTACIONALES</w:t>
            </w:r>
          </w:p>
          <w:p>
            <w:pPr>
              <w:pStyle w:val="Header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EN COMPETENCIAS PROFESIONALES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923925" cy="695325"/>
                  <wp:effectExtent l="0" t="0" r="0" b="0"/>
                  <wp:docPr id="2" name="Imagen 4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4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Heading1"/>
        <w:jc w:val="center"/>
        <w:rPr/>
      </w:pPr>
      <w:r>
        <w:rPr>
          <w:color w:val="auto"/>
        </w:rPr>
        <w:t xml:space="preserve">ASIGNATURA DE </w:t>
      </w:r>
      <w:bookmarkStart w:id="0" w:name="_GoBack"/>
      <w:bookmarkEnd w:id="0"/>
      <w:r>
        <w:rPr>
          <w:color w:val="auto"/>
        </w:rPr>
        <w:t>FUNDAMENTOS DE ALGORITMOS</w:t>
      </w:r>
    </w:p>
    <w:tbl>
      <w:tblPr>
        <w:tblStyle w:val="Tablaconcuadrcula"/>
        <w:tblW w:w="128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25"/>
        <w:gridCol w:w="1862"/>
        <w:gridCol w:w="2141"/>
        <w:gridCol w:w="1747"/>
        <w:gridCol w:w="1912"/>
        <w:gridCol w:w="1978"/>
      </w:tblGrid>
      <w:tr>
        <w:trPr/>
        <w:tc>
          <w:tcPr>
            <w:tcW w:w="322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PROPÓSITO DE APRENDIZAJE DE LA ASIGNATURA</w:t>
            </w:r>
          </w:p>
        </w:tc>
        <w:tc>
          <w:tcPr>
            <w:tcW w:w="9640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El alumno traducirá expresionaes matemáticas a lenguajes de programación mediante el desarrollo de códigos básicos, diagramas de flujo y fundamentos de programación para resolver problemas simples.</w:t>
            </w:r>
          </w:p>
        </w:tc>
      </w:tr>
      <w:tr>
        <w:trPr>
          <w:trHeight w:val="501" w:hRule="atLeast"/>
        </w:trPr>
        <w:tc>
          <w:tcPr>
            <w:tcW w:w="322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CUATRIMESTRE</w:t>
            </w:r>
          </w:p>
        </w:tc>
        <w:tc>
          <w:tcPr>
            <w:tcW w:w="9640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Primero</w:t>
            </w:r>
          </w:p>
        </w:tc>
      </w:tr>
      <w:tr>
        <w:trPr>
          <w:trHeight w:val="551" w:hRule="atLeast"/>
        </w:trPr>
        <w:tc>
          <w:tcPr>
            <w:tcW w:w="3225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TOTAL DE HORAS</w:t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PRESENCIALES</w:t>
            </w:r>
          </w:p>
        </w:tc>
        <w:tc>
          <w:tcPr>
            <w:tcW w:w="21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 PRESENCIALES</w:t>
            </w:r>
          </w:p>
        </w:tc>
        <w:tc>
          <w:tcPr>
            <w:tcW w:w="174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HORAS POR SEMANA</w:t>
            </w:r>
          </w:p>
        </w:tc>
        <w:tc>
          <w:tcPr>
            <w:tcW w:w="19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PRESENCIALES</w:t>
            </w:r>
          </w:p>
        </w:tc>
        <w:tc>
          <w:tcPr>
            <w:tcW w:w="19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 PRESENCIALES</w:t>
            </w:r>
          </w:p>
        </w:tc>
      </w:tr>
      <w:tr>
        <w:trPr>
          <w:trHeight w:val="551" w:hRule="atLeast"/>
        </w:trPr>
        <w:tc>
          <w:tcPr>
            <w:tcW w:w="3225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8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90</w:t>
            </w:r>
          </w:p>
        </w:tc>
        <w:tc>
          <w:tcPr>
            <w:tcW w:w="21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174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9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19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pPr w:bottomFromText="0" w:horzAnchor="margin" w:leftFromText="141" w:rightFromText="141" w:tblpX="0" w:tblpY="38" w:topFromText="0" w:vertAnchor="text"/>
        <w:tblW w:w="12955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98"/>
        <w:gridCol w:w="1006"/>
        <w:gridCol w:w="979"/>
        <w:gridCol w:w="1"/>
        <w:gridCol w:w="977"/>
        <w:gridCol w:w="865"/>
        <w:gridCol w:w="3"/>
        <w:gridCol w:w="1132"/>
        <w:gridCol w:w="1193"/>
      </w:tblGrid>
      <w:tr>
        <w:trPr/>
        <w:tc>
          <w:tcPr>
            <w:tcW w:w="6798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UNIDADES DE APRENDIZAJE</w:t>
            </w:r>
          </w:p>
        </w:tc>
        <w:tc>
          <w:tcPr>
            <w:tcW w:w="198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HORAS DEL SABER</w:t>
            </w:r>
          </w:p>
        </w:tc>
        <w:tc>
          <w:tcPr>
            <w:tcW w:w="1843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HORAS DEL SABER HACER</w:t>
            </w:r>
          </w:p>
        </w:tc>
        <w:tc>
          <w:tcPr>
            <w:tcW w:w="2328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HORAS TOTALES</w:t>
            </w:r>
          </w:p>
        </w:tc>
      </w:tr>
      <w:tr>
        <w:trPr>
          <w:trHeight w:val="514" w:hRule="atLeast"/>
        </w:trPr>
        <w:tc>
          <w:tcPr>
            <w:tcW w:w="679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0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980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  <w:tc>
          <w:tcPr>
            <w:tcW w:w="97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868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  <w:tc>
          <w:tcPr>
            <w:tcW w:w="11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1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</w:tr>
      <w:tr>
        <w:trPr>
          <w:trHeight w:val="516" w:hRule="atLeast"/>
        </w:trPr>
        <w:tc>
          <w:tcPr>
            <w:tcW w:w="67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I. Algoritmos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9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</w:t>
            </w:r>
          </w:p>
        </w:tc>
        <w:tc>
          <w:tcPr>
            <w:tcW w:w="9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8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24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</w:tr>
      <w:tr>
        <w:trPr>
          <w:trHeight w:val="566" w:hRule="atLeast"/>
        </w:trPr>
        <w:tc>
          <w:tcPr>
            <w:tcW w:w="67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II. Lenguages de programación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9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</w:t>
            </w:r>
          </w:p>
        </w:tc>
        <w:tc>
          <w:tcPr>
            <w:tcW w:w="9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8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18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</w:tr>
      <w:tr>
        <w:trPr>
          <w:trHeight w:val="566" w:hRule="atLeast"/>
        </w:trPr>
        <w:tc>
          <w:tcPr>
            <w:tcW w:w="67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III. Estructuras algorítmicas</w:t>
            </w:r>
          </w:p>
        </w:tc>
        <w:tc>
          <w:tcPr>
            <w:tcW w:w="10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18</w:t>
            </w:r>
          </w:p>
        </w:tc>
        <w:tc>
          <w:tcPr>
            <w:tcW w:w="9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</w:t>
            </w:r>
          </w:p>
        </w:tc>
        <w:tc>
          <w:tcPr>
            <w:tcW w:w="9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30</w:t>
            </w:r>
          </w:p>
        </w:tc>
        <w:tc>
          <w:tcPr>
            <w:tcW w:w="8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48</w:t>
            </w:r>
          </w:p>
        </w:tc>
        <w:tc>
          <w:tcPr>
            <w:tcW w:w="1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</w:tr>
      <w:tr>
        <w:trPr>
          <w:trHeight w:val="243" w:hRule="atLeast"/>
        </w:trPr>
        <w:tc>
          <w:tcPr>
            <w:tcW w:w="67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TOTALES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36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69</w:t>
            </w:r>
          </w:p>
        </w:tc>
        <w:tc>
          <w:tcPr>
            <w:tcW w:w="232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105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Heading1"/>
        <w:rPr/>
      </w:pPr>
      <w:r>
        <w:rPr/>
        <w:t>COMPETENCIA A LA QUE CONTRIBUYE LA ASIGNATURA</w:t>
      </w:r>
    </w:p>
    <w:p>
      <w:pPr>
        <w:pStyle w:val="TextBody"/>
        <w:rPr/>
      </w:pPr>
      <w:r>
        <w:rPr/>
        <w:t>De acuerdo con la metodología de diseño curricular de la CGUTyP, las competencias se desagregan en dos niveles de desempeño: Unidades de Competencias y Capacidades.</w:t>
      </w:r>
    </w:p>
    <w:p>
      <w:pPr>
        <w:pStyle w:val="TextBody"/>
        <w:rPr/>
      </w:pPr>
      <w:r>
        <w:rPr/>
        <w:t>La presente asignatura contribuye al logro de la competencia y los niveles de desagregación descritos a continuación: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 xml:space="preserve">COMPETENCIA: </w:t>
      </w:r>
      <w:r>
        <w:rPr>
          <w:rFonts w:ascii="Calibri" w:hAnsi="Calibri"/>
          <w:color w:val="000000"/>
          <w:sz w:val="22"/>
          <w:szCs w:val="22"/>
        </w:rPr>
        <w:t>Gestionar los recursos de datos, considerando la definición del problema, ingeniería de requerimientos, selección de diversas fuentes, adquisición y preparación de datos relevantes, análisis exploratorio, herramientas analíticas, de hardware y software, teoría de base de datos, normatividad aplicable y seguridad, para optimizar recursos que permitan el procesamiento de los datos y fundamentar alternativas de solución a la problemática.</w:t>
      </w:r>
    </w:p>
    <w:tbl>
      <w:tblPr>
        <w:tblStyle w:val="Tablaconcuadrcula"/>
        <w:tblW w:w="13102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61"/>
        <w:gridCol w:w="3259"/>
        <w:gridCol w:w="6582"/>
      </w:tblGrid>
      <w:tr>
        <w:trPr>
          <w:tblHeader w:val="true"/>
          <w:trHeight w:val="415" w:hRule="atLeast"/>
          <w:cantSplit w:val="true"/>
        </w:trPr>
        <w:tc>
          <w:tcPr>
            <w:tcW w:w="32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UNIDADES DE COMPETENCIA</w:t>
            </w:r>
          </w:p>
        </w:tc>
        <w:tc>
          <w:tcPr>
            <w:tcW w:w="3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CAPACIDADES</w:t>
            </w:r>
          </w:p>
        </w:tc>
        <w:tc>
          <w:tcPr>
            <w:tcW w:w="65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CRITERIOS DE DESEMPEÑO</w:t>
            </w:r>
          </w:p>
        </w:tc>
      </w:tr>
      <w:tr>
        <w:trPr>
          <w:trHeight w:val="533" w:hRule="atLeast"/>
          <w:cantSplit w:val="true"/>
        </w:trPr>
        <w:tc>
          <w:tcPr>
            <w:tcW w:w="326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Seleccionar las fuentes de bases de datos mediante la definición de la problemática, criterios de calidad de las fuentes de información e importancia de los datos, parámetros de validez y confiabilidad, herramientas de software, hardware y servicios de internet, normatividad aplicable,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para la exploración y análisis de los datos.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Definir el problema mediante el análisis del problema y su contexto, métodos de investigación propios a la ciencia de datos, herramientas y técnicas de la ingeniería de requerimientos, para identificar opciones viables de solución.</w:t>
            </w:r>
          </w:p>
        </w:tc>
        <w:tc>
          <w:tcPr>
            <w:tcW w:w="6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Elabora un documento de la descripción del problema, que contenga: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 Descripción del problema: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 Contexto del problema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 Naturaleza de los datos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 Objetivos a responder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 Requisitos y limitaciones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d) Cronograma: actividades y tiempos</w:t>
            </w:r>
          </w:p>
        </w:tc>
      </w:tr>
      <w:tr>
        <w:trPr>
          <w:trHeight w:val="555" w:hRule="atLeast"/>
          <w:cantSplit w:val="true"/>
        </w:trPr>
        <w:tc>
          <w:tcPr>
            <w:tcW w:w="326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Caracterizar las fuentes de información a utilizar a través de la identificación de fuentes de información acordes al problema, sus parámetros de validez, confiabilidad y criterios de selección, normatividad aplicable, para obtener las bases de datos.</w:t>
            </w:r>
          </w:p>
        </w:tc>
        <w:tc>
          <w:tcPr>
            <w:tcW w:w="6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Elabora un reporte de las fuentes de información a utilizar, que incluya: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a) Contexto de los requerimientos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b) Características de las fuentes de información: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Tipo de sector: académico, comercial y publico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Propietario y autor: independiente e institucional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Disponibilidad: abiertos y cerrados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Costo: gratuito y de paga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Confiabilidad y normatividad: datos certificados e indexados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Clasificación de fuentes: origen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c) Selección de las fuentes de información: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Justificación </w:t>
            </w:r>
          </w:p>
        </w:tc>
      </w:tr>
      <w:tr>
        <w:trPr>
          <w:trHeight w:val="555" w:hRule="atLeast"/>
          <w:cantSplit w:val="true"/>
        </w:trPr>
        <w:tc>
          <w:tcPr>
            <w:tcW w:w="326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Obtener las bases de datos de fuentes originales a través del análisis de pertinencia y relevancia de los datos respecto la problemática, mediante herramientas de software, hardware, servicios de internet y de manejo de bases de datos, estrategias de seguridad, para la exploración de los datos.</w:t>
            </w:r>
          </w:p>
        </w:tc>
        <w:tc>
          <w:tcPr>
            <w:tcW w:w="65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Elabora un reporte de acceso a la base de datos de las fuentes de información, que incluya: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a) Contexto de los requerimientos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b) Bases de datos seleccionadas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Fuente de información seleccionada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Características de los datos seleccionados: pertinencia, precisión, volumen, frecuencia de actualización de los datos y estructura de la base de datos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Acceso a la base de datos: comandos, métodos de software, hardware empleados y desencriptación de los datos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c) Archivo de base de datos y ruta de acceso </w:t>
            </w:r>
          </w:p>
        </w:tc>
      </w:tr>
      <w:tr>
        <w:trPr>
          <w:trHeight w:val="555" w:hRule="atLeast"/>
          <w:cantSplit w:val="true"/>
        </w:trPr>
        <w:tc>
          <w:tcPr>
            <w:tcW w:w="3261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Explorar datos mediante la identificación, consulta y selección de fuente de datos, procedimientos de acceso y extracción de la información, técnicas de modelado y base de datos, herramientas de base de datos, estadísticas, software y hardware, servicios de internet, considerando normatividad aplicable y  seguridad de los datos, para obtener información de valor.</w:t>
            </w:r>
          </w:p>
        </w:tc>
        <w:tc>
          <w:tcPr>
            <w:tcW w:w="3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Proponer la infraestructura de las bases de datos mediante requerimientos y tecnología disponible, teoría de bases de datos, distinción de datos convencionales y masivos, considerando la normatividad aplicable y estrategias de seguridad, para elegir adecuadamente su infraestructura que permita un acceso ágil y confiable.</w:t>
            </w:r>
          </w:p>
        </w:tc>
        <w:tc>
          <w:tcPr>
            <w:tcW w:w="65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Elabora un reporte de la propuesta de infraestructura de las bases de datos, que contenga: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a) Nombre, descripción y volumen de las bases de datos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b) Tipos de datos: masivos y convencionales, estructurados y no estructurados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c) Infraestructura requerida para almacenarla: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Arquitectura: servidor, entorno y software asociado a base de datos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Servicios web requerido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Consideraciones de seguridad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Costos: software, arquitectura y servidor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d) Propuesta de la infraestructura de las bases de datos</w:t>
            </w:r>
          </w:p>
        </w:tc>
      </w:tr>
      <w:tr>
        <w:trPr>
          <w:trHeight w:val="555" w:hRule="atLeast"/>
          <w:cantSplit w:val="true"/>
        </w:trPr>
        <w:tc>
          <w:tcPr>
            <w:tcW w:w="3261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Limpiar los datos requeridos a través de la identificación de inconsistencia en los datos, inspección visual y herramientas de presentación de datos, métodos estadísticos, de ordenamiento y discriminación, para garantizar la congruencia de los datos.</w:t>
            </w:r>
          </w:p>
        </w:tc>
        <w:tc>
          <w:tcPr>
            <w:tcW w:w="65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Elabora un reporte de la limpieza de base de datos, que incluya: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a) Propuesta de infraestructura y exploración de los datos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b) Lista de herramientas de presentación de datos  y controlador de versiones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c) Algoritmos de limpieza desarrollados: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Eliminación de datos apócrifos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Cambio de formato de los datos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Reducción de datos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d) Archivo digital de la base de datos limpia</w:t>
            </w:r>
          </w:p>
        </w:tc>
      </w:tr>
      <w:tr>
        <w:trPr>
          <w:trHeight w:val="555" w:hRule="atLeast"/>
          <w:cantSplit w:val="true"/>
        </w:trPr>
        <w:tc>
          <w:tcPr>
            <w:tcW w:w="3261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Manipular.bases de datos mediante la programación e integración de datos de diversas fuentes, herramientas y lenguajes de manejo de bases de datos, considerando preservar la seguridad de los datos, para optimizar la pertinencia de la base de datos.</w:t>
            </w:r>
          </w:p>
        </w:tc>
        <w:tc>
          <w:tcPr>
            <w:tcW w:w="65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Elabora un reporte de la base de datos transformada, que incluya: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a) Resultados del análisis del problema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b) Criterios de selección de variables: datos, indicadores, parámetros y factores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c) Selección de los algoritmos y herramientas de transformación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d) Transformación de datos: filtrado, discretización, integración y normalización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e) Medidas de seguridad: controlador de versiones y respaldos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f) Archivo digital de la base de datos transformada</w:t>
            </w:r>
          </w:p>
        </w:tc>
      </w:tr>
      <w:tr>
        <w:trPr>
          <w:trHeight w:val="555" w:hRule="atLeast"/>
          <w:cantSplit w:val="true"/>
        </w:trPr>
        <w:tc>
          <w:tcPr>
            <w:tcW w:w="3261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Validar la consistencia y disposición de las bases de datos mediante el análisis exploratorio de datos, herramientas analíticas básicas, método científico y representación gráfica, para su óptimo procesamiento y que los resultados sean validos.</w:t>
            </w:r>
          </w:p>
        </w:tc>
        <w:tc>
          <w:tcPr>
            <w:tcW w:w="65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Elabora un reporte de la validación de consistencia de la  base de datos, que incluya: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a) Selección de herramientas analíticas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b) Resultados del análisis exploratorio de datos:  representación en tablas, graficas, validación de hipótesis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c) Conclusiones y recomendaciones: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Selección de variables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- Modelos</w:t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Heading1"/>
        <w:rPr/>
      </w:pPr>
      <w:r>
        <w:rPr/>
        <w:t>UNIDADES DE APRENDIZAJE</w:t>
      </w:r>
    </w:p>
    <w:tbl>
      <w:tblPr>
        <w:tblStyle w:val="Tablaconcuadrcula"/>
        <w:tblW w:w="126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4"/>
        <w:gridCol w:w="1163"/>
        <w:gridCol w:w="1132"/>
        <w:gridCol w:w="2261"/>
        <w:gridCol w:w="999"/>
        <w:gridCol w:w="994"/>
        <w:gridCol w:w="2268"/>
        <w:gridCol w:w="851"/>
        <w:gridCol w:w="930"/>
      </w:tblGrid>
      <w:tr>
        <w:trPr>
          <w:trHeight w:val="454" w:hRule="atLeast"/>
        </w:trPr>
        <w:tc>
          <w:tcPr>
            <w:tcW w:w="20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UNIDAD DE APRENDIZAJE</w:t>
            </w:r>
          </w:p>
        </w:tc>
        <w:tc>
          <w:tcPr>
            <w:tcW w:w="10598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I. Algoritmos</w:t>
            </w:r>
          </w:p>
        </w:tc>
      </w:tr>
      <w:tr>
        <w:trPr>
          <w:trHeight w:val="428" w:hRule="atLeast"/>
        </w:trPr>
        <w:tc>
          <w:tcPr>
            <w:tcW w:w="20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PROPÓSITO ESPERADO</w:t>
            </w:r>
          </w:p>
        </w:tc>
        <w:tc>
          <w:tcPr>
            <w:tcW w:w="10598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alumno formulará algoritmos en lenguaje natural para la solución de problemas.</w:t>
            </w:r>
          </w:p>
        </w:tc>
      </w:tr>
      <w:tr>
        <w:trPr>
          <w:trHeight w:val="561" w:hRule="atLeast"/>
        </w:trPr>
        <w:tc>
          <w:tcPr>
            <w:tcW w:w="2094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HORAS TOTALES</w:t>
            </w:r>
          </w:p>
        </w:tc>
        <w:tc>
          <w:tcPr>
            <w:tcW w:w="116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1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  <w:tc>
          <w:tcPr>
            <w:tcW w:w="2261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HORAS DEL SABER</w:t>
            </w:r>
          </w:p>
        </w:tc>
        <w:tc>
          <w:tcPr>
            <w:tcW w:w="99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9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  <w:tc>
          <w:tcPr>
            <w:tcW w:w="2268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HORAS DEL SABER HACER</w:t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93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</w:tr>
      <w:tr>
        <w:trPr>
          <w:trHeight w:val="497" w:hRule="atLeast"/>
        </w:trPr>
        <w:tc>
          <w:tcPr>
            <w:tcW w:w="2094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1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24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2261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</w:t>
            </w:r>
          </w:p>
        </w:tc>
        <w:tc>
          <w:tcPr>
            <w:tcW w:w="2268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9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pPr w:bottomFromText="0" w:horzAnchor="text" w:leftFromText="141" w:rightFromText="141" w:tblpX="0" w:tblpY="1" w:topFromText="0" w:vertAnchor="text"/>
        <w:tblW w:w="12955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8"/>
        <w:gridCol w:w="4253"/>
        <w:gridCol w:w="4252"/>
        <w:gridCol w:w="2641"/>
      </w:tblGrid>
      <w:tr>
        <w:trPr>
          <w:tblHeader w:val="true"/>
          <w:trHeight w:val="621" w:hRule="atLeast"/>
        </w:trPr>
        <w:tc>
          <w:tcPr>
            <w:tcW w:w="18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TEMAS</w:t>
            </w:r>
          </w:p>
        </w:tc>
        <w:tc>
          <w:tcPr>
            <w:tcW w:w="425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SABER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DIMENSIÓN CONCEPTUAL</w:t>
            </w:r>
          </w:p>
        </w:tc>
        <w:tc>
          <w:tcPr>
            <w:tcW w:w="425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SABER HACER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DIMENSION ACTUACIONAL</w:t>
            </w:r>
          </w:p>
        </w:tc>
        <w:tc>
          <w:tcPr>
            <w:tcW w:w="26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DIMENSIÓN SOCIAFECTIVA</w:t>
            </w:r>
          </w:p>
        </w:tc>
      </w:tr>
      <w:tr>
        <w:trPr>
          <w:trHeight w:val="441" w:hRule="atLeast"/>
        </w:trPr>
        <w:tc>
          <w:tcPr>
            <w:tcW w:w="1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Conceptos fundamentales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Definir los conceptos y características de los algoritmos.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Plantear algoritmos de situaciones cotidianas.</w:t>
            </w:r>
          </w:p>
        </w:tc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Analítico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Responsable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Ordenado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Sistemático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Ético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Gestión de la Información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Creativo</w:t>
            </w:r>
          </w:p>
        </w:tc>
      </w:tr>
      <w:tr>
        <w:trPr>
          <w:trHeight w:val="422" w:hRule="atLeast"/>
        </w:trPr>
        <w:tc>
          <w:tcPr>
            <w:tcW w:w="1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Tipos de datos y expresiones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Definir las características de las variables y constantes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Distinguir los tipos de datos computacionales: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Numéricos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Lógicos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Cadena y caracteres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Arreglos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Describir la representación de los datos computacionales: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-Variables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-Constantes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Explicar los tipos de operaciones computacionales: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Operadores: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Aritméticos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Lógicos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Relaciones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Operandos: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Variables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Constantes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Expresiones: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Aritméticas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Lógicas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Representar algoritmicamente expresiones aritméticas y lógicas.</w:t>
            </w:r>
          </w:p>
        </w:tc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Analítico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Responsable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Ordenado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Sistemático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Ético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Gestión de la Información</w:t>
            </w:r>
          </w:p>
        </w:tc>
      </w:tr>
      <w:tr>
        <w:trPr>
          <w:trHeight w:val="422" w:hRule="atLeast"/>
        </w:trPr>
        <w:tc>
          <w:tcPr>
            <w:tcW w:w="18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Metodología para la solución de problemas</w:t>
            </w:r>
          </w:p>
        </w:tc>
        <w:tc>
          <w:tcPr>
            <w:tcW w:w="425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Explicar las fases en la resolución de un problema: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Análisis del problema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Diseño del algoritmo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Codificación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Compilación y ejecución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Verificación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Depuración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Mantenimiento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Documentación</w:t>
            </w:r>
          </w:p>
        </w:tc>
        <w:tc>
          <w:tcPr>
            <w:tcW w:w="425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Formular algoritmos de solución de problemas.</w:t>
            </w:r>
          </w:p>
        </w:tc>
        <w:tc>
          <w:tcPr>
            <w:tcW w:w="264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Analítico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Responsable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Ordenado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Sistemático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Ético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Honestidad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Gestión de la Información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W w:w="126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9"/>
        <w:gridCol w:w="1641"/>
        <w:gridCol w:w="3"/>
        <w:gridCol w:w="2231"/>
        <w:gridCol w:w="4"/>
        <w:gridCol w:w="506"/>
        <w:gridCol w:w="550"/>
        <w:gridCol w:w="506"/>
        <w:gridCol w:w="4"/>
        <w:gridCol w:w="1907"/>
      </w:tblGrid>
      <w:tr>
        <w:trPr>
          <w:trHeight w:val="459" w:hRule="atLeast"/>
        </w:trPr>
        <w:tc>
          <w:tcPr>
            <w:tcW w:w="6980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PROCESO DE EVALUACIÓN</w:t>
            </w:r>
          </w:p>
        </w:tc>
        <w:tc>
          <w:tcPr>
            <w:tcW w:w="223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TÉCNICAS SUGERIDAS DE ENSEÑANZA Y APRENDIZAJE</w:t>
            </w:r>
          </w:p>
        </w:tc>
        <w:tc>
          <w:tcPr>
            <w:tcW w:w="1566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ESPACIO DE FORMACIÓN</w:t>
            </w:r>
          </w:p>
        </w:tc>
        <w:tc>
          <w:tcPr>
            <w:tcW w:w="191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MATERIALES Y EQUIPOS</w:t>
            </w:r>
          </w:p>
        </w:tc>
      </w:tr>
      <w:tr>
        <w:trPr>
          <w:trHeight w:val="1152" w:hRule="exact"/>
          <w:cantSplit w:val="true"/>
        </w:trPr>
        <w:tc>
          <w:tcPr>
            <w:tcW w:w="53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EVIDENCIA DE DESEMPEÑO</w:t>
            </w:r>
          </w:p>
        </w:tc>
        <w:tc>
          <w:tcPr>
            <w:tcW w:w="164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INSTRUMENTO EVALUACIÓN</w:t>
            </w:r>
          </w:p>
        </w:tc>
        <w:tc>
          <w:tcPr>
            <w:tcW w:w="223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506" w:type="dxa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AULA</w:t>
            </w:r>
          </w:p>
        </w:tc>
        <w:tc>
          <w:tcPr>
            <w:tcW w:w="550" w:type="dxa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TALLER</w:t>
            </w:r>
          </w:p>
        </w:tc>
        <w:tc>
          <w:tcPr>
            <w:tcW w:w="510" w:type="dxa"/>
            <w:gridSpan w:val="2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OTRO</w:t>
            </w:r>
          </w:p>
        </w:tc>
        <w:tc>
          <w:tcPr>
            <w:tcW w:w="190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853" w:hRule="atLeast"/>
        </w:trPr>
        <w:tc>
          <w:tcPr>
            <w:tcW w:w="5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Desarrolla, a partir de un caso de estudio, un algoritmo en lenguaje natural que incluya: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Tipo de datos de las variables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Variables y constantes acordes a la sintaxis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Operadores y operandos algoritmicos,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Jerarquía de operadores, y lo documenta en un reporte que incluya: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Análisis del problema: entrada, proceso y salida,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 Objetivo</w:t>
            </w:r>
          </w:p>
        </w:tc>
        <w:tc>
          <w:tcPr>
            <w:tcW w:w="164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Caso de estudio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Rúbrica</w:t>
            </w:r>
          </w:p>
        </w:tc>
        <w:tc>
          <w:tcPr>
            <w:tcW w:w="22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Práctica demostrativa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Trabajo de Investigación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Análisis de casos</w:t>
            </w:r>
          </w:p>
        </w:tc>
        <w:tc>
          <w:tcPr>
            <w:tcW w:w="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x</w:t>
            </w:r>
          </w:p>
        </w:tc>
        <w:tc>
          <w:tcPr>
            <w:tcW w:w="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Equipo de Cómputo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Proyector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Pintarrón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Internet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tbl>
      <w:tblPr>
        <w:tblStyle w:val="Tablaconcuadrcula"/>
        <w:tblW w:w="126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4"/>
        <w:gridCol w:w="1162"/>
        <w:gridCol w:w="1132"/>
        <w:gridCol w:w="2262"/>
        <w:gridCol w:w="999"/>
        <w:gridCol w:w="994"/>
        <w:gridCol w:w="2270"/>
        <w:gridCol w:w="851"/>
        <w:gridCol w:w="926"/>
      </w:tblGrid>
      <w:tr>
        <w:trPr>
          <w:trHeight w:val="454" w:hRule="atLeast"/>
        </w:trPr>
        <w:tc>
          <w:tcPr>
            <w:tcW w:w="20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UNIDAD DE APRENDIZAJE</w:t>
            </w:r>
          </w:p>
        </w:tc>
        <w:tc>
          <w:tcPr>
            <w:tcW w:w="10596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II. Lenguajes de programación</w:t>
            </w:r>
          </w:p>
        </w:tc>
      </w:tr>
      <w:tr>
        <w:trPr>
          <w:trHeight w:val="428" w:hRule="atLeast"/>
        </w:trPr>
        <w:tc>
          <w:tcPr>
            <w:tcW w:w="20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PROPÓSITO ESPERADO</w:t>
            </w:r>
          </w:p>
        </w:tc>
        <w:tc>
          <w:tcPr>
            <w:tcW w:w="10596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El alumno detectará los elementos de estructura y errores en pseudocódigo y diagramas de flujo para contribuir la funcionalidad de algoritmos.</w:t>
            </w:r>
          </w:p>
        </w:tc>
      </w:tr>
      <w:tr>
        <w:trPr>
          <w:trHeight w:val="561" w:hRule="atLeast"/>
        </w:trPr>
        <w:tc>
          <w:tcPr>
            <w:tcW w:w="2094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HORAS TOTALES</w:t>
            </w:r>
          </w:p>
        </w:tc>
        <w:tc>
          <w:tcPr>
            <w:tcW w:w="116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1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  <w:tc>
          <w:tcPr>
            <w:tcW w:w="2262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HORAS DEL SABER</w:t>
            </w:r>
          </w:p>
        </w:tc>
        <w:tc>
          <w:tcPr>
            <w:tcW w:w="99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9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  <w:tc>
          <w:tcPr>
            <w:tcW w:w="2270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HORAS DEL SABER HACER</w:t>
            </w:r>
          </w:p>
        </w:tc>
        <w:tc>
          <w:tcPr>
            <w:tcW w:w="85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92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</w:tr>
      <w:tr>
        <w:trPr>
          <w:trHeight w:val="497" w:hRule="atLeast"/>
        </w:trPr>
        <w:tc>
          <w:tcPr>
            <w:tcW w:w="2094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18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2262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</w:t>
            </w:r>
          </w:p>
        </w:tc>
        <w:tc>
          <w:tcPr>
            <w:tcW w:w="2270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pPr w:bottomFromText="0" w:horzAnchor="text" w:leftFromText="141" w:rightFromText="141" w:tblpX="0" w:tblpY="1" w:topFromText="0" w:vertAnchor="text"/>
        <w:tblW w:w="12955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8"/>
        <w:gridCol w:w="4253"/>
        <w:gridCol w:w="4252"/>
        <w:gridCol w:w="2641"/>
      </w:tblGrid>
      <w:tr>
        <w:trPr>
          <w:tblHeader w:val="true"/>
          <w:trHeight w:val="621" w:hRule="atLeast"/>
        </w:trPr>
        <w:tc>
          <w:tcPr>
            <w:tcW w:w="18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TEMAS</w:t>
            </w:r>
          </w:p>
        </w:tc>
        <w:tc>
          <w:tcPr>
            <w:tcW w:w="425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SABER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DIMENSIÓN CONCEPTUAL</w:t>
            </w:r>
          </w:p>
        </w:tc>
        <w:tc>
          <w:tcPr>
            <w:tcW w:w="425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SABER HACER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DIMENSION ACTUACIONAL</w:t>
            </w:r>
          </w:p>
        </w:tc>
        <w:tc>
          <w:tcPr>
            <w:tcW w:w="26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DIMENSIÓN SOCIAFECTIVA</w:t>
            </w:r>
          </w:p>
        </w:tc>
      </w:tr>
      <w:tr>
        <w:trPr>
          <w:trHeight w:val="441" w:hRule="atLeast"/>
        </w:trPr>
        <w:tc>
          <w:tcPr>
            <w:tcW w:w="1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Tipos de lenguajes de programación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Identificar los tipos de lenguajes de programación, sus características y aplicaciones: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Bajo nivel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Alto nivel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Analítico</w:t>
              <w:br/>
              <w:t>Crítico y autocrítico</w:t>
              <w:br/>
              <w:t>Ético</w:t>
              <w:br/>
              <w:t>Responsabilidad</w:t>
              <w:br/>
              <w:t>Puntualidad</w:t>
              <w:br/>
              <w:t>Honestidad</w:t>
              <w:br/>
              <w:t>Creatividad e innovación</w:t>
              <w:br/>
              <w:t>Iniciativa</w:t>
              <w:br/>
              <w:t>Gestión de la información</w:t>
            </w:r>
          </w:p>
        </w:tc>
      </w:tr>
      <w:tr>
        <w:trPr>
          <w:trHeight w:val="422" w:hRule="atLeast"/>
        </w:trPr>
        <w:tc>
          <w:tcPr>
            <w:tcW w:w="1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Estructura de un programa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Identificar la estructura de los programas de cómputo: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Cabecera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Librerías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Variables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Inicio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Cuerpo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Fin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Diferenciar los elementos de los programas de cómputo: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Palabras reservadas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Identificadores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Constantes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Operadores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Signos de puntuación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Localizar las secciones de la estructuras de cómputo en un código.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Localizar los elementos de programa de cómputo en un código.</w:t>
            </w:r>
          </w:p>
        </w:tc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Analítico</w:t>
              <w:br/>
              <w:t>Crítico y autocrítico</w:t>
              <w:br/>
              <w:t>Ético</w:t>
              <w:br/>
              <w:t>Responsabilidad</w:t>
              <w:br/>
              <w:t>Puntualidad</w:t>
              <w:br/>
              <w:t>Honestidad</w:t>
              <w:br/>
              <w:t>Gestión de la información</w:t>
            </w:r>
          </w:p>
        </w:tc>
      </w:tr>
      <w:tr>
        <w:trPr>
          <w:trHeight w:val="422" w:hRule="atLeast"/>
        </w:trPr>
        <w:tc>
          <w:tcPr>
            <w:tcW w:w="18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Depuración de un programa</w:t>
            </w:r>
          </w:p>
        </w:tc>
        <w:tc>
          <w:tcPr>
            <w:tcW w:w="425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Identificar los tipos de errores en programas de cómputo: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Sintaxis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Lógicos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Ejecución </w:t>
            </w:r>
          </w:p>
        </w:tc>
        <w:tc>
          <w:tcPr>
            <w:tcW w:w="425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Detectar errores de sintaxis y lógicos en pseudocódigo y diagramas de flujo</w:t>
            </w:r>
          </w:p>
        </w:tc>
        <w:tc>
          <w:tcPr>
            <w:tcW w:w="264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Analítico</w:t>
              <w:br/>
              <w:t>Crítico y autocrítico</w:t>
              <w:br/>
              <w:t>Ético</w:t>
              <w:br/>
              <w:t>Responsabilidad</w:t>
              <w:br/>
              <w:t>Puntualidad</w:t>
              <w:br/>
              <w:t>Honestidad</w:t>
              <w:br/>
              <w:t>Gestión de la información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W w:w="131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24"/>
        <w:gridCol w:w="1700"/>
        <w:gridCol w:w="1"/>
        <w:gridCol w:w="2309"/>
        <w:gridCol w:w="3"/>
        <w:gridCol w:w="525"/>
        <w:gridCol w:w="569"/>
        <w:gridCol w:w="524"/>
        <w:gridCol w:w="4"/>
        <w:gridCol w:w="1975"/>
      </w:tblGrid>
      <w:tr>
        <w:trPr>
          <w:trHeight w:val="459" w:hRule="atLeast"/>
        </w:trPr>
        <w:tc>
          <w:tcPr>
            <w:tcW w:w="722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PROCESO DE EVALUACIÓN</w:t>
            </w:r>
          </w:p>
        </w:tc>
        <w:tc>
          <w:tcPr>
            <w:tcW w:w="2310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TÉCNICAS SUGERIDAS DE ENSEÑANZA Y APRENDIZAJE</w:t>
            </w:r>
          </w:p>
        </w:tc>
        <w:tc>
          <w:tcPr>
            <w:tcW w:w="1621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ESPACIO DE FORMACIÓN</w:t>
            </w:r>
          </w:p>
        </w:tc>
        <w:tc>
          <w:tcPr>
            <w:tcW w:w="1979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MATERIALES Y EQUIPOS</w:t>
            </w:r>
          </w:p>
        </w:tc>
      </w:tr>
      <w:tr>
        <w:trPr>
          <w:trHeight w:val="1152" w:hRule="exact"/>
          <w:cantSplit w:val="true"/>
        </w:trPr>
        <w:tc>
          <w:tcPr>
            <w:tcW w:w="552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EVIDENCIA DE DESEMPEÑO</w:t>
            </w:r>
          </w:p>
        </w:tc>
        <w:tc>
          <w:tcPr>
            <w:tcW w:w="170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INSTRUMENTO EVALUACIÓN</w:t>
            </w:r>
          </w:p>
        </w:tc>
        <w:tc>
          <w:tcPr>
            <w:tcW w:w="2312" w:type="dxa"/>
            <w:gridSpan w:val="2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525" w:type="dxa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AULA</w:t>
            </w:r>
          </w:p>
        </w:tc>
        <w:tc>
          <w:tcPr>
            <w:tcW w:w="569" w:type="dxa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TALLER</w:t>
            </w:r>
          </w:p>
        </w:tc>
        <w:tc>
          <w:tcPr>
            <w:tcW w:w="528" w:type="dxa"/>
            <w:gridSpan w:val="2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OTRO</w:t>
            </w:r>
          </w:p>
        </w:tc>
        <w:tc>
          <w:tcPr>
            <w:tcW w:w="19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853" w:hRule="atLeast"/>
        </w:trPr>
        <w:tc>
          <w:tcPr>
            <w:tcW w:w="5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Desarrolla, a partir de un código dado un reporte donde identifica: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Secciones y elementos presentes y ausentes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- Errores de sintaxis y lógicos detectados</w:t>
            </w:r>
          </w:p>
        </w:tc>
        <w:tc>
          <w:tcPr>
            <w:tcW w:w="17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Caso de estudio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Lista de Cotejo</w:t>
            </w:r>
          </w:p>
        </w:tc>
        <w:tc>
          <w:tcPr>
            <w:tcW w:w="23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Práctica demostrativa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Trabajo de Investigación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Análisis de casos</w:t>
            </w:r>
          </w:p>
        </w:tc>
        <w:tc>
          <w:tcPr>
            <w:tcW w:w="5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X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Equipo de Cómputo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Proyector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Pintarrón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Internet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Códigos de prueba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Style w:val="Tablaconcuadrcula"/>
        <w:tblW w:w="126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4"/>
        <w:gridCol w:w="1163"/>
        <w:gridCol w:w="1132"/>
        <w:gridCol w:w="2263"/>
        <w:gridCol w:w="999"/>
        <w:gridCol w:w="994"/>
        <w:gridCol w:w="2270"/>
        <w:gridCol w:w="849"/>
        <w:gridCol w:w="928"/>
      </w:tblGrid>
      <w:tr>
        <w:trPr>
          <w:trHeight w:val="454" w:hRule="atLeast"/>
        </w:trPr>
        <w:tc>
          <w:tcPr>
            <w:tcW w:w="20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UNIDAD DE APRENDIZAJE</w:t>
            </w:r>
          </w:p>
        </w:tc>
        <w:tc>
          <w:tcPr>
            <w:tcW w:w="10598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III. Estructuras algorítmicas</w:t>
            </w:r>
          </w:p>
        </w:tc>
      </w:tr>
      <w:tr>
        <w:trPr>
          <w:trHeight w:val="428" w:hRule="atLeast"/>
        </w:trPr>
        <w:tc>
          <w:tcPr>
            <w:tcW w:w="20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PROPÓSITO ESPERADO</w:t>
            </w:r>
          </w:p>
        </w:tc>
        <w:tc>
          <w:tcPr>
            <w:tcW w:w="10598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El alumno desarrollará algoritmos para optimizar la solución de problemas.</w:t>
            </w:r>
          </w:p>
        </w:tc>
      </w:tr>
      <w:tr>
        <w:trPr>
          <w:trHeight w:val="561" w:hRule="atLeast"/>
        </w:trPr>
        <w:tc>
          <w:tcPr>
            <w:tcW w:w="2094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HORAS TOTALES</w:t>
            </w:r>
          </w:p>
        </w:tc>
        <w:tc>
          <w:tcPr>
            <w:tcW w:w="116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1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  <w:tc>
          <w:tcPr>
            <w:tcW w:w="2263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HORAS DEL SABER</w:t>
            </w:r>
          </w:p>
        </w:tc>
        <w:tc>
          <w:tcPr>
            <w:tcW w:w="99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9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  <w:tc>
          <w:tcPr>
            <w:tcW w:w="2270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HORAS DEL SABER HACER</w:t>
            </w:r>
          </w:p>
        </w:tc>
        <w:tc>
          <w:tcPr>
            <w:tcW w:w="84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92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NP</w:t>
            </w:r>
          </w:p>
        </w:tc>
      </w:tr>
      <w:tr>
        <w:trPr>
          <w:trHeight w:val="497" w:hRule="atLeast"/>
        </w:trPr>
        <w:tc>
          <w:tcPr>
            <w:tcW w:w="2094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1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48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2263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18</w:t>
            </w:r>
          </w:p>
        </w:tc>
        <w:tc>
          <w:tcPr>
            <w:tcW w:w="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</w:t>
            </w:r>
          </w:p>
        </w:tc>
        <w:tc>
          <w:tcPr>
            <w:tcW w:w="2270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8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30</w:t>
            </w:r>
          </w:p>
        </w:tc>
        <w:tc>
          <w:tcPr>
            <w:tcW w:w="9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pPr w:bottomFromText="0" w:horzAnchor="text" w:leftFromText="141" w:rightFromText="141" w:tblpX="0" w:tblpY="1" w:topFromText="0" w:vertAnchor="text"/>
        <w:tblW w:w="12955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8"/>
        <w:gridCol w:w="4253"/>
        <w:gridCol w:w="4252"/>
        <w:gridCol w:w="2641"/>
      </w:tblGrid>
      <w:tr>
        <w:trPr>
          <w:tblHeader w:val="true"/>
          <w:trHeight w:val="621" w:hRule="atLeast"/>
        </w:trPr>
        <w:tc>
          <w:tcPr>
            <w:tcW w:w="18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TEMAS</w:t>
            </w:r>
          </w:p>
        </w:tc>
        <w:tc>
          <w:tcPr>
            <w:tcW w:w="425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SABER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DIMENSIÓN CONCEPTUAL</w:t>
            </w:r>
          </w:p>
        </w:tc>
        <w:tc>
          <w:tcPr>
            <w:tcW w:w="425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SABER HACER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DIMENSION ACTUACIONAL</w:t>
            </w:r>
          </w:p>
        </w:tc>
        <w:tc>
          <w:tcPr>
            <w:tcW w:w="26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SER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DIMENSIÓN SOCIAFECTIVA</w:t>
            </w:r>
          </w:p>
        </w:tc>
      </w:tr>
      <w:tr>
        <w:trPr>
          <w:trHeight w:val="441" w:hRule="atLeast"/>
        </w:trPr>
        <w:tc>
          <w:tcPr>
            <w:tcW w:w="1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Representación de algoritmos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Diferenciar las estructuras de control en el diseño y construcción de un algoritmo: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 xml:space="preserve">- Estructuras selectivas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- Estructuras repetivas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- Estructuras anidadas</w:t>
            </w:r>
          </w:p>
          <w:p>
            <w:pPr>
              <w:pStyle w:val="Normal"/>
              <w:spacing w:lineRule="auto" w:line="240" w:before="0" w:after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s-MX"/>
              </w:rPr>
            </w:pPr>
            <w:r>
              <w:rPr>
                <w:rFonts w:eastAsia="Arial,Times New Roman" w:cs="Arial,Times New Roman" w:ascii="Arial,Times New Roman" w:hAnsi="Arial,Times New Roman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Describir los tipos de representación de algoritmos: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- Escrita: pseudocódigo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- Gráfica: diagrama de Flujo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Representar estructuras algoritmicas en forma de pseudocódigo y diagrama de flujo.</w:t>
            </w:r>
          </w:p>
        </w:tc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Analítico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Responsable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Ordenado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Sistemático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Ético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Honestidad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Gestión de la Información</w:t>
            </w:r>
          </w:p>
        </w:tc>
      </w:tr>
      <w:tr>
        <w:trPr>
          <w:trHeight w:val="422" w:hRule="atLeast"/>
        </w:trPr>
        <w:tc>
          <w:tcPr>
            <w:tcW w:w="1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Subalgoritmos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Explicar los fundamentos de la metodología de programación modular.</w:t>
            </w:r>
          </w:p>
          <w:p>
            <w:pPr>
              <w:pStyle w:val="Normal"/>
              <w:spacing w:lineRule="auto" w:line="240" w:before="0" w:after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s-MX"/>
              </w:rPr>
            </w:pPr>
            <w:r>
              <w:rPr>
                <w:rFonts w:eastAsia="Arial,Times New Roman" w:cs="Arial,Times New Roman" w:ascii="Arial,Times New Roman" w:hAnsi="Arial,Times New Roman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Describir el concepto de subalgoritmo.</w:t>
            </w:r>
          </w:p>
          <w:p>
            <w:pPr>
              <w:pStyle w:val="Normal"/>
              <w:spacing w:lineRule="auto" w:line="240" w:before="0" w:after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s-MX"/>
              </w:rPr>
            </w:pPr>
            <w:r>
              <w:rPr>
                <w:rFonts w:eastAsia="Arial,Times New Roman" w:cs="Arial,Times New Roman" w:ascii="Arial,Times New Roman" w:hAnsi="Arial,Times New Roman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Diferenciar los tipos de módulos: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- Funciones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- Procedimientos</w:t>
            </w:r>
          </w:p>
        </w:tc>
        <w:tc>
          <w:tcPr>
            <w:tcW w:w="4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Representar algoritmos en forma de funciones y procedimientos.</w:t>
            </w:r>
          </w:p>
          <w:p>
            <w:pPr>
              <w:pStyle w:val="Normal"/>
              <w:spacing w:lineRule="auto" w:line="240" w:before="0" w:after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s-MX"/>
              </w:rPr>
            </w:pPr>
            <w:r>
              <w:rPr>
                <w:rFonts w:eastAsia="Arial,Times New Roman" w:cs="Arial,Times New Roman" w:ascii="Arial,Times New Roman" w:hAnsi="Arial,Times New Roman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Determinar las funciones y procedimientos que integran la solución a un problema.</w:t>
            </w:r>
          </w:p>
        </w:tc>
        <w:tc>
          <w:tcPr>
            <w:tcW w:w="26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Analítico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Responsable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Ordenado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Sistemático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Ético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Honestidad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Gestión de la Información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W w:w="131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24"/>
        <w:gridCol w:w="1700"/>
        <w:gridCol w:w="1"/>
        <w:gridCol w:w="2309"/>
        <w:gridCol w:w="3"/>
        <w:gridCol w:w="525"/>
        <w:gridCol w:w="569"/>
        <w:gridCol w:w="524"/>
        <w:gridCol w:w="4"/>
        <w:gridCol w:w="1975"/>
      </w:tblGrid>
      <w:tr>
        <w:trPr>
          <w:trHeight w:val="459" w:hRule="atLeast"/>
        </w:trPr>
        <w:tc>
          <w:tcPr>
            <w:tcW w:w="722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PROCESO DE EVALUACIÓN</w:t>
            </w:r>
          </w:p>
        </w:tc>
        <w:tc>
          <w:tcPr>
            <w:tcW w:w="2310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TÉCNICAS SUGERIDAS DE ENSEÑANZA Y APRENDIZAJE</w:t>
            </w:r>
          </w:p>
        </w:tc>
        <w:tc>
          <w:tcPr>
            <w:tcW w:w="1621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ESPACIO DE FORMACIÓN</w:t>
            </w:r>
          </w:p>
        </w:tc>
        <w:tc>
          <w:tcPr>
            <w:tcW w:w="1979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MATERIALES Y EQUIPOS</w:t>
            </w:r>
          </w:p>
        </w:tc>
      </w:tr>
      <w:tr>
        <w:trPr>
          <w:trHeight w:val="1152" w:hRule="exact"/>
          <w:cantSplit w:val="true"/>
        </w:trPr>
        <w:tc>
          <w:tcPr>
            <w:tcW w:w="552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EVIDENCIA DE DESEMPEÑO</w:t>
            </w:r>
          </w:p>
        </w:tc>
        <w:tc>
          <w:tcPr>
            <w:tcW w:w="170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INSTRUMENTO EVALUACIÓN</w:t>
            </w:r>
          </w:p>
        </w:tc>
        <w:tc>
          <w:tcPr>
            <w:tcW w:w="2312" w:type="dxa"/>
            <w:gridSpan w:val="2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525" w:type="dxa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AULA</w:t>
            </w:r>
          </w:p>
        </w:tc>
        <w:tc>
          <w:tcPr>
            <w:tcW w:w="569" w:type="dxa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TALLER</w:t>
            </w:r>
          </w:p>
        </w:tc>
        <w:tc>
          <w:tcPr>
            <w:tcW w:w="528" w:type="dxa"/>
            <w:gridSpan w:val="2"/>
            <w:tcBorders/>
            <w:shd w:color="auto" w:fill="F2F2F2" w:themeFill="background1" w:themeFillShade="f2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OTRO</w:t>
            </w:r>
          </w:p>
        </w:tc>
        <w:tc>
          <w:tcPr>
            <w:tcW w:w="19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853" w:hRule="atLeast"/>
        </w:trPr>
        <w:tc>
          <w:tcPr>
            <w:tcW w:w="5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Desarrolla algoritmos en pseudocódigo y diagramas de flujo a partir de un caso de estudio que incluya:</w:t>
            </w:r>
          </w:p>
          <w:p>
            <w:pPr>
              <w:pStyle w:val="Normal"/>
              <w:spacing w:lineRule="auto" w:line="240" w:before="0" w:after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s-MX"/>
              </w:rPr>
            </w:pPr>
            <w:r>
              <w:rPr>
                <w:rFonts w:eastAsia="Arial,Times New Roman" w:cs="Arial,Times New Roman" w:ascii="Arial,Times New Roman" w:hAnsi="Arial,Times New Roman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 xml:space="preserve">- Estructuras selectivas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- Estructuras repetivas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- Estructuras anidada</w:t>
            </w:r>
          </w:p>
          <w:p>
            <w:pPr>
              <w:pStyle w:val="Normal"/>
              <w:spacing w:lineRule="auto" w:line="240" w:before="0" w:after="0"/>
              <w:rPr>
                <w:rFonts w:ascii="Arial,Times New Roman" w:hAnsi="Arial,Times New Roman" w:eastAsia="Arial,Times New Roman" w:cs="Arial,Times New Roman"/>
                <w:sz w:val="20"/>
                <w:szCs w:val="20"/>
                <w:lang w:eastAsia="es-MX"/>
              </w:rPr>
            </w:pPr>
            <w:r>
              <w:rPr>
                <w:rFonts w:eastAsia="Arial,Times New Roman" w:cs="Arial,Times New Roman" w:ascii="Arial,Times New Roman" w:hAnsi="Arial,Times New Roman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Y desarrolla  algoritmos utilizando subalgoritmos representados como procedimientos y funciones</w:t>
            </w:r>
          </w:p>
        </w:tc>
        <w:tc>
          <w:tcPr>
            <w:tcW w:w="17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Caso de estudio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Lista de Cotejo</w:t>
            </w:r>
          </w:p>
        </w:tc>
        <w:tc>
          <w:tcPr>
            <w:tcW w:w="23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Práctica demostrativa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Trabajo de Investigación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  <w:lang w:eastAsia="es-MX"/>
              </w:rPr>
              <w:t>Análisis de casos</w:t>
            </w:r>
          </w:p>
        </w:tc>
        <w:tc>
          <w:tcPr>
            <w:tcW w:w="5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X</w:t>
            </w:r>
          </w:p>
        </w:tc>
        <w:tc>
          <w:tcPr>
            <w:tcW w:w="5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Equipo de Cómputo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Proyector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Pintarrón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Internet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Heading1"/>
        <w:rPr/>
      </w:pPr>
      <w:r>
        <w:rPr/>
        <w:t>REFERENCIAS BIBLIOGRÁFICAS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W w:w="12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7"/>
        <w:gridCol w:w="1184"/>
        <w:gridCol w:w="3199"/>
        <w:gridCol w:w="1835"/>
        <w:gridCol w:w="1961"/>
        <w:gridCol w:w="2418"/>
      </w:tblGrid>
      <w:tr>
        <w:trPr/>
        <w:tc>
          <w:tcPr>
            <w:tcW w:w="23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AUTOR</w:t>
            </w:r>
          </w:p>
        </w:tc>
        <w:tc>
          <w:tcPr>
            <w:tcW w:w="118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AÑO</w:t>
            </w:r>
          </w:p>
        </w:tc>
        <w:tc>
          <w:tcPr>
            <w:tcW w:w="319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TÍTULO DEL DOCUMENTO</w:t>
            </w:r>
          </w:p>
        </w:tc>
        <w:tc>
          <w:tcPr>
            <w:tcW w:w="183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LUGAR DE PUBLICACIÓN</w:t>
            </w:r>
          </w:p>
        </w:tc>
        <w:tc>
          <w:tcPr>
            <w:tcW w:w="196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EDITORIAL</w:t>
            </w:r>
          </w:p>
        </w:tc>
        <w:tc>
          <w:tcPr>
            <w:tcW w:w="241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ISBN</w:t>
            </w:r>
          </w:p>
        </w:tc>
      </w:tr>
      <w:tr>
        <w:trPr>
          <w:trHeight w:val="373" w:hRule="atLeast"/>
        </w:trPr>
        <w:tc>
          <w:tcPr>
            <w:tcW w:w="23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cs="Calibri"/>
                <w:color w:val="212121"/>
              </w:rPr>
              <w:t>Mihaela Juganaru</w:t>
            </w:r>
          </w:p>
        </w:tc>
        <w:tc>
          <w:tcPr>
            <w:tcW w:w="11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iCs/>
                <w:sz w:val="20"/>
                <w:szCs w:val="20"/>
              </w:rPr>
              <w:t>2014</w:t>
            </w:r>
          </w:p>
        </w:tc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Introducción a la programación</w:t>
            </w:r>
          </w:p>
        </w:tc>
        <w:tc>
          <w:tcPr>
            <w:tcW w:w="1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México</w:t>
            </w:r>
          </w:p>
        </w:tc>
        <w:tc>
          <w:tcPr>
            <w:tcW w:w="1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212121"/>
              </w:rPr>
              <w:t>Patria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212121"/>
              </w:rPr>
              <w:t>978-607-438-920-3</w:t>
            </w:r>
          </w:p>
        </w:tc>
      </w:tr>
      <w:tr>
        <w:trPr>
          <w:trHeight w:val="422" w:hRule="atLeast"/>
        </w:trPr>
        <w:tc>
          <w:tcPr>
            <w:tcW w:w="23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cs="Calibri"/>
                <w:color w:val="212121"/>
              </w:rPr>
              <w:t>Joyce Farrell</w:t>
            </w:r>
          </w:p>
        </w:tc>
        <w:tc>
          <w:tcPr>
            <w:tcW w:w="11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2013</w:t>
            </w:r>
          </w:p>
        </w:tc>
        <w:tc>
          <w:tcPr>
            <w:tcW w:w="31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Introducción a la programación: lógica y diseño</w:t>
            </w:r>
          </w:p>
        </w:tc>
        <w:tc>
          <w:tcPr>
            <w:tcW w:w="1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México</w:t>
            </w:r>
          </w:p>
        </w:tc>
        <w:tc>
          <w:tcPr>
            <w:tcW w:w="19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212121"/>
              </w:rPr>
              <w:t>Cencage 7ª. Ed</w:t>
            </w:r>
          </w:p>
        </w:tc>
        <w:tc>
          <w:tcPr>
            <w:tcW w:w="2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212121"/>
              </w:rPr>
              <w:t>97869786074819045</w:t>
            </w:r>
          </w:p>
        </w:tc>
      </w:tr>
      <w:tr>
        <w:trPr>
          <w:trHeight w:val="422" w:hRule="atLeast"/>
        </w:trPr>
        <w:tc>
          <w:tcPr>
            <w:tcW w:w="239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cs="Calibri"/>
                <w:color w:val="212121"/>
              </w:rPr>
              <w:t>Zed A. Shaw</w:t>
            </w:r>
          </w:p>
        </w:tc>
        <w:tc>
          <w:tcPr>
            <w:tcW w:w="11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2015</w:t>
            </w:r>
          </w:p>
        </w:tc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i/>
                <w:iCs/>
                <w:sz w:val="20"/>
                <w:szCs w:val="20"/>
                <w:lang w:val="en-GB"/>
              </w:rPr>
              <w:t>Learn C the Hard Way</w:t>
            </w:r>
          </w:p>
        </w:tc>
        <w:tc>
          <w:tcPr>
            <w:tcW w:w="183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USA</w:t>
            </w:r>
          </w:p>
        </w:tc>
        <w:tc>
          <w:tcPr>
            <w:tcW w:w="196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212121"/>
              </w:rPr>
              <w:t>Addison-Wesley Professional</w:t>
            </w:r>
          </w:p>
        </w:tc>
        <w:tc>
          <w:tcPr>
            <w:tcW w:w="241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212121"/>
              </w:rPr>
              <w:t>978-0321884923</w:t>
            </w:r>
          </w:p>
        </w:tc>
      </w:tr>
      <w:tr>
        <w:trPr>
          <w:trHeight w:val="422" w:hRule="atLeast"/>
        </w:trPr>
        <w:tc>
          <w:tcPr>
            <w:tcW w:w="239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cs="Calibri"/>
                <w:color w:val="212121"/>
              </w:rPr>
              <w:t>Delores Etter</w:t>
            </w:r>
          </w:p>
        </w:tc>
        <w:tc>
          <w:tcPr>
            <w:tcW w:w="11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2013</w:t>
            </w:r>
          </w:p>
        </w:tc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i/>
                <w:iCs/>
                <w:sz w:val="20"/>
                <w:szCs w:val="20"/>
                <w:lang w:val="en-GB"/>
              </w:rPr>
              <w:t>Engineering Problem Solving with C</w:t>
            </w:r>
          </w:p>
        </w:tc>
        <w:tc>
          <w:tcPr>
            <w:tcW w:w="183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USA</w:t>
            </w:r>
          </w:p>
        </w:tc>
        <w:tc>
          <w:tcPr>
            <w:tcW w:w="196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212121"/>
                <w:lang w:val="en-GB"/>
              </w:rPr>
              <w:t>Pearson, Kindle Edition, 4th Edition</w:t>
            </w:r>
          </w:p>
        </w:tc>
        <w:tc>
          <w:tcPr>
            <w:tcW w:w="241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212121"/>
              </w:rPr>
              <w:t>978-0136085317</w:t>
            </w:r>
          </w:p>
        </w:tc>
      </w:tr>
      <w:tr>
        <w:trPr>
          <w:trHeight w:val="422" w:hRule="atLeast"/>
        </w:trPr>
        <w:tc>
          <w:tcPr>
            <w:tcW w:w="239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cs="Calibri"/>
                <w:color w:val="212121"/>
                <w:lang w:val="en-GB"/>
              </w:rPr>
              <w:t>Brian W. Kernighan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cs="Calibri"/>
                <w:color w:val="212121"/>
                <w:lang w:val="en-GB"/>
              </w:rPr>
              <w:t>Dennis M. Ritchie</w:t>
            </w:r>
            <w:r>
              <w:rPr>
                <w:rFonts w:cs="Arial" w:ascii="Arial" w:hAnsi="Arial"/>
                <w:color w:val="263238"/>
                <w:sz w:val="20"/>
                <w:szCs w:val="20"/>
                <w:lang w:val="en-GB"/>
              </w:rPr>
              <w:t xml:space="preserve">  </w:t>
            </w:r>
          </w:p>
        </w:tc>
        <w:tc>
          <w:tcPr>
            <w:tcW w:w="11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2003</w:t>
            </w:r>
          </w:p>
        </w:tc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El Lenguaje de Programación C</w:t>
            </w:r>
          </w:p>
        </w:tc>
        <w:tc>
          <w:tcPr>
            <w:tcW w:w="183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USA</w:t>
            </w:r>
          </w:p>
        </w:tc>
        <w:tc>
          <w:tcPr>
            <w:tcW w:w="196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color w:val="263238"/>
                <w:sz w:val="20"/>
                <w:szCs w:val="20"/>
              </w:rPr>
              <w:t>Pearson</w:t>
            </w:r>
          </w:p>
        </w:tc>
        <w:tc>
          <w:tcPr>
            <w:tcW w:w="241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263238"/>
                <w:sz w:val="20"/>
                <w:szCs w:val="20"/>
              </w:rPr>
              <w:t>9688802050 </w:t>
            </w:r>
          </w:p>
        </w:tc>
      </w:tr>
      <w:tr>
        <w:trPr>
          <w:trHeight w:val="422" w:hRule="atLeast"/>
        </w:trPr>
        <w:tc>
          <w:tcPr>
            <w:tcW w:w="239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cs="Calibri"/>
                <w:color w:val="212121"/>
              </w:rPr>
              <w:t>Steve Oualline</w:t>
            </w:r>
          </w:p>
        </w:tc>
        <w:tc>
          <w:tcPr>
            <w:tcW w:w="11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1997</w:t>
            </w:r>
          </w:p>
        </w:tc>
        <w:tc>
          <w:tcPr>
            <w:tcW w:w="31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Practical C Programming</w:t>
            </w:r>
          </w:p>
        </w:tc>
        <w:tc>
          <w:tcPr>
            <w:tcW w:w="183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USA</w:t>
            </w:r>
          </w:p>
        </w:tc>
        <w:tc>
          <w:tcPr>
            <w:tcW w:w="196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/>
                <w:color w:val="212121"/>
              </w:rPr>
              <w:t>O'Reilly</w:t>
            </w:r>
          </w:p>
        </w:tc>
        <w:tc>
          <w:tcPr>
            <w:tcW w:w="241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212121"/>
              </w:rPr>
              <w:t>978-1-56592-306-5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/>
        <w:t>REFERENCIAS ELECTRÓNICAS</w:t>
      </w:r>
    </w:p>
    <w:tbl>
      <w:tblPr>
        <w:tblStyle w:val="Tablaconcuadrcula"/>
        <w:tblW w:w="130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22"/>
        <w:gridCol w:w="4293"/>
        <w:gridCol w:w="2247"/>
        <w:gridCol w:w="4265"/>
      </w:tblGrid>
      <w:tr>
        <w:trPr>
          <w:trHeight w:val="449" w:hRule="atLeast"/>
        </w:trPr>
        <w:tc>
          <w:tcPr>
            <w:tcW w:w="222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AUTOR</w:t>
            </w:r>
          </w:p>
        </w:tc>
        <w:tc>
          <w:tcPr>
            <w:tcW w:w="42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TÍTULO DEL DOCUMENTO</w:t>
            </w:r>
          </w:p>
        </w:tc>
        <w:tc>
          <w:tcPr>
            <w:tcW w:w="224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FECHA DE RECUPERACIÓN</w:t>
            </w:r>
          </w:p>
        </w:tc>
        <w:tc>
          <w:tcPr>
            <w:tcW w:w="426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es-MX"/>
              </w:rPr>
              <w:t>VÍNCULO</w:t>
            </w:r>
          </w:p>
        </w:tc>
      </w:tr>
      <w:tr>
        <w:trPr>
          <w:trHeight w:val="214" w:hRule="atLeast"/>
        </w:trPr>
        <w:tc>
          <w:tcPr>
            <w:tcW w:w="2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14" w:hRule="atLeast"/>
        </w:trPr>
        <w:tc>
          <w:tcPr>
            <w:tcW w:w="2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14" w:hRule="atLeast"/>
        </w:trPr>
        <w:tc>
          <w:tcPr>
            <w:tcW w:w="2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14" w:hRule="atLeast"/>
        </w:trPr>
        <w:tc>
          <w:tcPr>
            <w:tcW w:w="2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4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footerReference w:type="default" r:id="rId4"/>
      <w:type w:val="nextPage"/>
      <w:pgSz w:orient="landscape" w:w="15840" w:h="12240"/>
      <w:pgMar w:left="1701" w:right="1134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1547"/>
      <w:gridCol w:w="4272"/>
      <w:gridCol w:w="2385"/>
      <w:gridCol w:w="4800"/>
    </w:tblGrid>
    <w:tr>
      <w:trPr>
        <w:trHeight w:val="417" w:hRule="atLeast"/>
      </w:trPr>
      <w:tc>
        <w:tcPr>
          <w:tcW w:w="1547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rPr>
              <w:rFonts w:ascii="Arial" w:hAnsi="Arial" w:cs="Arial"/>
              <w:b/>
              <w:b/>
              <w:sz w:val="4"/>
              <w:szCs w:val="4"/>
            </w:rPr>
          </w:pPr>
          <w:r>
            <w:rPr>
              <w:rFonts w:cs="Arial" w:ascii="Arial" w:hAnsi="Arial"/>
              <w:b/>
              <w:sz w:val="16"/>
              <w:szCs w:val="16"/>
            </w:rPr>
            <w:t>ELABORÓ:</w:t>
          </w:r>
        </w:p>
      </w:tc>
      <w:tc>
        <w:tcPr>
          <w:tcW w:w="4272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rPr/>
          </w:pPr>
          <w:r>
            <w:rPr>
              <w:rFonts w:cs="Arial" w:ascii="Arial" w:hAnsi="Arial"/>
              <w:sz w:val="16"/>
              <w:szCs w:val="16"/>
            </w:rPr>
            <w:t>Comité de Directores de la Ingeniería en Datos</w:t>
          </w:r>
        </w:p>
      </w:tc>
      <w:tc>
        <w:tcPr>
          <w:tcW w:w="2385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REVISÓ:</w:t>
          </w:r>
        </w:p>
      </w:tc>
      <w:tc>
        <w:tcPr>
          <w:tcW w:w="4800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rPr>
              <w:rFonts w:ascii="Arial" w:hAnsi="Arial" w:cs="Arial"/>
              <w:sz w:val="4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Dirección Académica</w:t>
          </w:r>
        </w:p>
      </w:tc>
    </w:tr>
    <w:tr>
      <w:trPr>
        <w:trHeight w:val="263" w:hRule="atLeast"/>
      </w:trPr>
      <w:tc>
        <w:tcPr>
          <w:tcW w:w="1547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APROBÓ:</w:t>
          </w:r>
        </w:p>
      </w:tc>
      <w:tc>
        <w:tcPr>
          <w:tcW w:w="4272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C. G. U. T. y P.</w:t>
          </w:r>
        </w:p>
      </w:tc>
      <w:tc>
        <w:tcPr>
          <w:tcW w:w="2385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FECHA DE ENTRADA EN VIGOR:</w:t>
          </w:r>
        </w:p>
      </w:tc>
      <w:tc>
        <w:tcPr>
          <w:tcW w:w="4800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  <w:insideH w:val="dotted" w:sz="4" w:space="0" w:color="000000"/>
            <w:insideV w:val="dotted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Septiembre 2018</w:t>
          </w:r>
        </w:p>
      </w:tc>
    </w:tr>
  </w:tbl>
  <w:p>
    <w:pPr>
      <w:pStyle w:val="Normal"/>
      <w:spacing w:before="0" w:after="160"/>
      <w:jc w:val="right"/>
      <w:rPr>
        <w:rFonts w:ascii="Arial" w:hAnsi="Arial" w:cs="Arial"/>
        <w:sz w:val="14"/>
        <w:szCs w:val="14"/>
        <w:lang w:val="en-US"/>
      </w:rPr>
    </w:pPr>
    <w:r>
      <w:rPr>
        <w:rFonts w:cs="Arial" w:ascii="Arial" w:hAnsi="Arial"/>
        <w:sz w:val="14"/>
        <w:szCs w:val="14"/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240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e02309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02309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40f7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40f7b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44336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semiHidden/>
    <w:unhideWhenUsed/>
    <w:rsid w:val="00a505f3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f58ff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ff58f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ff58ff"/>
    <w:rPr>
      <w:b/>
      <w:bCs/>
      <w:sz w:val="20"/>
      <w:szCs w:val="20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e02309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02309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e0230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unhideWhenUsed/>
    <w:rsid w:val="00e0230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c40f7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40f7b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40f7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4433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2100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ff58f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ff58ff"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40f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D3910-4AEC-4217-9908-81530AA8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LibreOffice/6.0.6.2$Linux_X86_64 LibreOffice_project/00m0$Build-2</Application>
  <Pages>12</Pages>
  <Words>2001</Words>
  <Characters>11741</Characters>
  <CharactersWithSpaces>13321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2018-06-11T13:53:00Z</dcterms:created>
  <dc:creator>FABIOLA MENDOZA GUERRERO</dc:creator>
  <dc:description/>
  <dc:language>en-US</dc:language>
  <cp:lastModifiedBy/>
  <cp:lastPrinted>2018-06-11T13:57:00Z</cp:lastPrinted>
  <dcterms:modified xsi:type="dcterms:W3CDTF">2018-11-23T13:31:23Z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