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70963" w14:textId="77777777" w:rsidR="00C43DE1" w:rsidRDefault="00C43DE1" w:rsidP="00C43DE1">
      <w:pPr>
        <w:spacing w:line="256" w:lineRule="auto"/>
        <w:jc w:val="center"/>
        <w:rPr>
          <w:rFonts w:ascii="Century Gothic" w:hAnsi="Century Gothic"/>
          <w:b/>
          <w:sz w:val="24"/>
          <w:szCs w:val="24"/>
          <w:lang w:val="es-ES"/>
        </w:rPr>
      </w:pPr>
      <w:r>
        <w:rPr>
          <w:rFonts w:ascii="Century Gothic" w:hAnsi="Century Gothic"/>
          <w:b/>
          <w:sz w:val="24"/>
          <w:szCs w:val="24"/>
          <w:lang w:val="es-ES"/>
        </w:rPr>
        <w:t>ANEXO 07</w:t>
      </w:r>
    </w:p>
    <w:p w14:paraId="5B4FD93B" w14:textId="0EF0C271" w:rsidR="00C43DE1" w:rsidRDefault="005937CA" w:rsidP="00C43DE1">
      <w:pPr>
        <w:pStyle w:val="Default"/>
        <w:jc w:val="both"/>
        <w:rPr>
          <w:rFonts w:ascii="Century Gothic" w:hAnsi="Century Gothic"/>
          <w:b/>
          <w:sz w:val="20"/>
          <w:szCs w:val="20"/>
        </w:rPr>
      </w:pPr>
      <w:r>
        <w:rPr>
          <w:rFonts w:ascii="Century Gothic" w:eastAsia="Calibri" w:hAnsi="Century Gothic"/>
          <w:b/>
          <w:color w:val="auto"/>
          <w:sz w:val="20"/>
          <w:szCs w:val="20"/>
        </w:rPr>
        <w:t xml:space="preserve">COMPROMISO DE PARTICIPAR EN LAS </w:t>
      </w:r>
      <w:r w:rsidR="00C43DE1">
        <w:rPr>
          <w:rFonts w:ascii="Century Gothic" w:eastAsia="Calibri" w:hAnsi="Century Gothic"/>
          <w:b/>
          <w:color w:val="auto"/>
          <w:sz w:val="20"/>
          <w:szCs w:val="20"/>
        </w:rPr>
        <w:t>ACCIONES</w:t>
      </w:r>
      <w:r w:rsidR="00C43DE1" w:rsidRPr="00BB3411">
        <w:rPr>
          <w:rFonts w:ascii="Century Gothic" w:hAnsi="Century Gothic"/>
          <w:b/>
          <w:sz w:val="20"/>
          <w:szCs w:val="20"/>
        </w:rPr>
        <w:t xml:space="preserve"> DE LA DOCENCIA CONSIDERADAS COMO NO LECTIVAS SEGÚN EL NUMERAL 114.3 DEL ARTÍCULO 114 DEL REGLAMENTO DE LA LEY N°39512, SE DESCRIBEN A CONTINUACIÓN:</w:t>
      </w:r>
    </w:p>
    <w:p w14:paraId="214D841A" w14:textId="77777777" w:rsidR="00C43DE1" w:rsidRPr="00BB3411" w:rsidRDefault="00C43DE1" w:rsidP="00C43DE1">
      <w:pPr>
        <w:pStyle w:val="Default"/>
        <w:jc w:val="both"/>
        <w:rPr>
          <w:rFonts w:ascii="Century Gothic" w:hAnsi="Century Gothic"/>
          <w:b/>
          <w:sz w:val="20"/>
          <w:szCs w:val="20"/>
        </w:rPr>
      </w:pPr>
    </w:p>
    <w:tbl>
      <w:tblPr>
        <w:tblStyle w:val="Tablaconcuadrcula"/>
        <w:tblW w:w="10060" w:type="dxa"/>
        <w:tblLook w:val="04A0" w:firstRow="1" w:lastRow="0" w:firstColumn="1" w:lastColumn="0" w:noHBand="0" w:noVBand="1"/>
      </w:tblPr>
      <w:tblGrid>
        <w:gridCol w:w="441"/>
        <w:gridCol w:w="2106"/>
        <w:gridCol w:w="7513"/>
      </w:tblGrid>
      <w:tr w:rsidR="00C43DE1" w:rsidRPr="00BB3411" w14:paraId="3D2CB225" w14:textId="77777777" w:rsidTr="004E6627"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1A0DA" w14:textId="77777777" w:rsidR="00C43DE1" w:rsidRPr="00BB3411" w:rsidRDefault="00C43DE1" w:rsidP="007C047D">
            <w:pPr>
              <w:pStyle w:val="Default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BB3411">
              <w:rPr>
                <w:rFonts w:ascii="Century Gothic" w:hAnsi="Century Gothic"/>
                <w:b/>
                <w:bCs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4A901" w14:textId="77777777" w:rsidR="00C43DE1" w:rsidRPr="00BB3411" w:rsidRDefault="00C43DE1" w:rsidP="007C047D">
            <w:pPr>
              <w:pStyle w:val="Default"/>
              <w:rPr>
                <w:rFonts w:ascii="Century Gothic" w:hAnsi="Century Gothic"/>
                <w:sz w:val="20"/>
                <w:szCs w:val="20"/>
              </w:rPr>
            </w:pPr>
            <w:r w:rsidRPr="00BB3411">
              <w:rPr>
                <w:rFonts w:ascii="Century Gothic" w:hAnsi="Century Gothic"/>
                <w:b/>
                <w:bCs/>
                <w:sz w:val="20"/>
                <w:szCs w:val="20"/>
              </w:rPr>
              <w:t>ACCIONES DE DOCENCIA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47517" w14:textId="77777777" w:rsidR="00C43DE1" w:rsidRPr="00BB3411" w:rsidRDefault="00C43DE1" w:rsidP="007C047D">
            <w:pPr>
              <w:pStyle w:val="Default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BB3411">
              <w:rPr>
                <w:rFonts w:ascii="Century Gothic" w:hAnsi="Century Gothic"/>
                <w:b/>
                <w:bCs/>
                <w:sz w:val="20"/>
                <w:szCs w:val="20"/>
              </w:rPr>
              <w:t>DESCRIPCIÓN</w:t>
            </w:r>
          </w:p>
        </w:tc>
      </w:tr>
      <w:tr w:rsidR="00C43DE1" w:rsidRPr="00E275AB" w14:paraId="55623ABA" w14:textId="77777777" w:rsidTr="004E6627">
        <w:trPr>
          <w:trHeight w:val="2425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B1785" w14:textId="77777777" w:rsidR="00C43DE1" w:rsidRPr="00BB3411" w:rsidRDefault="00C43DE1" w:rsidP="007C047D">
            <w:pPr>
              <w:rPr>
                <w:rFonts w:ascii="Century Gothic" w:hAnsi="Century Gothic"/>
              </w:rPr>
            </w:pPr>
          </w:p>
          <w:p w14:paraId="0282409B" w14:textId="77777777" w:rsidR="00C43DE1" w:rsidRPr="00BB3411" w:rsidRDefault="00C43DE1" w:rsidP="007C047D">
            <w:pPr>
              <w:rPr>
                <w:rFonts w:ascii="Century Gothic" w:hAnsi="Century Gothic"/>
              </w:rPr>
            </w:pPr>
          </w:p>
          <w:p w14:paraId="59F53460" w14:textId="77777777" w:rsidR="00C43DE1" w:rsidRPr="00BB3411" w:rsidRDefault="00C43DE1" w:rsidP="007C047D">
            <w:pPr>
              <w:rPr>
                <w:rFonts w:ascii="Century Gothic" w:hAnsi="Century Gothic"/>
              </w:rPr>
            </w:pPr>
          </w:p>
          <w:p w14:paraId="2EE73E50" w14:textId="77777777" w:rsidR="00C43DE1" w:rsidRPr="00BB3411" w:rsidRDefault="00C43DE1" w:rsidP="007C047D">
            <w:pPr>
              <w:rPr>
                <w:rFonts w:ascii="Century Gothic" w:hAnsi="Century Gothic"/>
              </w:rPr>
            </w:pPr>
          </w:p>
          <w:p w14:paraId="784E6212" w14:textId="77777777" w:rsidR="00C43DE1" w:rsidRPr="00BB3411" w:rsidRDefault="00C43DE1" w:rsidP="007C047D">
            <w:pPr>
              <w:rPr>
                <w:rFonts w:ascii="Century Gothic" w:hAnsi="Century Gothic"/>
              </w:rPr>
            </w:pPr>
          </w:p>
          <w:p w14:paraId="721532AA" w14:textId="77777777" w:rsidR="00C43DE1" w:rsidRPr="00BB3411" w:rsidRDefault="00C43DE1" w:rsidP="007C047D">
            <w:pPr>
              <w:rPr>
                <w:rFonts w:ascii="Century Gothic" w:hAnsi="Century Gothic"/>
              </w:rPr>
            </w:pPr>
            <w:r w:rsidRPr="00BB3411">
              <w:rPr>
                <w:rFonts w:ascii="Century Gothic" w:hAnsi="Century Gothic"/>
              </w:rPr>
              <w:t>1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593C7" w14:textId="77777777" w:rsidR="00C43DE1" w:rsidRPr="00BB3411" w:rsidRDefault="00C43DE1" w:rsidP="007C047D">
            <w:pPr>
              <w:rPr>
                <w:rFonts w:ascii="Century Gothic" w:hAnsi="Century Gothic"/>
              </w:rPr>
            </w:pPr>
            <w:proofErr w:type="spellStart"/>
            <w:r w:rsidRPr="00BB3411">
              <w:rPr>
                <w:rFonts w:ascii="Century Gothic" w:hAnsi="Century Gothic"/>
              </w:rPr>
              <w:t>Diseño</w:t>
            </w:r>
            <w:proofErr w:type="spellEnd"/>
            <w:r w:rsidRPr="00BB3411">
              <w:rPr>
                <w:rFonts w:ascii="Century Gothic" w:hAnsi="Century Gothic"/>
              </w:rPr>
              <w:t xml:space="preserve"> y </w:t>
            </w:r>
            <w:proofErr w:type="spellStart"/>
            <w:r w:rsidRPr="00BB3411">
              <w:rPr>
                <w:rFonts w:ascii="Century Gothic" w:hAnsi="Century Gothic"/>
              </w:rPr>
              <w:t>desarrollo</w:t>
            </w:r>
            <w:proofErr w:type="spellEnd"/>
            <w:r w:rsidRPr="00BB3411">
              <w:rPr>
                <w:rFonts w:ascii="Century Gothic" w:hAnsi="Century Gothic"/>
              </w:rPr>
              <w:t xml:space="preserve"> </w:t>
            </w:r>
            <w:proofErr w:type="spellStart"/>
            <w:r w:rsidRPr="00BB3411">
              <w:rPr>
                <w:rFonts w:ascii="Century Gothic" w:hAnsi="Century Gothic"/>
              </w:rPr>
              <w:t>académico</w:t>
            </w:r>
            <w:proofErr w:type="spellEnd"/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3020D" w14:textId="77777777" w:rsidR="00C43DE1" w:rsidRPr="00BB3411" w:rsidRDefault="00C43DE1" w:rsidP="007C047D">
            <w:pPr>
              <w:rPr>
                <w:rFonts w:ascii="Century Gothic" w:hAnsi="Century Gothic"/>
                <w:lang w:val="es-ES"/>
              </w:rPr>
            </w:pPr>
            <w:r w:rsidRPr="00BB3411">
              <w:rPr>
                <w:rFonts w:ascii="Century Gothic" w:hAnsi="Century Gothic"/>
                <w:lang w:val="es-ES"/>
              </w:rPr>
              <w:t>Actividades referidas a la gestión académica:</w:t>
            </w:r>
          </w:p>
          <w:p w14:paraId="4FB26E82" w14:textId="77777777" w:rsidR="00C43DE1" w:rsidRPr="00BB3411" w:rsidRDefault="00C43DE1" w:rsidP="00C43DE1">
            <w:pPr>
              <w:pStyle w:val="Prrafodelista"/>
              <w:numPr>
                <w:ilvl w:val="0"/>
                <w:numId w:val="1"/>
              </w:numPr>
              <w:tabs>
                <w:tab w:val="left" w:pos="323"/>
              </w:tabs>
              <w:spacing w:after="160" w:line="259" w:lineRule="auto"/>
              <w:ind w:left="323" w:hanging="323"/>
              <w:contextualSpacing/>
              <w:rPr>
                <w:rFonts w:ascii="Century Gothic" w:hAnsi="Century Gothic"/>
                <w:lang w:val="es-ES"/>
              </w:rPr>
            </w:pPr>
            <w:r w:rsidRPr="00BB3411">
              <w:rPr>
                <w:rFonts w:ascii="Century Gothic" w:hAnsi="Century Gothic"/>
                <w:lang w:val="es-ES"/>
              </w:rPr>
              <w:t>Preparación de las sesiones de aprendizaje de acuerdo a los planes de estudios.</w:t>
            </w:r>
          </w:p>
          <w:p w14:paraId="0B465D80" w14:textId="77777777" w:rsidR="00C43DE1" w:rsidRPr="00BB3411" w:rsidRDefault="00C43DE1" w:rsidP="00C43DE1">
            <w:pPr>
              <w:pStyle w:val="Prrafodelista"/>
              <w:numPr>
                <w:ilvl w:val="0"/>
                <w:numId w:val="1"/>
              </w:numPr>
              <w:tabs>
                <w:tab w:val="left" w:pos="323"/>
              </w:tabs>
              <w:spacing w:after="160" w:line="259" w:lineRule="auto"/>
              <w:ind w:left="323" w:hanging="323"/>
              <w:contextualSpacing/>
              <w:rPr>
                <w:rFonts w:ascii="Century Gothic" w:hAnsi="Century Gothic"/>
              </w:rPr>
            </w:pPr>
            <w:proofErr w:type="spellStart"/>
            <w:r w:rsidRPr="00BB3411">
              <w:rPr>
                <w:rFonts w:ascii="Century Gothic" w:hAnsi="Century Gothic"/>
              </w:rPr>
              <w:t>Elaboración</w:t>
            </w:r>
            <w:proofErr w:type="spellEnd"/>
            <w:r w:rsidRPr="00BB3411">
              <w:rPr>
                <w:rFonts w:ascii="Century Gothic" w:hAnsi="Century Gothic"/>
              </w:rPr>
              <w:t xml:space="preserve"> de </w:t>
            </w:r>
            <w:proofErr w:type="spellStart"/>
            <w:r w:rsidRPr="00BB3411">
              <w:rPr>
                <w:rFonts w:ascii="Century Gothic" w:hAnsi="Century Gothic"/>
              </w:rPr>
              <w:t>sílabos</w:t>
            </w:r>
            <w:proofErr w:type="spellEnd"/>
            <w:r w:rsidRPr="00BB3411">
              <w:rPr>
                <w:rFonts w:ascii="Century Gothic" w:hAnsi="Century Gothic"/>
              </w:rPr>
              <w:t>.</w:t>
            </w:r>
          </w:p>
          <w:p w14:paraId="257DBD09" w14:textId="77777777" w:rsidR="00C43DE1" w:rsidRPr="00BB3411" w:rsidRDefault="00C43DE1" w:rsidP="00C43DE1">
            <w:pPr>
              <w:pStyle w:val="Prrafodelista"/>
              <w:numPr>
                <w:ilvl w:val="0"/>
                <w:numId w:val="1"/>
              </w:numPr>
              <w:tabs>
                <w:tab w:val="left" w:pos="323"/>
              </w:tabs>
              <w:spacing w:after="160" w:line="259" w:lineRule="auto"/>
              <w:ind w:left="323" w:hanging="323"/>
              <w:contextualSpacing/>
              <w:rPr>
                <w:rFonts w:ascii="Century Gothic" w:hAnsi="Century Gothic"/>
              </w:rPr>
            </w:pPr>
            <w:proofErr w:type="spellStart"/>
            <w:r w:rsidRPr="00BB3411">
              <w:rPr>
                <w:rFonts w:ascii="Century Gothic" w:hAnsi="Century Gothic"/>
              </w:rPr>
              <w:t>Elaboración</w:t>
            </w:r>
            <w:proofErr w:type="spellEnd"/>
            <w:r w:rsidRPr="00BB3411">
              <w:rPr>
                <w:rFonts w:ascii="Century Gothic" w:hAnsi="Century Gothic"/>
              </w:rPr>
              <w:t xml:space="preserve"> de </w:t>
            </w:r>
            <w:proofErr w:type="spellStart"/>
            <w:r w:rsidRPr="00BB3411">
              <w:rPr>
                <w:rFonts w:ascii="Century Gothic" w:hAnsi="Century Gothic"/>
              </w:rPr>
              <w:t>materiales</w:t>
            </w:r>
            <w:proofErr w:type="spellEnd"/>
            <w:r w:rsidRPr="00BB3411">
              <w:rPr>
                <w:rFonts w:ascii="Century Gothic" w:hAnsi="Century Gothic"/>
              </w:rPr>
              <w:t xml:space="preserve"> </w:t>
            </w:r>
            <w:proofErr w:type="spellStart"/>
            <w:r w:rsidRPr="00BB3411">
              <w:rPr>
                <w:rFonts w:ascii="Century Gothic" w:hAnsi="Century Gothic"/>
              </w:rPr>
              <w:t>educativos</w:t>
            </w:r>
            <w:proofErr w:type="spellEnd"/>
            <w:r w:rsidRPr="00BB3411">
              <w:rPr>
                <w:rFonts w:ascii="Century Gothic" w:hAnsi="Century Gothic"/>
              </w:rPr>
              <w:t>.</w:t>
            </w:r>
          </w:p>
          <w:p w14:paraId="63C9CB53" w14:textId="77777777" w:rsidR="00C43DE1" w:rsidRPr="00BB3411" w:rsidRDefault="00C43DE1" w:rsidP="00C43DE1">
            <w:pPr>
              <w:pStyle w:val="Prrafodelista"/>
              <w:numPr>
                <w:ilvl w:val="0"/>
                <w:numId w:val="1"/>
              </w:numPr>
              <w:spacing w:after="160" w:line="259" w:lineRule="auto"/>
              <w:ind w:left="323" w:hanging="323"/>
              <w:contextualSpacing/>
              <w:rPr>
                <w:rFonts w:ascii="Century Gothic" w:hAnsi="Century Gothic"/>
                <w:lang w:val="es-ES"/>
              </w:rPr>
            </w:pPr>
            <w:r w:rsidRPr="00BB3411">
              <w:rPr>
                <w:rFonts w:ascii="Century Gothic" w:hAnsi="Century Gothic"/>
                <w:lang w:val="es-ES"/>
              </w:rPr>
              <w:t>Elaboración de instrumentos técnico pedagógicos de seguimiento y evaluación del aprendizaje (ítems, criterios, rúbricas).</w:t>
            </w:r>
          </w:p>
          <w:p w14:paraId="4F8A0CD0" w14:textId="77777777" w:rsidR="00C43DE1" w:rsidRPr="00BB3411" w:rsidRDefault="00C43DE1" w:rsidP="00C43DE1">
            <w:pPr>
              <w:pStyle w:val="Prrafodelista"/>
              <w:numPr>
                <w:ilvl w:val="0"/>
                <w:numId w:val="1"/>
              </w:numPr>
              <w:spacing w:after="160" w:line="259" w:lineRule="auto"/>
              <w:ind w:left="323" w:hanging="323"/>
              <w:contextualSpacing/>
              <w:rPr>
                <w:rFonts w:ascii="Century Gothic" w:hAnsi="Century Gothic"/>
              </w:rPr>
            </w:pPr>
            <w:proofErr w:type="spellStart"/>
            <w:r w:rsidRPr="00BB3411">
              <w:rPr>
                <w:rFonts w:ascii="Century Gothic" w:hAnsi="Century Gothic"/>
              </w:rPr>
              <w:t>Reuniones</w:t>
            </w:r>
            <w:proofErr w:type="spellEnd"/>
            <w:r w:rsidRPr="00BB3411">
              <w:rPr>
                <w:rFonts w:ascii="Century Gothic" w:hAnsi="Century Gothic"/>
              </w:rPr>
              <w:t xml:space="preserve"> de </w:t>
            </w:r>
            <w:proofErr w:type="spellStart"/>
            <w:r w:rsidRPr="00BB3411">
              <w:rPr>
                <w:rFonts w:ascii="Century Gothic" w:hAnsi="Century Gothic"/>
              </w:rPr>
              <w:t>coordinación</w:t>
            </w:r>
            <w:proofErr w:type="spellEnd"/>
            <w:r w:rsidRPr="00BB3411">
              <w:rPr>
                <w:rFonts w:ascii="Century Gothic" w:hAnsi="Century Gothic"/>
              </w:rPr>
              <w:t xml:space="preserve"> </w:t>
            </w:r>
            <w:proofErr w:type="spellStart"/>
            <w:r w:rsidRPr="00BB3411">
              <w:rPr>
                <w:rFonts w:ascii="Century Gothic" w:hAnsi="Century Gothic"/>
              </w:rPr>
              <w:t>pedagógica</w:t>
            </w:r>
            <w:proofErr w:type="spellEnd"/>
            <w:r w:rsidRPr="00BB3411">
              <w:rPr>
                <w:rFonts w:ascii="Century Gothic" w:hAnsi="Century Gothic"/>
              </w:rPr>
              <w:t>.</w:t>
            </w:r>
          </w:p>
          <w:p w14:paraId="7E1A6359" w14:textId="77777777" w:rsidR="00C43DE1" w:rsidRPr="00BB3411" w:rsidRDefault="00C43DE1" w:rsidP="00C43DE1">
            <w:pPr>
              <w:pStyle w:val="Prrafodelista"/>
              <w:numPr>
                <w:ilvl w:val="0"/>
                <w:numId w:val="1"/>
              </w:numPr>
              <w:spacing w:after="160" w:line="259" w:lineRule="auto"/>
              <w:ind w:left="323" w:hanging="323"/>
              <w:contextualSpacing/>
              <w:rPr>
                <w:rFonts w:ascii="Century Gothic" w:hAnsi="Century Gothic"/>
                <w:lang w:val="es-ES"/>
              </w:rPr>
            </w:pPr>
            <w:r w:rsidRPr="00BB3411">
              <w:rPr>
                <w:rFonts w:ascii="Century Gothic" w:hAnsi="Century Gothic"/>
                <w:lang w:val="es-ES"/>
              </w:rPr>
              <w:t>- Trabajo colegiado para la contextualización del DCBN.</w:t>
            </w:r>
          </w:p>
        </w:tc>
      </w:tr>
      <w:tr w:rsidR="00C43DE1" w:rsidRPr="00E275AB" w14:paraId="1178FB93" w14:textId="77777777" w:rsidTr="004E6627"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3D2E7" w14:textId="77777777" w:rsidR="00C43DE1" w:rsidRPr="00BB3411" w:rsidRDefault="00C43DE1" w:rsidP="007C047D">
            <w:pPr>
              <w:rPr>
                <w:rFonts w:ascii="Century Gothic" w:hAnsi="Century Gothic"/>
                <w:lang w:val="es-ES"/>
              </w:rPr>
            </w:pPr>
          </w:p>
          <w:p w14:paraId="5A6EBFE2" w14:textId="77777777" w:rsidR="00C43DE1" w:rsidRPr="00BB3411" w:rsidRDefault="00C43DE1" w:rsidP="007C047D">
            <w:pPr>
              <w:rPr>
                <w:rFonts w:ascii="Century Gothic" w:hAnsi="Century Gothic"/>
                <w:lang w:val="es-ES"/>
              </w:rPr>
            </w:pPr>
          </w:p>
          <w:p w14:paraId="65C42461" w14:textId="77777777" w:rsidR="00C43DE1" w:rsidRPr="00BB3411" w:rsidRDefault="00C43DE1" w:rsidP="007C047D">
            <w:pPr>
              <w:rPr>
                <w:rFonts w:ascii="Century Gothic" w:hAnsi="Century Gothic"/>
                <w:lang w:val="es-ES"/>
              </w:rPr>
            </w:pPr>
          </w:p>
          <w:p w14:paraId="30B490EE" w14:textId="77777777" w:rsidR="00C43DE1" w:rsidRPr="00BB3411" w:rsidRDefault="00C43DE1" w:rsidP="007C047D">
            <w:pPr>
              <w:rPr>
                <w:rFonts w:ascii="Century Gothic" w:hAnsi="Century Gothic"/>
                <w:lang w:val="es-ES"/>
              </w:rPr>
            </w:pPr>
          </w:p>
          <w:p w14:paraId="1A28BF53" w14:textId="77777777" w:rsidR="00C43DE1" w:rsidRPr="00BB3411" w:rsidRDefault="00C43DE1" w:rsidP="007C047D">
            <w:pPr>
              <w:rPr>
                <w:rFonts w:ascii="Century Gothic" w:hAnsi="Century Gothic"/>
                <w:lang w:val="es-ES"/>
              </w:rPr>
            </w:pPr>
          </w:p>
          <w:p w14:paraId="284083DC" w14:textId="77777777" w:rsidR="00C43DE1" w:rsidRPr="00BB3411" w:rsidRDefault="00C43DE1" w:rsidP="007C047D">
            <w:pPr>
              <w:rPr>
                <w:rFonts w:ascii="Century Gothic" w:hAnsi="Century Gothic"/>
                <w:lang w:val="es-ES"/>
              </w:rPr>
            </w:pPr>
          </w:p>
          <w:p w14:paraId="4E0F44F2" w14:textId="77777777" w:rsidR="00C43DE1" w:rsidRPr="00BB3411" w:rsidRDefault="00C43DE1" w:rsidP="007C047D">
            <w:pPr>
              <w:rPr>
                <w:rFonts w:ascii="Century Gothic" w:hAnsi="Century Gothic"/>
              </w:rPr>
            </w:pPr>
            <w:r w:rsidRPr="00BB3411">
              <w:rPr>
                <w:rFonts w:ascii="Century Gothic" w:hAnsi="Century Gothic"/>
              </w:rPr>
              <w:t>2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4D055" w14:textId="77777777" w:rsidR="00C43DE1" w:rsidRPr="00BB3411" w:rsidRDefault="00C43DE1" w:rsidP="007C047D">
            <w:pPr>
              <w:rPr>
                <w:rFonts w:ascii="Century Gothic" w:hAnsi="Century Gothic"/>
              </w:rPr>
            </w:pPr>
            <w:r w:rsidRPr="00BB3411">
              <w:rPr>
                <w:rFonts w:ascii="Century Gothic" w:hAnsi="Century Gothic"/>
              </w:rPr>
              <w:t xml:space="preserve">Desarrollo </w:t>
            </w:r>
            <w:proofErr w:type="spellStart"/>
            <w:r w:rsidRPr="00BB3411">
              <w:rPr>
                <w:rFonts w:ascii="Century Gothic" w:hAnsi="Century Gothic"/>
              </w:rPr>
              <w:t>institucional</w:t>
            </w:r>
            <w:proofErr w:type="spellEnd"/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90D3F" w14:textId="77777777" w:rsidR="00C43DE1" w:rsidRPr="00BB3411" w:rsidRDefault="00C43DE1" w:rsidP="007C047D">
            <w:pPr>
              <w:pStyle w:val="Default"/>
              <w:rPr>
                <w:rFonts w:ascii="Century Gothic" w:hAnsi="Century Gothic" w:cstheme="minorBidi"/>
                <w:color w:val="auto"/>
                <w:sz w:val="20"/>
                <w:szCs w:val="20"/>
              </w:rPr>
            </w:pPr>
            <w:r w:rsidRPr="00BB3411">
              <w:rPr>
                <w:rFonts w:ascii="Century Gothic" w:hAnsi="Century Gothic" w:cstheme="minorBidi"/>
                <w:color w:val="auto"/>
                <w:sz w:val="20"/>
                <w:szCs w:val="20"/>
              </w:rPr>
              <w:t xml:space="preserve">Actividades relacionadas a la mejora continua de la gestión institucional: </w:t>
            </w:r>
          </w:p>
          <w:p w14:paraId="3A8DDE7D" w14:textId="77777777" w:rsidR="00C43DE1" w:rsidRPr="00BB3411" w:rsidRDefault="00C43DE1" w:rsidP="00C43DE1">
            <w:pPr>
              <w:pStyle w:val="Default"/>
              <w:numPr>
                <w:ilvl w:val="0"/>
                <w:numId w:val="2"/>
              </w:numPr>
              <w:rPr>
                <w:rFonts w:ascii="Century Gothic" w:hAnsi="Century Gothic" w:cstheme="minorBidi"/>
                <w:color w:val="auto"/>
                <w:sz w:val="20"/>
                <w:szCs w:val="20"/>
              </w:rPr>
            </w:pPr>
            <w:r w:rsidRPr="00BB3411">
              <w:rPr>
                <w:rFonts w:ascii="Century Gothic" w:hAnsi="Century Gothic" w:cstheme="minorBidi"/>
                <w:color w:val="auto"/>
                <w:sz w:val="20"/>
                <w:szCs w:val="20"/>
              </w:rPr>
              <w:t xml:space="preserve">Conformación de comisiones internas de trabajo para la elaboración, validación, seguimiento y evaluación de instrumentos de gestión. </w:t>
            </w:r>
          </w:p>
          <w:p w14:paraId="6F9D2884" w14:textId="77777777" w:rsidR="00C43DE1" w:rsidRPr="00BB3411" w:rsidRDefault="00C43DE1" w:rsidP="00C43DE1">
            <w:pPr>
              <w:pStyle w:val="Default"/>
              <w:numPr>
                <w:ilvl w:val="0"/>
                <w:numId w:val="2"/>
              </w:numPr>
              <w:rPr>
                <w:rFonts w:ascii="Century Gothic" w:hAnsi="Century Gothic" w:cstheme="minorBidi"/>
                <w:color w:val="auto"/>
                <w:sz w:val="20"/>
                <w:szCs w:val="20"/>
              </w:rPr>
            </w:pPr>
            <w:r w:rsidRPr="00BB3411">
              <w:rPr>
                <w:rFonts w:ascii="Century Gothic" w:hAnsi="Century Gothic" w:cstheme="minorBidi"/>
                <w:color w:val="auto"/>
                <w:sz w:val="20"/>
                <w:szCs w:val="20"/>
              </w:rPr>
              <w:t xml:space="preserve">Planificación institucional. </w:t>
            </w:r>
          </w:p>
          <w:p w14:paraId="7B283840" w14:textId="77777777" w:rsidR="00C43DE1" w:rsidRPr="00BB3411" w:rsidRDefault="00C43DE1" w:rsidP="00C43DE1">
            <w:pPr>
              <w:pStyle w:val="Default"/>
              <w:numPr>
                <w:ilvl w:val="0"/>
                <w:numId w:val="2"/>
              </w:numPr>
              <w:rPr>
                <w:rFonts w:ascii="Century Gothic" w:hAnsi="Century Gothic" w:cstheme="minorBidi"/>
                <w:color w:val="auto"/>
                <w:sz w:val="20"/>
                <w:szCs w:val="20"/>
              </w:rPr>
            </w:pPr>
            <w:r w:rsidRPr="00BB3411">
              <w:rPr>
                <w:rFonts w:ascii="Century Gothic" w:hAnsi="Century Gothic" w:cstheme="minorBidi"/>
                <w:color w:val="auto"/>
                <w:sz w:val="20"/>
                <w:szCs w:val="20"/>
              </w:rPr>
              <w:t xml:space="preserve">Optimización y simplificación de procesos administrativos. </w:t>
            </w:r>
          </w:p>
          <w:p w14:paraId="5102E975" w14:textId="77777777" w:rsidR="00C43DE1" w:rsidRPr="00BB3411" w:rsidRDefault="00C43DE1" w:rsidP="00C43DE1">
            <w:pPr>
              <w:pStyle w:val="Default"/>
              <w:numPr>
                <w:ilvl w:val="0"/>
                <w:numId w:val="2"/>
              </w:numPr>
              <w:rPr>
                <w:rFonts w:ascii="Century Gothic" w:hAnsi="Century Gothic" w:cstheme="minorBidi"/>
                <w:color w:val="auto"/>
                <w:sz w:val="20"/>
                <w:szCs w:val="20"/>
              </w:rPr>
            </w:pPr>
            <w:r w:rsidRPr="00BB3411">
              <w:rPr>
                <w:rFonts w:ascii="Century Gothic" w:hAnsi="Century Gothic" w:cstheme="minorBidi"/>
                <w:color w:val="auto"/>
                <w:sz w:val="20"/>
                <w:szCs w:val="20"/>
              </w:rPr>
              <w:t xml:space="preserve">Promoción de buenas prácticas. </w:t>
            </w:r>
          </w:p>
          <w:p w14:paraId="77C3113B" w14:textId="77777777" w:rsidR="00C43DE1" w:rsidRPr="00BB3411" w:rsidRDefault="00C43DE1" w:rsidP="00C43DE1">
            <w:pPr>
              <w:pStyle w:val="Default"/>
              <w:numPr>
                <w:ilvl w:val="0"/>
                <w:numId w:val="2"/>
              </w:numPr>
              <w:rPr>
                <w:rFonts w:ascii="Century Gothic" w:hAnsi="Century Gothic"/>
                <w:sz w:val="20"/>
                <w:szCs w:val="20"/>
              </w:rPr>
            </w:pPr>
            <w:r w:rsidRPr="00BB3411">
              <w:rPr>
                <w:rFonts w:ascii="Century Gothic" w:hAnsi="Century Gothic" w:cstheme="minorBidi"/>
                <w:color w:val="auto"/>
                <w:sz w:val="20"/>
                <w:szCs w:val="20"/>
              </w:rPr>
              <w:t>Representatividad externa, por encargo, en eventos y/o comisiones de trabajo.</w:t>
            </w:r>
          </w:p>
        </w:tc>
      </w:tr>
      <w:tr w:rsidR="00C43DE1" w:rsidRPr="00E275AB" w14:paraId="0A94626F" w14:textId="77777777" w:rsidTr="004E6627">
        <w:trPr>
          <w:trHeight w:val="2299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7E2AF" w14:textId="77777777" w:rsidR="00C43DE1" w:rsidRPr="00BB3411" w:rsidRDefault="00C43DE1" w:rsidP="007C047D">
            <w:pPr>
              <w:rPr>
                <w:rFonts w:ascii="Century Gothic" w:hAnsi="Century Gothic"/>
                <w:lang w:val="es-ES"/>
              </w:rPr>
            </w:pPr>
          </w:p>
          <w:p w14:paraId="6BA03AD3" w14:textId="77777777" w:rsidR="00C43DE1" w:rsidRPr="00BB3411" w:rsidRDefault="00C43DE1" w:rsidP="007C047D">
            <w:pPr>
              <w:rPr>
                <w:rFonts w:ascii="Century Gothic" w:hAnsi="Century Gothic"/>
                <w:lang w:val="es-ES"/>
              </w:rPr>
            </w:pPr>
          </w:p>
          <w:p w14:paraId="7CFD9607" w14:textId="77777777" w:rsidR="00C43DE1" w:rsidRPr="00BB3411" w:rsidRDefault="00C43DE1" w:rsidP="007C047D">
            <w:pPr>
              <w:rPr>
                <w:rFonts w:ascii="Century Gothic" w:hAnsi="Century Gothic"/>
                <w:lang w:val="es-ES"/>
              </w:rPr>
            </w:pPr>
          </w:p>
          <w:p w14:paraId="2771819B" w14:textId="77777777" w:rsidR="00C43DE1" w:rsidRPr="00BB3411" w:rsidRDefault="00C43DE1" w:rsidP="007C047D">
            <w:pPr>
              <w:rPr>
                <w:rFonts w:ascii="Century Gothic" w:hAnsi="Century Gothic"/>
                <w:lang w:val="es-ES"/>
              </w:rPr>
            </w:pPr>
          </w:p>
          <w:p w14:paraId="4885E2E9" w14:textId="77777777" w:rsidR="00C43DE1" w:rsidRPr="00BB3411" w:rsidRDefault="00C43DE1" w:rsidP="007C047D">
            <w:pPr>
              <w:rPr>
                <w:rFonts w:ascii="Century Gothic" w:hAnsi="Century Gothic"/>
                <w:lang w:val="es-ES"/>
              </w:rPr>
            </w:pPr>
          </w:p>
          <w:p w14:paraId="535EE90C" w14:textId="77777777" w:rsidR="00C43DE1" w:rsidRPr="00BB3411" w:rsidRDefault="00C43DE1" w:rsidP="007C047D">
            <w:pPr>
              <w:rPr>
                <w:rFonts w:ascii="Century Gothic" w:hAnsi="Century Gothic"/>
                <w:lang w:val="es-ES"/>
              </w:rPr>
            </w:pPr>
          </w:p>
          <w:p w14:paraId="7B1F5A7B" w14:textId="77777777" w:rsidR="00C43DE1" w:rsidRPr="00BB3411" w:rsidRDefault="00C43DE1" w:rsidP="007C047D">
            <w:pPr>
              <w:rPr>
                <w:rFonts w:ascii="Century Gothic" w:hAnsi="Century Gothic"/>
              </w:rPr>
            </w:pPr>
            <w:r w:rsidRPr="00BB3411">
              <w:rPr>
                <w:rFonts w:ascii="Century Gothic" w:hAnsi="Century Gothic"/>
              </w:rPr>
              <w:t>3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F1AD0" w14:textId="77777777" w:rsidR="00C43DE1" w:rsidRPr="00BB3411" w:rsidRDefault="00C43DE1" w:rsidP="007C047D">
            <w:pPr>
              <w:rPr>
                <w:rFonts w:ascii="Century Gothic" w:hAnsi="Century Gothic"/>
              </w:rPr>
            </w:pPr>
            <w:proofErr w:type="spellStart"/>
            <w:r w:rsidRPr="00BB3411">
              <w:rPr>
                <w:rFonts w:ascii="Century Gothic" w:hAnsi="Century Gothic"/>
              </w:rPr>
              <w:t>Investigación</w:t>
            </w:r>
            <w:proofErr w:type="spellEnd"/>
            <w:r w:rsidRPr="00BB3411">
              <w:rPr>
                <w:rFonts w:ascii="Century Gothic" w:hAnsi="Century Gothic"/>
              </w:rPr>
              <w:t xml:space="preserve"> e </w:t>
            </w:r>
            <w:proofErr w:type="spellStart"/>
            <w:r w:rsidRPr="00BB3411">
              <w:rPr>
                <w:rFonts w:ascii="Century Gothic" w:hAnsi="Century Gothic"/>
              </w:rPr>
              <w:t>innovación</w:t>
            </w:r>
            <w:proofErr w:type="spellEnd"/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4A0C4" w14:textId="77777777" w:rsidR="00C43DE1" w:rsidRPr="00BB3411" w:rsidRDefault="00C43DE1" w:rsidP="00C43DE1">
            <w:pPr>
              <w:pStyle w:val="Prrafodelista"/>
              <w:numPr>
                <w:ilvl w:val="0"/>
                <w:numId w:val="3"/>
              </w:numPr>
              <w:tabs>
                <w:tab w:val="left" w:pos="361"/>
              </w:tabs>
              <w:spacing w:after="160" w:line="259" w:lineRule="auto"/>
              <w:ind w:left="323" w:hanging="425"/>
              <w:contextualSpacing/>
              <w:jc w:val="both"/>
              <w:rPr>
                <w:rFonts w:ascii="Century Gothic" w:hAnsi="Century Gothic"/>
                <w:lang w:val="es-ES"/>
              </w:rPr>
            </w:pPr>
            <w:r w:rsidRPr="00BB3411">
              <w:rPr>
                <w:rFonts w:ascii="Century Gothic" w:hAnsi="Century Gothic"/>
                <w:lang w:val="es-ES"/>
              </w:rPr>
              <w:t>Asesoramiento en la elaboración de proyectos e informes-tesis de investigación, en el marco de la FID, Profesionalización Docente y Segunda Especialidad.</w:t>
            </w:r>
          </w:p>
          <w:p w14:paraId="306834C7" w14:textId="77777777" w:rsidR="00C43DE1" w:rsidRPr="00BB3411" w:rsidRDefault="00C43DE1" w:rsidP="00C43DE1">
            <w:pPr>
              <w:pStyle w:val="Prrafodelista"/>
              <w:numPr>
                <w:ilvl w:val="0"/>
                <w:numId w:val="3"/>
              </w:numPr>
              <w:tabs>
                <w:tab w:val="left" w:pos="361"/>
              </w:tabs>
              <w:spacing w:after="160" w:line="259" w:lineRule="auto"/>
              <w:ind w:left="323" w:hanging="425"/>
              <w:contextualSpacing/>
              <w:jc w:val="both"/>
              <w:rPr>
                <w:rFonts w:ascii="Century Gothic" w:hAnsi="Century Gothic"/>
                <w:lang w:val="es-ES"/>
              </w:rPr>
            </w:pPr>
            <w:r w:rsidRPr="00BB3411">
              <w:rPr>
                <w:rFonts w:ascii="Century Gothic" w:hAnsi="Century Gothic"/>
                <w:lang w:val="es-ES"/>
              </w:rPr>
              <w:t>Elaboración y/o asesoramiento en la preparación de proyectos de innovación educativa, participación por encargo en eventos, concursos, ferias entre otros espacios de investigación e innovación, organizados por el MINEDU u otro organismo competente en la materia.</w:t>
            </w:r>
          </w:p>
          <w:p w14:paraId="28BD8B43" w14:textId="77777777" w:rsidR="00C43DE1" w:rsidRPr="00BB3411" w:rsidRDefault="00C43DE1" w:rsidP="00C43DE1">
            <w:pPr>
              <w:pStyle w:val="Prrafodelista"/>
              <w:numPr>
                <w:ilvl w:val="0"/>
                <w:numId w:val="3"/>
              </w:numPr>
              <w:tabs>
                <w:tab w:val="left" w:pos="361"/>
              </w:tabs>
              <w:spacing w:after="160" w:line="259" w:lineRule="auto"/>
              <w:ind w:left="323" w:hanging="425"/>
              <w:contextualSpacing/>
              <w:jc w:val="both"/>
              <w:rPr>
                <w:rFonts w:ascii="Century Gothic" w:hAnsi="Century Gothic"/>
                <w:lang w:val="es-ES"/>
              </w:rPr>
            </w:pPr>
            <w:r w:rsidRPr="00BB3411">
              <w:rPr>
                <w:rFonts w:ascii="Century Gothic" w:hAnsi="Century Gothic"/>
                <w:lang w:val="es-ES"/>
              </w:rPr>
              <w:t>Elaboración de trabajos de investigación e innovación por parte de los docentes.</w:t>
            </w:r>
          </w:p>
        </w:tc>
      </w:tr>
      <w:tr w:rsidR="00C43DE1" w:rsidRPr="00E275AB" w14:paraId="2E41B595" w14:textId="77777777" w:rsidTr="004E6627"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0EEAC" w14:textId="77777777" w:rsidR="00C43DE1" w:rsidRPr="00BB3411" w:rsidRDefault="00C43DE1" w:rsidP="007C047D">
            <w:pPr>
              <w:rPr>
                <w:rFonts w:ascii="Century Gothic" w:hAnsi="Century Gothic"/>
                <w:lang w:val="es-ES"/>
              </w:rPr>
            </w:pPr>
          </w:p>
          <w:p w14:paraId="48213F16" w14:textId="77777777" w:rsidR="00C43DE1" w:rsidRPr="00BB3411" w:rsidRDefault="00C43DE1" w:rsidP="007C047D">
            <w:pPr>
              <w:rPr>
                <w:rFonts w:ascii="Century Gothic" w:hAnsi="Century Gothic"/>
                <w:lang w:val="es-ES"/>
              </w:rPr>
            </w:pPr>
          </w:p>
          <w:p w14:paraId="3E7DF98C" w14:textId="77777777" w:rsidR="00C43DE1" w:rsidRPr="00BB3411" w:rsidRDefault="00C43DE1" w:rsidP="007C047D">
            <w:pPr>
              <w:rPr>
                <w:rFonts w:ascii="Century Gothic" w:hAnsi="Century Gothic"/>
              </w:rPr>
            </w:pPr>
            <w:r w:rsidRPr="00BB3411">
              <w:rPr>
                <w:rFonts w:ascii="Century Gothic" w:hAnsi="Century Gothic"/>
              </w:rPr>
              <w:t>4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B3F70" w14:textId="77777777" w:rsidR="00C43DE1" w:rsidRPr="00BB3411" w:rsidRDefault="00C43DE1" w:rsidP="007C047D">
            <w:pPr>
              <w:rPr>
                <w:rFonts w:ascii="Century Gothic" w:hAnsi="Century Gothic"/>
                <w:lang w:val="es-ES"/>
              </w:rPr>
            </w:pPr>
            <w:r w:rsidRPr="00BB3411">
              <w:rPr>
                <w:rFonts w:ascii="Century Gothic" w:hAnsi="Century Gothic"/>
                <w:lang w:val="es-ES"/>
              </w:rPr>
              <w:t>Servicios de apoyo al estudiante y seguimiento al egresado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D5B6A" w14:textId="77777777" w:rsidR="00C43DE1" w:rsidRPr="00BB3411" w:rsidRDefault="00C43DE1" w:rsidP="00C43DE1">
            <w:pPr>
              <w:pStyle w:val="Prrafodelista"/>
              <w:numPr>
                <w:ilvl w:val="0"/>
                <w:numId w:val="4"/>
              </w:numPr>
              <w:spacing w:after="160" w:line="259" w:lineRule="auto"/>
              <w:ind w:left="323" w:hanging="425"/>
              <w:contextualSpacing/>
              <w:rPr>
                <w:rFonts w:ascii="Century Gothic" w:hAnsi="Century Gothic"/>
                <w:lang w:val="es-ES"/>
              </w:rPr>
            </w:pPr>
            <w:r w:rsidRPr="00BB3411">
              <w:rPr>
                <w:rFonts w:ascii="Century Gothic" w:hAnsi="Century Gothic"/>
                <w:lang w:val="es-ES"/>
              </w:rPr>
              <w:t>Diseño y ejecución de proyectos, elaboración de material físico o virtual.</w:t>
            </w:r>
          </w:p>
          <w:p w14:paraId="2848E666" w14:textId="77777777" w:rsidR="00C43DE1" w:rsidRPr="00BB3411" w:rsidRDefault="00C43DE1" w:rsidP="00C43DE1">
            <w:pPr>
              <w:pStyle w:val="Prrafodelista"/>
              <w:numPr>
                <w:ilvl w:val="0"/>
                <w:numId w:val="4"/>
              </w:numPr>
              <w:spacing w:after="160" w:line="259" w:lineRule="auto"/>
              <w:ind w:left="323" w:hanging="425"/>
              <w:contextualSpacing/>
              <w:rPr>
                <w:rFonts w:ascii="Century Gothic" w:hAnsi="Century Gothic"/>
              </w:rPr>
            </w:pPr>
            <w:proofErr w:type="spellStart"/>
            <w:r w:rsidRPr="00BB3411">
              <w:rPr>
                <w:rFonts w:ascii="Century Gothic" w:hAnsi="Century Gothic"/>
              </w:rPr>
              <w:t>Ponencias</w:t>
            </w:r>
            <w:proofErr w:type="spellEnd"/>
            <w:r w:rsidRPr="00BB3411">
              <w:rPr>
                <w:rFonts w:ascii="Century Gothic" w:hAnsi="Century Gothic"/>
              </w:rPr>
              <w:t xml:space="preserve"> y </w:t>
            </w:r>
            <w:proofErr w:type="spellStart"/>
            <w:r w:rsidRPr="00BB3411">
              <w:rPr>
                <w:rFonts w:ascii="Century Gothic" w:hAnsi="Century Gothic"/>
              </w:rPr>
              <w:t>atención</w:t>
            </w:r>
            <w:proofErr w:type="spellEnd"/>
            <w:r w:rsidRPr="00BB3411">
              <w:rPr>
                <w:rFonts w:ascii="Century Gothic" w:hAnsi="Century Gothic"/>
              </w:rPr>
              <w:t xml:space="preserve"> individual.</w:t>
            </w:r>
          </w:p>
          <w:p w14:paraId="0FBBAF53" w14:textId="77777777" w:rsidR="00C43DE1" w:rsidRPr="00BB3411" w:rsidRDefault="00C43DE1" w:rsidP="00C43DE1">
            <w:pPr>
              <w:pStyle w:val="Prrafodelista"/>
              <w:numPr>
                <w:ilvl w:val="0"/>
                <w:numId w:val="4"/>
              </w:numPr>
              <w:spacing w:after="160" w:line="259" w:lineRule="auto"/>
              <w:ind w:left="323" w:hanging="425"/>
              <w:contextualSpacing/>
              <w:rPr>
                <w:rFonts w:ascii="Century Gothic" w:hAnsi="Century Gothic"/>
                <w:lang w:val="es-ES"/>
              </w:rPr>
            </w:pPr>
            <w:r w:rsidRPr="00BB3411">
              <w:rPr>
                <w:rFonts w:ascii="Century Gothic" w:hAnsi="Century Gothic"/>
                <w:lang w:val="es-ES"/>
              </w:rPr>
              <w:t>Seguimiento y acompañamiento a estudiantes y/o egresados.</w:t>
            </w:r>
          </w:p>
        </w:tc>
      </w:tr>
      <w:tr w:rsidR="00C43DE1" w:rsidRPr="00E275AB" w14:paraId="07260BAE" w14:textId="77777777" w:rsidTr="004E6627"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FD1F9" w14:textId="77777777" w:rsidR="00C43DE1" w:rsidRPr="00BB3411" w:rsidRDefault="00C43DE1" w:rsidP="007C047D">
            <w:pPr>
              <w:rPr>
                <w:rFonts w:ascii="Century Gothic" w:hAnsi="Century Gothic"/>
                <w:lang w:val="es-ES"/>
              </w:rPr>
            </w:pPr>
          </w:p>
          <w:p w14:paraId="0A8703D1" w14:textId="77777777" w:rsidR="00C43DE1" w:rsidRPr="00BB3411" w:rsidRDefault="00C43DE1" w:rsidP="007C047D">
            <w:pPr>
              <w:rPr>
                <w:rFonts w:ascii="Century Gothic" w:hAnsi="Century Gothic"/>
                <w:lang w:val="es-ES"/>
              </w:rPr>
            </w:pPr>
          </w:p>
          <w:p w14:paraId="78AA31E7" w14:textId="77777777" w:rsidR="00C43DE1" w:rsidRPr="00BB3411" w:rsidRDefault="00C43DE1" w:rsidP="007C047D">
            <w:pPr>
              <w:rPr>
                <w:rFonts w:ascii="Century Gothic" w:hAnsi="Century Gothic"/>
              </w:rPr>
            </w:pPr>
            <w:r w:rsidRPr="00BB3411">
              <w:rPr>
                <w:rFonts w:ascii="Century Gothic" w:hAnsi="Century Gothic"/>
              </w:rPr>
              <w:t>5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967F9" w14:textId="77777777" w:rsidR="00C43DE1" w:rsidRPr="00BB3411" w:rsidRDefault="00C43DE1" w:rsidP="007C047D">
            <w:pPr>
              <w:rPr>
                <w:rFonts w:ascii="Century Gothic" w:hAnsi="Century Gothic"/>
                <w:lang w:val="es-ES"/>
              </w:rPr>
            </w:pPr>
            <w:r w:rsidRPr="00BB3411">
              <w:rPr>
                <w:rFonts w:ascii="Century Gothic" w:hAnsi="Century Gothic"/>
                <w:lang w:val="es-ES"/>
              </w:rPr>
              <w:t>Preparación de sesiones de aprendizaje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69B70" w14:textId="77777777" w:rsidR="00C43DE1" w:rsidRPr="00BB3411" w:rsidRDefault="00C43DE1" w:rsidP="00C43DE1">
            <w:pPr>
              <w:pStyle w:val="Prrafodelista"/>
              <w:numPr>
                <w:ilvl w:val="0"/>
                <w:numId w:val="5"/>
              </w:numPr>
              <w:spacing w:after="160" w:line="259" w:lineRule="auto"/>
              <w:ind w:left="323" w:hanging="425"/>
              <w:contextualSpacing/>
              <w:rPr>
                <w:rFonts w:ascii="Century Gothic" w:hAnsi="Century Gothic"/>
                <w:lang w:val="es-ES"/>
              </w:rPr>
            </w:pPr>
            <w:r w:rsidRPr="00BB3411">
              <w:rPr>
                <w:rFonts w:ascii="Century Gothic" w:hAnsi="Century Gothic"/>
                <w:lang w:val="es-ES"/>
              </w:rPr>
              <w:t>Diseño de sesiones de aprendizaje (revisión de la bibliografía, planificación y elaboración de documentos e instrumentos de evaluación, corrección de exámenes, registro, entre otros).</w:t>
            </w:r>
          </w:p>
        </w:tc>
      </w:tr>
      <w:tr w:rsidR="00C43DE1" w:rsidRPr="00BB3411" w14:paraId="0D324457" w14:textId="77777777" w:rsidTr="004E6627"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ACC94" w14:textId="77777777" w:rsidR="00C43DE1" w:rsidRPr="00BB3411" w:rsidRDefault="00C43DE1" w:rsidP="007C047D">
            <w:pPr>
              <w:rPr>
                <w:rFonts w:ascii="Century Gothic" w:hAnsi="Century Gothic"/>
                <w:lang w:val="es-ES"/>
              </w:rPr>
            </w:pPr>
          </w:p>
          <w:p w14:paraId="22A736B7" w14:textId="77777777" w:rsidR="00C43DE1" w:rsidRPr="00BB3411" w:rsidRDefault="00C43DE1" w:rsidP="007C047D">
            <w:pPr>
              <w:rPr>
                <w:rFonts w:ascii="Century Gothic" w:hAnsi="Century Gothic"/>
              </w:rPr>
            </w:pPr>
            <w:r w:rsidRPr="00BB3411">
              <w:rPr>
                <w:rFonts w:ascii="Century Gothic" w:hAnsi="Century Gothic"/>
              </w:rPr>
              <w:t>6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AC202" w14:textId="77777777" w:rsidR="00C43DE1" w:rsidRPr="00BB3411" w:rsidRDefault="00C43DE1" w:rsidP="007C047D">
            <w:pPr>
              <w:rPr>
                <w:rFonts w:ascii="Century Gothic" w:hAnsi="Century Gothic"/>
                <w:lang w:val="es-ES"/>
              </w:rPr>
            </w:pPr>
            <w:r w:rsidRPr="00BB3411">
              <w:rPr>
                <w:rFonts w:ascii="Century Gothic" w:hAnsi="Century Gothic"/>
                <w:lang w:val="es-ES"/>
              </w:rPr>
              <w:t>Supervisión de la práctica profesional/ Pasantías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16AB1" w14:textId="77777777" w:rsidR="00C43DE1" w:rsidRPr="00BB3411" w:rsidRDefault="00C43DE1" w:rsidP="00C43DE1">
            <w:pPr>
              <w:pStyle w:val="Prrafodelista"/>
              <w:numPr>
                <w:ilvl w:val="0"/>
                <w:numId w:val="5"/>
              </w:numPr>
              <w:spacing w:after="160" w:line="259" w:lineRule="auto"/>
              <w:ind w:left="323" w:hanging="323"/>
              <w:contextualSpacing/>
              <w:rPr>
                <w:rFonts w:ascii="Century Gothic" w:hAnsi="Century Gothic"/>
                <w:lang w:val="es-ES"/>
              </w:rPr>
            </w:pPr>
            <w:r w:rsidRPr="00BB3411">
              <w:rPr>
                <w:rFonts w:ascii="Century Gothic" w:hAnsi="Century Gothic"/>
                <w:lang w:val="es-ES"/>
              </w:rPr>
              <w:t>Revisión de material de supervisión de sesiones de aprendizaje u otros.</w:t>
            </w:r>
          </w:p>
          <w:p w14:paraId="7D06E954" w14:textId="77777777" w:rsidR="00C43DE1" w:rsidRPr="00BB3411" w:rsidRDefault="00C43DE1" w:rsidP="00C43DE1">
            <w:pPr>
              <w:pStyle w:val="Prrafodelista"/>
              <w:numPr>
                <w:ilvl w:val="0"/>
                <w:numId w:val="5"/>
              </w:numPr>
              <w:spacing w:after="160" w:line="259" w:lineRule="auto"/>
              <w:ind w:left="323" w:hanging="323"/>
              <w:contextualSpacing/>
              <w:rPr>
                <w:rFonts w:ascii="Century Gothic" w:hAnsi="Century Gothic"/>
              </w:rPr>
            </w:pPr>
            <w:proofErr w:type="spellStart"/>
            <w:r w:rsidRPr="00BB3411">
              <w:rPr>
                <w:rFonts w:ascii="Century Gothic" w:hAnsi="Century Gothic"/>
              </w:rPr>
              <w:t>Asesoramiento</w:t>
            </w:r>
            <w:proofErr w:type="spellEnd"/>
            <w:r w:rsidRPr="00BB3411">
              <w:rPr>
                <w:rFonts w:ascii="Century Gothic" w:hAnsi="Century Gothic"/>
              </w:rPr>
              <w:t xml:space="preserve"> de </w:t>
            </w:r>
            <w:proofErr w:type="spellStart"/>
            <w:r w:rsidRPr="00BB3411">
              <w:rPr>
                <w:rFonts w:ascii="Century Gothic" w:hAnsi="Century Gothic"/>
              </w:rPr>
              <w:t>práctica</w:t>
            </w:r>
            <w:proofErr w:type="spellEnd"/>
            <w:r w:rsidRPr="00BB3411">
              <w:rPr>
                <w:rFonts w:ascii="Century Gothic" w:hAnsi="Century Gothic"/>
              </w:rPr>
              <w:t xml:space="preserve"> </w:t>
            </w:r>
            <w:proofErr w:type="spellStart"/>
            <w:r w:rsidRPr="00BB3411">
              <w:rPr>
                <w:rFonts w:ascii="Century Gothic" w:hAnsi="Century Gothic"/>
              </w:rPr>
              <w:t>profesional</w:t>
            </w:r>
            <w:proofErr w:type="spellEnd"/>
            <w:r w:rsidRPr="00BB3411">
              <w:rPr>
                <w:rFonts w:ascii="Century Gothic" w:hAnsi="Century Gothic"/>
              </w:rPr>
              <w:t>.</w:t>
            </w:r>
          </w:p>
        </w:tc>
      </w:tr>
    </w:tbl>
    <w:p w14:paraId="784B9982" w14:textId="77777777" w:rsidR="00C43DE1" w:rsidRPr="00BB3411" w:rsidRDefault="00C43DE1" w:rsidP="00C43DE1">
      <w:pPr>
        <w:rPr>
          <w:rFonts w:ascii="Century Gothic" w:hAnsi="Century Gothic"/>
          <w:lang w:val="es-ES"/>
        </w:rPr>
      </w:pPr>
      <w:r w:rsidRPr="00BB3411">
        <w:rPr>
          <w:rFonts w:ascii="Century Gothic" w:hAnsi="Century Gothic"/>
          <w:lang w:val="es-ES"/>
        </w:rPr>
        <w:t>Las horas de no lectivas se distribuirán proporcionalmente a la cantidad de horas asignadas.</w:t>
      </w:r>
    </w:p>
    <w:p w14:paraId="074D014C" w14:textId="77777777" w:rsidR="00C43DE1" w:rsidRDefault="00C43DE1" w:rsidP="00C43DE1">
      <w:pPr>
        <w:tabs>
          <w:tab w:val="left" w:pos="3213"/>
        </w:tabs>
        <w:jc w:val="center"/>
        <w:rPr>
          <w:rFonts w:ascii="Century Gothic" w:hAnsi="Century Gothic"/>
          <w:b/>
          <w:sz w:val="24"/>
          <w:szCs w:val="24"/>
          <w:lang w:val="es-ES"/>
        </w:rPr>
      </w:pPr>
    </w:p>
    <w:p w14:paraId="303777D5" w14:textId="38947BB4" w:rsidR="00C43DE1" w:rsidRPr="00E925BF" w:rsidRDefault="00C43DE1" w:rsidP="00C43DE1">
      <w:pPr>
        <w:ind w:left="360"/>
        <w:jc w:val="right"/>
        <w:rPr>
          <w:rFonts w:ascii="Century Gothic" w:hAnsi="Century Gothic"/>
          <w:lang w:val="es-ES"/>
        </w:rPr>
      </w:pPr>
      <w:r w:rsidRPr="00E925BF">
        <w:rPr>
          <w:rFonts w:ascii="Century Gothic" w:hAnsi="Century Gothic"/>
          <w:lang w:val="es-ES"/>
        </w:rPr>
        <w:t xml:space="preserve">Cusco, </w:t>
      </w:r>
      <w:r w:rsidR="00D0132D">
        <w:rPr>
          <w:rFonts w:ascii="Century Gothic" w:hAnsi="Century Gothic"/>
          <w:lang w:val="es-ES"/>
        </w:rPr>
        <w:t>___</w:t>
      </w:r>
      <w:r>
        <w:rPr>
          <w:rFonts w:ascii="Century Gothic" w:hAnsi="Century Gothic"/>
          <w:lang w:val="es-ES"/>
        </w:rPr>
        <w:t xml:space="preserve"> </w:t>
      </w:r>
      <w:r w:rsidRPr="00E925BF">
        <w:rPr>
          <w:rFonts w:ascii="Century Gothic" w:hAnsi="Century Gothic"/>
          <w:lang w:val="es-ES"/>
        </w:rPr>
        <w:t xml:space="preserve">de </w:t>
      </w:r>
      <w:r w:rsidR="00E275AB">
        <w:rPr>
          <w:rFonts w:ascii="Century Gothic" w:hAnsi="Century Gothic"/>
          <w:lang w:val="es-ES"/>
        </w:rPr>
        <w:t>________</w:t>
      </w:r>
      <w:r w:rsidR="0064113D">
        <w:rPr>
          <w:rFonts w:ascii="Century Gothic" w:hAnsi="Century Gothic"/>
          <w:lang w:val="es-ES"/>
        </w:rPr>
        <w:t xml:space="preserve"> </w:t>
      </w:r>
      <w:r w:rsidRPr="00E925BF">
        <w:rPr>
          <w:rFonts w:ascii="Century Gothic" w:hAnsi="Century Gothic"/>
          <w:lang w:val="es-ES"/>
        </w:rPr>
        <w:t>del 202</w:t>
      </w:r>
      <w:r w:rsidR="00E275AB">
        <w:rPr>
          <w:rFonts w:ascii="Century Gothic" w:hAnsi="Century Gothic"/>
          <w:lang w:val="es-ES"/>
        </w:rPr>
        <w:t>6</w:t>
      </w:r>
    </w:p>
    <w:p w14:paraId="26BA877D" w14:textId="77777777" w:rsidR="00C43DE1" w:rsidRDefault="00C43DE1" w:rsidP="00DB1711">
      <w:pPr>
        <w:rPr>
          <w:rFonts w:ascii="Century Gothic" w:hAnsi="Century Gothic"/>
          <w:sz w:val="24"/>
          <w:szCs w:val="24"/>
          <w:lang w:val="es-ES"/>
        </w:rPr>
      </w:pPr>
    </w:p>
    <w:p w14:paraId="5AFCFB32" w14:textId="301813C0" w:rsidR="00C43DE1" w:rsidRDefault="00C43DE1" w:rsidP="00C43DE1">
      <w:pPr>
        <w:ind w:left="2136" w:firstLine="696"/>
        <w:rPr>
          <w:rFonts w:ascii="Century Gothic" w:hAnsi="Century Gothic"/>
          <w:sz w:val="24"/>
          <w:szCs w:val="24"/>
          <w:lang w:val="es-ES"/>
        </w:rPr>
      </w:pPr>
      <w:r>
        <w:rPr>
          <w:rFonts w:ascii="Century Gothic" w:hAnsi="Century Gothic"/>
          <w:sz w:val="24"/>
          <w:szCs w:val="24"/>
          <w:lang w:val="es-ES"/>
        </w:rPr>
        <w:t>……………………………………</w:t>
      </w:r>
    </w:p>
    <w:p w14:paraId="363D9EAE" w14:textId="529589AB" w:rsidR="00C43DE1" w:rsidRDefault="00C43DE1" w:rsidP="00C43DE1">
      <w:pPr>
        <w:rPr>
          <w:rFonts w:ascii="Century Gothic" w:hAnsi="Century Gothic"/>
          <w:sz w:val="24"/>
          <w:szCs w:val="24"/>
          <w:lang w:val="es-ES"/>
        </w:rPr>
      </w:pPr>
      <w:r>
        <w:rPr>
          <w:rFonts w:ascii="Century Gothic" w:hAnsi="Century Gothic"/>
          <w:sz w:val="24"/>
          <w:szCs w:val="24"/>
          <w:lang w:val="es-ES"/>
        </w:rPr>
        <w:t xml:space="preserve">Apellidos y </w:t>
      </w:r>
      <w:proofErr w:type="gramStart"/>
      <w:r>
        <w:rPr>
          <w:rFonts w:ascii="Century Gothic" w:hAnsi="Century Gothic"/>
          <w:sz w:val="24"/>
          <w:szCs w:val="24"/>
          <w:lang w:val="es-ES"/>
        </w:rPr>
        <w:t>Nombres :</w:t>
      </w:r>
      <w:proofErr w:type="gramEnd"/>
      <w:r w:rsidR="0064113D">
        <w:rPr>
          <w:rFonts w:ascii="Century Gothic" w:hAnsi="Century Gothic"/>
          <w:sz w:val="24"/>
          <w:szCs w:val="24"/>
          <w:lang w:val="es-ES"/>
        </w:rPr>
        <w:t xml:space="preserve"> </w:t>
      </w:r>
      <w:r w:rsidR="0064113D">
        <w:rPr>
          <w:rFonts w:ascii="Century Gothic" w:hAnsi="Century Gothic"/>
          <w:sz w:val="24"/>
          <w:szCs w:val="24"/>
          <w:lang w:val="es-ES"/>
        </w:rPr>
        <w:tab/>
      </w:r>
    </w:p>
    <w:p w14:paraId="203F8C05" w14:textId="72F8EC7E" w:rsidR="00276BBD" w:rsidRPr="008D0301" w:rsidRDefault="00C43DE1">
      <w:pPr>
        <w:rPr>
          <w:rFonts w:ascii="Century Gothic" w:hAnsi="Century Gothic"/>
          <w:sz w:val="24"/>
          <w:szCs w:val="24"/>
          <w:lang w:val="es-ES"/>
        </w:rPr>
      </w:pPr>
      <w:r>
        <w:rPr>
          <w:rFonts w:ascii="Century Gothic" w:hAnsi="Century Gothic"/>
          <w:sz w:val="24"/>
          <w:szCs w:val="24"/>
          <w:lang w:val="es-ES"/>
        </w:rPr>
        <w:t>DNI</w:t>
      </w:r>
      <w:r>
        <w:rPr>
          <w:rFonts w:ascii="Century Gothic" w:hAnsi="Century Gothic"/>
          <w:sz w:val="24"/>
          <w:szCs w:val="24"/>
          <w:lang w:val="es-ES"/>
        </w:rPr>
        <w:tab/>
      </w:r>
      <w:r>
        <w:rPr>
          <w:rFonts w:ascii="Century Gothic" w:hAnsi="Century Gothic"/>
          <w:sz w:val="24"/>
          <w:szCs w:val="24"/>
          <w:lang w:val="es-ES"/>
        </w:rPr>
        <w:tab/>
      </w:r>
      <w:r>
        <w:rPr>
          <w:rFonts w:ascii="Century Gothic" w:hAnsi="Century Gothic"/>
          <w:sz w:val="24"/>
          <w:szCs w:val="24"/>
          <w:lang w:val="es-ES"/>
        </w:rPr>
        <w:tab/>
        <w:t xml:space="preserve">  </w:t>
      </w:r>
      <w:proofErr w:type="gramStart"/>
      <w:r>
        <w:rPr>
          <w:rFonts w:ascii="Century Gothic" w:hAnsi="Century Gothic"/>
          <w:sz w:val="24"/>
          <w:szCs w:val="24"/>
          <w:lang w:val="es-ES"/>
        </w:rPr>
        <w:t xml:space="preserve">  :</w:t>
      </w:r>
      <w:proofErr w:type="gramEnd"/>
      <w:r w:rsidR="0064113D">
        <w:rPr>
          <w:rFonts w:ascii="Century Gothic" w:hAnsi="Century Gothic"/>
          <w:sz w:val="24"/>
          <w:szCs w:val="24"/>
          <w:lang w:val="es-ES"/>
        </w:rPr>
        <w:t xml:space="preserve"> </w:t>
      </w:r>
      <w:r w:rsidR="0064113D">
        <w:rPr>
          <w:rFonts w:ascii="Century Gothic" w:hAnsi="Century Gothic"/>
          <w:sz w:val="24"/>
          <w:szCs w:val="24"/>
          <w:lang w:val="es-ES"/>
        </w:rPr>
        <w:tab/>
      </w:r>
      <w:r w:rsidR="0064113D">
        <w:rPr>
          <w:rFonts w:ascii="Century Gothic" w:hAnsi="Century Gothic"/>
          <w:sz w:val="24"/>
          <w:szCs w:val="24"/>
          <w:lang w:val="es-ES"/>
        </w:rPr>
        <w:tab/>
      </w:r>
    </w:p>
    <w:sectPr w:rsidR="00276BBD" w:rsidRPr="008D0301" w:rsidSect="004E6627">
      <w:headerReference w:type="default" r:id="rId7"/>
      <w:footerReference w:type="default" r:id="rId8"/>
      <w:pgSz w:w="11906" w:h="16838"/>
      <w:pgMar w:top="1701" w:right="707" w:bottom="1135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7175FA" w14:textId="77777777" w:rsidR="00181313" w:rsidRDefault="00181313" w:rsidP="00C43DE1">
      <w:r>
        <w:separator/>
      </w:r>
    </w:p>
  </w:endnote>
  <w:endnote w:type="continuationSeparator" w:id="0">
    <w:p w14:paraId="195C1941" w14:textId="77777777" w:rsidR="00181313" w:rsidRDefault="00181313" w:rsidP="00C43D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41A1FD" w14:textId="21395C95" w:rsidR="00C43DE1" w:rsidRDefault="00D619DB" w:rsidP="00354DF0">
    <w:pPr>
      <w:pStyle w:val="Piedepgina"/>
      <w:tabs>
        <w:tab w:val="clear" w:pos="4252"/>
        <w:tab w:val="clear" w:pos="8504"/>
        <w:tab w:val="left" w:pos="3360"/>
      </w:tabs>
    </w:pPr>
    <w:r>
      <w:rPr>
        <w:noProof/>
        <w:lang w:eastAsia="es-PE"/>
      </w:rPr>
      <w:drawing>
        <wp:anchor distT="0" distB="0" distL="114300" distR="114300" simplePos="0" relativeHeight="251665408" behindDoc="1" locked="0" layoutInCell="1" allowOverlap="1" wp14:anchorId="30A193AD" wp14:editId="3B16F8CE">
          <wp:simplePos x="0" y="0"/>
          <wp:positionH relativeFrom="page">
            <wp:posOffset>85725</wp:posOffset>
          </wp:positionH>
          <wp:positionV relativeFrom="paragraph">
            <wp:posOffset>-476885</wp:posOffset>
          </wp:positionV>
          <wp:extent cx="7427052" cy="1131570"/>
          <wp:effectExtent l="0" t="0" r="0" b="0"/>
          <wp:wrapNone/>
          <wp:docPr id="394172437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4172437" name="Imagen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427052" cy="11315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4DF0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389317" w14:textId="77777777" w:rsidR="00181313" w:rsidRDefault="00181313" w:rsidP="00C43DE1">
      <w:r>
        <w:separator/>
      </w:r>
    </w:p>
  </w:footnote>
  <w:footnote w:type="continuationSeparator" w:id="0">
    <w:p w14:paraId="05245CF0" w14:textId="77777777" w:rsidR="00181313" w:rsidRDefault="00181313" w:rsidP="00C43D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0E9E5" w14:textId="3E4AF226" w:rsidR="00C43DE1" w:rsidRDefault="00D619DB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63360" behindDoc="1" locked="0" layoutInCell="1" allowOverlap="1" wp14:anchorId="5C38604A" wp14:editId="2963113D">
          <wp:simplePos x="0" y="0"/>
          <wp:positionH relativeFrom="page">
            <wp:posOffset>19050</wp:posOffset>
          </wp:positionH>
          <wp:positionV relativeFrom="paragraph">
            <wp:posOffset>-449580</wp:posOffset>
          </wp:positionV>
          <wp:extent cx="7541260" cy="1125855"/>
          <wp:effectExtent l="0" t="0" r="2540" b="0"/>
          <wp:wrapTopAndBottom/>
          <wp:docPr id="578474498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8474498" name="Imagen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41260" cy="11258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9E084B"/>
    <w:multiLevelType w:val="hybridMultilevel"/>
    <w:tmpl w:val="9CA4B4A6"/>
    <w:lvl w:ilvl="0" w:tplc="D10657A4">
      <w:numFmt w:val="bullet"/>
      <w:lvlText w:val="-"/>
      <w:lvlJc w:val="left"/>
      <w:pPr>
        <w:ind w:left="323" w:hanging="360"/>
      </w:pPr>
      <w:rPr>
        <w:rFonts w:ascii="Century Gothic" w:eastAsiaTheme="minorHAnsi" w:hAnsi="Century Gothic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04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76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48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0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2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4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36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083" w:hanging="360"/>
      </w:pPr>
      <w:rPr>
        <w:rFonts w:ascii="Wingdings" w:hAnsi="Wingdings" w:hint="default"/>
      </w:rPr>
    </w:lvl>
  </w:abstractNum>
  <w:abstractNum w:abstractNumId="1" w15:restartNumberingAfterBreak="0">
    <w:nsid w:val="2D961459"/>
    <w:multiLevelType w:val="hybridMultilevel"/>
    <w:tmpl w:val="9CC2458E"/>
    <w:lvl w:ilvl="0" w:tplc="D10657A4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7E016D"/>
    <w:multiLevelType w:val="hybridMultilevel"/>
    <w:tmpl w:val="273EBA78"/>
    <w:lvl w:ilvl="0" w:tplc="D10657A4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2D4F66"/>
    <w:multiLevelType w:val="hybridMultilevel"/>
    <w:tmpl w:val="9EAEE202"/>
    <w:lvl w:ilvl="0" w:tplc="D10657A4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8B1628"/>
    <w:multiLevelType w:val="hybridMultilevel"/>
    <w:tmpl w:val="9F62EB2C"/>
    <w:lvl w:ilvl="0" w:tplc="D10657A4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883429">
    <w:abstractNumId w:val="2"/>
  </w:num>
  <w:num w:numId="2" w16cid:durableId="422267124">
    <w:abstractNumId w:val="0"/>
  </w:num>
  <w:num w:numId="3" w16cid:durableId="1310552485">
    <w:abstractNumId w:val="1"/>
  </w:num>
  <w:num w:numId="4" w16cid:durableId="2119637767">
    <w:abstractNumId w:val="3"/>
  </w:num>
  <w:num w:numId="5" w16cid:durableId="15592453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DE1"/>
    <w:rsid w:val="000216FD"/>
    <w:rsid w:val="000C5726"/>
    <w:rsid w:val="00181313"/>
    <w:rsid w:val="00276BBD"/>
    <w:rsid w:val="00331118"/>
    <w:rsid w:val="00354DF0"/>
    <w:rsid w:val="004E6627"/>
    <w:rsid w:val="00537230"/>
    <w:rsid w:val="005937CA"/>
    <w:rsid w:val="00596B03"/>
    <w:rsid w:val="005D3B65"/>
    <w:rsid w:val="00610E26"/>
    <w:rsid w:val="0064113D"/>
    <w:rsid w:val="006549FD"/>
    <w:rsid w:val="00672B82"/>
    <w:rsid w:val="00793970"/>
    <w:rsid w:val="007F306A"/>
    <w:rsid w:val="007F6B85"/>
    <w:rsid w:val="008A043C"/>
    <w:rsid w:val="008D0301"/>
    <w:rsid w:val="009178C9"/>
    <w:rsid w:val="00A31EFB"/>
    <w:rsid w:val="00B05AB6"/>
    <w:rsid w:val="00C26C67"/>
    <w:rsid w:val="00C43DE1"/>
    <w:rsid w:val="00D0132D"/>
    <w:rsid w:val="00D619DB"/>
    <w:rsid w:val="00DB1711"/>
    <w:rsid w:val="00DE638C"/>
    <w:rsid w:val="00E275AB"/>
    <w:rsid w:val="00F86B00"/>
    <w:rsid w:val="00FD6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2A775CE"/>
  <w15:chartTrackingRefBased/>
  <w15:docId w15:val="{C02A9DF1-A94D-4DF4-8607-9AEB267E7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DE1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val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43DE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43DE1"/>
  </w:style>
  <w:style w:type="paragraph" w:styleId="Piedepgina">
    <w:name w:val="footer"/>
    <w:basedOn w:val="Normal"/>
    <w:link w:val="PiedepginaCar"/>
    <w:uiPriority w:val="99"/>
    <w:unhideWhenUsed/>
    <w:rsid w:val="00C43DE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43DE1"/>
  </w:style>
  <w:style w:type="paragraph" w:styleId="Prrafodelista">
    <w:name w:val="List Paragraph"/>
    <w:basedOn w:val="Normal"/>
    <w:uiPriority w:val="34"/>
    <w:qFormat/>
    <w:rsid w:val="00C43DE1"/>
    <w:pPr>
      <w:ind w:left="720"/>
    </w:pPr>
  </w:style>
  <w:style w:type="table" w:styleId="Tablaconcuadrcula">
    <w:name w:val="Table Grid"/>
    <w:basedOn w:val="Tablanormal"/>
    <w:uiPriority w:val="39"/>
    <w:rsid w:val="00C43DE1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customStyle="1" w:styleId="Default">
    <w:name w:val="Default"/>
    <w:rsid w:val="00C43DE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378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INSTITUTO  ARCO IRIS</dc:creator>
  <cp:keywords/>
  <dc:description/>
  <cp:lastModifiedBy>Luis Felipe Hanco Sucari</cp:lastModifiedBy>
  <cp:revision>12</cp:revision>
  <cp:lastPrinted>2025-03-04T19:57:00Z</cp:lastPrinted>
  <dcterms:created xsi:type="dcterms:W3CDTF">2024-01-16T23:05:00Z</dcterms:created>
  <dcterms:modified xsi:type="dcterms:W3CDTF">2026-08-13T16:03:00Z</dcterms:modified>
</cp:coreProperties>
</file>