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57550A" w14:textId="196F48E4" w:rsidR="007627E5" w:rsidRPr="004F25F7" w:rsidRDefault="007627E5">
      <w:pPr>
        <w:rPr>
          <w:rFonts w:ascii="Cambria" w:hAnsi="Cambria"/>
        </w:rPr>
      </w:pPr>
      <w:r w:rsidRPr="004F25F7">
        <w:rPr>
          <w:rFonts w:ascii="Cambria" w:hAnsi="Cambria"/>
          <w:noProof/>
          <w:sz w:val="56"/>
          <w:szCs w:val="56"/>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5">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7627E5">
      <w:pPr>
        <w:rPr>
          <w:rFonts w:ascii="Cambria" w:hAnsi="Cambria"/>
        </w:rPr>
      </w:pPr>
    </w:p>
    <w:p w14:paraId="42D549F3" w14:textId="77777777" w:rsidR="00247101" w:rsidRPr="004F25F7" w:rsidRDefault="00247101" w:rsidP="007627E5">
      <w:pPr>
        <w:rPr>
          <w:rFonts w:ascii="Cambria" w:hAnsi="Cambria"/>
          <w:sz w:val="56"/>
          <w:szCs w:val="56"/>
        </w:rPr>
      </w:pPr>
    </w:p>
    <w:p w14:paraId="6B9DDFF7" w14:textId="0B82BB9D" w:rsidR="007627E5" w:rsidRPr="004F25F7" w:rsidRDefault="007627E5" w:rsidP="00247101">
      <w:pPr>
        <w:jc w:val="center"/>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7627E5">
      <w:pPr>
        <w:rPr>
          <w:rFonts w:ascii="Cambria" w:hAnsi="Cambria"/>
        </w:rPr>
      </w:pPr>
      <w:r w:rsidRPr="004F25F7">
        <w:rPr>
          <w:rFonts w:ascii="Cambria" w:hAnsi="Cambria"/>
          <w:noProof/>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7627E5">
      <w:pPr>
        <w:rPr>
          <w:rFonts w:ascii="Cambria" w:hAnsi="Cambria"/>
        </w:rPr>
      </w:pPr>
    </w:p>
    <w:p w14:paraId="3D4F9869" w14:textId="77777777" w:rsidR="007627E5" w:rsidRPr="004F25F7" w:rsidRDefault="007627E5" w:rsidP="007627E5">
      <w:pPr>
        <w:rPr>
          <w:rFonts w:ascii="Cambria" w:hAnsi="Cambria"/>
        </w:rPr>
      </w:pPr>
    </w:p>
    <w:p w14:paraId="3196D03C" w14:textId="77777777" w:rsidR="007627E5" w:rsidRPr="004F25F7" w:rsidRDefault="007627E5" w:rsidP="007627E5">
      <w:pPr>
        <w:rPr>
          <w:rFonts w:ascii="Cambria" w:hAnsi="Cambria"/>
        </w:rPr>
      </w:pPr>
    </w:p>
    <w:p w14:paraId="01BF4A58" w14:textId="77777777" w:rsidR="007627E5" w:rsidRPr="004F25F7" w:rsidRDefault="007627E5" w:rsidP="007627E5">
      <w:pPr>
        <w:rPr>
          <w:rFonts w:ascii="Cambria" w:hAnsi="Cambria"/>
        </w:rPr>
      </w:pPr>
    </w:p>
    <w:p w14:paraId="2293BC75" w14:textId="77777777" w:rsidR="007627E5" w:rsidRPr="004F25F7" w:rsidRDefault="007627E5" w:rsidP="007627E5">
      <w:pPr>
        <w:rPr>
          <w:rFonts w:ascii="Cambria" w:hAnsi="Cambria"/>
        </w:rPr>
      </w:pPr>
    </w:p>
    <w:p w14:paraId="18B1879C" w14:textId="77777777" w:rsidR="007627E5" w:rsidRPr="004F25F7" w:rsidRDefault="007627E5" w:rsidP="007627E5">
      <w:pPr>
        <w:rPr>
          <w:rFonts w:ascii="Cambria" w:hAnsi="Cambria"/>
        </w:rPr>
      </w:pPr>
    </w:p>
    <w:p w14:paraId="6DAC3181" w14:textId="77777777" w:rsidR="007627E5" w:rsidRPr="004F25F7" w:rsidRDefault="007627E5" w:rsidP="007627E5">
      <w:pPr>
        <w:rPr>
          <w:rFonts w:ascii="Cambria" w:hAnsi="Cambria"/>
        </w:rPr>
      </w:pPr>
    </w:p>
    <w:p w14:paraId="01F406CC" w14:textId="77777777" w:rsidR="007627E5" w:rsidRPr="004F25F7" w:rsidRDefault="007627E5" w:rsidP="007627E5">
      <w:pPr>
        <w:rPr>
          <w:rFonts w:ascii="Cambria" w:hAnsi="Cambria"/>
        </w:rPr>
      </w:pPr>
    </w:p>
    <w:p w14:paraId="09B56700" w14:textId="77777777" w:rsidR="007627E5" w:rsidRPr="004F25F7" w:rsidRDefault="007627E5" w:rsidP="007627E5">
      <w:pPr>
        <w:rPr>
          <w:rFonts w:ascii="Cambria" w:hAnsi="Cambria"/>
        </w:rPr>
      </w:pPr>
    </w:p>
    <w:p w14:paraId="0F3D28E5" w14:textId="77777777" w:rsidR="007627E5" w:rsidRPr="004F25F7" w:rsidRDefault="007627E5" w:rsidP="007627E5">
      <w:pPr>
        <w:rPr>
          <w:rFonts w:ascii="Cambria" w:hAnsi="Cambria"/>
        </w:rPr>
      </w:pPr>
    </w:p>
    <w:p w14:paraId="3856A503" w14:textId="77777777" w:rsidR="007627E5" w:rsidRPr="004F25F7" w:rsidRDefault="007627E5" w:rsidP="007627E5">
      <w:pPr>
        <w:rPr>
          <w:rFonts w:ascii="Cambria" w:hAnsi="Cambria"/>
        </w:rPr>
      </w:pPr>
    </w:p>
    <w:p w14:paraId="6F0527C9" w14:textId="77777777" w:rsidR="007627E5" w:rsidRPr="004F25F7" w:rsidRDefault="007627E5" w:rsidP="007627E5">
      <w:pPr>
        <w:jc w:val="right"/>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7627E5">
      <w:pPr>
        <w:jc w:val="right"/>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7627E5">
      <w:pPr>
        <w:jc w:val="right"/>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7627E5">
      <w:pPr>
        <w:jc w:val="right"/>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7627E5">
      <w:pPr>
        <w:jc w:val="right"/>
        <w:rPr>
          <w:rFonts w:ascii="Cambria" w:hAnsi="Cambria"/>
        </w:rPr>
      </w:pPr>
    </w:p>
    <w:p w14:paraId="7BF7DE82" w14:textId="77777777" w:rsidR="007627E5" w:rsidRPr="004F25F7" w:rsidRDefault="007627E5" w:rsidP="007627E5">
      <w:pPr>
        <w:rPr>
          <w:rFonts w:ascii="Cambria" w:hAnsi="Cambria"/>
        </w:rPr>
      </w:pPr>
    </w:p>
    <w:p w14:paraId="6F202B8B" w14:textId="77777777" w:rsidR="007627E5" w:rsidRPr="004F25F7" w:rsidRDefault="007627E5" w:rsidP="007627E5">
      <w:pPr>
        <w:rPr>
          <w:rFonts w:ascii="Cambria" w:hAnsi="Cambria"/>
        </w:rPr>
      </w:pPr>
    </w:p>
    <w:p w14:paraId="40335953" w14:textId="77777777" w:rsidR="007627E5" w:rsidRPr="004F25F7" w:rsidRDefault="007627E5" w:rsidP="007627E5">
      <w:pPr>
        <w:rPr>
          <w:rFonts w:ascii="Cambria" w:hAnsi="Cambria"/>
        </w:rPr>
      </w:pPr>
    </w:p>
    <w:p w14:paraId="0CF6994D" w14:textId="77777777" w:rsidR="007627E5" w:rsidRPr="004F25F7" w:rsidRDefault="007627E5" w:rsidP="007627E5">
      <w:pPr>
        <w:rPr>
          <w:rFonts w:ascii="Cambria" w:hAnsi="Cambria"/>
        </w:rPr>
      </w:pPr>
    </w:p>
    <w:p w14:paraId="6B63D1C6" w14:textId="77777777" w:rsidR="007627E5" w:rsidRPr="004F25F7" w:rsidRDefault="007627E5" w:rsidP="007627E5">
      <w:pPr>
        <w:rPr>
          <w:rFonts w:ascii="Cambria" w:hAnsi="Cambria"/>
        </w:rPr>
      </w:pPr>
    </w:p>
    <w:p w14:paraId="6F73789C" w14:textId="77777777" w:rsidR="007627E5" w:rsidRPr="004F25F7" w:rsidRDefault="007627E5" w:rsidP="007627E5">
      <w:pPr>
        <w:rPr>
          <w:rFonts w:ascii="Cambria" w:hAnsi="Cambria"/>
        </w:rPr>
      </w:pPr>
    </w:p>
    <w:p w14:paraId="3BE6F73A" w14:textId="77777777" w:rsidR="007627E5" w:rsidRPr="004F25F7" w:rsidRDefault="007627E5" w:rsidP="007627E5">
      <w:pPr>
        <w:rPr>
          <w:rFonts w:ascii="Cambria" w:hAnsi="Cambria"/>
        </w:rPr>
      </w:pPr>
    </w:p>
    <w:p w14:paraId="26A73DF8" w14:textId="77777777" w:rsidR="007627E5" w:rsidRPr="004F25F7" w:rsidRDefault="007627E5" w:rsidP="007627E5">
      <w:pPr>
        <w:rPr>
          <w:rFonts w:ascii="Cambria" w:hAnsi="Cambria"/>
        </w:rPr>
      </w:pPr>
    </w:p>
    <w:p w14:paraId="494A41EA" w14:textId="6F3CC27B" w:rsidR="00247101" w:rsidRPr="004F25F7" w:rsidRDefault="00247101" w:rsidP="00FA51E2">
      <w:pPr>
        <w:pStyle w:val="Ttulo1"/>
        <w:rPr>
          <w:rFonts w:ascii="Cambria" w:hAnsi="Cambria"/>
        </w:rPr>
      </w:pPr>
      <w:r w:rsidRPr="004F25F7">
        <w:rPr>
          <w:rFonts w:ascii="Cambria" w:hAnsi="Cambria"/>
        </w:rPr>
        <w:lastRenderedPageBreak/>
        <w:t>Introducción</w:t>
      </w:r>
    </w:p>
    <w:p w14:paraId="7D6FE6D5" w14:textId="61B63665" w:rsidR="004F6353" w:rsidRPr="004F25F7" w:rsidRDefault="00247101" w:rsidP="00247101">
      <w:pPr>
        <w:pStyle w:val="Ttulo1"/>
        <w:rPr>
          <w:rFonts w:ascii="Cambria" w:hAnsi="Cambria"/>
        </w:rPr>
      </w:pPr>
      <w:r w:rsidRPr="004F25F7">
        <w:rPr>
          <w:rFonts w:ascii="Cambria" w:hAnsi="Cambria"/>
        </w:rPr>
        <w:t>Primera Parte</w:t>
      </w:r>
    </w:p>
    <w:p w14:paraId="42A9005C" w14:textId="7A2F73F6" w:rsidR="00F43209" w:rsidRPr="004F25F7" w:rsidRDefault="00F43209" w:rsidP="00247101">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102C9C">
      <w:pPr>
        <w:pStyle w:val="Ttulo3"/>
        <w:jc w:val="center"/>
        <w:rPr>
          <w:rFonts w:ascii="Cambria" w:hAnsi="Cambria"/>
        </w:rPr>
      </w:pPr>
      <w:r w:rsidRPr="004F25F7">
        <w:rPr>
          <w:rFonts w:ascii="Cambria" w:hAnsi="Cambria"/>
        </w:rPr>
        <w:t>Descripción general del dominio</w:t>
      </w:r>
    </w:p>
    <w:p w14:paraId="033A8A28" w14:textId="77777777" w:rsidR="004F25F7" w:rsidRPr="004F25F7" w:rsidRDefault="004F25F7" w:rsidP="004F25F7"/>
    <w:p w14:paraId="04E624A9" w14:textId="77777777" w:rsidR="00F43209" w:rsidRPr="004F25F7" w:rsidRDefault="00F43209" w:rsidP="00FA51E2">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:typing)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FA51E2">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FA51E2">
      <w:pPr>
        <w:tabs>
          <w:tab w:val="num" w:pos="720"/>
        </w:tabs>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 xml:space="preserve">so de :typing,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FA51E2">
      <w:pPr>
        <w:tabs>
          <w:tab w:val="num" w:pos="720"/>
        </w:tabs>
        <w:jc w:val="both"/>
        <w:rPr>
          <w:rFonts w:ascii="Cambria" w:hAnsi="Cambria"/>
        </w:rPr>
      </w:pPr>
    </w:p>
    <w:p w14:paraId="364C50A6" w14:textId="6AB46441" w:rsidR="00F43209" w:rsidRDefault="00F43209" w:rsidP="00102C9C">
      <w:pPr>
        <w:pStyle w:val="Ttulo3"/>
        <w:jc w:val="center"/>
        <w:rPr>
          <w:rFonts w:ascii="Cambria" w:hAnsi="Cambria"/>
        </w:rPr>
      </w:pPr>
      <w:r w:rsidRPr="004F25F7">
        <w:rPr>
          <w:rFonts w:ascii="Cambria" w:hAnsi="Cambria"/>
        </w:rPr>
        <w:t>Tipos definidos</w:t>
      </w:r>
    </w:p>
    <w:p w14:paraId="72AB12FA" w14:textId="77777777" w:rsidR="004F25F7" w:rsidRPr="004F25F7" w:rsidRDefault="004F25F7" w:rsidP="004F25F7"/>
    <w:p w14:paraId="28BEBB03" w14:textId="77777777" w:rsidR="00F43209" w:rsidRPr="004F25F7" w:rsidRDefault="00F43209" w:rsidP="00F43209">
      <w:pPr>
        <w:rPr>
          <w:rFonts w:ascii="Cambria" w:hAnsi="Cambria"/>
        </w:rPr>
      </w:pPr>
      <w:r w:rsidRPr="004F25F7">
        <w:rPr>
          <w:rFonts w:ascii="Cambria" w:hAnsi="Cambria"/>
        </w:rPr>
        <w:t>Se han definido los siguientes tipos:</w:t>
      </w:r>
    </w:p>
    <w:p w14:paraId="3819193D" w14:textId="77777777" w:rsidR="00F43209" w:rsidRPr="004F25F7" w:rsidRDefault="00F43209" w:rsidP="00F43209">
      <w:pPr>
        <w:numPr>
          <w:ilvl w:val="0"/>
          <w:numId w:val="2"/>
        </w:numPr>
        <w:rPr>
          <w:rFonts w:ascii="Cambria" w:hAnsi="Cambria"/>
        </w:rPr>
      </w:pPr>
      <w:r w:rsidRPr="004F25F7">
        <w:rPr>
          <w:rFonts w:ascii="Cambria" w:hAnsi="Cambria"/>
        </w:rPr>
        <w:t>drone: representa los drones disponibles.</w:t>
      </w:r>
    </w:p>
    <w:p w14:paraId="35EA0703" w14:textId="77777777" w:rsidR="00F43209" w:rsidRPr="004F25F7" w:rsidRDefault="00F43209" w:rsidP="00F43209">
      <w:pPr>
        <w:numPr>
          <w:ilvl w:val="0"/>
          <w:numId w:val="2"/>
        </w:numPr>
        <w:rPr>
          <w:rFonts w:ascii="Cambria" w:hAnsi="Cambria"/>
        </w:rPr>
      </w:pPr>
      <w:r w:rsidRPr="004F25F7">
        <w:rPr>
          <w:rFonts w:ascii="Cambria" w:hAnsi="Cambria"/>
        </w:rPr>
        <w:t>person: personas heridas.</w:t>
      </w:r>
    </w:p>
    <w:p w14:paraId="6E1BCD5D" w14:textId="77777777" w:rsidR="00F43209" w:rsidRPr="004F25F7" w:rsidRDefault="00F43209" w:rsidP="00F43209">
      <w:pPr>
        <w:numPr>
          <w:ilvl w:val="0"/>
          <w:numId w:val="2"/>
        </w:numPr>
        <w:rPr>
          <w:rFonts w:ascii="Cambria" w:hAnsi="Cambria"/>
        </w:rPr>
      </w:pPr>
      <w:r w:rsidRPr="004F25F7">
        <w:rPr>
          <w:rFonts w:ascii="Cambria" w:hAnsi="Cambria"/>
        </w:rPr>
        <w:t>crate: cajas transportables.</w:t>
      </w:r>
    </w:p>
    <w:p w14:paraId="3BA2495E" w14:textId="77777777" w:rsidR="00F43209" w:rsidRPr="004F25F7" w:rsidRDefault="00F43209" w:rsidP="00F43209">
      <w:pPr>
        <w:numPr>
          <w:ilvl w:val="0"/>
          <w:numId w:val="2"/>
        </w:numPr>
        <w:rPr>
          <w:rFonts w:ascii="Cambria" w:hAnsi="Cambria"/>
        </w:rPr>
      </w:pPr>
      <w:r w:rsidRPr="004F25F7">
        <w:rPr>
          <w:rFonts w:ascii="Cambria" w:hAnsi="Cambria"/>
        </w:rPr>
        <w:t>location: localizaciones del problema.</w:t>
      </w:r>
    </w:p>
    <w:p w14:paraId="5BE57A3B" w14:textId="77777777" w:rsidR="00F43209" w:rsidRPr="004F25F7" w:rsidRDefault="00F43209" w:rsidP="00F43209">
      <w:pPr>
        <w:numPr>
          <w:ilvl w:val="0"/>
          <w:numId w:val="2"/>
        </w:numPr>
        <w:rPr>
          <w:rFonts w:ascii="Cambria" w:hAnsi="Cambria"/>
        </w:rPr>
      </w:pPr>
      <w:r w:rsidRPr="004F25F7">
        <w:rPr>
          <w:rFonts w:ascii="Cambria" w:hAnsi="Cambria"/>
        </w:rPr>
        <w:t>content: tipo de contenido de las cajas (comida, medicina, etc.).</w:t>
      </w:r>
    </w:p>
    <w:p w14:paraId="0D8F1688" w14:textId="613305D0" w:rsidR="00F43209" w:rsidRPr="004F25F7" w:rsidRDefault="00F43209" w:rsidP="00F43209">
      <w:pPr>
        <w:numPr>
          <w:ilvl w:val="0"/>
          <w:numId w:val="2"/>
        </w:numPr>
        <w:rPr>
          <w:rFonts w:ascii="Cambria" w:hAnsi="Cambria"/>
        </w:rPr>
      </w:pPr>
      <w:r w:rsidRPr="004F25F7">
        <w:rPr>
          <w:rFonts w:ascii="Cambria" w:hAnsi="Cambria"/>
        </w:rPr>
        <w:t>arm</w:t>
      </w:r>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4F25F7">
      <w:pPr>
        <w:jc w:val="both"/>
        <w:rPr>
          <w:rFonts w:ascii="Cambria" w:hAnsi="Cambria"/>
        </w:rPr>
      </w:pPr>
      <w:r w:rsidRPr="004F25F7">
        <w:rPr>
          <w:rFonts w:ascii="Cambria" w:hAnsi="Cambria"/>
        </w:rPr>
        <w:t xml:space="preserve">Nota: </w:t>
      </w:r>
      <w:r w:rsidR="00F43209" w:rsidRPr="004F25F7">
        <w:rPr>
          <w:rFonts w:ascii="Cambria" w:hAnsi="Cambria"/>
        </w:rPr>
        <w:t>La inclusión del tipo arm permite modelar correctamente la restricción de que el dron dispone de dos brazos y puede transportar como máximo dos cajas simultáneamente.</w:t>
      </w:r>
    </w:p>
    <w:p w14:paraId="3A830D8E" w14:textId="77777777" w:rsidR="004F25F7" w:rsidRDefault="004F25F7" w:rsidP="00F43209">
      <w:pPr>
        <w:rPr>
          <w:rFonts w:ascii="Cambria" w:hAnsi="Cambria"/>
        </w:rPr>
      </w:pPr>
    </w:p>
    <w:p w14:paraId="691019FD" w14:textId="77777777" w:rsidR="004F25F7" w:rsidRDefault="004F25F7" w:rsidP="00F43209">
      <w:pPr>
        <w:rPr>
          <w:rFonts w:ascii="Cambria" w:hAnsi="Cambria"/>
        </w:rPr>
      </w:pPr>
    </w:p>
    <w:p w14:paraId="0D99646F" w14:textId="77777777" w:rsidR="004F25F7" w:rsidRDefault="004F25F7" w:rsidP="00F43209">
      <w:pPr>
        <w:rPr>
          <w:rFonts w:ascii="Cambria" w:hAnsi="Cambria"/>
        </w:rPr>
      </w:pPr>
    </w:p>
    <w:p w14:paraId="56E31896" w14:textId="77777777" w:rsidR="004F25F7" w:rsidRPr="004F25F7" w:rsidRDefault="004F25F7" w:rsidP="00F43209">
      <w:pPr>
        <w:rPr>
          <w:rFonts w:ascii="Cambria" w:hAnsi="Cambria"/>
        </w:rPr>
      </w:pPr>
    </w:p>
    <w:p w14:paraId="0E009CFA" w14:textId="058B0C81" w:rsidR="00102C9C" w:rsidRPr="004F25F7" w:rsidRDefault="00102C9C" w:rsidP="00102C9C">
      <w:pPr>
        <w:pStyle w:val="Ttulo3"/>
        <w:jc w:val="center"/>
        <w:rPr>
          <w:rFonts w:ascii="Cambria" w:hAnsi="Cambria"/>
        </w:rPr>
      </w:pPr>
      <w:r w:rsidRPr="004F25F7">
        <w:rPr>
          <w:rFonts w:ascii="Cambria" w:hAnsi="Cambria"/>
        </w:rPr>
        <w:lastRenderedPageBreak/>
        <w:t>Modelado</w:t>
      </w:r>
    </w:p>
    <w:p w14:paraId="1ED58015" w14:textId="15480A72" w:rsidR="00F43209" w:rsidRPr="004F25F7" w:rsidRDefault="00F43209" w:rsidP="00511EA3">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511EA3">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511EA3">
      <w:pPr>
        <w:jc w:val="both"/>
        <w:rPr>
          <w:rFonts w:ascii="Cambria" w:hAnsi="Cambria"/>
          <w:lang w:val="en-US"/>
        </w:rPr>
      </w:pPr>
      <w:r w:rsidRPr="004F25F7">
        <w:rPr>
          <w:rFonts w:ascii="Cambria" w:hAnsi="Cambria"/>
          <w:lang w:val="en-US"/>
        </w:rPr>
        <w:t>(at-drone ?d ?l), (at-person ?p ?l), (at-crate ?c ?l)</w:t>
      </w:r>
    </w:p>
    <w:p w14:paraId="3CA621DA" w14:textId="6DBF0C2A" w:rsidR="00F43209" w:rsidRPr="004F25F7" w:rsidRDefault="00F43209" w:rsidP="00511EA3">
      <w:pPr>
        <w:jc w:val="both"/>
      </w:pPr>
      <w:r w:rsidRPr="004F25F7">
        <w:rPr>
          <w:rFonts w:ascii="Cambria" w:hAnsi="Cambria"/>
        </w:rPr>
        <w:t>De esta forma se permite que múltiples personas estén en la misma localización, tal y como especifica el enunciado.</w:t>
      </w:r>
      <w:r w:rsidR="004F25F7" w:rsidRPr="004F25F7">
        <w:t xml:space="preserve"> </w:t>
      </w:r>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?l</w:t>
      </w:r>
      <w:r w:rsidR="004F25F7">
        <w:rPr>
          <w:rFonts w:ascii="Cambria" w:hAnsi="Cambria"/>
          <w:b/>
          <w:bCs/>
        </w:rPr>
        <w:t xml:space="preserve">; </w:t>
      </w:r>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?l; 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?l</w:t>
      </w:r>
      <w:r w:rsidR="004F25F7">
        <w:rPr>
          <w:rFonts w:ascii="Cambria" w:hAnsi="Cambria"/>
          <w:b/>
          <w:bCs/>
        </w:rPr>
        <w:t>.</w:t>
      </w:r>
    </w:p>
    <w:p w14:paraId="4C6D8541" w14:textId="323E997A" w:rsidR="00F43209" w:rsidRPr="004F25F7" w:rsidRDefault="00F43209" w:rsidP="00511EA3">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534F04D" w14:textId="77777777" w:rsidR="000C4529" w:rsidRDefault="00F43209" w:rsidP="00511EA3">
      <w:pPr>
        <w:jc w:val="both"/>
        <w:rPr>
          <w:rFonts w:ascii="Cambria" w:hAnsi="Cambria"/>
        </w:rPr>
      </w:pPr>
      <w:r w:rsidRPr="004F25F7">
        <w:rPr>
          <w:rFonts w:ascii="Cambria" w:hAnsi="Cambria"/>
        </w:rPr>
        <w:t>El contenido de las cajas se ha modelado mediante el predicado:</w:t>
      </w:r>
    </w:p>
    <w:p w14:paraId="685B143D" w14:textId="104E4189" w:rsidR="00F43209" w:rsidRPr="000C4529" w:rsidRDefault="00F43209" w:rsidP="00511EA3">
      <w:pPr>
        <w:jc w:val="both"/>
        <w:rPr>
          <w:rFonts w:ascii="Cambria" w:hAnsi="Cambria"/>
        </w:rPr>
      </w:pPr>
      <w:r w:rsidRPr="004F25F7">
        <w:rPr>
          <w:rFonts w:ascii="Cambria" w:hAnsi="Cambria"/>
          <w:lang w:val="en-US"/>
        </w:rPr>
        <w:t>(crate-has ?c - crate ?t - content)</w:t>
      </w:r>
    </w:p>
    <w:p w14:paraId="09244680" w14:textId="2607E863" w:rsidR="00F43209" w:rsidRPr="004F25F7" w:rsidRDefault="00F43209" w:rsidP="00511EA3">
      <w:pPr>
        <w:jc w:val="both"/>
        <w:rPr>
          <w:rFonts w:ascii="Cambria" w:hAnsi="Cambria"/>
        </w:rPr>
      </w:pPr>
      <w:r w:rsidRPr="004F25F7">
        <w:rPr>
          <w:rFonts w:ascii="Cambria" w:hAnsi="Cambria"/>
        </w:rPr>
        <w:t>Esta decisión permite que el dominio sea completamente genérico respecto al tipo de contenidos. Si se desea añadir nuevos tipos (</w:t>
      </w:r>
      <w:r w:rsidR="000C4529">
        <w:rPr>
          <w:rFonts w:ascii="Cambria" w:hAnsi="Cambria"/>
        </w:rPr>
        <w:t>p.e</w:t>
      </w:r>
      <w:r w:rsidRPr="004F25F7">
        <w:rPr>
          <w:rFonts w:ascii="Cambria" w:hAnsi="Cambria"/>
        </w:rPr>
        <w:t xml:space="preserve"> agua, mantas, etc.), basta con añadir nuevos objetos de tipo content en el problema, sin necesidad de modificar el dominio.</w:t>
      </w:r>
    </w:p>
    <w:p w14:paraId="5E873050" w14:textId="23DB1232" w:rsidR="00F43209" w:rsidRPr="004F25F7" w:rsidRDefault="00F43209" w:rsidP="00511EA3">
      <w:pPr>
        <w:jc w:val="both"/>
        <w:rPr>
          <w:rFonts w:ascii="Cambria" w:hAnsi="Cambria"/>
        </w:rPr>
      </w:pPr>
      <w:r w:rsidRPr="004F25F7">
        <w:rPr>
          <w:rFonts w:ascii="Cambria" w:hAnsi="Cambria"/>
        </w:rPr>
        <w:t>Esto cumple explícitamente la restricción del enunciado de no utilizar predicados específicos como (caja-comida ?c) o (caja-medicina ?c).</w:t>
      </w:r>
    </w:p>
    <w:p w14:paraId="035551C5" w14:textId="0E7AEDE8" w:rsidR="00F43209" w:rsidRPr="004F25F7" w:rsidRDefault="00F43209" w:rsidP="00511EA3">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F43209">
      <w:pPr>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F43209">
      <w:pPr>
        <w:numPr>
          <w:ilvl w:val="0"/>
          <w:numId w:val="4"/>
        </w:numPr>
        <w:rPr>
          <w:rFonts w:ascii="Cambria" w:hAnsi="Cambria"/>
        </w:rPr>
      </w:pPr>
      <w:r w:rsidRPr="004F25F7">
        <w:rPr>
          <w:rFonts w:ascii="Cambria" w:hAnsi="Cambria"/>
        </w:rPr>
        <w:t>(arm-of ?a ?d) → indica a qué dron pertenece cada brazo.</w:t>
      </w:r>
    </w:p>
    <w:p w14:paraId="28DA9A98" w14:textId="77777777" w:rsidR="00F43209" w:rsidRPr="004F25F7" w:rsidRDefault="00F43209" w:rsidP="00F43209">
      <w:pPr>
        <w:numPr>
          <w:ilvl w:val="0"/>
          <w:numId w:val="4"/>
        </w:numPr>
        <w:rPr>
          <w:rFonts w:ascii="Cambria" w:hAnsi="Cambria"/>
        </w:rPr>
      </w:pPr>
      <w:r w:rsidRPr="004F25F7">
        <w:rPr>
          <w:rFonts w:ascii="Cambria" w:hAnsi="Cambria"/>
        </w:rPr>
        <w:t>(free ?a) → indica si el brazo está libre.</w:t>
      </w:r>
    </w:p>
    <w:p w14:paraId="656976F5" w14:textId="77777777" w:rsidR="00F43209" w:rsidRPr="004F25F7" w:rsidRDefault="00F43209" w:rsidP="00F43209">
      <w:pPr>
        <w:numPr>
          <w:ilvl w:val="0"/>
          <w:numId w:val="4"/>
        </w:numPr>
        <w:rPr>
          <w:rFonts w:ascii="Cambria" w:hAnsi="Cambria"/>
        </w:rPr>
      </w:pPr>
      <w:r w:rsidRPr="004F25F7">
        <w:rPr>
          <w:rFonts w:ascii="Cambria" w:hAnsi="Cambria"/>
        </w:rPr>
        <w:t>(holding ?a ?c) → indica que un brazo está sujetando una caja.</w:t>
      </w:r>
    </w:p>
    <w:p w14:paraId="7D7E1BF9" w14:textId="3CCE2F33" w:rsidR="00F43209" w:rsidRPr="004F25F7" w:rsidRDefault="00F43209" w:rsidP="000C4529">
      <w:pPr>
        <w:rPr>
          <w:rFonts w:ascii="Cambria" w:hAnsi="Cambria"/>
        </w:rPr>
      </w:pPr>
      <w:r w:rsidRPr="004F25F7">
        <w:rPr>
          <w:rFonts w:ascii="Cambria" w:hAnsi="Cambria"/>
        </w:rPr>
        <w:t>Este diseño permite:</w:t>
      </w:r>
      <w:r w:rsidR="000C4529">
        <w:rPr>
          <w:rFonts w:ascii="Cambria" w:hAnsi="Cambria"/>
        </w:rPr>
        <w:t xml:space="preserve"> </w:t>
      </w:r>
      <w:r w:rsidR="000C4529" w:rsidRPr="000C4529">
        <w:rPr>
          <w:rFonts w:ascii="Cambria" w:hAnsi="Cambria"/>
          <w:b/>
          <w:bCs/>
        </w:rPr>
        <w:t>l</w:t>
      </w:r>
      <w:r w:rsidRPr="000C4529">
        <w:rPr>
          <w:rFonts w:ascii="Cambria" w:hAnsi="Cambria"/>
          <w:b/>
          <w:bCs/>
        </w:rPr>
        <w:t>imitar el número de cajas</w:t>
      </w:r>
      <w:r w:rsidRPr="004F25F7">
        <w:rPr>
          <w:rFonts w:ascii="Cambria" w:hAnsi="Cambria"/>
        </w:rPr>
        <w:t xml:space="preserve"> transportadas simultáneamente</w:t>
      </w:r>
      <w:r w:rsidR="000C4529">
        <w:rPr>
          <w:rFonts w:ascii="Cambria" w:hAnsi="Cambria"/>
        </w:rPr>
        <w:t xml:space="preserve">; </w:t>
      </w:r>
      <w:r w:rsidR="000C4529" w:rsidRPr="000C4529">
        <w:rPr>
          <w:rFonts w:ascii="Cambria" w:hAnsi="Cambria"/>
          <w:b/>
          <w:bCs/>
        </w:rPr>
        <w:t>f</w:t>
      </w:r>
      <w:r w:rsidRPr="000C4529">
        <w:rPr>
          <w:rFonts w:ascii="Cambria" w:hAnsi="Cambria"/>
          <w:b/>
          <w:bCs/>
        </w:rPr>
        <w:t>acilitar</w:t>
      </w:r>
      <w:r w:rsidRPr="004F25F7">
        <w:rPr>
          <w:rFonts w:ascii="Cambria" w:hAnsi="Cambria"/>
        </w:rPr>
        <w:t xml:space="preserve"> la futura </w:t>
      </w:r>
      <w:r w:rsidRPr="000C4529">
        <w:rPr>
          <w:rFonts w:ascii="Cambria" w:hAnsi="Cambria"/>
          <w:b/>
          <w:bCs/>
        </w:rPr>
        <w:t>extensión</w:t>
      </w:r>
      <w:r w:rsidRPr="004F25F7">
        <w:rPr>
          <w:rFonts w:ascii="Cambria" w:hAnsi="Cambria"/>
        </w:rPr>
        <w:t xml:space="preserve"> del dominio a múltiples drones</w:t>
      </w:r>
      <w:r w:rsidR="000C4529">
        <w:rPr>
          <w:rFonts w:ascii="Cambria" w:hAnsi="Cambria"/>
        </w:rPr>
        <w:t xml:space="preserve">; </w:t>
      </w:r>
      <w:r w:rsidR="000C4529" w:rsidRPr="000C4529">
        <w:rPr>
          <w:rFonts w:ascii="Cambria" w:hAnsi="Cambria"/>
          <w:b/>
          <w:bCs/>
        </w:rPr>
        <w:t>e</w:t>
      </w:r>
      <w:r w:rsidRPr="000C4529">
        <w:rPr>
          <w:rFonts w:ascii="Cambria" w:hAnsi="Cambria"/>
          <w:b/>
          <w:bCs/>
        </w:rPr>
        <w:t>vitar</w:t>
      </w:r>
      <w:r w:rsidRPr="004F25F7">
        <w:rPr>
          <w:rFonts w:ascii="Cambria" w:hAnsi="Cambria"/>
        </w:rPr>
        <w:t xml:space="preserve"> el uso de </w:t>
      </w:r>
      <w:r w:rsidRPr="000C4529">
        <w:rPr>
          <w:rFonts w:ascii="Cambria" w:hAnsi="Cambria"/>
          <w:b/>
          <w:bCs/>
        </w:rPr>
        <w:t>contadores</w:t>
      </w:r>
      <w:r w:rsidRPr="004F25F7">
        <w:rPr>
          <w:rFonts w:ascii="Cambria" w:hAnsi="Cambria"/>
        </w:rPr>
        <w:t xml:space="preserve"> o </w:t>
      </w:r>
      <w:r w:rsidRPr="000C4529">
        <w:rPr>
          <w:rFonts w:ascii="Cambria" w:hAnsi="Cambria"/>
          <w:b/>
          <w:bCs/>
        </w:rPr>
        <w:t>extensiones</w:t>
      </w:r>
      <w:r w:rsidRPr="004F25F7">
        <w:rPr>
          <w:rFonts w:ascii="Cambria" w:hAnsi="Cambria"/>
        </w:rPr>
        <w:t xml:space="preserve"> no permitidas en STRIPS.</w:t>
      </w:r>
    </w:p>
    <w:p w14:paraId="3A849C03" w14:textId="41F0EE7A" w:rsidR="00F43209" w:rsidRPr="000C4529" w:rsidRDefault="00F43209" w:rsidP="000C4529">
      <w:pPr>
        <w:rPr>
          <w:rFonts w:ascii="Cambria" w:hAnsi="Cambria"/>
          <w:b/>
          <w:bCs/>
        </w:rPr>
      </w:pPr>
      <w:r w:rsidRPr="004F25F7">
        <w:rPr>
          <w:rFonts w:ascii="Cambria" w:hAnsi="Cambria"/>
          <w:b/>
          <w:bCs/>
        </w:rPr>
        <w:t>Modelado de las acciones</w:t>
      </w:r>
      <w:r w:rsidR="009C255D" w:rsidRPr="004F25F7">
        <w:rPr>
          <w:rFonts w:ascii="Cambria" w:hAnsi="Cambria"/>
        </w:rPr>
        <w:t xml:space="preserve"> </w:t>
      </w:r>
    </w:p>
    <w:p w14:paraId="7BE919F7" w14:textId="7D125A50" w:rsidR="00F43209" w:rsidRPr="004F25F7" w:rsidRDefault="00040B3F" w:rsidP="002D1D4C">
      <w:pPr>
        <w:jc w:val="both"/>
        <w:rPr>
          <w:rFonts w:ascii="Cambria" w:hAnsi="Cambria"/>
          <w:b/>
          <w:bCs/>
        </w:rPr>
      </w:pPr>
      <w:r w:rsidRPr="004F25F7">
        <w:rPr>
          <w:rFonts w:ascii="Cambria" w:hAnsi="Cambria"/>
          <w:bCs/>
        </w:rPr>
        <w:t xml:space="preserve">La </w:t>
      </w:r>
      <w:r w:rsidR="00F43209" w:rsidRPr="004F25F7">
        <w:rPr>
          <w:rFonts w:ascii="Cambria" w:hAnsi="Cambria"/>
          <w:b/>
          <w:bCs/>
        </w:rPr>
        <w:t>Acción fly</w:t>
      </w:r>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modela</w:t>
      </w:r>
      <w:r w:rsidR="000C4529">
        <w:rPr>
          <w:rFonts w:ascii="Cambria" w:hAnsi="Cambria"/>
        </w:rPr>
        <w:t>r</w:t>
      </w:r>
      <w:r w:rsidR="00F43209" w:rsidRPr="004F25F7">
        <w:rPr>
          <w:rFonts w:ascii="Cambria" w:hAnsi="Cambria"/>
        </w:rPr>
        <w:t xml:space="preserve"> rutas ni conexiones específicas</w:t>
      </w:r>
      <w:r w:rsidR="000C4529">
        <w:rPr>
          <w:rFonts w:ascii="Cambria" w:hAnsi="Cambria"/>
        </w:rPr>
        <w:t>;</w:t>
      </w:r>
      <w:r w:rsidR="00F43209" w:rsidRPr="004F25F7">
        <w:rPr>
          <w:rFonts w:ascii="Cambria" w:hAnsi="Cambria"/>
        </w:rPr>
        <w:t xml:space="preserve"> el enunciado indica que el dron puede volar directamente entre cualquier par de localizaciones.</w:t>
      </w:r>
    </w:p>
    <w:p w14:paraId="2CC03607" w14:textId="31755524" w:rsidR="00F43209" w:rsidRPr="004F25F7" w:rsidRDefault="007E1E48" w:rsidP="009F3549">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9F3549">
      <w:pPr>
        <w:jc w:val="both"/>
        <w:rPr>
          <w:rFonts w:ascii="Cambria" w:hAnsi="Cambria"/>
        </w:rPr>
      </w:pPr>
      <w:r w:rsidRPr="004F25F7">
        <w:rPr>
          <w:rFonts w:ascii="Cambria" w:hAnsi="Cambria"/>
        </w:rPr>
        <w:t xml:space="preserve">La </w:t>
      </w:r>
      <w:r w:rsidR="00F43209" w:rsidRPr="004F25F7">
        <w:rPr>
          <w:rFonts w:ascii="Cambria" w:hAnsi="Cambria"/>
          <w:b/>
          <w:bCs/>
        </w:rPr>
        <w:t>Acción deliver</w:t>
      </w:r>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lado 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9F3549">
      <w:pPr>
        <w:jc w:val="both"/>
        <w:rPr>
          <w:rFonts w:ascii="Cambria" w:hAnsi="Cambria"/>
        </w:rPr>
      </w:pPr>
      <w:r w:rsidRPr="004F25F7">
        <w:rPr>
          <w:rFonts w:ascii="Cambria" w:hAnsi="Cambria"/>
        </w:rPr>
        <w:lastRenderedPageBreak/>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102C9C">
      <w:pPr>
        <w:pStyle w:val="Ttulo3"/>
        <w:jc w:val="center"/>
        <w:rPr>
          <w:rFonts w:ascii="Cambria" w:hAnsi="Cambria"/>
        </w:rPr>
      </w:pPr>
      <w:r w:rsidRPr="004F25F7">
        <w:rPr>
          <w:rFonts w:ascii="Cambria" w:hAnsi="Cambria"/>
        </w:rPr>
        <w:t>Problemas generados</w:t>
      </w:r>
    </w:p>
    <w:p w14:paraId="39742522" w14:textId="77777777" w:rsidR="00F43209" w:rsidRPr="004F25F7" w:rsidRDefault="00F43209" w:rsidP="00F43209">
      <w:pPr>
        <w:rPr>
          <w:rFonts w:ascii="Cambria" w:hAnsi="Cambria"/>
        </w:rPr>
      </w:pPr>
      <w:r w:rsidRPr="004F25F7">
        <w:rPr>
          <w:rFonts w:ascii="Cambria" w:hAnsi="Cambria"/>
        </w:rPr>
        <w:t>Se han construido dos instancias:</w:t>
      </w:r>
    </w:p>
    <w:p w14:paraId="3EF87FA1" w14:textId="0E8070CA" w:rsidR="00F43209" w:rsidRPr="004F25F7" w:rsidRDefault="00F43209" w:rsidP="00B54D95">
      <w:pPr>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F43209">
      <w:pPr>
        <w:numPr>
          <w:ilvl w:val="0"/>
          <w:numId w:val="12"/>
        </w:numPr>
        <w:rPr>
          <w:rFonts w:ascii="Cambria" w:hAnsi="Cambria"/>
        </w:rPr>
      </w:pPr>
      <w:r w:rsidRPr="004F25F7">
        <w:rPr>
          <w:rFonts w:ascii="Cambria" w:hAnsi="Cambria"/>
        </w:rPr>
        <w:t>Objetivo: que la persona reciba dicho contenido.</w:t>
      </w:r>
    </w:p>
    <w:p w14:paraId="33D3C7F8" w14:textId="75D1B2F8" w:rsidR="00F43209" w:rsidRPr="004F25F7" w:rsidRDefault="00F43209" w:rsidP="00B54D95">
      <w:pPr>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F43209">
      <w:pPr>
        <w:numPr>
          <w:ilvl w:val="0"/>
          <w:numId w:val="13"/>
        </w:numPr>
        <w:rPr>
          <w:rFonts w:ascii="Cambria" w:hAnsi="Cambria"/>
        </w:rPr>
      </w:pPr>
      <w:r w:rsidRPr="004F25F7">
        <w:rPr>
          <w:rFonts w:ascii="Cambria" w:hAnsi="Cambria"/>
        </w:rPr>
        <w:t>Cada persona requiere un contenido distinto.</w:t>
      </w:r>
    </w:p>
    <w:p w14:paraId="41755ED9" w14:textId="5753DC17" w:rsidR="00A366C0" w:rsidRPr="004F25F7" w:rsidRDefault="00F43209" w:rsidP="00F43209">
      <w:pPr>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r w:rsidR="009F3549">
        <w:rPr>
          <w:rFonts w:ascii="Cambria" w:hAnsi="Cambria"/>
        </w:rPr>
        <w:t xml:space="preserve"> </w:t>
      </w:r>
      <w:r w:rsidR="00A366C0" w:rsidRPr="004F25F7">
        <w:rPr>
          <w:rFonts w:ascii="Cambria" w:hAnsi="Cambria"/>
        </w:rPr>
        <w:t>Ambos problemas se han resuelto con el planificador FF.</w:t>
      </w:r>
    </w:p>
    <w:p w14:paraId="45053032" w14:textId="37713D38" w:rsidR="00F43209" w:rsidRPr="004F25F7" w:rsidRDefault="00F43209" w:rsidP="00102C9C">
      <w:pPr>
        <w:pStyle w:val="Ttulo3"/>
        <w:jc w:val="center"/>
        <w:rPr>
          <w:rFonts w:ascii="Cambria" w:hAnsi="Cambria"/>
        </w:rPr>
      </w:pPr>
      <w:r w:rsidRPr="004F25F7">
        <w:rPr>
          <w:rFonts w:ascii="Cambria" w:hAnsi="Cambria"/>
        </w:rPr>
        <w:t>Consideraciones de diseño</w:t>
      </w:r>
    </w:p>
    <w:p w14:paraId="7316CE25" w14:textId="77777777" w:rsidR="00F43209" w:rsidRPr="004F25F7" w:rsidRDefault="00F43209" w:rsidP="00F43209">
      <w:pPr>
        <w:rPr>
          <w:rFonts w:ascii="Cambria" w:hAnsi="Cambria"/>
        </w:rPr>
      </w:pPr>
      <w:r w:rsidRPr="004F25F7">
        <w:rPr>
          <w:rFonts w:ascii="Cambria" w:hAnsi="Cambria"/>
        </w:rPr>
        <w:t>Las principales decisiones de modelado han sido:</w:t>
      </w:r>
    </w:p>
    <w:p w14:paraId="4CEF556E" w14:textId="77777777" w:rsidR="00F43209" w:rsidRPr="004F25F7" w:rsidRDefault="00F43209" w:rsidP="00F43209">
      <w:pPr>
        <w:numPr>
          <w:ilvl w:val="0"/>
          <w:numId w:val="15"/>
        </w:numPr>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F43209">
      <w:pPr>
        <w:numPr>
          <w:ilvl w:val="0"/>
          <w:numId w:val="15"/>
        </w:numPr>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F43209">
      <w:pPr>
        <w:numPr>
          <w:ilvl w:val="0"/>
          <w:numId w:val="15"/>
        </w:numPr>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F43209">
      <w:pPr>
        <w:numPr>
          <w:ilvl w:val="0"/>
          <w:numId w:val="15"/>
        </w:numPr>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87D39">
      <w:pPr>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compatible con planificadores clásicos como FF y pyperplan.</w:t>
      </w:r>
    </w:p>
    <w:p w14:paraId="7F63F3C5" w14:textId="1D8672CC" w:rsidR="00BA0A0D" w:rsidRPr="004F25F7" w:rsidRDefault="0036137B"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17676F">
      <w:pPr>
        <w:pStyle w:val="Ttulo3"/>
        <w:jc w:val="center"/>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9F3549">
      <w:pPr>
        <w:jc w:val="both"/>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9F3549">
      <w:pPr>
        <w:jc w:val="both"/>
        <w:rPr>
          <w:rFonts w:ascii="Cambria" w:hAnsi="Cambria"/>
        </w:rPr>
      </w:pPr>
      <w:r w:rsidRPr="004F25F7">
        <w:rPr>
          <w:rFonts w:ascii="Cambria" w:hAnsi="Cambria"/>
        </w:rPr>
        <w:t>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depot. Asimismo, para cada dron se crean automáticamente dos objetos de tipo arm, que representan sus brazos, garantizando así el cumplimiento de la restricción física del dominio.</w:t>
      </w:r>
    </w:p>
    <w:p w14:paraId="07116729" w14:textId="77777777" w:rsidR="008C1E0B" w:rsidRPr="004F25F7" w:rsidRDefault="008C1E0B" w:rsidP="009F3549">
      <w:pPr>
        <w:jc w:val="both"/>
        <w:rPr>
          <w:rFonts w:ascii="Cambria" w:hAnsi="Cambria"/>
        </w:rPr>
      </w:pPr>
      <w:r w:rsidRPr="004F25F7">
        <w:rPr>
          <w:rFonts w:ascii="Cambria" w:hAnsi="Cambria"/>
        </w:rPr>
        <w:t>Posteriormente, el generador asigna contenidos a las cajas. Para ello, distribuye aleatoriamente las cajas entre los distintos tipos de contenido definidos (por ejemplo, food y medicine), asegurando que exista al menos una caja de cada tipo y que el número total de metas solicitadas sea alcanzable con los recursos disponibles. Esta comprobación evita generar problemas irresolubles.</w:t>
      </w:r>
    </w:p>
    <w:p w14:paraId="41AF48C4" w14:textId="77777777" w:rsidR="008C1E0B" w:rsidRPr="004F25F7" w:rsidRDefault="008C1E0B" w:rsidP="009F3549">
      <w:pPr>
        <w:jc w:val="both"/>
        <w:rPr>
          <w:rFonts w:ascii="Cambria" w:hAnsi="Cambria"/>
        </w:rPr>
      </w:pPr>
      <w:r w:rsidRPr="004F25F7">
        <w:rPr>
          <w:rFonts w:ascii="Cambria" w:hAnsi="Cambria"/>
        </w:rPr>
        <w:lastRenderedPageBreak/>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9F3549">
      <w:pPr>
        <w:jc w:val="both"/>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9F3549">
      <w:pPr>
        <w:jc w:val="both"/>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9F3549">
      <w:pPr>
        <w:jc w:val="both"/>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17676F">
      <w:pPr>
        <w:pStyle w:val="Ttulo3"/>
        <w:jc w:val="center"/>
        <w:rPr>
          <w:rFonts w:ascii="Cambria" w:hAnsi="Cambria"/>
        </w:rPr>
      </w:pPr>
      <w:r w:rsidRPr="004F25F7">
        <w:rPr>
          <w:rFonts w:ascii="Cambria" w:hAnsi="Cambria"/>
        </w:rPr>
        <w:t>Experimentos con el planificador FF</w:t>
      </w:r>
    </w:p>
    <w:p w14:paraId="653AA439" w14:textId="77777777" w:rsidR="00120F85" w:rsidRPr="004F25F7" w:rsidRDefault="00120F85" w:rsidP="00120F85">
      <w:pPr>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FB2D5B">
      <w:pPr>
        <w:ind w:firstLine="708"/>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120F85">
      <w:pPr>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120F85">
      <w:pPr>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29"/>
        <w:gridCol w:w="4229"/>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D826AE">
            <w:pPr>
              <w:jc w:val="center"/>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D826AE">
            <w:pPr>
              <w:jc w:val="center"/>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D826AE">
            <w:pPr>
              <w:jc w:val="center"/>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D826AE">
            <w:pPr>
              <w:jc w:val="center"/>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D826AE">
            <w:pPr>
              <w:jc w:val="center"/>
              <w:rPr>
                <w:rFonts w:ascii="Cambria" w:hAnsi="Cambria"/>
              </w:rPr>
            </w:pPr>
            <w:r w:rsidRPr="004F25F7">
              <w:rPr>
                <w:rFonts w:ascii="Cambria" w:hAnsi="Cambria"/>
              </w:rPr>
              <w:t>10</w:t>
            </w:r>
          </w:p>
        </w:tc>
        <w:tc>
          <w:tcPr>
            <w:tcW w:w="4247" w:type="dxa"/>
          </w:tcPr>
          <w:p w14:paraId="27034739" w14:textId="339796C5" w:rsidR="00C042E7" w:rsidRPr="004F25F7" w:rsidRDefault="00CF0655" w:rsidP="00D826AE">
            <w:pPr>
              <w:jc w:val="center"/>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D826AE">
            <w:pPr>
              <w:jc w:val="center"/>
              <w:rPr>
                <w:rFonts w:ascii="Cambria" w:hAnsi="Cambria"/>
              </w:rPr>
            </w:pPr>
            <w:r w:rsidRPr="004F25F7">
              <w:rPr>
                <w:rFonts w:ascii="Cambria" w:hAnsi="Cambria"/>
              </w:rPr>
              <w:t>20</w:t>
            </w:r>
          </w:p>
        </w:tc>
        <w:tc>
          <w:tcPr>
            <w:tcW w:w="4247" w:type="dxa"/>
          </w:tcPr>
          <w:p w14:paraId="47E9B5AE" w14:textId="3D422E7E" w:rsidR="00C042E7" w:rsidRPr="004F25F7" w:rsidRDefault="00CF0655" w:rsidP="00D826AE">
            <w:pPr>
              <w:jc w:val="center"/>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D826AE">
            <w:pPr>
              <w:jc w:val="center"/>
              <w:rPr>
                <w:rFonts w:ascii="Cambria" w:hAnsi="Cambria"/>
              </w:rPr>
            </w:pPr>
            <w:r w:rsidRPr="004F25F7">
              <w:rPr>
                <w:rFonts w:ascii="Cambria" w:hAnsi="Cambria"/>
              </w:rPr>
              <w:t>30</w:t>
            </w:r>
          </w:p>
        </w:tc>
        <w:tc>
          <w:tcPr>
            <w:tcW w:w="4247" w:type="dxa"/>
          </w:tcPr>
          <w:p w14:paraId="7A6F987E" w14:textId="3EC629BC" w:rsidR="00C042E7" w:rsidRPr="004F25F7" w:rsidRDefault="00CF0655" w:rsidP="00D826AE">
            <w:pPr>
              <w:jc w:val="center"/>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D826AE">
            <w:pPr>
              <w:jc w:val="center"/>
              <w:rPr>
                <w:rFonts w:ascii="Cambria" w:hAnsi="Cambria"/>
              </w:rPr>
            </w:pPr>
            <w:r w:rsidRPr="004F25F7">
              <w:rPr>
                <w:rFonts w:ascii="Cambria" w:hAnsi="Cambria"/>
              </w:rPr>
              <w:t>35</w:t>
            </w:r>
          </w:p>
        </w:tc>
        <w:tc>
          <w:tcPr>
            <w:tcW w:w="4247" w:type="dxa"/>
          </w:tcPr>
          <w:p w14:paraId="21B28AE4" w14:textId="27FE53A1" w:rsidR="00C042E7" w:rsidRPr="004F25F7" w:rsidRDefault="001425BC" w:rsidP="00D826AE">
            <w:pPr>
              <w:jc w:val="center"/>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D826AE">
            <w:pPr>
              <w:jc w:val="center"/>
              <w:rPr>
                <w:rFonts w:ascii="Cambria" w:hAnsi="Cambria"/>
              </w:rPr>
            </w:pPr>
            <w:r w:rsidRPr="004F25F7">
              <w:rPr>
                <w:rFonts w:ascii="Cambria" w:hAnsi="Cambria"/>
              </w:rPr>
              <w:t>40</w:t>
            </w:r>
          </w:p>
        </w:tc>
        <w:tc>
          <w:tcPr>
            <w:tcW w:w="4247" w:type="dxa"/>
          </w:tcPr>
          <w:p w14:paraId="3F966FB4" w14:textId="1276D282" w:rsidR="001425BC" w:rsidRPr="004F25F7" w:rsidRDefault="003529E5" w:rsidP="00D826AE">
            <w:pPr>
              <w:jc w:val="center"/>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D826AE">
            <w:pPr>
              <w:jc w:val="center"/>
              <w:rPr>
                <w:rFonts w:ascii="Cambria" w:hAnsi="Cambria"/>
              </w:rPr>
            </w:pPr>
            <w:r w:rsidRPr="004F25F7">
              <w:rPr>
                <w:rFonts w:ascii="Cambria" w:hAnsi="Cambria"/>
              </w:rPr>
              <w:t>41</w:t>
            </w:r>
          </w:p>
        </w:tc>
        <w:tc>
          <w:tcPr>
            <w:tcW w:w="4247" w:type="dxa"/>
          </w:tcPr>
          <w:p w14:paraId="0A977E33" w14:textId="59738ACC" w:rsidR="003529E5" w:rsidRPr="004F25F7" w:rsidRDefault="003529E5" w:rsidP="00D826AE">
            <w:pPr>
              <w:jc w:val="center"/>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D826AE">
            <w:pPr>
              <w:jc w:val="center"/>
              <w:rPr>
                <w:rFonts w:ascii="Cambria" w:hAnsi="Cambria"/>
              </w:rPr>
            </w:pPr>
            <w:r w:rsidRPr="004F25F7">
              <w:rPr>
                <w:rFonts w:ascii="Cambria" w:hAnsi="Cambria"/>
              </w:rPr>
              <w:t>42</w:t>
            </w:r>
          </w:p>
        </w:tc>
        <w:tc>
          <w:tcPr>
            <w:tcW w:w="4247" w:type="dxa"/>
          </w:tcPr>
          <w:p w14:paraId="17DDDBAE" w14:textId="2841AA9B" w:rsidR="001425BC" w:rsidRPr="004F25F7" w:rsidRDefault="00D20F19" w:rsidP="00D826AE">
            <w:pPr>
              <w:jc w:val="center"/>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D826AE">
            <w:pPr>
              <w:jc w:val="center"/>
              <w:rPr>
                <w:rFonts w:ascii="Cambria" w:hAnsi="Cambria"/>
              </w:rPr>
            </w:pPr>
            <w:r w:rsidRPr="004F25F7">
              <w:rPr>
                <w:rFonts w:ascii="Cambria" w:hAnsi="Cambria"/>
              </w:rPr>
              <w:t>43</w:t>
            </w:r>
          </w:p>
        </w:tc>
        <w:tc>
          <w:tcPr>
            <w:tcW w:w="4247" w:type="dxa"/>
          </w:tcPr>
          <w:p w14:paraId="5BC1BDE3" w14:textId="439A3A43" w:rsidR="001425BC" w:rsidRPr="004F25F7" w:rsidRDefault="00D20F19" w:rsidP="00D826AE">
            <w:pPr>
              <w:jc w:val="center"/>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D826AE">
            <w:pPr>
              <w:jc w:val="center"/>
              <w:rPr>
                <w:rFonts w:ascii="Cambria" w:hAnsi="Cambria"/>
              </w:rPr>
            </w:pPr>
            <w:r w:rsidRPr="004F25F7">
              <w:rPr>
                <w:rFonts w:ascii="Cambria" w:hAnsi="Cambria"/>
              </w:rPr>
              <w:t>44</w:t>
            </w:r>
          </w:p>
        </w:tc>
        <w:tc>
          <w:tcPr>
            <w:tcW w:w="4247" w:type="dxa"/>
          </w:tcPr>
          <w:p w14:paraId="3A661FA6" w14:textId="69787988" w:rsidR="001425BC" w:rsidRPr="004F25F7" w:rsidRDefault="00D20F19" w:rsidP="00D826AE">
            <w:pPr>
              <w:jc w:val="center"/>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D826AE">
            <w:pPr>
              <w:jc w:val="center"/>
              <w:rPr>
                <w:rFonts w:ascii="Cambria" w:hAnsi="Cambria"/>
              </w:rPr>
            </w:pPr>
            <w:r w:rsidRPr="004F25F7">
              <w:rPr>
                <w:rFonts w:ascii="Cambria" w:hAnsi="Cambria"/>
              </w:rPr>
              <w:t>45</w:t>
            </w:r>
          </w:p>
        </w:tc>
        <w:tc>
          <w:tcPr>
            <w:tcW w:w="4247" w:type="dxa"/>
          </w:tcPr>
          <w:p w14:paraId="2EE19230" w14:textId="39CAF5EF" w:rsidR="001425BC" w:rsidRPr="004F25F7" w:rsidRDefault="00D20F19" w:rsidP="00D826AE">
            <w:pPr>
              <w:jc w:val="center"/>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D826AE">
            <w:pPr>
              <w:jc w:val="center"/>
              <w:rPr>
                <w:rFonts w:ascii="Cambria" w:hAnsi="Cambria"/>
              </w:rPr>
            </w:pPr>
            <w:r w:rsidRPr="004F25F7">
              <w:rPr>
                <w:rFonts w:ascii="Cambria" w:hAnsi="Cambria"/>
              </w:rPr>
              <w:t>46</w:t>
            </w:r>
          </w:p>
        </w:tc>
        <w:tc>
          <w:tcPr>
            <w:tcW w:w="4247" w:type="dxa"/>
          </w:tcPr>
          <w:p w14:paraId="1E88FBBF" w14:textId="46AF188A" w:rsidR="001425BC" w:rsidRPr="004F25F7" w:rsidRDefault="00251881" w:rsidP="00D826AE">
            <w:pPr>
              <w:jc w:val="center"/>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D826AE">
            <w:pPr>
              <w:jc w:val="center"/>
              <w:rPr>
                <w:rFonts w:ascii="Cambria" w:hAnsi="Cambria"/>
              </w:rPr>
            </w:pPr>
            <w:r w:rsidRPr="004F25F7">
              <w:rPr>
                <w:rFonts w:ascii="Cambria" w:hAnsi="Cambria"/>
              </w:rPr>
              <w:t>47</w:t>
            </w:r>
          </w:p>
        </w:tc>
        <w:tc>
          <w:tcPr>
            <w:tcW w:w="4247" w:type="dxa"/>
          </w:tcPr>
          <w:p w14:paraId="504DE2FC" w14:textId="054F6EE5" w:rsidR="001425BC" w:rsidRPr="004F25F7" w:rsidRDefault="00251881" w:rsidP="00D826AE">
            <w:pPr>
              <w:jc w:val="center"/>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D826AE">
            <w:pPr>
              <w:jc w:val="center"/>
              <w:rPr>
                <w:rFonts w:ascii="Cambria" w:hAnsi="Cambria"/>
              </w:rPr>
            </w:pPr>
            <w:r w:rsidRPr="004F25F7">
              <w:rPr>
                <w:rFonts w:ascii="Cambria" w:hAnsi="Cambria"/>
              </w:rPr>
              <w:t>48</w:t>
            </w:r>
          </w:p>
        </w:tc>
        <w:tc>
          <w:tcPr>
            <w:tcW w:w="4247" w:type="dxa"/>
          </w:tcPr>
          <w:p w14:paraId="507C3E90" w14:textId="7F58C308" w:rsidR="00251881" w:rsidRPr="004F25F7" w:rsidRDefault="004210D5" w:rsidP="00D826AE">
            <w:pPr>
              <w:jc w:val="center"/>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D826AE">
            <w:pPr>
              <w:jc w:val="center"/>
              <w:rPr>
                <w:rFonts w:ascii="Cambria" w:hAnsi="Cambria"/>
              </w:rPr>
            </w:pPr>
            <w:r w:rsidRPr="004F25F7">
              <w:rPr>
                <w:rFonts w:ascii="Cambria" w:hAnsi="Cambria"/>
              </w:rPr>
              <w:t>49</w:t>
            </w:r>
          </w:p>
        </w:tc>
        <w:tc>
          <w:tcPr>
            <w:tcW w:w="4247" w:type="dxa"/>
          </w:tcPr>
          <w:p w14:paraId="32040AF6" w14:textId="73A78708" w:rsidR="00251881" w:rsidRPr="004F25F7" w:rsidRDefault="004210D5" w:rsidP="00D826AE">
            <w:pPr>
              <w:jc w:val="center"/>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D826AE">
            <w:pPr>
              <w:jc w:val="center"/>
              <w:rPr>
                <w:rFonts w:ascii="Cambria" w:hAnsi="Cambria"/>
              </w:rPr>
            </w:pPr>
            <w:r w:rsidRPr="004F25F7">
              <w:rPr>
                <w:rFonts w:ascii="Cambria" w:hAnsi="Cambria"/>
              </w:rPr>
              <w:t>50</w:t>
            </w:r>
          </w:p>
        </w:tc>
        <w:tc>
          <w:tcPr>
            <w:tcW w:w="4247" w:type="dxa"/>
          </w:tcPr>
          <w:p w14:paraId="34E09918" w14:textId="71E96425" w:rsidR="00251881" w:rsidRPr="004F25F7" w:rsidRDefault="004210D5" w:rsidP="00D826AE">
            <w:pPr>
              <w:jc w:val="center"/>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D826AE">
            <w:pPr>
              <w:jc w:val="center"/>
              <w:rPr>
                <w:rFonts w:ascii="Cambria" w:hAnsi="Cambria"/>
              </w:rPr>
            </w:pPr>
            <w:r w:rsidRPr="004F25F7">
              <w:rPr>
                <w:rFonts w:ascii="Cambria" w:hAnsi="Cambria"/>
              </w:rPr>
              <w:t>51</w:t>
            </w:r>
          </w:p>
        </w:tc>
        <w:tc>
          <w:tcPr>
            <w:tcW w:w="4247" w:type="dxa"/>
          </w:tcPr>
          <w:p w14:paraId="75B91D25" w14:textId="64A060D4" w:rsidR="00251881" w:rsidRPr="004F25F7" w:rsidRDefault="004210D5" w:rsidP="00D826AE">
            <w:pPr>
              <w:jc w:val="center"/>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D826AE">
            <w:pPr>
              <w:jc w:val="center"/>
              <w:rPr>
                <w:rFonts w:ascii="Cambria" w:hAnsi="Cambria"/>
              </w:rPr>
            </w:pPr>
            <w:r w:rsidRPr="004F25F7">
              <w:rPr>
                <w:rFonts w:ascii="Cambria" w:hAnsi="Cambria"/>
              </w:rPr>
              <w:t>52</w:t>
            </w:r>
          </w:p>
        </w:tc>
        <w:tc>
          <w:tcPr>
            <w:tcW w:w="4247" w:type="dxa"/>
          </w:tcPr>
          <w:p w14:paraId="0DEF8B8F" w14:textId="25CBCBB0" w:rsidR="004210D5" w:rsidRPr="004F25F7" w:rsidRDefault="00D826AE" w:rsidP="00D826AE">
            <w:pPr>
              <w:jc w:val="center"/>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D826AE">
            <w:pPr>
              <w:jc w:val="center"/>
              <w:rPr>
                <w:rFonts w:ascii="Cambria" w:hAnsi="Cambria"/>
              </w:rPr>
            </w:pPr>
            <w:r w:rsidRPr="004F25F7">
              <w:rPr>
                <w:rFonts w:ascii="Cambria" w:hAnsi="Cambria"/>
              </w:rPr>
              <w:t>55</w:t>
            </w:r>
          </w:p>
        </w:tc>
        <w:tc>
          <w:tcPr>
            <w:tcW w:w="4247" w:type="dxa"/>
          </w:tcPr>
          <w:p w14:paraId="7E4222FD" w14:textId="1F3F1BAE" w:rsidR="004210D5" w:rsidRPr="004F25F7" w:rsidRDefault="00D826AE" w:rsidP="00D826AE">
            <w:pPr>
              <w:jc w:val="center"/>
              <w:rPr>
                <w:rFonts w:ascii="Cambria" w:hAnsi="Cambria"/>
              </w:rPr>
            </w:pPr>
            <w:r w:rsidRPr="004F25F7">
              <w:rPr>
                <w:rFonts w:ascii="Cambria" w:hAnsi="Cambria"/>
              </w:rPr>
              <w:t>498.76</w:t>
            </w:r>
          </w:p>
        </w:tc>
      </w:tr>
    </w:tbl>
    <w:p w14:paraId="424CC85C" w14:textId="77777777" w:rsidR="00D826AE" w:rsidRPr="004F25F7" w:rsidRDefault="00D826AE" w:rsidP="00120F85">
      <w:pPr>
        <w:rPr>
          <w:rFonts w:ascii="Cambria" w:hAnsi="Cambria"/>
        </w:rPr>
      </w:pPr>
    </w:p>
    <w:p w14:paraId="79B6C5E5" w14:textId="77777777" w:rsidR="009F3549" w:rsidRDefault="009F3549" w:rsidP="00120F85">
      <w:pPr>
        <w:rPr>
          <w:rFonts w:ascii="Cambria" w:hAnsi="Cambria"/>
        </w:rPr>
      </w:pPr>
    </w:p>
    <w:p w14:paraId="78AF179D" w14:textId="77777777" w:rsidR="009F3549" w:rsidRDefault="009F3549" w:rsidP="00120F85">
      <w:pPr>
        <w:rPr>
          <w:rFonts w:ascii="Cambria" w:hAnsi="Cambria"/>
        </w:rPr>
      </w:pPr>
    </w:p>
    <w:p w14:paraId="13547ED7" w14:textId="09191421" w:rsidR="009F3549" w:rsidRPr="009F3549" w:rsidRDefault="009F3549" w:rsidP="00120F85">
      <w:pPr>
        <w:rPr>
          <w:rFonts w:ascii="Cambria" w:hAnsi="Cambria"/>
          <w:u w:val="single"/>
        </w:rPr>
      </w:pPr>
      <w:r w:rsidRPr="009F3549">
        <w:rPr>
          <w:rFonts w:ascii="Cambria" w:hAnsi="Cambria"/>
          <w:u w:val="single"/>
        </w:rPr>
        <w:lastRenderedPageBreak/>
        <w:t>Conclusiones</w:t>
      </w:r>
    </w:p>
    <w:p w14:paraId="302AF9B5" w14:textId="2B92B148" w:rsidR="00120F85" w:rsidRPr="004F25F7" w:rsidRDefault="00120F85" w:rsidP="009F3549">
      <w:pPr>
        <w:jc w:val="both"/>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9F3549">
      <w:pPr>
        <w:jc w:val="both"/>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1745BBD7" w:rsidR="00120F85" w:rsidRPr="004F25F7" w:rsidRDefault="00120F85" w:rsidP="009F3549">
      <w:pPr>
        <w:jc w:val="both"/>
        <w:rPr>
          <w:rFonts w:ascii="Cambria" w:hAnsi="Cambria"/>
        </w:rPr>
      </w:pPr>
      <w:r w:rsidRPr="004F25F7">
        <w:rPr>
          <w:rFonts w:ascii="Cambria" w:hAnsi="Cambria"/>
        </w:rPr>
        <w:t>Considerando un límite de 1 minuto,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17676F">
      <w:pPr>
        <w:pStyle w:val="Ttulo3"/>
        <w:jc w:val="center"/>
        <w:rPr>
          <w:rFonts w:ascii="Cambria" w:hAnsi="Cambria"/>
        </w:rPr>
      </w:pPr>
      <w:r w:rsidRPr="004F25F7">
        <w:rPr>
          <w:rFonts w:ascii="Cambria" w:hAnsi="Cambria"/>
        </w:rPr>
        <w:t>Gráfica Comparativa</w:t>
      </w:r>
    </w:p>
    <w:p w14:paraId="6641330D" w14:textId="2FDD10EF" w:rsidR="00BA0A0D" w:rsidRPr="004F25F7" w:rsidRDefault="00AF6767" w:rsidP="00A701D7">
      <w:pPr>
        <w:jc w:val="both"/>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F43209">
      <w:pPr>
        <w:rPr>
          <w:rFonts w:ascii="Cambria" w:hAnsi="Cambria"/>
        </w:rPr>
      </w:pPr>
    </w:p>
    <w:p w14:paraId="2B7F7070" w14:textId="659A9041" w:rsidR="00BA0A0D" w:rsidRPr="004F25F7" w:rsidRDefault="00BA0A0D" w:rsidP="00F43209">
      <w:pPr>
        <w:rPr>
          <w:rFonts w:ascii="Cambria" w:hAnsi="Cambria"/>
        </w:rPr>
      </w:pPr>
      <w:r w:rsidRPr="004F25F7">
        <w:rPr>
          <w:rFonts w:ascii="Cambria" w:hAnsi="Cambria"/>
          <w:noProof/>
        </w:rPr>
        <w:drawing>
          <wp:inline distT="0" distB="0" distL="0" distR="0" wp14:anchorId="759CFB4E" wp14:editId="7BB7C90F">
            <wp:extent cx="5837767" cy="3497580"/>
            <wp:effectExtent l="0" t="0" r="0" b="7620"/>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7"/>
                    <a:stretch>
                      <a:fillRect/>
                    </a:stretch>
                  </pic:blipFill>
                  <pic:spPr>
                    <a:xfrm>
                      <a:off x="0" y="0"/>
                      <a:ext cx="5838432" cy="3497978"/>
                    </a:xfrm>
                    <a:prstGeom prst="rect">
                      <a:avLst/>
                    </a:prstGeom>
                  </pic:spPr>
                </pic:pic>
              </a:graphicData>
            </a:graphic>
          </wp:inline>
        </w:drawing>
      </w:r>
    </w:p>
    <w:p w14:paraId="075F5E5D" w14:textId="77777777" w:rsidR="00A701D7" w:rsidRDefault="00A701D7" w:rsidP="003E6B41">
      <w:pPr>
        <w:rPr>
          <w:rFonts w:ascii="Cambria" w:hAnsi="Cambria"/>
          <w:b/>
          <w:bCs/>
        </w:rPr>
      </w:pPr>
    </w:p>
    <w:p w14:paraId="28AAC9B6" w14:textId="70B3D9AB" w:rsidR="003E6B41" w:rsidRPr="004F25F7" w:rsidRDefault="003E6B41" w:rsidP="003E6B41">
      <w:pPr>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2FC3FE59" w14:textId="54A94780" w:rsidR="00A701D7" w:rsidRPr="004F25F7" w:rsidRDefault="003E6B41" w:rsidP="00A701D7">
      <w:pPr>
        <w:jc w:val="both"/>
        <w:rPr>
          <w:rFonts w:ascii="Cambria" w:hAnsi="Cambria"/>
        </w:rPr>
      </w:pPr>
      <w:r w:rsidRPr="004F25F7">
        <w:rPr>
          <w:rFonts w:ascii="Cambria" w:hAnsi="Cambria"/>
        </w:rPr>
        <w:t>El planificador FF es un planificador heurístico de tipo satisficing, es decir, está diseñado para encontrar soluciones de manera eficiente sin garantizar que estas sean óptimas</w:t>
      </w:r>
      <w:r w:rsidR="00A701D7">
        <w:rPr>
          <w:rFonts w:ascii="Cambria" w:hAnsi="Cambria"/>
        </w:rPr>
        <w:t>; es un algoritmo voraz.</w:t>
      </w:r>
      <w:r w:rsidRPr="004F25F7">
        <w:rPr>
          <w:rFonts w:ascii="Cambria" w:hAnsi="Cambria"/>
        </w:rPr>
        <w:t xml:space="preserve"> A diferencia de planificadores óptimos como A*, FF prioriza la rapidez en la obtención de un plan válido frente a la minimización del número de acciones. Esto explica su excelente rendimiento en problemas pequeños y medianos, donde es capaz de encontrar soluciones prácticamente instantáneas.</w:t>
      </w:r>
    </w:p>
    <w:p w14:paraId="6820C514" w14:textId="77777777" w:rsidR="003E6B41" w:rsidRPr="004F25F7" w:rsidRDefault="003E6B41" w:rsidP="00A701D7">
      <w:pPr>
        <w:jc w:val="both"/>
        <w:rPr>
          <w:rFonts w:ascii="Cambria" w:hAnsi="Cambria"/>
        </w:rPr>
      </w:pPr>
      <w:r w:rsidRPr="004F25F7">
        <w:rPr>
          <w:rFonts w:ascii="Cambria" w:hAnsi="Cambria"/>
        </w:rPr>
        <w:lastRenderedPageBreak/>
        <w:t xml:space="preserve">El núcleo del funcionamiento de FF se basa en una heurística relajada. En concreto, construye una versión relajada del problema eliminando los efectos negativos de las acciones (ignore delete list). Esto significa que, al estimar la distancia al objetivo, el planificador asume que los hechos nunca se eliminan del estado. Esta relajación simplifica enormemente el problema y permite calcular rápidamente una estimación heurística informativa. Sin embargo, </w:t>
      </w:r>
      <w:r w:rsidRPr="00A701D7">
        <w:rPr>
          <w:rFonts w:ascii="Cambria" w:hAnsi="Cambria"/>
          <w:b/>
          <w:bCs/>
        </w:rPr>
        <w:t>esta aproximación</w:t>
      </w:r>
      <w:r w:rsidRPr="004F25F7">
        <w:rPr>
          <w:rFonts w:ascii="Cambria" w:hAnsi="Cambria"/>
        </w:rPr>
        <w:t xml:space="preserve"> puede </w:t>
      </w:r>
      <w:r w:rsidRPr="00A701D7">
        <w:rPr>
          <w:rFonts w:ascii="Cambria" w:hAnsi="Cambria"/>
          <w:b/>
          <w:bCs/>
        </w:rPr>
        <w:t>perder precisión</w:t>
      </w:r>
      <w:r w:rsidRPr="004F25F7">
        <w:rPr>
          <w:rFonts w:ascii="Cambria" w:hAnsi="Cambria"/>
        </w:rPr>
        <w:t xml:space="preserve"> en </w:t>
      </w:r>
      <w:r w:rsidRPr="00A701D7">
        <w:rPr>
          <w:rFonts w:ascii="Cambria" w:hAnsi="Cambria"/>
          <w:b/>
          <w:bCs/>
        </w:rPr>
        <w:t>dominios</w:t>
      </w:r>
      <w:r w:rsidRPr="004F25F7">
        <w:rPr>
          <w:rFonts w:ascii="Cambria" w:hAnsi="Cambria"/>
        </w:rPr>
        <w:t xml:space="preserve"> donde los </w:t>
      </w:r>
      <w:r w:rsidRPr="00A701D7">
        <w:rPr>
          <w:rFonts w:ascii="Cambria" w:hAnsi="Cambria"/>
          <w:b/>
          <w:bCs/>
        </w:rPr>
        <w:t>efectos negativos</w:t>
      </w:r>
      <w:r w:rsidRPr="004F25F7">
        <w:rPr>
          <w:rFonts w:ascii="Cambria" w:hAnsi="Cambria"/>
        </w:rPr>
        <w:t xml:space="preserve"> son </w:t>
      </w:r>
      <w:r w:rsidRPr="00A701D7">
        <w:rPr>
          <w:rFonts w:ascii="Cambria" w:hAnsi="Cambria"/>
          <w:b/>
          <w:bCs/>
        </w:rPr>
        <w:t>relevantes</w:t>
      </w:r>
      <w:r w:rsidRPr="004F25F7">
        <w:rPr>
          <w:rFonts w:ascii="Cambria" w:hAnsi="Cambria"/>
        </w:rPr>
        <w:t>, como ocurre en este dominio cuando un brazo deja de estar libre o cuando una caja deja de estar en una localización.</w:t>
      </w:r>
    </w:p>
    <w:p w14:paraId="4C358F58" w14:textId="77777777" w:rsidR="003E6B41" w:rsidRPr="004F25F7" w:rsidRDefault="003E6B41" w:rsidP="00A701D7">
      <w:pPr>
        <w:jc w:val="both"/>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A701D7">
      <w:pPr>
        <w:jc w:val="both"/>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A701D7">
      <w:pPr>
        <w:jc w:val="both"/>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302BA42E" w:rsidR="003E6B41" w:rsidRPr="004F25F7" w:rsidRDefault="003E6B41" w:rsidP="00A701D7">
      <w:pPr>
        <w:jc w:val="both"/>
        <w:rPr>
          <w:rFonts w:ascii="Cambria" w:hAnsi="Cambria"/>
        </w:rPr>
      </w:pPr>
      <w:r w:rsidRPr="004F25F7">
        <w:rPr>
          <w:rFonts w:ascii="Cambria" w:hAnsi="Cambria"/>
        </w:rPr>
        <w:t>Como consecuencia de todos estos factores, el espacio de búsqueda crece de forma aproximadamente exponencial con el tamaño del problema. Esto explica</w:t>
      </w:r>
      <w:r w:rsidR="00A701D7">
        <w:rPr>
          <w:rFonts w:ascii="Cambria" w:hAnsi="Cambria"/>
        </w:rPr>
        <w:t xml:space="preserve"> el incremento</w:t>
      </w:r>
      <w:r w:rsidRPr="004F25F7">
        <w:rPr>
          <w:rFonts w:ascii="Cambria" w:hAnsi="Cambria"/>
        </w:rPr>
        <w:t xml:space="preserve"> observad</w:t>
      </w:r>
      <w:r w:rsidR="00A701D7">
        <w:rPr>
          <w:rFonts w:ascii="Cambria" w:hAnsi="Cambria"/>
        </w:rPr>
        <w:t>o</w:t>
      </w:r>
      <w:r w:rsidRPr="004F25F7">
        <w:rPr>
          <w:rFonts w:ascii="Cambria" w:hAnsi="Cambria"/>
        </w:rPr>
        <w:t xml:space="preserve">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3E6B41">
      <w:pPr>
        <w:rPr>
          <w:rFonts w:ascii="Cambria" w:hAnsi="Cambria"/>
        </w:rPr>
      </w:pPr>
    </w:p>
    <w:p w14:paraId="48B78981" w14:textId="68ED866F" w:rsidR="001A4478" w:rsidRPr="004F25F7" w:rsidRDefault="001A4478"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E57CBC">
      <w:pPr>
        <w:pStyle w:val="Ttulo3"/>
        <w:jc w:val="center"/>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3"/>
        <w:gridCol w:w="1691"/>
        <w:gridCol w:w="1691"/>
        <w:gridCol w:w="1692"/>
        <w:gridCol w:w="1691"/>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C4700C">
            <w:pPr>
              <w:jc w:val="center"/>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C4700C">
            <w:pPr>
              <w:jc w:val="center"/>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C4700C">
            <w:pPr>
              <w:jc w:val="center"/>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C4700C">
            <w:pPr>
              <w:jc w:val="center"/>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C4700C">
            <w:pPr>
              <w:jc w:val="center"/>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C4700C">
            <w:pPr>
              <w:jc w:val="center"/>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C4700C">
            <w:pPr>
              <w:jc w:val="center"/>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C4700C">
            <w:pPr>
              <w:jc w:val="center"/>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C4700C">
            <w:pPr>
              <w:jc w:val="center"/>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C4700C">
            <w:pPr>
              <w:jc w:val="center"/>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C4700C">
            <w:pPr>
              <w:jc w:val="center"/>
              <w:rPr>
                <w:rFonts w:ascii="Cambria" w:hAnsi="Cambria"/>
              </w:rPr>
            </w:pPr>
            <w:r w:rsidRPr="004F25F7">
              <w:rPr>
                <w:rFonts w:ascii="Cambria" w:hAnsi="Cambria"/>
              </w:rPr>
              <w:t>IDS</w:t>
            </w:r>
          </w:p>
        </w:tc>
        <w:tc>
          <w:tcPr>
            <w:tcW w:w="1699" w:type="dxa"/>
          </w:tcPr>
          <w:p w14:paraId="6B3EBB16" w14:textId="10727D0F" w:rsidR="002F59A2" w:rsidRPr="004F25F7" w:rsidRDefault="00567739" w:rsidP="00C4700C">
            <w:pPr>
              <w:jc w:val="center"/>
              <w:rPr>
                <w:rFonts w:ascii="Cambria" w:hAnsi="Cambria"/>
              </w:rPr>
            </w:pPr>
            <w:r w:rsidRPr="004F25F7">
              <w:rPr>
                <w:rFonts w:ascii="Cambria" w:hAnsi="Cambria"/>
              </w:rPr>
              <w:t>3</w:t>
            </w:r>
          </w:p>
        </w:tc>
        <w:tc>
          <w:tcPr>
            <w:tcW w:w="1699" w:type="dxa"/>
          </w:tcPr>
          <w:p w14:paraId="609C3400" w14:textId="6CFBBC44" w:rsidR="002F59A2" w:rsidRPr="004F25F7" w:rsidRDefault="00567739" w:rsidP="00C4700C">
            <w:pPr>
              <w:jc w:val="center"/>
              <w:rPr>
                <w:rFonts w:ascii="Cambria" w:hAnsi="Cambria"/>
              </w:rPr>
            </w:pPr>
            <w:r w:rsidRPr="004F25F7">
              <w:rPr>
                <w:rFonts w:ascii="Cambria" w:hAnsi="Cambria"/>
              </w:rPr>
              <w:t>0.713s</w:t>
            </w:r>
          </w:p>
        </w:tc>
        <w:tc>
          <w:tcPr>
            <w:tcW w:w="1699" w:type="dxa"/>
          </w:tcPr>
          <w:p w14:paraId="6383CB53" w14:textId="704B011D" w:rsidR="002F59A2" w:rsidRPr="004F25F7" w:rsidRDefault="003C63F5" w:rsidP="00C4700C">
            <w:pPr>
              <w:jc w:val="center"/>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C4700C">
            <w:pPr>
              <w:jc w:val="center"/>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C4700C">
            <w:pPr>
              <w:jc w:val="center"/>
              <w:rPr>
                <w:rFonts w:ascii="Cambria" w:hAnsi="Cambria"/>
              </w:rPr>
            </w:pPr>
            <w:r w:rsidRPr="004F25F7">
              <w:rPr>
                <w:rFonts w:ascii="Cambria" w:hAnsi="Cambria"/>
              </w:rPr>
              <w:t>A* + hMAX</w:t>
            </w:r>
          </w:p>
        </w:tc>
        <w:tc>
          <w:tcPr>
            <w:tcW w:w="1699" w:type="dxa"/>
          </w:tcPr>
          <w:p w14:paraId="57BB3AA5" w14:textId="66FDC72A" w:rsidR="002F59A2" w:rsidRPr="004F25F7" w:rsidRDefault="00BC039E" w:rsidP="00C4700C">
            <w:pPr>
              <w:jc w:val="center"/>
              <w:rPr>
                <w:rFonts w:ascii="Cambria" w:hAnsi="Cambria"/>
              </w:rPr>
            </w:pPr>
            <w:r w:rsidRPr="004F25F7">
              <w:rPr>
                <w:rFonts w:ascii="Cambria" w:hAnsi="Cambria"/>
              </w:rPr>
              <w:t>5</w:t>
            </w:r>
          </w:p>
        </w:tc>
        <w:tc>
          <w:tcPr>
            <w:tcW w:w="1699" w:type="dxa"/>
          </w:tcPr>
          <w:p w14:paraId="44C5A435" w14:textId="21FBEA01" w:rsidR="002F59A2" w:rsidRPr="004F25F7" w:rsidRDefault="00120E23" w:rsidP="00C4700C">
            <w:pPr>
              <w:jc w:val="center"/>
              <w:rPr>
                <w:rFonts w:ascii="Cambria" w:hAnsi="Cambria"/>
              </w:rPr>
            </w:pPr>
            <w:r w:rsidRPr="004F25F7">
              <w:rPr>
                <w:rFonts w:ascii="Cambria" w:hAnsi="Cambria"/>
              </w:rPr>
              <w:t>10.196s</w:t>
            </w:r>
          </w:p>
        </w:tc>
        <w:tc>
          <w:tcPr>
            <w:tcW w:w="1699" w:type="dxa"/>
          </w:tcPr>
          <w:p w14:paraId="6D395E0B" w14:textId="6AEED211" w:rsidR="002F59A2" w:rsidRPr="004F25F7" w:rsidRDefault="00BC039E" w:rsidP="00C4700C">
            <w:pPr>
              <w:jc w:val="center"/>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C4700C">
            <w:pPr>
              <w:jc w:val="center"/>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C4700C">
            <w:pPr>
              <w:jc w:val="center"/>
              <w:rPr>
                <w:rFonts w:ascii="Cambria" w:hAnsi="Cambria"/>
              </w:rPr>
            </w:pPr>
            <w:r w:rsidRPr="004F25F7">
              <w:rPr>
                <w:rFonts w:ascii="Cambria" w:hAnsi="Cambria"/>
              </w:rPr>
              <w:t>GBFS + hMAX</w:t>
            </w:r>
          </w:p>
        </w:tc>
        <w:tc>
          <w:tcPr>
            <w:tcW w:w="1699" w:type="dxa"/>
            <w:tcBorders>
              <w:bottom w:val="single" w:sz="18" w:space="0" w:color="auto"/>
            </w:tcBorders>
          </w:tcPr>
          <w:p w14:paraId="33A1D220" w14:textId="49354E24" w:rsidR="002F59A2" w:rsidRPr="004F25F7" w:rsidRDefault="000D2C68" w:rsidP="00C4700C">
            <w:pPr>
              <w:jc w:val="center"/>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C4700C">
            <w:pPr>
              <w:jc w:val="center"/>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C4700C">
            <w:pPr>
              <w:jc w:val="center"/>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C4700C">
            <w:pPr>
              <w:jc w:val="center"/>
              <w:rPr>
                <w:rFonts w:ascii="Cambria" w:hAnsi="Cambria"/>
              </w:rPr>
            </w:pPr>
            <w:r w:rsidRPr="004F25F7">
              <w:rPr>
                <w:rFonts w:ascii="Cambria" w:hAnsi="Cambria"/>
              </w:rPr>
              <w:t>No</w:t>
            </w:r>
          </w:p>
        </w:tc>
      </w:tr>
    </w:tbl>
    <w:p w14:paraId="3DE27DC4" w14:textId="77777777" w:rsidR="001A4478" w:rsidRPr="004F25F7" w:rsidRDefault="001A4478" w:rsidP="003E6B41">
      <w:pPr>
        <w:rPr>
          <w:rFonts w:ascii="Cambria" w:hAnsi="Cambria"/>
        </w:rPr>
      </w:pPr>
    </w:p>
    <w:p w14:paraId="02635C9D" w14:textId="6BAE8B3A" w:rsidR="000B3386" w:rsidRPr="004F25F7" w:rsidRDefault="000B3386" w:rsidP="00A701D7">
      <w:pPr>
        <w:jc w:val="both"/>
        <w:rPr>
          <w:rFonts w:ascii="Cambria" w:hAnsi="Cambria"/>
        </w:rPr>
      </w:pPr>
      <w:r w:rsidRPr="004F25F7">
        <w:rPr>
          <w:rFonts w:ascii="Cambria" w:hAnsi="Cambria"/>
        </w:rPr>
        <w:lastRenderedPageBreak/>
        <w:t>Los resultados obtenidos muestran diferencias significativas en el rendimiento de los distintos algoritmos de búsqueda aplicados al dominio. Estas diferencias pueden explicarse tanto por las características del dominio como por la naturaleza de cada algoritmo.</w:t>
      </w:r>
    </w:p>
    <w:p w14:paraId="38E4AA09" w14:textId="77777777" w:rsidR="000B3386" w:rsidRPr="004F25F7" w:rsidRDefault="000B3386" w:rsidP="00A701D7">
      <w:pPr>
        <w:jc w:val="both"/>
        <w:rPr>
          <w:rFonts w:ascii="Cambria" w:hAnsi="Cambria"/>
        </w:rPr>
      </w:pPr>
      <w:r w:rsidRPr="004F25F7">
        <w:rPr>
          <w:rFonts w:ascii="Cambria" w:hAnsi="Cambria"/>
        </w:rPr>
        <w:t xml:space="preserve">En primer lugar, se observa que los </w:t>
      </w:r>
      <w:r w:rsidRPr="00A701D7">
        <w:rPr>
          <w:rFonts w:ascii="Cambria" w:hAnsi="Cambria"/>
          <w:b/>
          <w:bCs/>
        </w:rPr>
        <w:t>algoritmos de búsqueda no informada</w:t>
      </w:r>
      <w:r w:rsidRPr="004F25F7">
        <w:rPr>
          <w:rFonts w:ascii="Cambria" w:hAnsi="Cambria"/>
        </w:rPr>
        <w:t xml:space="preserve"> (BFS e IDS) alcanzan </w:t>
      </w:r>
      <w:r w:rsidRPr="00A701D7">
        <w:rPr>
          <w:rFonts w:ascii="Cambria" w:hAnsi="Cambria"/>
          <w:b/>
          <w:bCs/>
        </w:rPr>
        <w:t>tamaños máximos</w:t>
      </w:r>
      <w:r w:rsidRPr="004F25F7">
        <w:rPr>
          <w:rFonts w:ascii="Cambria" w:hAnsi="Cambria"/>
        </w:rPr>
        <w:t xml:space="preserve"> de problema considerablemente </w:t>
      </w:r>
      <w:r w:rsidRPr="00A701D7">
        <w:rPr>
          <w:rFonts w:ascii="Cambria" w:hAnsi="Cambria"/>
          <w:b/>
          <w:bCs/>
        </w:rPr>
        <w:t>menores</w:t>
      </w:r>
      <w:r w:rsidRPr="004F25F7">
        <w:rPr>
          <w:rFonts w:ascii="Cambria" w:hAnsi="Cambria"/>
        </w:rPr>
        <w:t xml:space="preserve"> que los algoritmos informados. En concreto, IDS únicamente es capaz de resolver instancias de tamaño 3 dentro del límite temporal, mientras que BFS alcanza tamaño 7. Esto se debe a que ambos algoritmos </w:t>
      </w:r>
      <w:r w:rsidRPr="00CC2B5A">
        <w:rPr>
          <w:rFonts w:ascii="Cambria" w:hAnsi="Cambria"/>
          <w:b/>
          <w:bCs/>
        </w:rPr>
        <w:t>exploran</w:t>
      </w:r>
      <w:r w:rsidRPr="004F25F7">
        <w:rPr>
          <w:rFonts w:ascii="Cambria" w:hAnsi="Cambria"/>
        </w:rPr>
        <w:t xml:space="preserve"> el espacio de estados </w:t>
      </w:r>
      <w:r w:rsidRPr="00CC2B5A">
        <w:rPr>
          <w:rFonts w:ascii="Cambria" w:hAnsi="Cambria"/>
          <w:b/>
          <w:bCs/>
        </w:rPr>
        <w:t>sin</w:t>
      </w:r>
      <w:r w:rsidRPr="004F25F7">
        <w:rPr>
          <w:rFonts w:ascii="Cambria" w:hAnsi="Cambria"/>
        </w:rPr>
        <w:t xml:space="preserve"> utilizar información </w:t>
      </w:r>
      <w:r w:rsidRPr="00CC2B5A">
        <w:rPr>
          <w:rFonts w:ascii="Cambria" w:hAnsi="Cambria"/>
          <w:b/>
          <w:bCs/>
        </w:rPr>
        <w:t>heurística</w:t>
      </w:r>
      <w:r w:rsidRPr="004F25F7">
        <w:rPr>
          <w:rFonts w:ascii="Cambria" w:hAnsi="Cambria"/>
        </w:rPr>
        <w:t xml:space="preserve">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4FDDCD1B" w:rsidR="000B3386" w:rsidRPr="004F25F7" w:rsidRDefault="000B3386" w:rsidP="00CC2B5A">
      <w:pPr>
        <w:jc w:val="both"/>
        <w:rPr>
          <w:rFonts w:ascii="Cambria" w:hAnsi="Cambria"/>
        </w:rPr>
      </w:pPr>
      <w:r w:rsidRPr="004F25F7">
        <w:rPr>
          <w:rFonts w:ascii="Cambria" w:hAnsi="Cambria"/>
        </w:rPr>
        <w:t>Resulta especialmente llamativo el bajo rendimiento de IDS en comparación con BFS. Aunque ambos garantizan</w:t>
      </w:r>
      <w:r w:rsidR="00CC2B5A">
        <w:rPr>
          <w:rFonts w:ascii="Cambria" w:hAnsi="Cambria"/>
        </w:rPr>
        <w:t xml:space="preserve"> resultados óptimos</w:t>
      </w:r>
      <w:r w:rsidRPr="004F25F7">
        <w:rPr>
          <w:rFonts w:ascii="Cambria" w:hAnsi="Cambria"/>
        </w:rPr>
        <w:t xml:space="preserve">, </w:t>
      </w:r>
      <w:r w:rsidRPr="00CC2B5A">
        <w:rPr>
          <w:rFonts w:ascii="Cambria" w:hAnsi="Cambria"/>
          <w:b/>
          <w:bCs/>
        </w:rPr>
        <w:t>IDS repite múltiples exploraciones</w:t>
      </w:r>
      <w:r w:rsidRPr="004F25F7">
        <w:rPr>
          <w:rFonts w:ascii="Cambria" w:hAnsi="Cambria"/>
        </w:rPr>
        <w:t xml:space="preserve">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556FD959" w:rsidR="000B3386" w:rsidRPr="004F25F7" w:rsidRDefault="000B3386" w:rsidP="00CC2B5A">
      <w:pPr>
        <w:jc w:val="both"/>
        <w:rPr>
          <w:rFonts w:ascii="Cambria" w:hAnsi="Cambria"/>
        </w:rPr>
      </w:pPr>
      <w:r w:rsidRPr="004F25F7">
        <w:rPr>
          <w:rFonts w:ascii="Cambria" w:hAnsi="Cambria"/>
        </w:rPr>
        <w:t>En cuanto a los algoritmos informados, se observa que A* con heurística hMAX mejora el rendimiento respecto a IDS, pero no supera a BFS en tamaño máximo alcanzado. Esto puede parecer</w:t>
      </w:r>
      <w:r w:rsidR="00CC2B5A">
        <w:rPr>
          <w:rFonts w:ascii="Cambria" w:hAnsi="Cambria"/>
        </w:rPr>
        <w:t xml:space="preserve"> ilógico</w:t>
      </w:r>
      <w:r w:rsidRPr="004F25F7">
        <w:rPr>
          <w:rFonts w:ascii="Cambria" w:hAnsi="Cambria"/>
        </w:rPr>
        <w:t xml:space="preserve">, ya que A* utiliza información heurística. Sin embargo, la </w:t>
      </w:r>
      <w:r w:rsidRPr="00CC2B5A">
        <w:rPr>
          <w:rFonts w:ascii="Cambria" w:hAnsi="Cambria"/>
          <w:b/>
          <w:bCs/>
        </w:rPr>
        <w:t>heurística hMAX</w:t>
      </w:r>
      <w:r w:rsidRPr="004F25F7">
        <w:rPr>
          <w:rFonts w:ascii="Cambria" w:hAnsi="Cambria"/>
        </w:rPr>
        <w:t>, aunque es admisible y garantiza</w:t>
      </w:r>
      <w:r w:rsidR="00CC2B5A">
        <w:rPr>
          <w:rFonts w:ascii="Cambria" w:hAnsi="Cambria"/>
        </w:rPr>
        <w:t xml:space="preserve"> resultados óptimos</w:t>
      </w:r>
      <w:r w:rsidRPr="004F25F7">
        <w:rPr>
          <w:rFonts w:ascii="Cambria" w:hAnsi="Cambria"/>
        </w:rPr>
        <w:t xml:space="preserve">, tiende a ser </w:t>
      </w:r>
      <w:r w:rsidRPr="00CC2B5A">
        <w:rPr>
          <w:rFonts w:ascii="Cambria" w:hAnsi="Cambria"/>
          <w:b/>
          <w:bCs/>
        </w:rPr>
        <w:t>poco informativa</w:t>
      </w:r>
      <w:r w:rsidRPr="004F25F7">
        <w:rPr>
          <w:rFonts w:ascii="Cambria" w:hAnsi="Cambria"/>
        </w:rPr>
        <w:t xml:space="preserve"> en </w:t>
      </w:r>
      <w:r w:rsidRPr="00CC2B5A">
        <w:rPr>
          <w:rFonts w:ascii="Cambria" w:hAnsi="Cambria"/>
          <w:b/>
          <w:bCs/>
        </w:rPr>
        <w:t>dominios con múltiples objetivos</w:t>
      </w:r>
      <w:r w:rsidRPr="004F25F7">
        <w:rPr>
          <w:rFonts w:ascii="Cambria" w:hAnsi="Cambria"/>
        </w:rPr>
        <w:t xml:space="preserve"> independientes. Al calcular el máximo coste individual de los subobjetivos ignorando efectos negativos, puede </w:t>
      </w:r>
      <w:r w:rsidRPr="00CC2B5A">
        <w:rPr>
          <w:rFonts w:ascii="Cambria" w:hAnsi="Cambria"/>
          <w:b/>
          <w:bCs/>
        </w:rPr>
        <w:t>infraestimar significativamente</w:t>
      </w:r>
      <w:r w:rsidRPr="004F25F7">
        <w:rPr>
          <w:rFonts w:ascii="Cambria" w:hAnsi="Cambria"/>
        </w:rPr>
        <w:t xml:space="preserve"> el </w:t>
      </w:r>
      <w:r w:rsidRPr="00CC2B5A">
        <w:rPr>
          <w:rFonts w:ascii="Cambria" w:hAnsi="Cambria"/>
          <w:b/>
          <w:bCs/>
        </w:rPr>
        <w:t>coste real</w:t>
      </w:r>
      <w:r w:rsidRPr="004F25F7">
        <w:rPr>
          <w:rFonts w:ascii="Cambria" w:hAnsi="Cambria"/>
        </w:rPr>
        <w:t xml:space="preserve"> cuando se requieren múltiples entregas. Esto provoca que A* siga expandiendo un número elevado de nodos, limitando su escalabilidad.</w:t>
      </w:r>
    </w:p>
    <w:p w14:paraId="152905FD" w14:textId="77777777" w:rsidR="000B3386" w:rsidRPr="004F25F7" w:rsidRDefault="000B3386" w:rsidP="00CC2B5A">
      <w:pPr>
        <w:jc w:val="both"/>
        <w:rPr>
          <w:rFonts w:ascii="Cambria" w:hAnsi="Cambria"/>
        </w:rPr>
      </w:pPr>
      <w:r w:rsidRPr="004F25F7">
        <w:rPr>
          <w:rFonts w:ascii="Cambria" w:hAnsi="Cambria"/>
        </w:rPr>
        <w:t xml:space="preserve">El algoritmo que alcanza </w:t>
      </w:r>
      <w:r w:rsidRPr="00CC2B5A">
        <w:rPr>
          <w:rFonts w:ascii="Cambria" w:hAnsi="Cambria"/>
          <w:b/>
          <w:bCs/>
        </w:rPr>
        <w:t>mayor tamaño</w:t>
      </w:r>
      <w:r w:rsidRPr="004F25F7">
        <w:rPr>
          <w:rFonts w:ascii="Cambria" w:hAnsi="Cambria"/>
        </w:rPr>
        <w:t xml:space="preserve"> es </w:t>
      </w:r>
      <w:r w:rsidRPr="00CC2B5A">
        <w:rPr>
          <w:rFonts w:ascii="Cambria" w:hAnsi="Cambria"/>
          <w:b/>
          <w:bCs/>
        </w:rPr>
        <w:t>GBFS</w:t>
      </w:r>
      <w:r w:rsidRPr="004F25F7">
        <w:rPr>
          <w:rFonts w:ascii="Cambria" w:hAnsi="Cambria"/>
        </w:rPr>
        <w:t xml:space="preserve"> con </w:t>
      </w:r>
      <w:r w:rsidRPr="00CC2B5A">
        <w:rPr>
          <w:rFonts w:ascii="Cambria" w:hAnsi="Cambria"/>
          <w:b/>
          <w:bCs/>
        </w:rPr>
        <w:t>hMAX</w:t>
      </w:r>
      <w:r w:rsidRPr="004F25F7">
        <w:rPr>
          <w:rFonts w:ascii="Cambria" w:hAnsi="Cambria"/>
        </w:rPr>
        <w:t xml:space="preserve">. Esto es coherente con su naturaleza satisficing: prioriza expandir el nodo que parece más prometedor según la heurística, sin preocuparse por garantizar optimalidad. Al no mantener una frontera ordenada por coste acumulado como A*, reduce considerablemente el número de nodos explorados y puede avanzar más profundamente en el espacio de búsqueda. Sin embargo, el </w:t>
      </w:r>
      <w:r w:rsidRPr="00CC2B5A">
        <w:rPr>
          <w:rFonts w:ascii="Cambria" w:hAnsi="Cambria"/>
          <w:b/>
          <w:bCs/>
        </w:rPr>
        <w:t>plan generado no está garantizado como óptimo</w:t>
      </w:r>
      <w:r w:rsidRPr="004F25F7">
        <w:rPr>
          <w:rFonts w:ascii="Cambria" w:hAnsi="Cambria"/>
        </w:rPr>
        <w:t>, lo que se refleja en la mayor longitud del plan obtenido en comparación con BFS para tamaños inferiores.</w:t>
      </w:r>
    </w:p>
    <w:p w14:paraId="61D77B6C" w14:textId="28A42F66" w:rsidR="000B3386" w:rsidRPr="004F25F7" w:rsidRDefault="000B3386" w:rsidP="00E618D1">
      <w:pPr>
        <w:jc w:val="both"/>
        <w:rPr>
          <w:rFonts w:ascii="Cambria" w:hAnsi="Cambria"/>
        </w:rPr>
      </w:pPr>
      <w:r w:rsidRPr="004F25F7">
        <w:rPr>
          <w:rFonts w:ascii="Cambria" w:hAnsi="Cambria"/>
        </w:rPr>
        <w:t>En conjunto, los resultados ilustran claramente el</w:t>
      </w:r>
      <w:r w:rsidR="00E618D1">
        <w:rPr>
          <w:rFonts w:ascii="Cambria" w:hAnsi="Cambria"/>
        </w:rPr>
        <w:t xml:space="preserve"> trade-off</w:t>
      </w:r>
      <w:r w:rsidRPr="004F25F7">
        <w:rPr>
          <w:rFonts w:ascii="Cambria" w:hAnsi="Cambria"/>
        </w:rPr>
        <w:t xml:space="preserve"> entre optimalidad y escalabilidad. Los algoritmos óptimos (BFS, IDS y A*) garantizan soluciones mínimas pero escalan peor en dominios con crecimiento combinatorio elevado. Por el contrario, GBFS sacrifica optimalidad a cambio de una mayor capacidad para resolver instancias de mayor tamaño dentro del límite temporal.</w:t>
      </w:r>
    </w:p>
    <w:p w14:paraId="22A6C723" w14:textId="1D38E5A9" w:rsidR="000B3386" w:rsidRPr="004F25F7" w:rsidRDefault="000B3386" w:rsidP="00E618D1">
      <w:pPr>
        <w:jc w:val="both"/>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w:t>
      </w:r>
      <w:r w:rsidR="00E618D1">
        <w:rPr>
          <w:rFonts w:ascii="Cambria" w:hAnsi="Cambria"/>
        </w:rPr>
        <w:t xml:space="preserve">Como hemos explicado, este incremento </w:t>
      </w:r>
      <w:r w:rsidRPr="004F25F7">
        <w:rPr>
          <w:rFonts w:ascii="Cambria" w:hAnsi="Cambria"/>
        </w:rPr>
        <w:t>combinatori</w:t>
      </w:r>
      <w:r w:rsidR="00E618D1">
        <w:rPr>
          <w:rFonts w:ascii="Cambria" w:hAnsi="Cambria"/>
        </w:rPr>
        <w:t xml:space="preserve">o </w:t>
      </w:r>
      <w:r w:rsidRPr="004F25F7">
        <w:rPr>
          <w:rFonts w:ascii="Cambria" w:hAnsi="Cambria"/>
        </w:rPr>
        <w:t>penaliza especialmente a los algoritmos que exploran el espacio de forma sistemática sin una guía heurística fuerte.</w:t>
      </w:r>
    </w:p>
    <w:p w14:paraId="6374A20C" w14:textId="753ED089" w:rsidR="00AA7BDC" w:rsidRDefault="009F57CF" w:rsidP="00E57CBC">
      <w:pPr>
        <w:pStyle w:val="Ttulo3"/>
        <w:jc w:val="center"/>
        <w:rPr>
          <w:rFonts w:ascii="Cambria" w:hAnsi="Cambria"/>
        </w:rPr>
      </w:pPr>
      <w:r w:rsidRPr="004F25F7">
        <w:rPr>
          <w:rFonts w:ascii="Cambria" w:hAnsi="Cambria"/>
        </w:rPr>
        <w:lastRenderedPageBreak/>
        <w:t>Punto</w:t>
      </w:r>
      <w:r w:rsidR="00AA7BDC" w:rsidRPr="004F25F7">
        <w:rPr>
          <w:rFonts w:ascii="Cambria" w:hAnsi="Cambria"/>
        </w:rPr>
        <w:t xml:space="preserve"> 2</w:t>
      </w:r>
      <w:r w:rsidR="00E57CBC" w:rsidRPr="004F25F7">
        <w:rPr>
          <w:rFonts w:ascii="Cambria" w:hAnsi="Cambria"/>
        </w:rPr>
        <w:t>: Heurísticas para planificadores satisficing</w:t>
      </w:r>
    </w:p>
    <w:p w14:paraId="79A3CE6D" w14:textId="77777777" w:rsidR="00E618D1" w:rsidRPr="00E618D1" w:rsidRDefault="00E618D1" w:rsidP="00E618D1"/>
    <w:tbl>
      <w:tblPr>
        <w:tblStyle w:val="Tablaconcuadrcula"/>
        <w:tblW w:w="0" w:type="auto"/>
        <w:tblLook w:val="04A0" w:firstRow="1" w:lastRow="0" w:firstColumn="1" w:lastColumn="0" w:noHBand="0" w:noVBand="1"/>
      </w:tblPr>
      <w:tblGrid>
        <w:gridCol w:w="2114"/>
        <w:gridCol w:w="2115"/>
        <w:gridCol w:w="2113"/>
        <w:gridCol w:w="2116"/>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0B3386">
            <w:pPr>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0B3386">
            <w:pPr>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0B3386">
            <w:pPr>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0B3386">
            <w:pPr>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06D06">
            <w:pPr>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06D06">
            <w:pPr>
              <w:rPr>
                <w:rFonts w:ascii="Cambria" w:hAnsi="Cambria"/>
              </w:rPr>
            </w:pPr>
            <w:r w:rsidRPr="004F25F7">
              <w:rPr>
                <w:rFonts w:ascii="Cambria" w:hAnsi="Cambria"/>
              </w:rPr>
              <w:t>hMAX</w:t>
            </w:r>
          </w:p>
        </w:tc>
        <w:tc>
          <w:tcPr>
            <w:tcW w:w="2124" w:type="dxa"/>
            <w:tcBorders>
              <w:top w:val="single" w:sz="18" w:space="0" w:color="auto"/>
            </w:tcBorders>
          </w:tcPr>
          <w:p w14:paraId="1FF1198E" w14:textId="1F8F6474" w:rsidR="00206D06" w:rsidRPr="004F25F7" w:rsidRDefault="00206D06" w:rsidP="00206D06">
            <w:pPr>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06D06">
            <w:pPr>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0B3386">
            <w:pPr>
              <w:rPr>
                <w:rFonts w:ascii="Cambria" w:hAnsi="Cambria"/>
              </w:rPr>
            </w:pPr>
            <w:r w:rsidRPr="004F25F7">
              <w:rPr>
                <w:rFonts w:ascii="Cambria" w:hAnsi="Cambria"/>
              </w:rPr>
              <w:t>GBFS</w:t>
            </w:r>
          </w:p>
        </w:tc>
        <w:tc>
          <w:tcPr>
            <w:tcW w:w="2123" w:type="dxa"/>
          </w:tcPr>
          <w:p w14:paraId="0C5A37AD" w14:textId="1B5E85E4" w:rsidR="00CE3AD1" w:rsidRPr="004F25F7" w:rsidRDefault="00C07089" w:rsidP="000B3386">
            <w:pPr>
              <w:rPr>
                <w:rFonts w:ascii="Cambria" w:hAnsi="Cambria"/>
              </w:rPr>
            </w:pPr>
            <w:r w:rsidRPr="004F25F7">
              <w:rPr>
                <w:rFonts w:ascii="Cambria" w:hAnsi="Cambria"/>
              </w:rPr>
              <w:t>hADD</w:t>
            </w:r>
          </w:p>
        </w:tc>
        <w:tc>
          <w:tcPr>
            <w:tcW w:w="2124" w:type="dxa"/>
          </w:tcPr>
          <w:p w14:paraId="7C16A74F" w14:textId="44B39C93" w:rsidR="00CE3AD1" w:rsidRPr="004F25F7" w:rsidRDefault="00206D06" w:rsidP="000B3386">
            <w:pPr>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0B3386">
            <w:pPr>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0B3386">
            <w:pPr>
              <w:rPr>
                <w:rFonts w:ascii="Cambria" w:hAnsi="Cambria"/>
              </w:rPr>
            </w:pPr>
            <w:r w:rsidRPr="004F25F7">
              <w:rPr>
                <w:rFonts w:ascii="Cambria" w:hAnsi="Cambria"/>
              </w:rPr>
              <w:t>GBFS</w:t>
            </w:r>
          </w:p>
        </w:tc>
        <w:tc>
          <w:tcPr>
            <w:tcW w:w="2123" w:type="dxa"/>
          </w:tcPr>
          <w:p w14:paraId="643AF147" w14:textId="53FC1FD4" w:rsidR="00CE3AD1" w:rsidRPr="004F25F7" w:rsidRDefault="00C07089" w:rsidP="000B3386">
            <w:pPr>
              <w:rPr>
                <w:rFonts w:ascii="Cambria" w:hAnsi="Cambria"/>
              </w:rPr>
            </w:pPr>
            <w:r w:rsidRPr="004F25F7">
              <w:rPr>
                <w:rFonts w:ascii="Cambria" w:hAnsi="Cambria"/>
              </w:rPr>
              <w:t>hFF</w:t>
            </w:r>
          </w:p>
        </w:tc>
        <w:tc>
          <w:tcPr>
            <w:tcW w:w="2124" w:type="dxa"/>
          </w:tcPr>
          <w:p w14:paraId="44472648" w14:textId="60215F6C" w:rsidR="00CE3AD1" w:rsidRPr="004F25F7" w:rsidRDefault="00657BF4" w:rsidP="000B3386">
            <w:pPr>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0B3386">
            <w:pPr>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0B3386">
            <w:pPr>
              <w:rPr>
                <w:rFonts w:ascii="Cambria" w:hAnsi="Cambria"/>
              </w:rPr>
            </w:pPr>
            <w:r w:rsidRPr="004F25F7">
              <w:rPr>
                <w:rFonts w:ascii="Cambria" w:hAnsi="Cambria"/>
              </w:rPr>
              <w:t>GBFS</w:t>
            </w:r>
          </w:p>
        </w:tc>
        <w:tc>
          <w:tcPr>
            <w:tcW w:w="2123" w:type="dxa"/>
          </w:tcPr>
          <w:p w14:paraId="56B759EE" w14:textId="3F48FB3B" w:rsidR="00CE3AD1" w:rsidRPr="004F25F7" w:rsidRDefault="00C07089" w:rsidP="000B3386">
            <w:pPr>
              <w:rPr>
                <w:rFonts w:ascii="Cambria" w:hAnsi="Cambria"/>
              </w:rPr>
            </w:pPr>
            <w:r w:rsidRPr="004F25F7">
              <w:rPr>
                <w:rFonts w:ascii="Cambria" w:hAnsi="Cambria"/>
              </w:rPr>
              <w:t>Landmark</w:t>
            </w:r>
          </w:p>
        </w:tc>
        <w:tc>
          <w:tcPr>
            <w:tcW w:w="2124" w:type="dxa"/>
          </w:tcPr>
          <w:p w14:paraId="5301E91C" w14:textId="78186E1E" w:rsidR="00CE3AD1" w:rsidRPr="004F25F7" w:rsidRDefault="003E5C24" w:rsidP="000B3386">
            <w:pPr>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0B3386">
            <w:pPr>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0B3386">
            <w:pPr>
              <w:rPr>
                <w:rFonts w:ascii="Cambria" w:hAnsi="Cambria"/>
              </w:rPr>
            </w:pPr>
            <w:r w:rsidRPr="004F25F7">
              <w:rPr>
                <w:rFonts w:ascii="Cambria" w:hAnsi="Cambria"/>
              </w:rPr>
              <w:t>EHC</w:t>
            </w:r>
          </w:p>
        </w:tc>
        <w:tc>
          <w:tcPr>
            <w:tcW w:w="2123" w:type="dxa"/>
          </w:tcPr>
          <w:p w14:paraId="21F6346C" w14:textId="3A8F6524" w:rsidR="00CE3AD1" w:rsidRPr="004F25F7" w:rsidRDefault="00C07089" w:rsidP="000B3386">
            <w:pPr>
              <w:rPr>
                <w:rFonts w:ascii="Cambria" w:hAnsi="Cambria"/>
              </w:rPr>
            </w:pPr>
            <w:r w:rsidRPr="004F25F7">
              <w:rPr>
                <w:rFonts w:ascii="Cambria" w:hAnsi="Cambria"/>
              </w:rPr>
              <w:t>hMAX</w:t>
            </w:r>
          </w:p>
        </w:tc>
        <w:tc>
          <w:tcPr>
            <w:tcW w:w="2124" w:type="dxa"/>
          </w:tcPr>
          <w:p w14:paraId="7D45D28C" w14:textId="279783DD" w:rsidR="00CE3AD1" w:rsidRPr="004F25F7" w:rsidRDefault="00E618D1" w:rsidP="000B3386">
            <w:pPr>
              <w:rPr>
                <w:rFonts w:ascii="Cambria" w:hAnsi="Cambria"/>
              </w:rPr>
            </w:pPr>
            <w:r>
              <w:rPr>
                <w:rFonts w:ascii="Cambria" w:hAnsi="Cambria"/>
              </w:rPr>
              <w:t>+1h</w:t>
            </w:r>
          </w:p>
        </w:tc>
        <w:tc>
          <w:tcPr>
            <w:tcW w:w="2124" w:type="dxa"/>
            <w:tcBorders>
              <w:right w:val="single" w:sz="18" w:space="0" w:color="auto"/>
            </w:tcBorders>
          </w:tcPr>
          <w:p w14:paraId="7AAB315A" w14:textId="1DB16DFA" w:rsidR="00CE3AD1" w:rsidRPr="004F25F7" w:rsidRDefault="00E32E0C" w:rsidP="000B3386">
            <w:pPr>
              <w:rPr>
                <w:rFonts w:ascii="Cambria" w:hAnsi="Cambria"/>
              </w:rPr>
            </w:pPr>
            <w:r w:rsidRPr="004F25F7">
              <w:rPr>
                <w:rFonts w:ascii="Cambria" w:hAnsi="Cambria"/>
              </w:rPr>
              <w:t>Killed</w:t>
            </w:r>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0B3386">
            <w:pPr>
              <w:rPr>
                <w:rFonts w:ascii="Cambria" w:hAnsi="Cambria"/>
              </w:rPr>
            </w:pPr>
            <w:r w:rsidRPr="004F25F7">
              <w:rPr>
                <w:rFonts w:ascii="Cambria" w:hAnsi="Cambria"/>
              </w:rPr>
              <w:t>EHC</w:t>
            </w:r>
          </w:p>
        </w:tc>
        <w:tc>
          <w:tcPr>
            <w:tcW w:w="2123" w:type="dxa"/>
          </w:tcPr>
          <w:p w14:paraId="7BD1683E" w14:textId="1A3B7CF9" w:rsidR="00567896" w:rsidRPr="004F25F7" w:rsidRDefault="00C07089" w:rsidP="000B3386">
            <w:pPr>
              <w:rPr>
                <w:rFonts w:ascii="Cambria" w:hAnsi="Cambria"/>
              </w:rPr>
            </w:pPr>
            <w:r w:rsidRPr="004F25F7">
              <w:rPr>
                <w:rFonts w:ascii="Cambria" w:hAnsi="Cambria"/>
              </w:rPr>
              <w:t>hADD</w:t>
            </w:r>
          </w:p>
        </w:tc>
        <w:tc>
          <w:tcPr>
            <w:tcW w:w="2124" w:type="dxa"/>
          </w:tcPr>
          <w:p w14:paraId="2B9906D0" w14:textId="3267FF87" w:rsidR="00567896" w:rsidRPr="004F25F7" w:rsidRDefault="00F260E7" w:rsidP="000B3386">
            <w:pPr>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0B3386">
            <w:pPr>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0B3386">
            <w:pPr>
              <w:rPr>
                <w:rFonts w:ascii="Cambria" w:hAnsi="Cambria"/>
              </w:rPr>
            </w:pPr>
            <w:r w:rsidRPr="004F25F7">
              <w:rPr>
                <w:rFonts w:ascii="Cambria" w:hAnsi="Cambria"/>
              </w:rPr>
              <w:t>EHC</w:t>
            </w:r>
          </w:p>
        </w:tc>
        <w:tc>
          <w:tcPr>
            <w:tcW w:w="2123" w:type="dxa"/>
          </w:tcPr>
          <w:p w14:paraId="552FAAE1" w14:textId="3C6A5679" w:rsidR="00567896" w:rsidRPr="004F25F7" w:rsidRDefault="00C07089" w:rsidP="000B3386">
            <w:pPr>
              <w:rPr>
                <w:rFonts w:ascii="Cambria" w:hAnsi="Cambria"/>
              </w:rPr>
            </w:pPr>
            <w:r w:rsidRPr="004F25F7">
              <w:rPr>
                <w:rFonts w:ascii="Cambria" w:hAnsi="Cambria"/>
              </w:rPr>
              <w:t>hFF</w:t>
            </w:r>
          </w:p>
        </w:tc>
        <w:tc>
          <w:tcPr>
            <w:tcW w:w="2124" w:type="dxa"/>
          </w:tcPr>
          <w:p w14:paraId="20BB5514" w14:textId="054EF369" w:rsidR="00567896" w:rsidRPr="004F25F7" w:rsidRDefault="008258BD" w:rsidP="000B3386">
            <w:pPr>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0B3386">
            <w:pPr>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0B3386">
            <w:pPr>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0B3386">
            <w:pPr>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0B3386">
            <w:pPr>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0B3386">
            <w:pPr>
              <w:rPr>
                <w:rFonts w:ascii="Cambria" w:hAnsi="Cambria"/>
              </w:rPr>
            </w:pPr>
            <w:r w:rsidRPr="004F25F7">
              <w:rPr>
                <w:rFonts w:ascii="Cambria" w:hAnsi="Cambria"/>
              </w:rPr>
              <w:t>38</w:t>
            </w:r>
          </w:p>
        </w:tc>
      </w:tr>
    </w:tbl>
    <w:p w14:paraId="32D533BF" w14:textId="77777777" w:rsidR="00AA7BDC" w:rsidRPr="004F25F7" w:rsidRDefault="00AA7BDC" w:rsidP="000B3386">
      <w:pPr>
        <w:rPr>
          <w:rFonts w:ascii="Cambria" w:hAnsi="Cambria"/>
        </w:rPr>
      </w:pPr>
    </w:p>
    <w:p w14:paraId="67E6C243" w14:textId="77777777" w:rsidR="00797B78" w:rsidRPr="004F25F7" w:rsidRDefault="00797B78" w:rsidP="00E618D1">
      <w:pPr>
        <w:jc w:val="both"/>
        <w:rPr>
          <w:rFonts w:ascii="Cambria" w:hAnsi="Cambria"/>
        </w:rPr>
      </w:pPr>
      <w:r w:rsidRPr="004F25F7">
        <w:rPr>
          <w:rFonts w:ascii="Cambria" w:hAnsi="Cambria"/>
        </w:rPr>
        <w:t>En este apartado se ha evaluado el comportamiento de los algoritmos GBFS y EHC combinados con distintas heurísticas (hMAX, hADD, hFF y Landmark) sobre el mayor problema que GBFS era capaz de resolver en menos de un minuto (</w:t>
      </w:r>
      <w:r w:rsidRPr="0050066D">
        <w:rPr>
          <w:rFonts w:ascii="Cambria" w:hAnsi="Cambria"/>
          <w:b/>
          <w:bCs/>
        </w:rPr>
        <w:t>tamaño 8</w:t>
      </w:r>
      <w:r w:rsidRPr="004F25F7">
        <w:rPr>
          <w:rFonts w:ascii="Cambria" w:hAnsi="Cambria"/>
        </w:rPr>
        <w:t xml:space="preserve">). Los resultados muestran </w:t>
      </w:r>
      <w:r w:rsidRPr="00BB222B">
        <w:rPr>
          <w:rFonts w:ascii="Cambria" w:hAnsi="Cambria"/>
          <w:b/>
          <w:bCs/>
        </w:rPr>
        <w:t>diferencias muy significativas</w:t>
      </w:r>
      <w:r w:rsidRPr="004F25F7">
        <w:rPr>
          <w:rFonts w:ascii="Cambria" w:hAnsi="Cambria"/>
        </w:rPr>
        <w:t xml:space="preserve"> tanto en </w:t>
      </w:r>
      <w:r w:rsidRPr="00BB222B">
        <w:rPr>
          <w:rFonts w:ascii="Cambria" w:hAnsi="Cambria"/>
          <w:b/>
          <w:bCs/>
        </w:rPr>
        <w:t xml:space="preserve">tiempo </w:t>
      </w:r>
      <w:r w:rsidRPr="00BB222B">
        <w:rPr>
          <w:rFonts w:ascii="Cambria" w:hAnsi="Cambria"/>
        </w:rPr>
        <w:t>de ejecución</w:t>
      </w:r>
      <w:r w:rsidRPr="004F25F7">
        <w:rPr>
          <w:rFonts w:ascii="Cambria" w:hAnsi="Cambria"/>
        </w:rPr>
        <w:t xml:space="preserve"> como en la </w:t>
      </w:r>
      <w:r w:rsidRPr="00BB222B">
        <w:rPr>
          <w:rFonts w:ascii="Cambria" w:hAnsi="Cambria"/>
          <w:b/>
          <w:bCs/>
        </w:rPr>
        <w:t>longitud</w:t>
      </w:r>
      <w:r w:rsidRPr="004F25F7">
        <w:rPr>
          <w:rFonts w:ascii="Cambria" w:hAnsi="Cambria"/>
        </w:rPr>
        <w:t xml:space="preserve"> de los planes generados. En general, se observa que la elección de la heurística tiene un impacto mucho mayor en el rendimiento que la elección del algoritmo de búsqueda, especialmente cuando se emplea una heurística poco informativa como hMAX.</w:t>
      </w:r>
    </w:p>
    <w:p w14:paraId="1AB76F7D" w14:textId="31BABB4E" w:rsidR="00797B78" w:rsidRPr="004F25F7" w:rsidRDefault="00797B78" w:rsidP="00E618D1">
      <w:pPr>
        <w:jc w:val="both"/>
        <w:rPr>
          <w:rFonts w:ascii="Cambria" w:hAnsi="Cambria"/>
        </w:rPr>
      </w:pPr>
      <w:r w:rsidRPr="004F25F7">
        <w:rPr>
          <w:rFonts w:ascii="Cambria" w:hAnsi="Cambria"/>
        </w:rPr>
        <w:t xml:space="preserve">La </w:t>
      </w:r>
      <w:r w:rsidRPr="00BB222B">
        <w:rPr>
          <w:rFonts w:ascii="Cambria" w:hAnsi="Cambria"/>
          <w:b/>
          <w:bCs/>
        </w:rPr>
        <w:t>heurística hMAX</w:t>
      </w:r>
      <w:r w:rsidRPr="004F25F7">
        <w:rPr>
          <w:rFonts w:ascii="Cambria" w:hAnsi="Cambria"/>
        </w:rPr>
        <w:t xml:space="preserve"> presenta el </w:t>
      </w:r>
      <w:r w:rsidRPr="00BB222B">
        <w:rPr>
          <w:rFonts w:ascii="Cambria" w:hAnsi="Cambria"/>
          <w:b/>
          <w:bCs/>
        </w:rPr>
        <w:t>peor rendimiento</w:t>
      </w:r>
      <w:r w:rsidRPr="004F25F7">
        <w:rPr>
          <w:rFonts w:ascii="Cambria" w:hAnsi="Cambria"/>
        </w:rPr>
        <w:t xml:space="preserve"> en ambos algoritmos. Con GBFS, el tiempo de ejecución es elevado (52.802s), mientras que con EHC el proceso no llega a completarse y es abortado. Este comportamiento se explica porque hMAX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w:t>
      </w:r>
      <w:r w:rsidRPr="00BB222B">
        <w:rPr>
          <w:rFonts w:ascii="Cambria" w:hAnsi="Cambria"/>
          <w:b/>
          <w:bCs/>
        </w:rPr>
        <w:t>no proporciona suficiente orientación</w:t>
      </w:r>
      <w:r w:rsidRPr="004F25F7">
        <w:rPr>
          <w:rFonts w:ascii="Cambria" w:hAnsi="Cambria"/>
        </w:rPr>
        <w:t>, obligando a los algoritmos a explorar un número elevado de estados.</w:t>
      </w:r>
    </w:p>
    <w:p w14:paraId="0A3CDE83" w14:textId="77777777" w:rsidR="00797B78" w:rsidRPr="004F25F7" w:rsidRDefault="00797B78" w:rsidP="00E618D1">
      <w:pPr>
        <w:jc w:val="both"/>
        <w:rPr>
          <w:rFonts w:ascii="Cambria" w:hAnsi="Cambria"/>
        </w:rPr>
      </w:pPr>
      <w:r w:rsidRPr="004F25F7">
        <w:rPr>
          <w:rFonts w:ascii="Cambria" w:hAnsi="Cambria"/>
        </w:rPr>
        <w:t xml:space="preserve">Por el contrario, </w:t>
      </w:r>
      <w:r w:rsidRPr="00BB222B">
        <w:rPr>
          <w:rFonts w:ascii="Cambria" w:hAnsi="Cambria"/>
          <w:b/>
          <w:bCs/>
        </w:rPr>
        <w:t>hADD y hFF</w:t>
      </w:r>
      <w:r w:rsidRPr="004F25F7">
        <w:rPr>
          <w:rFonts w:ascii="Cambria" w:hAnsi="Cambria"/>
        </w:rPr>
        <w:t xml:space="preserve"> muestran un comportamiento mucho </w:t>
      </w:r>
      <w:r w:rsidRPr="00BB222B">
        <w:rPr>
          <w:rFonts w:ascii="Cambria" w:hAnsi="Cambria"/>
          <w:b/>
          <w:bCs/>
        </w:rPr>
        <w:t>más eficiente</w:t>
      </w:r>
      <w:r w:rsidRPr="004F25F7">
        <w:rPr>
          <w:rFonts w:ascii="Cambria" w:hAnsi="Cambria"/>
        </w:rPr>
        <w:t xml:space="preserve">. Ambas heurísticas son más informativas, ya que consideran de manera más precisa el esfuerzo conjunto necesario para alcanzar múltiples metas. En particular, hADD suma los costes estimados de los subobjetivos, mientras que hFF construye un plan relajado completo para estimar la distancia al objetivo. Esto explica la drástica reducción en los tiempos de ejecución: en GBFS, los tiempos pasan de más de 50 segundos con hMAX a menos de medio segundo con hADD y hFF. En EHC ocurre algo similar, siendo especialmente destacable el buen rendimiento de hFF (0.892s) y hADD (1.236s). Esto confirma que en dominios logísticos con </w:t>
      </w:r>
      <w:r w:rsidRPr="00BB222B">
        <w:rPr>
          <w:rFonts w:ascii="Cambria" w:hAnsi="Cambria"/>
          <w:b/>
          <w:bCs/>
        </w:rPr>
        <w:t>múltiples metas</w:t>
      </w:r>
      <w:r w:rsidRPr="004F25F7">
        <w:rPr>
          <w:rFonts w:ascii="Cambria" w:hAnsi="Cambria"/>
        </w:rPr>
        <w:t xml:space="preserve"> independientes, </w:t>
      </w:r>
      <w:r w:rsidRPr="00BB222B">
        <w:rPr>
          <w:rFonts w:ascii="Cambria" w:hAnsi="Cambria"/>
          <w:b/>
          <w:bCs/>
        </w:rPr>
        <w:t>heurísticas</w:t>
      </w:r>
      <w:r w:rsidRPr="004F25F7">
        <w:rPr>
          <w:rFonts w:ascii="Cambria" w:hAnsi="Cambria"/>
        </w:rPr>
        <w:t xml:space="preserve"> que capturan la estructura </w:t>
      </w:r>
      <w:r w:rsidRPr="00BB222B">
        <w:rPr>
          <w:rFonts w:ascii="Cambria" w:hAnsi="Cambria"/>
          <w:b/>
          <w:bCs/>
        </w:rPr>
        <w:t>global</w:t>
      </w:r>
      <w:r w:rsidRPr="004F25F7">
        <w:rPr>
          <w:rFonts w:ascii="Cambria" w:hAnsi="Cambria"/>
        </w:rPr>
        <w:t xml:space="preserve"> del problema son claramente superiores.</w:t>
      </w:r>
    </w:p>
    <w:p w14:paraId="20420339" w14:textId="77777777" w:rsidR="00FA15C6" w:rsidRDefault="00797B78" w:rsidP="00E618D1">
      <w:pPr>
        <w:jc w:val="both"/>
        <w:rPr>
          <w:rFonts w:ascii="Cambria" w:hAnsi="Cambria"/>
        </w:rPr>
      </w:pPr>
      <w:r w:rsidRPr="004F25F7">
        <w:rPr>
          <w:rFonts w:ascii="Cambria" w:hAnsi="Cambria"/>
        </w:rPr>
        <w:t xml:space="preserve">En cuanto a la </w:t>
      </w:r>
      <w:r w:rsidRPr="00FA15C6">
        <w:rPr>
          <w:rFonts w:ascii="Cambria" w:hAnsi="Cambria"/>
          <w:b/>
          <w:bCs/>
        </w:rPr>
        <w:t>comparación</w:t>
      </w:r>
      <w:r w:rsidRPr="004F25F7">
        <w:rPr>
          <w:rFonts w:ascii="Cambria" w:hAnsi="Cambria"/>
        </w:rPr>
        <w:t xml:space="preserve"> entre GBFS y EHC, las diferencias se explican por la naturaleza de cada algoritmo. </w:t>
      </w:r>
      <w:r w:rsidRPr="00FA15C6">
        <w:rPr>
          <w:rFonts w:ascii="Cambria" w:hAnsi="Cambria"/>
          <w:b/>
          <w:bCs/>
        </w:rPr>
        <w:t>GBFS</w:t>
      </w:r>
      <w:r w:rsidRPr="004F25F7">
        <w:rPr>
          <w:rFonts w:ascii="Cambria" w:hAnsi="Cambria"/>
        </w:rPr>
        <w:t xml:space="preserve"> mantiene una </w:t>
      </w:r>
      <w:r w:rsidRPr="00FA15C6">
        <w:rPr>
          <w:rFonts w:ascii="Cambria" w:hAnsi="Cambria"/>
          <w:b/>
          <w:bCs/>
        </w:rPr>
        <w:t>frontera</w:t>
      </w:r>
      <w:r w:rsidRPr="004F25F7">
        <w:rPr>
          <w:rFonts w:ascii="Cambria" w:hAnsi="Cambria"/>
        </w:rPr>
        <w:t xml:space="preserve"> de búsqueda y </w:t>
      </w:r>
      <w:r w:rsidRPr="00FA15C6">
        <w:rPr>
          <w:rFonts w:ascii="Cambria" w:hAnsi="Cambria"/>
          <w:b/>
          <w:bCs/>
        </w:rPr>
        <w:t>expande</w:t>
      </w:r>
      <w:r w:rsidRPr="004F25F7">
        <w:rPr>
          <w:rFonts w:ascii="Cambria" w:hAnsi="Cambria"/>
        </w:rPr>
        <w:t xml:space="preserve"> siempre el </w:t>
      </w:r>
      <w:r w:rsidRPr="00FA15C6">
        <w:rPr>
          <w:rFonts w:ascii="Cambria" w:hAnsi="Cambria"/>
          <w:b/>
          <w:bCs/>
        </w:rPr>
        <w:t>nodo</w:t>
      </w:r>
      <w:r w:rsidRPr="004F25F7">
        <w:rPr>
          <w:rFonts w:ascii="Cambria" w:hAnsi="Cambria"/>
        </w:rPr>
        <w:t xml:space="preserve"> con </w:t>
      </w:r>
      <w:r w:rsidRPr="00FA15C6">
        <w:rPr>
          <w:rFonts w:ascii="Cambria" w:hAnsi="Cambria"/>
          <w:b/>
          <w:bCs/>
        </w:rPr>
        <w:t>mejor valor heurístico</w:t>
      </w:r>
      <w:r w:rsidRPr="004F25F7">
        <w:rPr>
          <w:rFonts w:ascii="Cambria" w:hAnsi="Cambria"/>
        </w:rPr>
        <w:t xml:space="preserve">, lo que le proporciona mayor robustez frente a mesetas o regiones planas del espacio de búsqueda. EHC, en cambio, implementa una estrategia de </w:t>
      </w:r>
      <w:r w:rsidRPr="00FA15C6">
        <w:rPr>
          <w:rFonts w:ascii="Cambria" w:hAnsi="Cambria"/>
          <w:b/>
          <w:bCs/>
        </w:rPr>
        <w:t>búsqueda local</w:t>
      </w:r>
      <w:r w:rsidRPr="004F25F7">
        <w:rPr>
          <w:rFonts w:ascii="Cambria" w:hAnsi="Cambria"/>
        </w:rPr>
        <w:t xml:space="preserve">: intenta </w:t>
      </w:r>
      <w:r w:rsidRPr="00FA15C6">
        <w:rPr>
          <w:rFonts w:ascii="Cambria" w:hAnsi="Cambria"/>
          <w:b/>
          <w:bCs/>
        </w:rPr>
        <w:t>avanzar</w:t>
      </w:r>
      <w:r w:rsidRPr="004F25F7">
        <w:rPr>
          <w:rFonts w:ascii="Cambria" w:hAnsi="Cambria"/>
        </w:rPr>
        <w:t xml:space="preserve"> siempre hacia un estado con </w:t>
      </w:r>
      <w:r w:rsidRPr="00FA15C6">
        <w:rPr>
          <w:rFonts w:ascii="Cambria" w:hAnsi="Cambria"/>
          <w:b/>
          <w:bCs/>
        </w:rPr>
        <w:t>mejor valor heurístico</w:t>
      </w:r>
      <w:r w:rsidRPr="004F25F7">
        <w:rPr>
          <w:rFonts w:ascii="Cambria" w:hAnsi="Cambria"/>
        </w:rPr>
        <w:t xml:space="preserve"> y, si no lo encuentra, realiza una </w:t>
      </w:r>
      <w:r w:rsidRPr="00FA15C6">
        <w:rPr>
          <w:rFonts w:ascii="Cambria" w:hAnsi="Cambria"/>
          <w:b/>
          <w:bCs/>
        </w:rPr>
        <w:t>búsqueda en anchura</w:t>
      </w:r>
      <w:r w:rsidRPr="004F25F7">
        <w:rPr>
          <w:rFonts w:ascii="Cambria" w:hAnsi="Cambria"/>
        </w:rPr>
        <w:t xml:space="preserve"> limitada hasta hallar una mejora. </w:t>
      </w:r>
    </w:p>
    <w:p w14:paraId="5C3101BC" w14:textId="1D449063" w:rsidR="00797B78" w:rsidRPr="004F25F7" w:rsidRDefault="00797B78" w:rsidP="00FA15C6">
      <w:pPr>
        <w:jc w:val="both"/>
        <w:rPr>
          <w:rFonts w:ascii="Cambria" w:hAnsi="Cambria"/>
        </w:rPr>
      </w:pPr>
      <w:r w:rsidRPr="004F25F7">
        <w:rPr>
          <w:rFonts w:ascii="Cambria" w:hAnsi="Cambria"/>
        </w:rPr>
        <w:lastRenderedPageBreak/>
        <w:t>Esta estrategia puede ser extremadamente eficiente cuando la heurística es informativa (como ocurre con hFF), pero puede fallar o volverse muy costosa cuando la heurística es pobre, como se observa con hMAX. El hecho de que EHC con hMAX no complete la ejecución</w:t>
      </w:r>
      <w:r w:rsidR="00FA15C6">
        <w:rPr>
          <w:rFonts w:ascii="Cambria" w:hAnsi="Cambria"/>
        </w:rPr>
        <w:t xml:space="preserve"> muestra</w:t>
      </w:r>
      <w:r w:rsidRPr="004F25F7">
        <w:rPr>
          <w:rFonts w:ascii="Cambria" w:hAnsi="Cambria"/>
        </w:rPr>
        <w:t xml:space="preserve"> su </w:t>
      </w:r>
      <w:r w:rsidR="00FA15C6">
        <w:rPr>
          <w:rFonts w:ascii="Cambria" w:hAnsi="Cambria"/>
        </w:rPr>
        <w:t xml:space="preserve">dependencia </w:t>
      </w:r>
      <w:r w:rsidRPr="004F25F7">
        <w:rPr>
          <w:rFonts w:ascii="Cambria" w:hAnsi="Cambria"/>
        </w:rPr>
        <w:t>a la calidad de la heurística.</w:t>
      </w:r>
    </w:p>
    <w:p w14:paraId="5F1C6156" w14:textId="412BEF66" w:rsidR="00797B78" w:rsidRDefault="00797B78" w:rsidP="00FA15C6">
      <w:pPr>
        <w:jc w:val="both"/>
        <w:rPr>
          <w:rFonts w:ascii="Cambria" w:hAnsi="Cambria"/>
        </w:rPr>
      </w:pPr>
      <w:r w:rsidRPr="004F25F7">
        <w:rPr>
          <w:rFonts w:ascii="Cambria" w:hAnsi="Cambria"/>
        </w:rPr>
        <w:t xml:space="preserve">Finalmente, es importante destacar que el </w:t>
      </w:r>
      <w:r w:rsidRPr="00FA15C6">
        <w:rPr>
          <w:rFonts w:ascii="Cambria" w:hAnsi="Cambria"/>
          <w:b/>
          <w:bCs/>
        </w:rPr>
        <w:t>planificador FF</w:t>
      </w:r>
      <w:r w:rsidRPr="004F25F7">
        <w:rPr>
          <w:rFonts w:ascii="Cambria" w:hAnsi="Cambria"/>
        </w:rPr>
        <w:t xml:space="preserve"> </w:t>
      </w:r>
      <w:r w:rsidRPr="00FA15C6">
        <w:rPr>
          <w:rFonts w:ascii="Cambria" w:hAnsi="Cambria"/>
          <w:b/>
          <w:bCs/>
        </w:rPr>
        <w:t>combina</w:t>
      </w:r>
      <w:r w:rsidRPr="004F25F7">
        <w:rPr>
          <w:rFonts w:ascii="Cambria" w:hAnsi="Cambria"/>
        </w:rPr>
        <w:t xml:space="preserve"> precisamente </w:t>
      </w:r>
      <w:r w:rsidRPr="00FA15C6">
        <w:rPr>
          <w:rFonts w:ascii="Cambria" w:hAnsi="Cambria"/>
          <w:b/>
          <w:bCs/>
        </w:rPr>
        <w:t>EHC</w:t>
      </w:r>
      <w:r w:rsidRPr="004F25F7">
        <w:rPr>
          <w:rFonts w:ascii="Cambria" w:hAnsi="Cambria"/>
        </w:rPr>
        <w:t xml:space="preserve"> con la heurística </w:t>
      </w:r>
      <w:r w:rsidRPr="00FA15C6">
        <w:rPr>
          <w:rFonts w:ascii="Cambria" w:hAnsi="Cambria"/>
          <w:b/>
          <w:bCs/>
        </w:rPr>
        <w:t>hFF</w:t>
      </w:r>
      <w:r w:rsidRPr="004F25F7">
        <w:rPr>
          <w:rFonts w:ascii="Cambria" w:hAnsi="Cambria"/>
        </w:rPr>
        <w:t xml:space="preserve">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hFF </w:t>
      </w:r>
      <w:r w:rsidRPr="00FA15C6">
        <w:rPr>
          <w:rFonts w:ascii="Cambria" w:hAnsi="Cambria"/>
          <w:b/>
          <w:bCs/>
        </w:rPr>
        <w:t>ofrece un equilibrio</w:t>
      </w:r>
      <w:r w:rsidRPr="004F25F7">
        <w:rPr>
          <w:rFonts w:ascii="Cambria" w:hAnsi="Cambria"/>
        </w:rPr>
        <w:t xml:space="preserve"> excelente entre </w:t>
      </w:r>
      <w:r w:rsidRPr="00FA15C6">
        <w:rPr>
          <w:rFonts w:ascii="Cambria" w:hAnsi="Cambria"/>
          <w:b/>
          <w:bCs/>
        </w:rPr>
        <w:t>rapidez</w:t>
      </w:r>
      <w:r w:rsidRPr="004F25F7">
        <w:rPr>
          <w:rFonts w:ascii="Cambria" w:hAnsi="Cambria"/>
        </w:rPr>
        <w:t xml:space="preserve"> y </w:t>
      </w:r>
      <w:r w:rsidRPr="00FA15C6">
        <w:rPr>
          <w:rFonts w:ascii="Cambria" w:hAnsi="Cambria"/>
          <w:b/>
          <w:bCs/>
        </w:rPr>
        <w:t>calidad</w:t>
      </w:r>
      <w:r w:rsidRPr="004F25F7">
        <w:rPr>
          <w:rFonts w:ascii="Cambria" w:hAnsi="Cambria"/>
        </w:rPr>
        <w:t xml:space="preserve"> de la solución, produciendo planes más cortos que otras combinaciones y con tiempos de ejecución muy reducidos. En </w:t>
      </w:r>
      <w:r w:rsidRPr="00FA15C6">
        <w:rPr>
          <w:rFonts w:ascii="Cambria" w:hAnsi="Cambria"/>
          <w:b/>
          <w:bCs/>
        </w:rPr>
        <w:t>conclusión</w:t>
      </w:r>
      <w:r w:rsidRPr="004F25F7">
        <w:rPr>
          <w:rFonts w:ascii="Cambria" w:hAnsi="Cambria"/>
        </w:rPr>
        <w:t xml:space="preserve">, los resultados experimentales reflejan claramente cómo la </w:t>
      </w:r>
      <w:r w:rsidRPr="00FA15C6">
        <w:rPr>
          <w:rFonts w:ascii="Cambria" w:hAnsi="Cambria"/>
          <w:b/>
          <w:bCs/>
        </w:rPr>
        <w:t>calidad de la heurística</w:t>
      </w:r>
      <w:r w:rsidRPr="004F25F7">
        <w:rPr>
          <w:rFonts w:ascii="Cambria" w:hAnsi="Cambria"/>
        </w:rPr>
        <w:t xml:space="preserve"> es </w:t>
      </w:r>
      <w:r w:rsidRPr="00FA15C6">
        <w:rPr>
          <w:rFonts w:ascii="Cambria" w:hAnsi="Cambria"/>
          <w:b/>
          <w:bCs/>
        </w:rPr>
        <w:t>determinante</w:t>
      </w:r>
      <w:r w:rsidRPr="004F25F7">
        <w:rPr>
          <w:rFonts w:ascii="Cambria" w:hAnsi="Cambria"/>
        </w:rPr>
        <w:t xml:space="preserve"> en </w:t>
      </w:r>
      <w:r w:rsidRPr="00FA15C6">
        <w:rPr>
          <w:rFonts w:ascii="Cambria" w:hAnsi="Cambria"/>
          <w:b/>
          <w:bCs/>
        </w:rPr>
        <w:t>planificación</w:t>
      </w:r>
      <w:r w:rsidRPr="004F25F7">
        <w:rPr>
          <w:rFonts w:ascii="Cambria" w:hAnsi="Cambria"/>
        </w:rPr>
        <w:t xml:space="preserve"> automática y </w:t>
      </w:r>
      <w:r w:rsidRPr="00FA15C6">
        <w:rPr>
          <w:rFonts w:ascii="Cambria" w:hAnsi="Cambria"/>
          <w:b/>
          <w:bCs/>
        </w:rPr>
        <w:t>justifican</w:t>
      </w:r>
      <w:r w:rsidRPr="004F25F7">
        <w:rPr>
          <w:rFonts w:ascii="Cambria" w:hAnsi="Cambria"/>
        </w:rPr>
        <w:t xml:space="preserve"> las decisiones de </w:t>
      </w:r>
      <w:r w:rsidRPr="00FA15C6">
        <w:rPr>
          <w:rFonts w:ascii="Cambria" w:hAnsi="Cambria"/>
          <w:b/>
          <w:bCs/>
        </w:rPr>
        <w:t>diseño</w:t>
      </w:r>
      <w:r w:rsidRPr="004F25F7">
        <w:rPr>
          <w:rFonts w:ascii="Cambria" w:hAnsi="Cambria"/>
        </w:rPr>
        <w:t xml:space="preserve"> adoptadas en </w:t>
      </w:r>
      <w:r w:rsidRPr="00FA15C6">
        <w:rPr>
          <w:rFonts w:ascii="Cambria" w:hAnsi="Cambria"/>
          <w:b/>
          <w:bCs/>
        </w:rPr>
        <w:t>planificadores clásicos como FF</w:t>
      </w:r>
      <w:r w:rsidRPr="004F25F7">
        <w:rPr>
          <w:rFonts w:ascii="Cambria" w:hAnsi="Cambria"/>
        </w:rPr>
        <w:t>.</w:t>
      </w:r>
    </w:p>
    <w:p w14:paraId="0B9C186E" w14:textId="77777777" w:rsidR="00FA15C6" w:rsidRPr="004F25F7" w:rsidRDefault="00FA15C6" w:rsidP="00FA15C6">
      <w:pPr>
        <w:jc w:val="both"/>
        <w:rPr>
          <w:rFonts w:ascii="Cambria" w:hAnsi="Cambria"/>
        </w:rPr>
      </w:pPr>
    </w:p>
    <w:p w14:paraId="0CB7ED03" w14:textId="75CAEC4C" w:rsidR="00F43209" w:rsidRDefault="00470904" w:rsidP="00102C9C">
      <w:pPr>
        <w:pStyle w:val="Ttulo3"/>
        <w:jc w:val="center"/>
        <w:rPr>
          <w:rFonts w:ascii="Cambria" w:hAnsi="Cambria"/>
        </w:rPr>
      </w:pPr>
      <w:r w:rsidRPr="004F25F7">
        <w:rPr>
          <w:rFonts w:ascii="Cambria" w:hAnsi="Cambria"/>
        </w:rPr>
        <w:t>Punto 3</w:t>
      </w:r>
      <w:r w:rsidR="00102C9C" w:rsidRPr="004F25F7">
        <w:rPr>
          <w:rFonts w:ascii="Cambria" w:hAnsi="Cambria"/>
        </w:rPr>
        <w:t>: Heurísticas para planificadores óptimos</w:t>
      </w:r>
    </w:p>
    <w:p w14:paraId="0D5D20D6" w14:textId="77777777" w:rsidR="00FA15C6" w:rsidRPr="00FA15C6" w:rsidRDefault="00FA15C6" w:rsidP="00FA15C6"/>
    <w:p w14:paraId="00650707" w14:textId="5B003B80" w:rsidR="00470904" w:rsidRPr="004F25F7" w:rsidRDefault="00164894" w:rsidP="00470904">
      <w:pPr>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pyperplan</w:t>
      </w:r>
    </w:p>
    <w:p w14:paraId="595686D7" w14:textId="77777777" w:rsidR="00FA15C6" w:rsidRDefault="00470904" w:rsidP="00FA15C6">
      <w:pPr>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w:t>
      </w:r>
      <w:r w:rsidR="00FA15C6">
        <w:rPr>
          <w:rFonts w:ascii="Cambria" w:hAnsi="Cambria"/>
        </w:rPr>
        <w:t>SI</w:t>
      </w:r>
      <w:r w:rsidRPr="004F25F7">
        <w:rPr>
          <w:rFonts w:ascii="Cambria" w:hAnsi="Cambria"/>
        </w:rPr>
        <w:t xml:space="preserve"> </w:t>
      </w:r>
      <w:r w:rsidR="00D85754" w:rsidRPr="004F25F7">
        <w:rPr>
          <w:rFonts w:ascii="Cambria" w:hAnsi="Cambria"/>
        </w:rPr>
        <w:t>nunca sobreestima el coste real mínimo hasta el objetivo.</w:t>
      </w:r>
    </w:p>
    <w:p w14:paraId="6C9C21E5" w14:textId="2B899CF1" w:rsidR="00593A45" w:rsidRPr="004F25F7" w:rsidRDefault="00593A45" w:rsidP="00FA15C6">
      <w:pPr>
        <w:rPr>
          <w:rFonts w:ascii="Cambria" w:hAnsi="Cambria"/>
        </w:rPr>
      </w:pPr>
      <w:r w:rsidRPr="004F25F7">
        <w:rPr>
          <w:rFonts w:ascii="Cambria" w:hAnsi="Cambria"/>
        </w:rPr>
        <w:t>Es decir:</w:t>
      </w:r>
    </w:p>
    <w:p w14:paraId="7A1BAEA5" w14:textId="3EB11DFA" w:rsidR="00593A45" w:rsidRPr="004F25F7" w:rsidRDefault="00593A45" w:rsidP="00FA15C6">
      <w:pPr>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FA15C6">
      <w:pPr>
        <w:rPr>
          <w:rFonts w:ascii="Cambria" w:hAnsi="Cambria"/>
        </w:rPr>
      </w:pPr>
      <w:r w:rsidRPr="004F25F7">
        <w:rPr>
          <w:rFonts w:ascii="Cambria" w:hAnsi="Cambria"/>
        </w:rPr>
        <w:t xml:space="preserve"> </w:t>
      </w:r>
      <w:r w:rsidR="00470904" w:rsidRPr="004F25F7">
        <w:rPr>
          <w:rFonts w:ascii="Cambria" w:hAnsi="Cambria"/>
        </w:rPr>
        <w:t>En pyperplan:</w:t>
      </w:r>
    </w:p>
    <w:p w14:paraId="4C0CA79D" w14:textId="38C0A85A" w:rsidR="00470904" w:rsidRPr="00FA15C6" w:rsidRDefault="00470904" w:rsidP="00FA15C6">
      <w:pPr>
        <w:jc w:val="both"/>
        <w:rPr>
          <w:rFonts w:ascii="Cambria" w:hAnsi="Cambria"/>
        </w:rPr>
      </w:pPr>
      <w:r w:rsidRPr="00FA15C6">
        <w:rPr>
          <w:rFonts w:ascii="Cambria" w:hAnsi="Cambria"/>
        </w:rPr>
        <w:t xml:space="preserve"> </w:t>
      </w:r>
      <w:r w:rsidRPr="00FA15C6">
        <w:rPr>
          <w:rFonts w:ascii="Cambria" w:hAnsi="Cambria"/>
          <w:b/>
          <w:bCs/>
        </w:rPr>
        <w:t>hMAX</w:t>
      </w:r>
      <w:r w:rsidRPr="00FA15C6">
        <w:rPr>
          <w:rFonts w:ascii="Cambria" w:hAnsi="Cambria"/>
        </w:rPr>
        <w:t xml:space="preserve"> → </w:t>
      </w:r>
      <w:r w:rsidR="00DF18ED" w:rsidRPr="00FA15C6">
        <w:rPr>
          <w:rFonts w:ascii="Cambria" w:hAnsi="Cambria"/>
          <w:color w:val="70AD47" w:themeColor="accent6"/>
        </w:rPr>
        <w:t>A</w:t>
      </w:r>
      <w:r w:rsidRPr="00FA15C6">
        <w:rPr>
          <w:rFonts w:ascii="Cambria" w:hAnsi="Cambria"/>
          <w:color w:val="70AD47" w:themeColor="accent6"/>
        </w:rPr>
        <w:t>dmisible</w:t>
      </w:r>
      <w:r w:rsidR="00F254DC" w:rsidRPr="00FA15C6">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FA15C6">
      <w:pPr>
        <w:jc w:val="both"/>
        <w:rPr>
          <w:rFonts w:ascii="Cambria" w:hAnsi="Cambria"/>
        </w:rPr>
      </w:pPr>
      <w:r w:rsidRPr="00FA15C6">
        <w:rPr>
          <w:rFonts w:ascii="Cambria" w:hAnsi="Cambria"/>
          <w:b/>
          <w:bCs/>
        </w:rPr>
        <w:t>hADD</w:t>
      </w:r>
      <w:r w:rsidRPr="004F25F7">
        <w:rPr>
          <w:rFonts w:ascii="Cambria" w:hAnsi="Cambria"/>
        </w:rPr>
        <w:t xml:space="preserve"> → </w:t>
      </w:r>
      <w:r w:rsidR="00DF18ED" w:rsidRPr="00FA15C6">
        <w:rPr>
          <w:rFonts w:ascii="Cambria" w:hAnsi="Cambria"/>
          <w:color w:val="FF0000"/>
        </w:rPr>
        <w:t>N</w:t>
      </w:r>
      <w:r w:rsidRPr="00FA15C6">
        <w:rPr>
          <w:rFonts w:ascii="Cambria" w:hAnsi="Cambria"/>
          <w:color w:val="FF0000"/>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FA15C6">
      <w:pPr>
        <w:jc w:val="both"/>
        <w:rPr>
          <w:rFonts w:ascii="Cambria" w:hAnsi="Cambria"/>
        </w:rPr>
      </w:pPr>
      <w:r w:rsidRPr="00FA15C6">
        <w:rPr>
          <w:rFonts w:ascii="Cambria" w:hAnsi="Cambria"/>
          <w:b/>
          <w:bCs/>
        </w:rPr>
        <w:t>hSA</w:t>
      </w:r>
      <w:r w:rsidRPr="004F25F7">
        <w:rPr>
          <w:rFonts w:ascii="Cambria" w:hAnsi="Cambria"/>
        </w:rPr>
        <w:t xml:space="preserve"> → </w:t>
      </w:r>
      <w:r w:rsidRPr="00FA15C6">
        <w:rPr>
          <w:rFonts w:ascii="Cambria" w:hAnsi="Cambria"/>
          <w:color w:val="FF0000"/>
        </w:rPr>
        <w:t>No admisible</w:t>
      </w:r>
      <w:r w:rsidRPr="004F25F7">
        <w:rPr>
          <w:rFonts w:ascii="Cambria" w:hAnsi="Cambria"/>
        </w:rPr>
        <w:t>.</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FA15C6">
      <w:pPr>
        <w:jc w:val="both"/>
        <w:rPr>
          <w:rFonts w:ascii="Cambria" w:hAnsi="Cambria"/>
        </w:rPr>
      </w:pPr>
      <w:r w:rsidRPr="004F25F7">
        <w:rPr>
          <w:rFonts w:ascii="Cambria" w:hAnsi="Cambria"/>
        </w:rPr>
        <w:t xml:space="preserve"> </w:t>
      </w:r>
      <w:r w:rsidRPr="00FA15C6">
        <w:rPr>
          <w:rFonts w:ascii="Cambria" w:hAnsi="Cambria"/>
          <w:b/>
          <w:bCs/>
        </w:rPr>
        <w:t>hFF</w:t>
      </w:r>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FA15C6">
      <w:pPr>
        <w:jc w:val="both"/>
        <w:rPr>
          <w:rFonts w:ascii="Cambria" w:hAnsi="Cambria"/>
        </w:rPr>
      </w:pPr>
      <w:r w:rsidRPr="00FA15C6">
        <w:rPr>
          <w:rFonts w:ascii="Cambria" w:hAnsi="Cambria"/>
          <w:b/>
          <w:bCs/>
        </w:rPr>
        <w:t>Landmark</w:t>
      </w:r>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2D4A9B" w:rsidRPr="00FA15C6">
        <w:rPr>
          <w:rFonts w:ascii="Cambria" w:hAnsi="Cambria"/>
          <w:color w:val="FF0000"/>
        </w:rPr>
        <w:t xml:space="preserve"> </w:t>
      </w:r>
      <w:r w:rsidR="002D4A9B" w:rsidRPr="004F25F7">
        <w:rPr>
          <w:rFonts w:ascii="Cambria" w:hAnsi="Cambria"/>
        </w:rPr>
        <w:t>(en general).</w:t>
      </w:r>
      <w:r w:rsidR="001477D4" w:rsidRPr="004F25F7">
        <w:rPr>
          <w:rFonts w:ascii="Cambria" w:hAnsi="Cambria"/>
        </w:rPr>
        <w:t xml:space="preserve"> Basada en contar hechos obligatorios (landmarks). No garantiza no sobreestimar. No está diseñada para optimalidad.</w:t>
      </w:r>
    </w:p>
    <w:p w14:paraId="67C8CA6C" w14:textId="5645927D" w:rsidR="00470904" w:rsidRPr="004F25F7" w:rsidRDefault="00470904" w:rsidP="00FA15C6">
      <w:pPr>
        <w:jc w:val="both"/>
        <w:rPr>
          <w:rFonts w:ascii="Cambria" w:hAnsi="Cambria"/>
        </w:rPr>
      </w:pPr>
      <w:r w:rsidRPr="004F25F7">
        <w:rPr>
          <w:rFonts w:ascii="Cambria" w:hAnsi="Cambria"/>
          <w:b/>
          <w:bCs/>
        </w:rPr>
        <w:t>lmcut</w:t>
      </w:r>
      <w:r w:rsidRPr="004F25F7">
        <w:rPr>
          <w:rFonts w:ascii="Cambria" w:hAnsi="Cambria"/>
        </w:rPr>
        <w:t xml:space="preserve"> → </w:t>
      </w:r>
      <w:r w:rsidR="001477D4" w:rsidRPr="00FA15C6">
        <w:rPr>
          <w:rFonts w:ascii="Cambria" w:hAnsi="Cambria"/>
          <w:color w:val="70AD47" w:themeColor="accent6"/>
        </w:rPr>
        <w:t>Admisible</w:t>
      </w:r>
      <w:r w:rsidR="001477D4" w:rsidRPr="004F25F7">
        <w:rPr>
          <w:rFonts w:ascii="Cambria" w:hAnsi="Cambria"/>
        </w:rPr>
        <w:t>.</w:t>
      </w:r>
      <w:r w:rsidR="00841D59" w:rsidRPr="004F25F7">
        <w:rPr>
          <w:rFonts w:ascii="Cambria" w:hAnsi="Cambria"/>
        </w:rPr>
        <w:t xml:space="preserve"> Es una heurística basada en cortes (landmark-cut).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341BBBA4" w:rsidR="00470904" w:rsidRDefault="00470904" w:rsidP="00FA15C6">
      <w:pPr>
        <w:jc w:val="both"/>
        <w:rPr>
          <w:rFonts w:ascii="Cambria" w:hAnsi="Cambria"/>
        </w:rPr>
      </w:pPr>
      <w:r w:rsidRPr="004F25F7">
        <w:rPr>
          <w:rFonts w:ascii="Cambria" w:hAnsi="Cambria"/>
        </w:rPr>
        <w:t xml:space="preserve">Para este ejercicio, </w:t>
      </w:r>
      <w:r w:rsidR="00A241D2" w:rsidRPr="004F25F7">
        <w:rPr>
          <w:rFonts w:ascii="Cambria" w:hAnsi="Cambria"/>
        </w:rPr>
        <w:t>las heurísticas admisibles son hMAX y lmcut.</w:t>
      </w:r>
      <w:r w:rsidR="00C52905">
        <w:rPr>
          <w:rFonts w:ascii="Cambria" w:hAnsi="Cambria"/>
        </w:rPr>
        <w:t xml:space="preserve"> </w:t>
      </w:r>
      <w:r w:rsidR="00FA15C6">
        <w:rPr>
          <w:rFonts w:ascii="Cambria" w:hAnsi="Cambria"/>
        </w:rPr>
        <w:t>R</w:t>
      </w:r>
      <w:r w:rsidR="00C52905">
        <w:rPr>
          <w:rFonts w:ascii="Cambria" w:hAnsi="Cambria"/>
        </w:rPr>
        <w:t>ecordamos que el tamaño de problema a utilizar es 5 (</w:t>
      </w:r>
      <w:r w:rsidR="00C52905" w:rsidRPr="00C52905">
        <w:rPr>
          <w:rFonts w:ascii="Cambria" w:hAnsi="Cambria"/>
        </w:rPr>
        <w:t>mayor tamaño que puede resolver el algoritmo A* con heurística hMAX</w:t>
      </w:r>
      <w:r w:rsidR="00C52905">
        <w:rPr>
          <w:rFonts w:ascii="Cambria" w:hAnsi="Cambria"/>
        </w:rPr>
        <w:t xml:space="preserve"> en un min)</w:t>
      </w:r>
    </w:p>
    <w:p w14:paraId="6E873D3B" w14:textId="77777777" w:rsidR="00FA15C6" w:rsidRPr="004F25F7" w:rsidRDefault="00FA15C6" w:rsidP="00FA15C6">
      <w:pPr>
        <w:jc w:val="both"/>
        <w:rPr>
          <w:rFonts w:ascii="Cambria" w:hAnsi="Cambria"/>
        </w:rPr>
      </w:pP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470904">
            <w:pPr>
              <w:rPr>
                <w:rFonts w:ascii="Cambria" w:hAnsi="Cambria"/>
                <w:b/>
                <w:bCs/>
              </w:rPr>
            </w:pPr>
            <w:r w:rsidRPr="004F25F7">
              <w:rPr>
                <w:rFonts w:ascii="Cambria" w:hAnsi="Cambria"/>
                <w:b/>
                <w:bCs/>
              </w:rPr>
              <w:lastRenderedPageBreak/>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470904">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470904">
            <w:pPr>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470904">
            <w:pPr>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470904">
            <w:pPr>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470904">
            <w:pPr>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470904">
            <w:pPr>
              <w:rPr>
                <w:rFonts w:ascii="Cambria" w:hAnsi="Cambria"/>
              </w:rPr>
            </w:pPr>
            <w:r w:rsidRPr="004F25F7">
              <w:rPr>
                <w:rFonts w:ascii="Cambria" w:hAnsi="Cambria"/>
              </w:rPr>
              <w:t>IDS</w:t>
            </w:r>
          </w:p>
        </w:tc>
        <w:tc>
          <w:tcPr>
            <w:tcW w:w="2831" w:type="dxa"/>
          </w:tcPr>
          <w:p w14:paraId="67AAA7F4" w14:textId="3689DDEB" w:rsidR="00410FEC" w:rsidRPr="004F25F7" w:rsidRDefault="00F46303" w:rsidP="00470904">
            <w:pPr>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470904">
            <w:pPr>
              <w:rPr>
                <w:rFonts w:ascii="Cambria" w:hAnsi="Cambria"/>
              </w:rPr>
            </w:pPr>
            <w:r w:rsidRPr="004F25F7">
              <w:rPr>
                <w:rFonts w:ascii="Cambria" w:hAnsi="Cambria"/>
              </w:rPr>
              <w:t>Killed (no se ha llegado a completar)</w:t>
            </w:r>
          </w:p>
        </w:tc>
      </w:tr>
      <w:tr w:rsidR="00410FEC" w:rsidRPr="004F25F7" w14:paraId="2D6744D0" w14:textId="77777777" w:rsidTr="002D73B9">
        <w:tc>
          <w:tcPr>
            <w:tcW w:w="2831" w:type="dxa"/>
          </w:tcPr>
          <w:p w14:paraId="655D0BF3" w14:textId="0F053CD9" w:rsidR="00410FEC" w:rsidRPr="004F25F7" w:rsidRDefault="0072433A" w:rsidP="00470904">
            <w:pPr>
              <w:rPr>
                <w:rFonts w:ascii="Cambria" w:hAnsi="Cambria"/>
              </w:rPr>
            </w:pPr>
            <w:r w:rsidRPr="004F25F7">
              <w:rPr>
                <w:rFonts w:ascii="Cambria" w:hAnsi="Cambria"/>
              </w:rPr>
              <w:t>A* + hMAX</w:t>
            </w:r>
          </w:p>
        </w:tc>
        <w:tc>
          <w:tcPr>
            <w:tcW w:w="2831" w:type="dxa"/>
          </w:tcPr>
          <w:p w14:paraId="3DA04E82" w14:textId="0E8CC373" w:rsidR="00410FEC" w:rsidRPr="004F25F7" w:rsidRDefault="000671EB" w:rsidP="00470904">
            <w:pPr>
              <w:rPr>
                <w:rFonts w:ascii="Cambria" w:hAnsi="Cambria"/>
              </w:rPr>
            </w:pPr>
            <w:r w:rsidRPr="004F25F7">
              <w:rPr>
                <w:rFonts w:ascii="Cambria" w:hAnsi="Cambria"/>
              </w:rPr>
              <w:t>8.672s</w:t>
            </w:r>
          </w:p>
        </w:tc>
        <w:tc>
          <w:tcPr>
            <w:tcW w:w="2832" w:type="dxa"/>
          </w:tcPr>
          <w:p w14:paraId="49F093EA" w14:textId="24035EA2" w:rsidR="00410FEC" w:rsidRPr="004F25F7" w:rsidRDefault="000671EB" w:rsidP="00470904">
            <w:pPr>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470904">
            <w:pPr>
              <w:rPr>
                <w:rFonts w:ascii="Cambria" w:hAnsi="Cambria"/>
              </w:rPr>
            </w:pPr>
            <w:r w:rsidRPr="004F25F7">
              <w:rPr>
                <w:rFonts w:ascii="Cambria" w:hAnsi="Cambria"/>
              </w:rPr>
              <w:t xml:space="preserve">A* + </w:t>
            </w:r>
            <w:r w:rsidR="00020467" w:rsidRPr="004F25F7">
              <w:rPr>
                <w:rFonts w:ascii="Cambria" w:hAnsi="Cambria"/>
              </w:rPr>
              <w:t>lmcut</w:t>
            </w:r>
          </w:p>
        </w:tc>
        <w:tc>
          <w:tcPr>
            <w:tcW w:w="2831" w:type="dxa"/>
          </w:tcPr>
          <w:p w14:paraId="1D6C0C48" w14:textId="722DF4DC" w:rsidR="00410FEC" w:rsidRPr="004F25F7" w:rsidRDefault="00995980" w:rsidP="00470904">
            <w:pPr>
              <w:rPr>
                <w:rFonts w:ascii="Cambria" w:hAnsi="Cambria"/>
              </w:rPr>
            </w:pPr>
            <w:r w:rsidRPr="004F25F7">
              <w:rPr>
                <w:rFonts w:ascii="Cambria" w:hAnsi="Cambria"/>
              </w:rPr>
              <w:t>35.282s</w:t>
            </w:r>
          </w:p>
        </w:tc>
        <w:tc>
          <w:tcPr>
            <w:tcW w:w="2832" w:type="dxa"/>
          </w:tcPr>
          <w:p w14:paraId="551FD9A2" w14:textId="6D180602" w:rsidR="00410FEC" w:rsidRPr="004F25F7" w:rsidRDefault="00995980" w:rsidP="00470904">
            <w:pPr>
              <w:rPr>
                <w:rFonts w:ascii="Cambria" w:hAnsi="Cambria"/>
              </w:rPr>
            </w:pPr>
            <w:r w:rsidRPr="004F25F7">
              <w:rPr>
                <w:rFonts w:ascii="Cambria" w:hAnsi="Cambria"/>
              </w:rPr>
              <w:t>17</w:t>
            </w:r>
          </w:p>
        </w:tc>
      </w:tr>
    </w:tbl>
    <w:p w14:paraId="6C794BBD" w14:textId="77777777" w:rsidR="00410FEC" w:rsidRPr="004F25F7" w:rsidRDefault="00410FEC" w:rsidP="00FA15C6">
      <w:pPr>
        <w:jc w:val="both"/>
        <w:rPr>
          <w:rFonts w:ascii="Cambria" w:hAnsi="Cambria"/>
        </w:rPr>
      </w:pPr>
    </w:p>
    <w:p w14:paraId="6755C1AC" w14:textId="00BC9998" w:rsidR="00601A7F" w:rsidRPr="004F25F7" w:rsidRDefault="00801259" w:rsidP="00FA15C6">
      <w:pPr>
        <w:jc w:val="both"/>
        <w:rPr>
          <w:rFonts w:ascii="Cambria" w:hAnsi="Cambria"/>
        </w:rPr>
      </w:pPr>
      <w:r w:rsidRPr="004F25F7">
        <w:rPr>
          <w:rFonts w:ascii="Cambria" w:hAnsi="Cambria"/>
        </w:rPr>
        <w:t>Ahora</w:t>
      </w:r>
      <w:r w:rsidR="00601A7F" w:rsidRPr="004F25F7">
        <w:rPr>
          <w:rFonts w:ascii="Cambria" w:hAnsi="Cambria"/>
        </w:rPr>
        <w:t xml:space="preserve"> se ha evaluado el rendimiento de los algoritmos óptimos sobre el mayor problema que A* con hMAX era capaz de resolver en menos de un minuto (tamaño 5). Se han comparado BFS, IDS y A* con las heurísticas admisibles hMAX y lmcut.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FA15C6">
      <w:pPr>
        <w:jc w:val="both"/>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FA15C6">
      <w:pPr>
        <w:jc w:val="both"/>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FA15C6">
      <w:pPr>
        <w:jc w:val="both"/>
        <w:rPr>
          <w:rFonts w:ascii="Cambria" w:hAnsi="Cambria"/>
        </w:rPr>
      </w:pPr>
      <w:r w:rsidRPr="004F25F7">
        <w:rPr>
          <w:rFonts w:ascii="Cambria" w:hAnsi="Cambria"/>
        </w:rPr>
        <w:t>En cuanto a A*, se observa que con hMAX el tiempo de ejecución es de 8.672 segundos, mientras que con lmcut asciende a 35.282 segundos. Aunque ambas heurísticas son admisibles y producen planes óptimos, su comportamiento práctico difiere. La heurística hMAX es menos informativa, ya que solo considera el coste máximo individual de los subobjetivos en el problema relajado, lo que puede conducir a una exploración relativamente amplia del espacio de estados. Por su parte, lmcut es una heurística más sofisticada y generalmente más informativa, pero su cálculo es computacionalmente más costoso. En problemas de tamaño reducido, el coste adicional de computar lmcut puede superar el ahorro en nodos explorados, lo que explica que en este caso concreto resulte más lenta que hMAX.</w:t>
      </w:r>
    </w:p>
    <w:p w14:paraId="495319AB" w14:textId="77777777" w:rsidR="00601A7F" w:rsidRPr="004F25F7" w:rsidRDefault="00601A7F" w:rsidP="00FA15C6">
      <w:pPr>
        <w:jc w:val="both"/>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pPr>
        <w:rPr>
          <w:rFonts w:ascii="Cambria" w:hAnsi="Cambria"/>
        </w:rPr>
      </w:pPr>
    </w:p>
    <w:p w14:paraId="75369B5D" w14:textId="0B74F0A1" w:rsidR="00044789" w:rsidRPr="004F25F7" w:rsidRDefault="00993FC9" w:rsidP="00993FC9">
      <w:pPr>
        <w:pStyle w:val="Ttulo1"/>
        <w:rPr>
          <w:rFonts w:ascii="Cambria" w:hAnsi="Cambria"/>
        </w:rPr>
      </w:pPr>
      <w:r w:rsidRPr="004F25F7">
        <w:rPr>
          <w:rFonts w:ascii="Cambria" w:hAnsi="Cambria"/>
        </w:rPr>
        <w:lastRenderedPageBreak/>
        <w:t>Parte 2</w:t>
      </w:r>
    </w:p>
    <w:p w14:paraId="5B7F4B35" w14:textId="72507966" w:rsidR="00044789" w:rsidRPr="004F25F7" w:rsidRDefault="00A359A1" w:rsidP="000451C4">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4EEC305D" w14:textId="5608417E" w:rsidR="00FA15C6" w:rsidRPr="00FA15C6" w:rsidRDefault="00035006" w:rsidP="00FA15C6">
      <w:pPr>
        <w:pStyle w:val="Ttulo3"/>
        <w:jc w:val="center"/>
        <w:rPr>
          <w:rFonts w:ascii="Cambria" w:hAnsi="Cambria"/>
        </w:rPr>
      </w:pPr>
      <w:r w:rsidRPr="004F25F7">
        <w:rPr>
          <w:rFonts w:ascii="Cambria" w:hAnsi="Cambria"/>
        </w:rPr>
        <w:t>Punto 1: Modificación del Dominio</w:t>
      </w:r>
    </w:p>
    <w:p w14:paraId="6C9B0FB4" w14:textId="34C55C39" w:rsidR="00044789" w:rsidRPr="004F25F7" w:rsidRDefault="00044789" w:rsidP="00FA15C6">
      <w:pPr>
        <w:jc w:val="both"/>
        <w:rPr>
          <w:rFonts w:ascii="Cambria" w:hAnsi="Cambria"/>
        </w:rPr>
      </w:pPr>
      <w:r w:rsidRPr="004F25F7">
        <w:rPr>
          <w:rFonts w:ascii="Cambria" w:hAnsi="Cambria"/>
        </w:rPr>
        <w:t xml:space="preserve">En este ejercicio se ha modificado el dominio original del servicio de emergencias con el objetivo de </w:t>
      </w:r>
      <w:r w:rsidRPr="005710FE">
        <w:rPr>
          <w:rFonts w:ascii="Cambria" w:hAnsi="Cambria"/>
          <w:b/>
          <w:bCs/>
        </w:rPr>
        <w:t>eliminar</w:t>
      </w:r>
      <w:r w:rsidRPr="004F25F7">
        <w:rPr>
          <w:rFonts w:ascii="Cambria" w:hAnsi="Cambria"/>
        </w:rPr>
        <w:t xml:space="preserve"> el modelo basado en </w:t>
      </w:r>
      <w:r w:rsidRPr="005710FE">
        <w:rPr>
          <w:rFonts w:ascii="Cambria" w:hAnsi="Cambria"/>
          <w:b/>
          <w:bCs/>
        </w:rPr>
        <w:t>brazos</w:t>
      </w:r>
      <w:r w:rsidRPr="004F25F7">
        <w:rPr>
          <w:rFonts w:ascii="Cambria" w:hAnsi="Cambria"/>
        </w:rPr>
        <w:t xml:space="preserve"> del dron y sustituirlo por un sistema de transporte mediante </w:t>
      </w:r>
      <w:r w:rsidRPr="005710FE">
        <w:rPr>
          <w:rFonts w:ascii="Cambria" w:hAnsi="Cambria"/>
          <w:b/>
          <w:bCs/>
        </w:rPr>
        <w:t>transportadores</w:t>
      </w:r>
      <w:r w:rsidRPr="004F25F7">
        <w:rPr>
          <w:rFonts w:ascii="Cambria" w:hAnsi="Cambria"/>
        </w:rPr>
        <w:t xml:space="preserve"> (carriers). En la versión anterior, el dron disponía de dos brazos y el planificador debía considerar explícitamente qué caja estaba en cada brazo. Esta representación </w:t>
      </w:r>
      <w:r w:rsidRPr="005710FE">
        <w:rPr>
          <w:rFonts w:ascii="Cambria" w:hAnsi="Cambria"/>
          <w:b/>
          <w:bCs/>
        </w:rPr>
        <w:t>generaba</w:t>
      </w:r>
      <w:r w:rsidRPr="004F25F7">
        <w:rPr>
          <w:rFonts w:ascii="Cambria" w:hAnsi="Cambria"/>
        </w:rPr>
        <w:t xml:space="preserve"> un </w:t>
      </w:r>
      <w:r w:rsidRPr="005710FE">
        <w:rPr>
          <w:rFonts w:ascii="Cambria" w:hAnsi="Cambria"/>
          <w:b/>
          <w:bCs/>
        </w:rPr>
        <w:t>crecimiento innecesario</w:t>
      </w:r>
      <w:r w:rsidRPr="004F25F7">
        <w:rPr>
          <w:rFonts w:ascii="Cambria" w:hAnsi="Cambria"/>
        </w:rPr>
        <w:t xml:space="preserve"> del espacio de estados, ya que configuraciones equivalentes desde el punto de vista lógico eran tratadas como estados distintos. Por ejemplo, intercambiar las cajas entre los dos brazos producía estados </w:t>
      </w:r>
      <w:r w:rsidR="002D46FE" w:rsidRPr="004F25F7">
        <w:rPr>
          <w:rFonts w:ascii="Cambria" w:hAnsi="Cambria"/>
        </w:rPr>
        <w:t>diferentes,</w:t>
      </w:r>
      <w:r w:rsidRPr="004F25F7">
        <w:rPr>
          <w:rFonts w:ascii="Cambria" w:hAnsi="Cambria"/>
        </w:rPr>
        <w:t xml:space="preserve"> aunque funcionalmente fueran equivalentes.</w:t>
      </w:r>
    </w:p>
    <w:p w14:paraId="13B650DF" w14:textId="01986BD6" w:rsidR="00044789" w:rsidRPr="004F25F7" w:rsidRDefault="00044789" w:rsidP="00FA15C6">
      <w:pPr>
        <w:jc w:val="both"/>
        <w:rPr>
          <w:rFonts w:ascii="Cambria" w:hAnsi="Cambria"/>
        </w:rPr>
      </w:pPr>
      <w:r w:rsidRPr="004F25F7">
        <w:rPr>
          <w:rFonts w:ascii="Cambria" w:hAnsi="Cambria"/>
        </w:rPr>
        <w:t>Para evitar est</w:t>
      </w:r>
      <w:r w:rsidR="005710FE">
        <w:rPr>
          <w:rFonts w:ascii="Cambria" w:hAnsi="Cambria"/>
        </w:rPr>
        <w:t xml:space="preserve">e crecimiento </w:t>
      </w:r>
      <w:r w:rsidRPr="004F25F7">
        <w:rPr>
          <w:rFonts w:ascii="Cambria" w:hAnsi="Cambria"/>
        </w:rPr>
        <w:t>combinatori</w:t>
      </w:r>
      <w:r w:rsidR="005710FE">
        <w:rPr>
          <w:rFonts w:ascii="Cambria" w:hAnsi="Cambria"/>
        </w:rPr>
        <w:t>o</w:t>
      </w:r>
      <w:r w:rsidRPr="004F25F7">
        <w:rPr>
          <w:rFonts w:ascii="Cambria" w:hAnsi="Cambria"/>
        </w:rPr>
        <w:t xml:space="preserve">, en el nuevo dominio se ha eliminado completamente el tipo </w:t>
      </w:r>
      <w:r w:rsidRPr="004F25F7">
        <w:rPr>
          <w:rFonts w:ascii="Cambria" w:hAnsi="Cambria"/>
          <w:i/>
          <w:iCs/>
        </w:rPr>
        <w:t>arm</w:t>
      </w:r>
      <w:r w:rsidRPr="004F25F7">
        <w:rPr>
          <w:rFonts w:ascii="Cambria" w:hAnsi="Cambria"/>
        </w:rPr>
        <w:t xml:space="preserve"> y todos los predicados asociados. En su lugar, el dron dispone implícitamente de un </w:t>
      </w:r>
      <w:r w:rsidRPr="005710FE">
        <w:rPr>
          <w:rFonts w:ascii="Cambria" w:hAnsi="Cambria"/>
          <w:b/>
          <w:bCs/>
        </w:rPr>
        <w:t>único</w:t>
      </w:r>
      <w:r w:rsidRPr="004F25F7">
        <w:rPr>
          <w:rFonts w:ascii="Cambria" w:hAnsi="Cambria"/>
        </w:rPr>
        <w:t xml:space="preserve"> “</w:t>
      </w:r>
      <w:r w:rsidRPr="005710FE">
        <w:rPr>
          <w:rFonts w:ascii="Cambria" w:hAnsi="Cambria"/>
          <w:b/>
          <w:bCs/>
        </w:rPr>
        <w:t>brazo</w:t>
      </w:r>
      <w:r w:rsidRPr="004F25F7">
        <w:rPr>
          <w:rFonts w:ascii="Cambria" w:hAnsi="Cambria"/>
        </w:rPr>
        <w:t>”, lo que se ha modelado mediante</w:t>
      </w:r>
      <w:r w:rsidR="005710FE">
        <w:rPr>
          <w:rFonts w:ascii="Cambria" w:hAnsi="Cambria"/>
        </w:rPr>
        <w:t xml:space="preserve">: </w:t>
      </w:r>
      <w:r w:rsidRPr="004F25F7">
        <w:rPr>
          <w:rFonts w:ascii="Cambria" w:hAnsi="Cambria"/>
        </w:rPr>
        <w:t xml:space="preserve">(holding ?d ?c) junto con el predicado auxiliar (drone-free ?d). De esta forma se </w:t>
      </w:r>
      <w:r w:rsidRPr="005710FE">
        <w:rPr>
          <w:rFonts w:ascii="Cambria" w:hAnsi="Cambria"/>
          <w:b/>
          <w:bCs/>
        </w:rPr>
        <w:t>garantiza</w:t>
      </w:r>
      <w:r w:rsidRPr="004F25F7">
        <w:rPr>
          <w:rFonts w:ascii="Cambria" w:hAnsi="Cambria"/>
        </w:rPr>
        <w:t xml:space="preserve"> que el dron </w:t>
      </w:r>
      <w:r w:rsidRPr="005710FE">
        <w:rPr>
          <w:rFonts w:ascii="Cambria" w:hAnsi="Cambria"/>
          <w:b/>
          <w:bCs/>
        </w:rPr>
        <w:t>solo</w:t>
      </w:r>
      <w:r w:rsidRPr="004F25F7">
        <w:rPr>
          <w:rFonts w:ascii="Cambria" w:hAnsi="Cambria"/>
        </w:rPr>
        <w:t xml:space="preserve"> puede sostener </w:t>
      </w:r>
      <w:r w:rsidRPr="005710FE">
        <w:rPr>
          <w:rFonts w:ascii="Cambria" w:hAnsi="Cambria"/>
          <w:b/>
          <w:bCs/>
        </w:rPr>
        <w:t>una caja</w:t>
      </w:r>
      <w:r w:rsidRPr="004F25F7">
        <w:rPr>
          <w:rFonts w:ascii="Cambria" w:hAnsi="Cambria"/>
        </w:rPr>
        <w:t xml:space="preserve"> simultáneamente, manteniendo la compatibilidad con planificadores basados en STRIPS, como pyperplan, y evitando el uso de cuantificadores o ADL.</w:t>
      </w:r>
    </w:p>
    <w:p w14:paraId="544944D1" w14:textId="7C85FC4B" w:rsidR="00044789" w:rsidRPr="004F25F7" w:rsidRDefault="00044789" w:rsidP="00FA15C6">
      <w:pPr>
        <w:jc w:val="both"/>
        <w:rPr>
          <w:rFonts w:ascii="Cambria" w:hAnsi="Cambria"/>
        </w:rPr>
      </w:pPr>
      <w:r w:rsidRPr="004F25F7">
        <w:rPr>
          <w:rFonts w:ascii="Cambria" w:hAnsi="Cambria"/>
        </w:rPr>
        <w:t xml:space="preserve">La principal </w:t>
      </w:r>
      <w:r w:rsidRPr="005710FE">
        <w:rPr>
          <w:rFonts w:ascii="Cambria" w:hAnsi="Cambria"/>
          <w:b/>
          <w:bCs/>
        </w:rPr>
        <w:t>ampliación del dominio</w:t>
      </w:r>
      <w:r w:rsidRPr="004F25F7">
        <w:rPr>
          <w:rFonts w:ascii="Cambria" w:hAnsi="Cambria"/>
        </w:rPr>
        <w:t xml:space="preserve"> consiste en la introducción del </w:t>
      </w:r>
      <w:r w:rsidRPr="005710FE">
        <w:rPr>
          <w:rFonts w:ascii="Cambria" w:hAnsi="Cambria"/>
          <w:b/>
          <w:bCs/>
        </w:rPr>
        <w:t>tipo carrier</w:t>
      </w:r>
      <w:r w:rsidRPr="004F25F7">
        <w:rPr>
          <w:rFonts w:ascii="Cambria" w:hAnsi="Cambria"/>
        </w:rPr>
        <w:t xml:space="preserve">, que representa un transportador capaz de almacenar varias cajas. A diferencia del modelo de brazos, no se han definido ranuras individuales dentro del transportador, ya que ello produciría estados redundantes (intercambiar dos cajas entre ranuras distintas generaría estados diferentes pero equivalentes). En su lugar, únicamente se registra qué </w:t>
      </w:r>
      <w:r w:rsidRPr="005710FE">
        <w:rPr>
          <w:rFonts w:ascii="Cambria" w:hAnsi="Cambria"/>
          <w:b/>
          <w:bCs/>
        </w:rPr>
        <w:t>cajas están</w:t>
      </w:r>
      <w:r w:rsidRPr="004F25F7">
        <w:rPr>
          <w:rFonts w:ascii="Cambria" w:hAnsi="Cambria"/>
        </w:rPr>
        <w:t xml:space="preserve"> </w:t>
      </w:r>
      <w:r w:rsidRPr="005710FE">
        <w:rPr>
          <w:rFonts w:ascii="Cambria" w:hAnsi="Cambria"/>
          <w:b/>
          <w:bCs/>
        </w:rPr>
        <w:t>dentro</w:t>
      </w:r>
      <w:r w:rsidRPr="004F25F7">
        <w:rPr>
          <w:rFonts w:ascii="Cambria" w:hAnsi="Cambria"/>
        </w:rPr>
        <w:t xml:space="preserve"> del transportador mediante el predicado (in ?c ?ca), y se controla el número total de cajas almacenadas mediante un mecanismo numérico abstracto.</w:t>
      </w:r>
    </w:p>
    <w:p w14:paraId="2F9E55A0" w14:textId="77777777" w:rsidR="00C05E3D" w:rsidRDefault="005710FE" w:rsidP="00FA15C6">
      <w:pPr>
        <w:jc w:val="both"/>
        <w:rPr>
          <w:rFonts w:ascii="Cambria" w:hAnsi="Cambria"/>
        </w:rPr>
      </w:pPr>
      <w:r>
        <w:rPr>
          <w:rFonts w:ascii="Cambria" w:hAnsi="Cambria"/>
        </w:rPr>
        <w:t>M</w:t>
      </w:r>
      <w:r w:rsidR="00044789" w:rsidRPr="004F25F7">
        <w:rPr>
          <w:rFonts w:ascii="Cambria" w:hAnsi="Cambria"/>
        </w:rPr>
        <w:t xml:space="preserve">uchos planificadores no soportan fluentes numéricos, la capacidad del transportador se ha modelado utilizando objetos de tipo num y el predicado (siguiente ?n1 ?n2) para representar relaciones sucesivas entre números enteros. Así, el número de </w:t>
      </w:r>
      <w:r w:rsidR="00044789" w:rsidRPr="005710FE">
        <w:rPr>
          <w:rFonts w:ascii="Cambria" w:hAnsi="Cambria"/>
          <w:b/>
          <w:bCs/>
        </w:rPr>
        <w:t>cajas cargadas</w:t>
      </w:r>
      <w:r w:rsidR="00044789" w:rsidRPr="004F25F7">
        <w:rPr>
          <w:rFonts w:ascii="Cambria" w:hAnsi="Cambria"/>
        </w:rPr>
        <w:t xml:space="preserve"> se representa mediante (carrier-load ?ca ?n), mientras que la </w:t>
      </w:r>
      <w:r w:rsidR="00044789" w:rsidRPr="005710FE">
        <w:rPr>
          <w:rFonts w:ascii="Cambria" w:hAnsi="Cambria"/>
          <w:b/>
          <w:bCs/>
        </w:rPr>
        <w:t>capacidad máxima</w:t>
      </w:r>
      <w:r w:rsidR="00044789" w:rsidRPr="004F25F7">
        <w:rPr>
          <w:rFonts w:ascii="Cambria" w:hAnsi="Cambria"/>
        </w:rPr>
        <w:t xml:space="preserve"> se define con (carrier-capacity ?ca ?n). Al </w:t>
      </w:r>
      <w:r w:rsidR="00044789" w:rsidRPr="005710FE">
        <w:rPr>
          <w:rFonts w:ascii="Cambria" w:hAnsi="Cambria"/>
          <w:b/>
          <w:bCs/>
        </w:rPr>
        <w:t>cargar</w:t>
      </w:r>
      <w:r w:rsidR="00044789" w:rsidRPr="004F25F7">
        <w:rPr>
          <w:rFonts w:ascii="Cambria" w:hAnsi="Cambria"/>
        </w:rPr>
        <w:t xml:space="preserve"> una caja, el estado pasa de n1 a n2 siempre que (</w:t>
      </w:r>
      <w:r w:rsidR="00044789" w:rsidRPr="005710FE">
        <w:rPr>
          <w:rFonts w:ascii="Cambria" w:hAnsi="Cambria"/>
          <w:b/>
          <w:bCs/>
        </w:rPr>
        <w:t>siguiente</w:t>
      </w:r>
      <w:r w:rsidR="00044789" w:rsidRPr="004F25F7">
        <w:rPr>
          <w:rFonts w:ascii="Cambria" w:hAnsi="Cambria"/>
        </w:rPr>
        <w:t xml:space="preserve"> n1 n2) esté definido. De este modo, la capacidad máxima del transportador se establece en el problema y no en el dominio, tal como indica el enunciado.</w:t>
      </w:r>
      <w:r w:rsidR="00C05E3D">
        <w:rPr>
          <w:rFonts w:ascii="Cambria" w:hAnsi="Cambria"/>
        </w:rPr>
        <w:t xml:space="preserve"> </w:t>
      </w:r>
    </w:p>
    <w:p w14:paraId="08D69971" w14:textId="7E4B7397" w:rsidR="00044789" w:rsidRPr="004F25F7" w:rsidRDefault="00044789" w:rsidP="00FA15C6">
      <w:pPr>
        <w:jc w:val="both"/>
        <w:rPr>
          <w:rFonts w:ascii="Cambria" w:hAnsi="Cambria"/>
        </w:rPr>
      </w:pPr>
      <w:r w:rsidRPr="004F25F7">
        <w:rPr>
          <w:rFonts w:ascii="Cambria" w:hAnsi="Cambria"/>
        </w:rPr>
        <w:t>Se han definido nuevas acciones principales asociadas al transportador:</w:t>
      </w:r>
    </w:p>
    <w:p w14:paraId="403FACD9" w14:textId="53710299" w:rsidR="00044789" w:rsidRPr="002D46FE" w:rsidRDefault="00044789" w:rsidP="00C05E3D">
      <w:pPr>
        <w:jc w:val="both"/>
        <w:rPr>
          <w:rFonts w:ascii="Cambria" w:hAnsi="Cambria"/>
        </w:rPr>
      </w:pPr>
      <w:r w:rsidRPr="004F25F7">
        <w:rPr>
          <w:rFonts w:ascii="Cambria" w:hAnsi="Cambria"/>
          <w:b/>
          <w:bCs/>
        </w:rPr>
        <w:t>put-in-carrier</w:t>
      </w:r>
      <w:r w:rsidRPr="004F25F7">
        <w:rPr>
          <w:rFonts w:ascii="Cambria" w:hAnsi="Cambria"/>
        </w:rPr>
        <w:t>, que permite introducir una caja en el transportador si el dron la está sosteniendo y la capacidad no ha sido alcanzada.</w:t>
      </w:r>
      <w:r w:rsidR="00C05E3D">
        <w:rPr>
          <w:rFonts w:ascii="Cambria" w:hAnsi="Cambria"/>
        </w:rPr>
        <w:t xml:space="preserve"> </w:t>
      </w:r>
      <w:r w:rsidRPr="004F25F7">
        <w:rPr>
          <w:rFonts w:ascii="Cambria" w:hAnsi="Cambria"/>
          <w:b/>
          <w:bCs/>
        </w:rPr>
        <w:t>take-from-carrier</w:t>
      </w:r>
      <w:r w:rsidRPr="004F25F7">
        <w:rPr>
          <w:rFonts w:ascii="Cambria" w:hAnsi="Cambria"/>
        </w:rPr>
        <w:t>, que permite extraer una caja del transportador si el dron está libre.</w:t>
      </w:r>
      <w:r w:rsidR="00C05E3D">
        <w:rPr>
          <w:rFonts w:ascii="Cambria" w:hAnsi="Cambria"/>
        </w:rPr>
        <w:t xml:space="preserve"> </w:t>
      </w:r>
      <w:r w:rsidR="002D46FE" w:rsidRPr="002D46FE">
        <w:rPr>
          <w:rFonts w:ascii="Cambria" w:hAnsi="Cambria"/>
          <w:b/>
          <w:bCs/>
        </w:rPr>
        <w:t>pick-up-carrier</w:t>
      </w:r>
      <w:r w:rsidR="002D46FE">
        <w:rPr>
          <w:rFonts w:ascii="Cambria" w:hAnsi="Cambria"/>
          <w:b/>
          <w:bCs/>
        </w:rPr>
        <w:t xml:space="preserve">, </w:t>
      </w:r>
      <w:r w:rsidR="002D46FE">
        <w:rPr>
          <w:rFonts w:ascii="Cambria" w:hAnsi="Cambria"/>
        </w:rPr>
        <w:t xml:space="preserve">acción para </w:t>
      </w:r>
      <w:r w:rsidR="002D46FE" w:rsidRPr="002D46FE">
        <w:rPr>
          <w:rFonts w:ascii="Cambria" w:hAnsi="Cambria"/>
        </w:rPr>
        <w:t>recoger</w:t>
      </w:r>
      <w:r w:rsidR="002D46FE">
        <w:rPr>
          <w:rFonts w:ascii="Cambria" w:hAnsi="Cambria"/>
        </w:rPr>
        <w:t xml:space="preserve"> el Carrier.</w:t>
      </w:r>
      <w:r w:rsidR="00C05E3D">
        <w:rPr>
          <w:rFonts w:ascii="Cambria" w:hAnsi="Cambria"/>
        </w:rPr>
        <w:t xml:space="preserve"> </w:t>
      </w:r>
      <w:r w:rsidR="002D46FE">
        <w:rPr>
          <w:rFonts w:ascii="Cambria" w:hAnsi="Cambria"/>
          <w:b/>
          <w:bCs/>
        </w:rPr>
        <w:t xml:space="preserve">drop-carrier, </w:t>
      </w:r>
      <w:r w:rsidR="002D46FE">
        <w:rPr>
          <w:rFonts w:ascii="Cambria" w:hAnsi="Cambria"/>
          <w:bCs/>
        </w:rPr>
        <w:t xml:space="preserve"> acción para dejar el transportador.</w:t>
      </w:r>
      <w:r w:rsidR="00C05E3D">
        <w:rPr>
          <w:rFonts w:ascii="Cambria" w:hAnsi="Cambria"/>
        </w:rPr>
        <w:t xml:space="preserve"> </w:t>
      </w:r>
      <w:r w:rsidR="002D46FE" w:rsidRPr="002D46FE">
        <w:rPr>
          <w:rFonts w:ascii="Cambria" w:hAnsi="Cambria"/>
          <w:b/>
        </w:rPr>
        <w:t xml:space="preserve">Fly-and-move-carrier, </w:t>
      </w:r>
      <w:r w:rsidR="002D46FE" w:rsidRPr="002D46FE">
        <w:rPr>
          <w:rFonts w:ascii="Cambria" w:hAnsi="Cambria"/>
        </w:rPr>
        <w:t>acción alternativa a fly para mover el transportador a la</w:t>
      </w:r>
      <w:r w:rsidR="002D46FE">
        <w:rPr>
          <w:rFonts w:ascii="Cambria" w:hAnsi="Cambria"/>
        </w:rPr>
        <w:t xml:space="preserve"> vez que vuela el robot entre localizaciones.</w:t>
      </w:r>
    </w:p>
    <w:p w14:paraId="65D6D07B" w14:textId="77777777" w:rsidR="00044789" w:rsidRPr="004F25F7" w:rsidRDefault="00044789" w:rsidP="005710FE">
      <w:pPr>
        <w:jc w:val="both"/>
        <w:rPr>
          <w:rFonts w:ascii="Cambria" w:hAnsi="Cambria"/>
        </w:rPr>
      </w:pPr>
      <w:r w:rsidRPr="004F25F7">
        <w:rPr>
          <w:rFonts w:ascii="Cambria" w:hAnsi="Cambria"/>
        </w:rPr>
        <w:t xml:space="preserve">Este nuevo diseño </w:t>
      </w:r>
      <w:r w:rsidRPr="005710FE">
        <w:rPr>
          <w:rFonts w:ascii="Cambria" w:hAnsi="Cambria"/>
          <w:b/>
          <w:bCs/>
        </w:rPr>
        <w:t>reduce</w:t>
      </w:r>
      <w:r w:rsidRPr="004F25F7">
        <w:rPr>
          <w:rFonts w:ascii="Cambria" w:hAnsi="Cambria"/>
        </w:rPr>
        <w:t xml:space="preserve"> significativamente la </w:t>
      </w:r>
      <w:r w:rsidRPr="005710FE">
        <w:rPr>
          <w:rFonts w:ascii="Cambria" w:hAnsi="Cambria"/>
          <w:b/>
          <w:bCs/>
        </w:rPr>
        <w:t>redundancia</w:t>
      </w:r>
      <w:r w:rsidRPr="004F25F7">
        <w:rPr>
          <w:rFonts w:ascii="Cambria" w:hAnsi="Cambria"/>
        </w:rPr>
        <w:t xml:space="preserve"> en el espacio de estados, ya que el orden interno de las cajas dentro del transportador no se considera relevante. En consecuencia, el modelo es </w:t>
      </w:r>
      <w:r w:rsidRPr="005710FE">
        <w:rPr>
          <w:rFonts w:ascii="Cambria" w:hAnsi="Cambria"/>
          <w:b/>
          <w:bCs/>
        </w:rPr>
        <w:t>más eficiente</w:t>
      </w:r>
      <w:r w:rsidRPr="004F25F7">
        <w:rPr>
          <w:rFonts w:ascii="Cambria" w:hAnsi="Cambria"/>
        </w:rPr>
        <w:t xml:space="preserve"> y </w:t>
      </w:r>
      <w:r w:rsidRPr="005710FE">
        <w:rPr>
          <w:rFonts w:ascii="Cambria" w:hAnsi="Cambria"/>
          <w:b/>
          <w:bCs/>
        </w:rPr>
        <w:t>escalable</w:t>
      </w:r>
      <w:r w:rsidRPr="004F25F7">
        <w:rPr>
          <w:rFonts w:ascii="Cambria" w:hAnsi="Cambria"/>
        </w:rPr>
        <w:t xml:space="preserve"> que el basado en múltiples brazos, cumpliendo el objetivo fundamental del ejercicio: </w:t>
      </w:r>
      <w:r w:rsidRPr="005710FE">
        <w:rPr>
          <w:rFonts w:ascii="Cambria" w:hAnsi="Cambria"/>
          <w:b/>
          <w:bCs/>
        </w:rPr>
        <w:t>permitir</w:t>
      </w:r>
      <w:r w:rsidRPr="004F25F7">
        <w:rPr>
          <w:rFonts w:ascii="Cambria" w:hAnsi="Cambria"/>
        </w:rPr>
        <w:t xml:space="preserve"> transportar hasta </w:t>
      </w:r>
      <w:r w:rsidRPr="005710FE">
        <w:rPr>
          <w:rFonts w:ascii="Cambria" w:hAnsi="Cambria"/>
          <w:b/>
          <w:bCs/>
        </w:rPr>
        <w:t>cuatro</w:t>
      </w:r>
      <w:r w:rsidRPr="004F25F7">
        <w:rPr>
          <w:rFonts w:ascii="Cambria" w:hAnsi="Cambria"/>
        </w:rPr>
        <w:t xml:space="preserve"> cajas simultáneamente sin incrementar artificialmente el espacio de búsqueda.</w:t>
      </w:r>
    </w:p>
    <w:p w14:paraId="643B5B3B" w14:textId="17EA798E" w:rsidR="00192C73" w:rsidRPr="004F25F7" w:rsidRDefault="009F14E0" w:rsidP="00005B99">
      <w:pPr>
        <w:pStyle w:val="Ttulo3"/>
        <w:jc w:val="center"/>
        <w:rPr>
          <w:rFonts w:ascii="Cambria" w:hAnsi="Cambria"/>
        </w:rPr>
      </w:pPr>
      <w:r w:rsidRPr="004F25F7">
        <w:rPr>
          <w:rFonts w:ascii="Cambria" w:hAnsi="Cambria"/>
        </w:rPr>
        <w:lastRenderedPageBreak/>
        <w:t xml:space="preserve">Punto 2: </w:t>
      </w:r>
      <w:r w:rsidR="00005B99" w:rsidRPr="004F25F7">
        <w:rPr>
          <w:rFonts w:ascii="Cambria" w:hAnsi="Cambria"/>
        </w:rPr>
        <w:t>Adaptación del generador de problemas</w:t>
      </w:r>
    </w:p>
    <w:p w14:paraId="4933D7BD" w14:textId="77777777" w:rsidR="009F14E0" w:rsidRPr="004F25F7" w:rsidRDefault="009F14E0" w:rsidP="005710FE">
      <w:pPr>
        <w:jc w:val="both"/>
        <w:rPr>
          <w:rFonts w:ascii="Cambria" w:hAnsi="Cambria"/>
        </w:rPr>
      </w:pPr>
      <w:r w:rsidRPr="004F25F7">
        <w:rPr>
          <w:rFonts w:ascii="Cambria" w:hAnsi="Cambria"/>
        </w:rPr>
        <w:t xml:space="preserve">En este apartado se ha </w:t>
      </w:r>
      <w:r w:rsidRPr="005710FE">
        <w:rPr>
          <w:rFonts w:ascii="Cambria" w:hAnsi="Cambria"/>
          <w:b/>
          <w:bCs/>
        </w:rPr>
        <w:t>modificado</w:t>
      </w:r>
      <w:r w:rsidRPr="004F25F7">
        <w:rPr>
          <w:rFonts w:ascii="Cambria" w:hAnsi="Cambria"/>
        </w:rPr>
        <w:t xml:space="preserve"> el </w:t>
      </w:r>
      <w:r w:rsidRPr="005710FE">
        <w:rPr>
          <w:rFonts w:ascii="Cambria" w:hAnsi="Cambria"/>
          <w:b/>
          <w:bCs/>
        </w:rPr>
        <w:t>generador de problemas</w:t>
      </w:r>
      <w:r w:rsidRPr="004F25F7">
        <w:rPr>
          <w:rFonts w:ascii="Cambria" w:hAnsi="Cambria"/>
        </w:rPr>
        <w:t xml:space="preserve"> desarrollado en la Parte 1 para que sea compatible con el nuevo dominio basado en transportadores. La modificación principal ha consistido en </w:t>
      </w:r>
      <w:r w:rsidRPr="005710FE">
        <w:rPr>
          <w:rFonts w:ascii="Cambria" w:hAnsi="Cambria"/>
          <w:b/>
          <w:bCs/>
        </w:rPr>
        <w:t>eliminar</w:t>
      </w:r>
      <w:r w:rsidRPr="004F25F7">
        <w:rPr>
          <w:rFonts w:ascii="Cambria" w:hAnsi="Cambria"/>
        </w:rPr>
        <w:t xml:space="preserve"> completamente el </w:t>
      </w:r>
      <w:r w:rsidRPr="005710FE">
        <w:rPr>
          <w:rFonts w:ascii="Cambria" w:hAnsi="Cambria"/>
          <w:b/>
          <w:bCs/>
        </w:rPr>
        <w:t>modelo</w:t>
      </w:r>
      <w:r w:rsidRPr="004F25F7">
        <w:rPr>
          <w:rFonts w:ascii="Cambria" w:hAnsi="Cambria"/>
        </w:rPr>
        <w:t xml:space="preserve"> basado en </w:t>
      </w:r>
      <w:r w:rsidRPr="005710FE">
        <w:rPr>
          <w:rFonts w:ascii="Cambria" w:hAnsi="Cambria"/>
          <w:b/>
          <w:bCs/>
        </w:rPr>
        <w:t>brazos</w:t>
      </w:r>
      <w:r w:rsidRPr="004F25F7">
        <w:rPr>
          <w:rFonts w:ascii="Cambria" w:hAnsi="Cambria"/>
        </w:rPr>
        <w:t xml:space="preserve"> y </w:t>
      </w:r>
      <w:r w:rsidRPr="005710FE">
        <w:rPr>
          <w:rFonts w:ascii="Cambria" w:hAnsi="Cambria"/>
          <w:b/>
          <w:bCs/>
        </w:rPr>
        <w:t>adaptarlo</w:t>
      </w:r>
      <w:r w:rsidRPr="004F25F7">
        <w:rPr>
          <w:rFonts w:ascii="Cambria" w:hAnsi="Cambria"/>
        </w:rPr>
        <w:t xml:space="preserve"> a la nueva representación en la que el dron dispone de un único brazo implícito y puede transportar múltiples cajas mediante un </w:t>
      </w:r>
      <w:r w:rsidRPr="005710FE">
        <w:rPr>
          <w:rFonts w:ascii="Cambria" w:hAnsi="Cambria"/>
          <w:b/>
          <w:bCs/>
        </w:rPr>
        <w:t>transportador</w:t>
      </w:r>
      <w:r w:rsidRPr="004F25F7">
        <w:rPr>
          <w:rFonts w:ascii="Cambria" w:hAnsi="Cambria"/>
        </w:rPr>
        <w:t>.</w:t>
      </w:r>
    </w:p>
    <w:p w14:paraId="64E842B4" w14:textId="77777777" w:rsidR="009F14E0" w:rsidRPr="004F25F7" w:rsidRDefault="009F14E0" w:rsidP="005710FE">
      <w:pPr>
        <w:jc w:val="both"/>
        <w:rPr>
          <w:rFonts w:ascii="Cambria" w:hAnsi="Cambria"/>
        </w:rPr>
      </w:pPr>
      <w:r w:rsidRPr="004F25F7">
        <w:rPr>
          <w:rFonts w:ascii="Cambria" w:hAnsi="Cambria"/>
        </w:rPr>
        <w:t xml:space="preserve">En primer lugar, se ha </w:t>
      </w:r>
      <w:r w:rsidRPr="005710FE">
        <w:rPr>
          <w:rFonts w:ascii="Cambria" w:hAnsi="Cambria"/>
          <w:b/>
          <w:bCs/>
        </w:rPr>
        <w:t>eliminado</w:t>
      </w:r>
      <w:r w:rsidRPr="004F25F7">
        <w:rPr>
          <w:rFonts w:ascii="Cambria" w:hAnsi="Cambria"/>
        </w:rPr>
        <w:t xml:space="preserve"> la generación de objetos de tipo </w:t>
      </w:r>
      <w:r w:rsidRPr="005710FE">
        <w:rPr>
          <w:rFonts w:ascii="Cambria" w:hAnsi="Cambria"/>
          <w:b/>
          <w:bCs/>
          <w:i/>
          <w:iCs/>
        </w:rPr>
        <w:t>arm</w:t>
      </w:r>
      <w:r w:rsidRPr="004F25F7">
        <w:rPr>
          <w:rFonts w:ascii="Cambria" w:hAnsi="Cambria"/>
        </w:rPr>
        <w:t xml:space="preserve"> y todos los predicados asociados, ya que el nuevo dominio no contempla brazos explícitos. En su lugar, el generador </w:t>
      </w:r>
      <w:r w:rsidRPr="005710FE">
        <w:rPr>
          <w:rFonts w:ascii="Cambria" w:hAnsi="Cambria"/>
          <w:b/>
          <w:bCs/>
        </w:rPr>
        <w:t>inicializa</w:t>
      </w:r>
      <w:r w:rsidRPr="004F25F7">
        <w:rPr>
          <w:rFonts w:ascii="Cambria" w:hAnsi="Cambria"/>
        </w:rPr>
        <w:t xml:space="preserve"> el predicado (</w:t>
      </w:r>
      <w:r w:rsidRPr="005710FE">
        <w:rPr>
          <w:rFonts w:ascii="Cambria" w:hAnsi="Cambria"/>
          <w:b/>
          <w:bCs/>
        </w:rPr>
        <w:t>drone-free</w:t>
      </w:r>
      <w:r w:rsidRPr="004F25F7">
        <w:rPr>
          <w:rFonts w:ascii="Cambria" w:hAnsi="Cambria"/>
        </w:rPr>
        <w:t xml:space="preserve"> ?d)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5710FE">
      <w:pPr>
        <w:jc w:val="both"/>
        <w:rPr>
          <w:rFonts w:ascii="Cambria" w:hAnsi="Cambria"/>
        </w:rPr>
      </w:pPr>
      <w:r w:rsidRPr="004F25F7">
        <w:rPr>
          <w:rFonts w:ascii="Cambria" w:hAnsi="Cambria"/>
        </w:rPr>
        <w:t xml:space="preserve">En segundo lugar, se ha </w:t>
      </w:r>
      <w:r w:rsidRPr="005710FE">
        <w:rPr>
          <w:rFonts w:ascii="Cambria" w:hAnsi="Cambria"/>
          <w:b/>
          <w:bCs/>
        </w:rPr>
        <w:t>añadido</w:t>
      </w:r>
      <w:r w:rsidRPr="004F25F7">
        <w:rPr>
          <w:rFonts w:ascii="Cambria" w:hAnsi="Cambria"/>
        </w:rPr>
        <w:t xml:space="preserve"> la generación de </w:t>
      </w:r>
      <w:r w:rsidRPr="005710FE">
        <w:rPr>
          <w:rFonts w:ascii="Cambria" w:hAnsi="Cambria"/>
          <w:b/>
          <w:bCs/>
        </w:rPr>
        <w:t>objetos</w:t>
      </w:r>
      <w:r w:rsidRPr="004F25F7">
        <w:rPr>
          <w:rFonts w:ascii="Cambria" w:hAnsi="Cambria"/>
        </w:rPr>
        <w:t xml:space="preserve"> de tipo </w:t>
      </w:r>
      <w:r w:rsidRPr="005710FE">
        <w:rPr>
          <w:rFonts w:ascii="Cambria" w:hAnsi="Cambria"/>
          <w:b/>
          <w:bCs/>
        </w:rPr>
        <w:t>carrier</w:t>
      </w:r>
      <w:r w:rsidRPr="004F25F7">
        <w:rPr>
          <w:rFonts w:ascii="Cambria" w:hAnsi="Cambria"/>
        </w:rPr>
        <w:t xml:space="preserve">, correspondientes a los transportadores. Estos objetos se crean según el parámetro --carriers introducido por línea de comandos. Todos los transportadores se inicializan en la localización depot, tal como establece el enunciado. Además, se </w:t>
      </w:r>
      <w:r w:rsidRPr="00C05E3D">
        <w:rPr>
          <w:rFonts w:ascii="Cambria" w:hAnsi="Cambria"/>
          <w:b/>
          <w:bCs/>
        </w:rPr>
        <w:t>inicializa</w:t>
      </w:r>
      <w:r w:rsidRPr="004F25F7">
        <w:rPr>
          <w:rFonts w:ascii="Cambria" w:hAnsi="Cambria"/>
        </w:rPr>
        <w:t xml:space="preserve"> su carga mediante el predicado (carrier-load carrierX n0) y su </w:t>
      </w:r>
      <w:r w:rsidRPr="00C05E3D">
        <w:rPr>
          <w:rFonts w:ascii="Cambria" w:hAnsi="Cambria"/>
          <w:b/>
          <w:bCs/>
        </w:rPr>
        <w:t>capacidad máxima</w:t>
      </w:r>
      <w:r w:rsidRPr="004F25F7">
        <w:rPr>
          <w:rFonts w:ascii="Cambria" w:hAnsi="Cambria"/>
        </w:rPr>
        <w:t xml:space="preserve"> mediante (carrier-capacity carrierX n4), lo que permite controlar que no se superen las cuatro cajas permitidas.</w:t>
      </w:r>
    </w:p>
    <w:p w14:paraId="53E3B75F" w14:textId="77777777" w:rsidR="009F14E0" w:rsidRDefault="009F14E0" w:rsidP="005710FE">
      <w:pPr>
        <w:jc w:val="both"/>
        <w:rPr>
          <w:rFonts w:ascii="Cambria" w:hAnsi="Cambria"/>
        </w:rPr>
      </w:pPr>
      <w:r w:rsidRPr="004F25F7">
        <w:rPr>
          <w:rFonts w:ascii="Cambria" w:hAnsi="Cambria"/>
        </w:rPr>
        <w:t xml:space="preserve">Dado que el </w:t>
      </w:r>
      <w:r w:rsidRPr="00C05E3D">
        <w:rPr>
          <w:rFonts w:ascii="Cambria" w:hAnsi="Cambria"/>
          <w:b/>
          <w:bCs/>
        </w:rPr>
        <w:t>dominio</w:t>
      </w:r>
      <w:r w:rsidRPr="004F25F7">
        <w:rPr>
          <w:rFonts w:ascii="Cambria" w:hAnsi="Cambria"/>
        </w:rPr>
        <w:t xml:space="preserve"> </w:t>
      </w:r>
      <w:r w:rsidRPr="00C05E3D">
        <w:rPr>
          <w:rFonts w:ascii="Cambria" w:hAnsi="Cambria"/>
          <w:b/>
          <w:bCs/>
        </w:rPr>
        <w:t>no utiliza fluentes numéricos</w:t>
      </w:r>
      <w:r w:rsidRPr="004F25F7">
        <w:rPr>
          <w:rFonts w:ascii="Cambria" w:hAnsi="Cambria"/>
        </w:rPr>
        <w:t xml:space="preserve">, los valores numéricos se representan mediante objetos de </w:t>
      </w:r>
      <w:r w:rsidRPr="00C05E3D">
        <w:rPr>
          <w:rFonts w:ascii="Cambria" w:hAnsi="Cambria"/>
          <w:b/>
          <w:bCs/>
        </w:rPr>
        <w:t>tipo num</w:t>
      </w:r>
      <w:r w:rsidRPr="004F25F7">
        <w:rPr>
          <w:rFonts w:ascii="Cambria" w:hAnsi="Cambria"/>
        </w:rPr>
        <w:t>.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38B6987" w14:textId="707A029B" w:rsidR="002D46FE" w:rsidRPr="002D46FE" w:rsidRDefault="002D46FE" w:rsidP="005710FE">
      <w:pPr>
        <w:jc w:val="both"/>
        <w:rPr>
          <w:rFonts w:ascii="Cambria" w:hAnsi="Cambria"/>
        </w:rPr>
      </w:pPr>
      <w:r w:rsidRPr="002D46FE">
        <w:rPr>
          <w:rFonts w:ascii="Cambria" w:hAnsi="Cambria"/>
        </w:rPr>
        <w:t>El estado inicial se construye garantizando coherencia con el dominio. En particular:</w:t>
      </w:r>
    </w:p>
    <w:p w14:paraId="7CDD16CD" w14:textId="0FBCBB0D" w:rsidR="00C05E3D" w:rsidRPr="00C05E3D" w:rsidRDefault="002D46FE" w:rsidP="00C05E3D">
      <w:pPr>
        <w:jc w:val="both"/>
        <w:rPr>
          <w:rFonts w:ascii="Cambria" w:hAnsi="Cambria"/>
        </w:rPr>
      </w:pPr>
      <w:r w:rsidRPr="00C05E3D">
        <w:rPr>
          <w:rFonts w:ascii="Cambria" w:hAnsi="Cambria"/>
        </w:rPr>
        <w:t xml:space="preserve">Todos los drones </w:t>
      </w:r>
      <w:r w:rsidRPr="00C05E3D">
        <w:rPr>
          <w:rFonts w:ascii="Cambria" w:hAnsi="Cambria"/>
          <w:b/>
          <w:bCs/>
        </w:rPr>
        <w:t>comienzan en el depósito</w:t>
      </w:r>
      <w:r w:rsidRPr="00C05E3D">
        <w:rPr>
          <w:rFonts w:ascii="Cambria" w:hAnsi="Cambria"/>
        </w:rPr>
        <w:t xml:space="preserve"> y en estado libre (drone-free).</w:t>
      </w:r>
      <w:r w:rsidR="00C05E3D">
        <w:rPr>
          <w:rFonts w:ascii="Cambria" w:hAnsi="Cambria"/>
        </w:rPr>
        <w:t xml:space="preserve"> </w:t>
      </w:r>
      <w:r w:rsidRPr="00C05E3D">
        <w:rPr>
          <w:rFonts w:ascii="Cambria" w:hAnsi="Cambria"/>
        </w:rPr>
        <w:t xml:space="preserve">Todos los transportadores comienzan en el depósito con </w:t>
      </w:r>
      <w:r w:rsidRPr="00C05E3D">
        <w:rPr>
          <w:rFonts w:ascii="Cambria" w:hAnsi="Cambria"/>
          <w:b/>
          <w:bCs/>
        </w:rPr>
        <w:t>carga inicial n0</w:t>
      </w:r>
      <w:r w:rsidRPr="00C05E3D">
        <w:rPr>
          <w:rFonts w:ascii="Cambria" w:hAnsi="Cambria"/>
        </w:rPr>
        <w:t>.</w:t>
      </w:r>
      <w:r w:rsidR="00C05E3D">
        <w:rPr>
          <w:rFonts w:ascii="Cambria" w:hAnsi="Cambria"/>
        </w:rPr>
        <w:t xml:space="preserve"> </w:t>
      </w:r>
      <w:r w:rsidRPr="00C05E3D">
        <w:rPr>
          <w:rFonts w:ascii="Cambria" w:hAnsi="Cambria"/>
        </w:rPr>
        <w:t>La capacidad máxima se fija mediante el predicado (</w:t>
      </w:r>
      <w:r w:rsidRPr="00C05E3D">
        <w:rPr>
          <w:rFonts w:ascii="Cambria" w:hAnsi="Cambria"/>
          <w:b/>
          <w:bCs/>
        </w:rPr>
        <w:t>carrier-capacity</w:t>
      </w:r>
      <w:r w:rsidRPr="00C05E3D">
        <w:rPr>
          <w:rFonts w:ascii="Cambria" w:hAnsi="Cambria"/>
        </w:rPr>
        <w:t xml:space="preserve"> carrierX n4).</w:t>
      </w:r>
      <w:r w:rsidR="00C05E3D">
        <w:rPr>
          <w:rFonts w:ascii="Cambria" w:hAnsi="Cambria"/>
        </w:rPr>
        <w:t xml:space="preserve"> </w:t>
      </w:r>
      <w:r w:rsidRPr="00C05E3D">
        <w:rPr>
          <w:rFonts w:ascii="Cambria" w:hAnsi="Cambria"/>
        </w:rPr>
        <w:t>Se genera la cadena (</w:t>
      </w:r>
      <w:r w:rsidRPr="00C05E3D">
        <w:rPr>
          <w:rFonts w:ascii="Cambria" w:hAnsi="Cambria"/>
          <w:b/>
          <w:bCs/>
        </w:rPr>
        <w:t>siguiente</w:t>
      </w:r>
      <w:r w:rsidRPr="00C05E3D">
        <w:rPr>
          <w:rFonts w:ascii="Cambria" w:hAnsi="Cambria"/>
        </w:rPr>
        <w:t xml:space="preserve"> n0 n1), (siguiente n1 n2), etc., que permite simular </w:t>
      </w:r>
      <w:r w:rsidRPr="00C05E3D">
        <w:rPr>
          <w:rFonts w:ascii="Cambria" w:hAnsi="Cambria"/>
          <w:b/>
          <w:bCs/>
        </w:rPr>
        <w:t>incrementos de carga</w:t>
      </w:r>
      <w:r w:rsidRPr="00C05E3D">
        <w:rPr>
          <w:rFonts w:ascii="Cambria" w:hAnsi="Cambria"/>
        </w:rPr>
        <w:t>.</w:t>
      </w:r>
      <w:r w:rsidR="00C05E3D">
        <w:rPr>
          <w:rFonts w:ascii="Cambria" w:hAnsi="Cambria"/>
        </w:rPr>
        <w:t xml:space="preserve"> </w:t>
      </w:r>
      <w:r w:rsidRPr="00C05E3D">
        <w:rPr>
          <w:rFonts w:ascii="Cambria" w:hAnsi="Cambria"/>
        </w:rPr>
        <w:t>Todas las cajas comienzan en el depósito.</w:t>
      </w:r>
      <w:r w:rsidR="00C05E3D">
        <w:rPr>
          <w:rFonts w:ascii="Cambria" w:hAnsi="Cambria"/>
        </w:rPr>
        <w:t xml:space="preserve"> </w:t>
      </w:r>
      <w:r w:rsidRPr="00C05E3D">
        <w:rPr>
          <w:rFonts w:ascii="Cambria" w:hAnsi="Cambria"/>
        </w:rPr>
        <w:t xml:space="preserve">Las </w:t>
      </w:r>
      <w:r w:rsidRPr="00E06884">
        <w:rPr>
          <w:rFonts w:ascii="Cambria" w:hAnsi="Cambria"/>
          <w:b/>
          <w:bCs/>
        </w:rPr>
        <w:t>personas</w:t>
      </w:r>
      <w:r w:rsidRPr="00C05E3D">
        <w:rPr>
          <w:rFonts w:ascii="Cambria" w:hAnsi="Cambria"/>
        </w:rPr>
        <w:t xml:space="preserve"> se </w:t>
      </w:r>
      <w:r w:rsidRPr="00E06884">
        <w:rPr>
          <w:rFonts w:ascii="Cambria" w:hAnsi="Cambria"/>
          <w:b/>
          <w:bCs/>
        </w:rPr>
        <w:t>distribuyen aleatoriamente</w:t>
      </w:r>
      <w:r w:rsidRPr="00C05E3D">
        <w:rPr>
          <w:rFonts w:ascii="Cambria" w:hAnsi="Cambria"/>
        </w:rPr>
        <w:t xml:space="preserve"> en localizaciones distintas del depósito.</w:t>
      </w:r>
      <w:r w:rsidR="00C05E3D">
        <w:rPr>
          <w:rFonts w:ascii="Cambria" w:hAnsi="Cambria"/>
        </w:rPr>
        <w:t xml:space="preserve"> </w:t>
      </w:r>
      <w:r w:rsidRPr="00C05E3D">
        <w:rPr>
          <w:rFonts w:ascii="Cambria" w:hAnsi="Cambria"/>
        </w:rPr>
        <w:t xml:space="preserve">El </w:t>
      </w:r>
      <w:r w:rsidRPr="00E06884">
        <w:rPr>
          <w:rFonts w:ascii="Cambria" w:hAnsi="Cambria"/>
          <w:b/>
          <w:bCs/>
        </w:rPr>
        <w:t>contenido</w:t>
      </w:r>
      <w:r w:rsidRPr="00C05E3D">
        <w:rPr>
          <w:rFonts w:ascii="Cambria" w:hAnsi="Cambria"/>
        </w:rPr>
        <w:t xml:space="preserve"> de las cajas se </w:t>
      </w:r>
      <w:r w:rsidRPr="00E06884">
        <w:rPr>
          <w:rFonts w:ascii="Cambria" w:hAnsi="Cambria"/>
          <w:b/>
          <w:bCs/>
        </w:rPr>
        <w:t>asigna</w:t>
      </w:r>
      <w:r w:rsidRPr="00C05E3D">
        <w:rPr>
          <w:rFonts w:ascii="Cambria" w:hAnsi="Cambria"/>
        </w:rPr>
        <w:t xml:space="preserve"> de forma </w:t>
      </w:r>
      <w:r w:rsidRPr="00E06884">
        <w:rPr>
          <w:rFonts w:ascii="Cambria" w:hAnsi="Cambria"/>
          <w:b/>
          <w:bCs/>
        </w:rPr>
        <w:t>aleatoria</w:t>
      </w:r>
      <w:r w:rsidRPr="00C05E3D">
        <w:rPr>
          <w:rFonts w:ascii="Cambria" w:hAnsi="Cambria"/>
        </w:rPr>
        <w:t>, asegurando que el número de objetivos solicitados sea alcanzable.</w:t>
      </w:r>
    </w:p>
    <w:p w14:paraId="2257A64C" w14:textId="2C259D44" w:rsidR="002D46FE" w:rsidRPr="002D46FE" w:rsidRDefault="002D46FE" w:rsidP="00C05E3D">
      <w:pPr>
        <w:jc w:val="both"/>
        <w:rPr>
          <w:rFonts w:ascii="Cambria" w:hAnsi="Cambria"/>
        </w:rPr>
      </w:pPr>
      <w:r w:rsidRPr="002D46FE">
        <w:rPr>
          <w:rFonts w:ascii="Cambria" w:hAnsi="Cambria"/>
        </w:rPr>
        <w:t>El generador mantiene la misma lógica de la Parte 1 para distribuir necesidades entre las personas, garantizando que no se generen instancias irresolubles. Asimismo, el objetivo del problema exige que todos los drones regresen al depósito y que cada persona reciba el contenido requerido.</w:t>
      </w:r>
    </w:p>
    <w:p w14:paraId="278BF4E8" w14:textId="179383A9" w:rsidR="002D46FE" w:rsidRPr="004F25F7" w:rsidRDefault="002D46FE" w:rsidP="00C05E3D">
      <w:pPr>
        <w:jc w:val="both"/>
        <w:rPr>
          <w:rFonts w:ascii="Cambria" w:hAnsi="Cambria"/>
        </w:rPr>
      </w:pPr>
      <w:r w:rsidRPr="002D46FE">
        <w:rPr>
          <w:rFonts w:ascii="Cambria" w:hAnsi="Cambria"/>
        </w:rPr>
        <w:t xml:space="preserve">Una decisión de diseño relevante es que la capacidad del transportador se fija mediante la </w:t>
      </w:r>
      <w:r w:rsidRPr="00E06884">
        <w:rPr>
          <w:rFonts w:ascii="Cambria" w:hAnsi="Cambria"/>
          <w:b/>
          <w:bCs/>
        </w:rPr>
        <w:t>constante</w:t>
      </w:r>
      <w:r w:rsidRPr="002D46FE">
        <w:rPr>
          <w:rFonts w:ascii="Cambria" w:hAnsi="Cambria"/>
        </w:rPr>
        <w:t xml:space="preserve"> </w:t>
      </w:r>
      <w:r w:rsidRPr="00E06884">
        <w:rPr>
          <w:rFonts w:ascii="Cambria" w:hAnsi="Cambria"/>
          <w:b/>
          <w:bCs/>
        </w:rPr>
        <w:t>MAX_CAPACITY = 4</w:t>
      </w:r>
      <w:r w:rsidRPr="002D46FE">
        <w:rPr>
          <w:rFonts w:ascii="Cambria" w:hAnsi="Cambria"/>
        </w:rPr>
        <w:t>, lo que permite cumplir el requisito del enunciado de poder transportar hasta cuatro cajas por carrier. Esta elección simplifica la generación de problemas y evita inconsistencias en la cadena numérica.</w:t>
      </w:r>
    </w:p>
    <w:p w14:paraId="5C3C73BE" w14:textId="363CA936" w:rsidR="00193394" w:rsidRPr="004F25F7" w:rsidRDefault="00193394" w:rsidP="00C05E3D">
      <w:pPr>
        <w:jc w:val="both"/>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por lo que el planificador tiende a generar planes sin utilizarlo. Esto es coherente con el modelo actual, ya que el transportador introduce acciones adicionales (cargar y descargar) sin reducir el número total de vuelos. La verdadera utilidad del transportador se observa</w:t>
      </w:r>
      <w:r w:rsidR="00C05E3D">
        <w:rPr>
          <w:rFonts w:ascii="Cambria" w:hAnsi="Cambria"/>
        </w:rPr>
        <w:t xml:space="preserve"> </w:t>
      </w:r>
      <w:r w:rsidRPr="004F25F7">
        <w:rPr>
          <w:rFonts w:ascii="Cambria" w:hAnsi="Cambria"/>
        </w:rPr>
        <w:t>en el siguiente ejercicio, cuando se introduzcan costes de desplazamiento.</w:t>
      </w:r>
    </w:p>
    <w:p w14:paraId="42D2ABB7" w14:textId="1E88F5B3" w:rsidR="00D07FED" w:rsidRDefault="00D724D1" w:rsidP="00D724D1">
      <w:pPr>
        <w:pStyle w:val="Ttulo3"/>
        <w:jc w:val="center"/>
        <w:rPr>
          <w:rFonts w:ascii="Cambria" w:hAnsi="Cambria"/>
        </w:rPr>
      </w:pPr>
      <w:r w:rsidRPr="004F25F7">
        <w:rPr>
          <w:rFonts w:ascii="Cambria" w:hAnsi="Cambria"/>
        </w:rPr>
        <w:lastRenderedPageBreak/>
        <w:t>Punto 3: Verificación del dominio y problemas generados</w:t>
      </w:r>
    </w:p>
    <w:p w14:paraId="1A5C569D" w14:textId="77777777" w:rsidR="00E06884" w:rsidRPr="00E06884" w:rsidRDefault="00E06884" w:rsidP="00E06884"/>
    <w:p w14:paraId="3C1C2256" w14:textId="32EEE2C6" w:rsidR="0001295F" w:rsidRPr="004F25F7" w:rsidRDefault="0001295F" w:rsidP="00E06884">
      <w:pPr>
        <w:jc w:val="both"/>
        <w:rPr>
          <w:rFonts w:ascii="Cambria" w:hAnsi="Cambria"/>
        </w:rPr>
      </w:pPr>
      <w:r w:rsidRPr="004F25F7">
        <w:rPr>
          <w:rFonts w:ascii="Cambria" w:hAnsi="Cambria"/>
        </w:rPr>
        <w:t>Una vez implementado el nuevo dominio y adaptado el generador de problemas, se procedió a verificar su correcto funcionamiento utilizando pyperplan</w:t>
      </w:r>
      <w:r w:rsidR="007A5493">
        <w:rPr>
          <w:rFonts w:ascii="Cambria" w:hAnsi="Cambria"/>
        </w:rPr>
        <w:t xml:space="preserve"> o ff</w:t>
      </w:r>
      <w:r w:rsidRPr="004F25F7">
        <w:rPr>
          <w:rFonts w:ascii="Cambria" w:hAnsi="Cambria"/>
        </w:rPr>
        <w:t>. En primer lugar, se comprobó que tanto el dominio como los problemas generados eran sintácticamente válidos y podían ser procesados por el planificador sin errores de parsing ni de tipado.</w:t>
      </w:r>
    </w:p>
    <w:p w14:paraId="1E5E1F8D" w14:textId="77777777" w:rsidR="0001295F" w:rsidRDefault="0001295F" w:rsidP="00E06884">
      <w:pPr>
        <w:jc w:val="both"/>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5FF0E7DD" w14:textId="21C05D22" w:rsidR="007A5493" w:rsidRPr="004F25F7" w:rsidRDefault="007A5493" w:rsidP="00E06884">
      <w:pPr>
        <w:jc w:val="both"/>
        <w:rPr>
          <w:rFonts w:ascii="Cambria" w:hAnsi="Cambria"/>
        </w:rPr>
      </w:pPr>
      <w:r>
        <w:rPr>
          <w:rFonts w:ascii="Cambria" w:hAnsi="Cambria"/>
        </w:rPr>
        <w:t xml:space="preserve">Debido a que aún no hemos establecido costes para las acciones, en la mayoría de ocasiones el planificador opta por realizar acciones simples de coger objetos y volar con ellos para entregarlos en vez de utilizar el Carrier, </w:t>
      </w:r>
      <w:r w:rsidRPr="004F25F7">
        <w:rPr>
          <w:rFonts w:ascii="Cambria" w:hAnsi="Cambria"/>
        </w:rPr>
        <w:t>ya que su utilización implica acciones adicionales (cargar y descargar) que aumentan la longitud del plan</w:t>
      </w:r>
      <w:r>
        <w:rPr>
          <w:rFonts w:ascii="Cambria" w:hAnsi="Cambria"/>
        </w:rPr>
        <w:t xml:space="preserve">. </w:t>
      </w:r>
      <w:r w:rsidRPr="004F25F7">
        <w:rPr>
          <w:rFonts w:ascii="Cambria" w:hAnsi="Cambria"/>
        </w:rPr>
        <w:t>No obstante, el dominio permite correctamente su utilización y mantiene coherencia lógica en todas las transiciones de estado.</w:t>
      </w:r>
      <w:r>
        <w:rPr>
          <w:rFonts w:ascii="Cambria" w:hAnsi="Cambria"/>
        </w:rPr>
        <w:t xml:space="preserve"> Para forzar que utilice las acciones propias del Carrier hemos eliminado solo para esta prueba la acción fly obligando al planificador a utilizar la acción </w:t>
      </w:r>
      <w:r w:rsidRPr="007A5493">
        <w:rPr>
          <w:rFonts w:ascii="Cambria" w:hAnsi="Cambria"/>
        </w:rPr>
        <w:t>fly-and-move-carrier</w:t>
      </w:r>
      <w:r>
        <w:rPr>
          <w:rFonts w:ascii="Cambria" w:hAnsi="Cambria"/>
        </w:rPr>
        <w:t xml:space="preserve">. </w:t>
      </w:r>
    </w:p>
    <w:p w14:paraId="13FBF128" w14:textId="5A7D6876" w:rsidR="007A5493" w:rsidRDefault="0001295F" w:rsidP="00E06884">
      <w:pPr>
        <w:jc w:val="both"/>
        <w:rPr>
          <w:rFonts w:ascii="Cambria" w:hAnsi="Cambria"/>
        </w:rPr>
      </w:pPr>
      <w:r w:rsidRPr="004F25F7">
        <w:rPr>
          <w:rFonts w:ascii="Cambria" w:hAnsi="Cambria"/>
        </w:rPr>
        <w:t xml:space="preserve">Por ejemplo: </w:t>
      </w:r>
      <w:r w:rsidR="009161B5" w:rsidRPr="004F25F7">
        <w:rPr>
          <w:rFonts w:ascii="Cambria" w:hAnsi="Cambria"/>
        </w:rPr>
        <w:t xml:space="preserve">generando el siguiente problema python3 generate-problem2.py -d 1 -r 1 -l </w:t>
      </w:r>
      <w:r w:rsidR="007A5493">
        <w:rPr>
          <w:rFonts w:ascii="Cambria" w:hAnsi="Cambria"/>
        </w:rPr>
        <w:t xml:space="preserve">10 </w:t>
      </w:r>
      <w:r w:rsidR="009161B5" w:rsidRPr="004F25F7">
        <w:rPr>
          <w:rFonts w:ascii="Cambria" w:hAnsi="Cambria"/>
        </w:rPr>
        <w:t xml:space="preserve">-p </w:t>
      </w:r>
      <w:r w:rsidR="007A5493">
        <w:rPr>
          <w:rFonts w:ascii="Cambria" w:hAnsi="Cambria"/>
        </w:rPr>
        <w:t>10</w:t>
      </w:r>
      <w:r w:rsidR="009161B5" w:rsidRPr="004F25F7">
        <w:rPr>
          <w:rFonts w:ascii="Cambria" w:hAnsi="Cambria"/>
        </w:rPr>
        <w:t xml:space="preserve"> -c 4 -g 4</w:t>
      </w:r>
      <w:r w:rsidR="009342AC" w:rsidRPr="004F25F7">
        <w:rPr>
          <w:rFonts w:ascii="Cambria" w:hAnsi="Cambria"/>
        </w:rPr>
        <w:t xml:space="preserve"> </w:t>
      </w:r>
      <w:r w:rsidR="007A5493">
        <w:rPr>
          <w:rFonts w:ascii="Cambria" w:hAnsi="Cambria"/>
        </w:rPr>
        <w:t xml:space="preserve"> el cuál nos da un problema con los siguientes objetivos: </w:t>
      </w:r>
      <w:r w:rsidR="007A5493">
        <w:rPr>
          <w:rFonts w:ascii="Cambria" w:hAnsi="Cambria"/>
        </w:rPr>
        <w:br/>
      </w:r>
      <w:r w:rsidR="007A5493" w:rsidRPr="007A5493">
        <w:rPr>
          <w:rFonts w:ascii="Cambria" w:hAnsi="Cambria"/>
          <w:noProof/>
        </w:rPr>
        <w:drawing>
          <wp:inline distT="0" distB="0" distL="0" distR="0" wp14:anchorId="181D641E" wp14:editId="6381210E">
            <wp:extent cx="1998392" cy="1011382"/>
            <wp:effectExtent l="0" t="0" r="1905" b="0"/>
            <wp:docPr id="7189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1344" name=""/>
                    <pic:cNvPicPr/>
                  </pic:nvPicPr>
                  <pic:blipFill>
                    <a:blip r:embed="rId8"/>
                    <a:stretch>
                      <a:fillRect/>
                    </a:stretch>
                  </pic:blipFill>
                  <pic:spPr>
                    <a:xfrm>
                      <a:off x="0" y="0"/>
                      <a:ext cx="2042073" cy="1033489"/>
                    </a:xfrm>
                    <a:prstGeom prst="rect">
                      <a:avLst/>
                    </a:prstGeom>
                  </pic:spPr>
                </pic:pic>
              </a:graphicData>
            </a:graphic>
          </wp:inline>
        </w:drawing>
      </w:r>
    </w:p>
    <w:p w14:paraId="38756A8B" w14:textId="4AA76C8B" w:rsidR="0001295F" w:rsidRPr="004F25F7" w:rsidRDefault="009342AC" w:rsidP="00E06884">
      <w:pPr>
        <w:jc w:val="both"/>
        <w:rPr>
          <w:rFonts w:ascii="Cambria" w:hAnsi="Cambria"/>
        </w:rPr>
      </w:pPr>
      <w:r w:rsidRPr="004F25F7">
        <w:rPr>
          <w:rFonts w:ascii="Cambria" w:hAnsi="Cambria"/>
        </w:rPr>
        <w:t>y ejecutándolo de la siguiente forma: planutils run ff domain2.pddl emergency_carrier_d1_r1_l</w:t>
      </w:r>
      <w:r w:rsidR="007A5493">
        <w:rPr>
          <w:rFonts w:ascii="Cambria" w:hAnsi="Cambria"/>
        </w:rPr>
        <w:t>10</w:t>
      </w:r>
      <w:r w:rsidRPr="004F25F7">
        <w:rPr>
          <w:rFonts w:ascii="Cambria" w:hAnsi="Cambria"/>
        </w:rPr>
        <w:t>_p</w:t>
      </w:r>
      <w:r w:rsidR="007A5493">
        <w:rPr>
          <w:rFonts w:ascii="Cambria" w:hAnsi="Cambria"/>
        </w:rPr>
        <w:t>10</w:t>
      </w:r>
      <w:r w:rsidRPr="004F25F7">
        <w:rPr>
          <w:rFonts w:ascii="Cambria" w:hAnsi="Cambria"/>
        </w:rPr>
        <w:t>_c4_g4.pddl</w:t>
      </w:r>
      <w:r w:rsidR="00FD2C8D" w:rsidRPr="004F25F7">
        <w:rPr>
          <w:rFonts w:ascii="Cambria" w:hAnsi="Cambria"/>
        </w:rPr>
        <w:t xml:space="preserve"> obtenemos el siguiente plan: </w:t>
      </w:r>
    </w:p>
    <w:p w14:paraId="5235F168" w14:textId="1F2CD749" w:rsidR="00993F3D" w:rsidRPr="004F25F7" w:rsidRDefault="007A5493" w:rsidP="00E06884">
      <w:pPr>
        <w:jc w:val="both"/>
        <w:rPr>
          <w:rFonts w:ascii="Cambria" w:hAnsi="Cambria"/>
        </w:rPr>
      </w:pPr>
      <w:r w:rsidRPr="007A5493">
        <w:rPr>
          <w:rFonts w:ascii="Cambria" w:hAnsi="Cambria"/>
          <w:noProof/>
        </w:rPr>
        <w:drawing>
          <wp:inline distT="0" distB="0" distL="0" distR="0" wp14:anchorId="164BC30B" wp14:editId="1C2A8E19">
            <wp:extent cx="2690442" cy="2098964"/>
            <wp:effectExtent l="0" t="0" r="0" b="0"/>
            <wp:docPr id="736505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05015" name=""/>
                    <pic:cNvPicPr/>
                  </pic:nvPicPr>
                  <pic:blipFill>
                    <a:blip r:embed="rId9"/>
                    <a:stretch>
                      <a:fillRect/>
                    </a:stretch>
                  </pic:blipFill>
                  <pic:spPr>
                    <a:xfrm>
                      <a:off x="0" y="0"/>
                      <a:ext cx="2720078" cy="2122085"/>
                    </a:xfrm>
                    <a:prstGeom prst="rect">
                      <a:avLst/>
                    </a:prstGeom>
                  </pic:spPr>
                </pic:pic>
              </a:graphicData>
            </a:graphic>
          </wp:inline>
        </w:drawing>
      </w:r>
    </w:p>
    <w:p w14:paraId="01D40A35" w14:textId="119A7FCE" w:rsidR="00993F3D" w:rsidRPr="004F25F7" w:rsidRDefault="007A5493" w:rsidP="00E06884">
      <w:pPr>
        <w:jc w:val="both"/>
        <w:rPr>
          <w:rFonts w:ascii="Cambria" w:hAnsi="Cambria"/>
        </w:rPr>
      </w:pPr>
      <w:r>
        <w:rPr>
          <w:rFonts w:ascii="Cambria" w:hAnsi="Cambria"/>
        </w:rPr>
        <w:t>Esta prueba nos</w:t>
      </w:r>
      <w:r w:rsidR="00993F3D" w:rsidRPr="004F25F7">
        <w:rPr>
          <w:rFonts w:ascii="Cambria" w:hAnsi="Cambria"/>
        </w:rPr>
        <w:t xml:space="preserve"> garantiza su correcto funcionamiento.</w:t>
      </w:r>
    </w:p>
    <w:p w14:paraId="670A7DEC" w14:textId="77777777" w:rsidR="0001295F" w:rsidRDefault="0001295F" w:rsidP="00E06884">
      <w:pPr>
        <w:jc w:val="both"/>
        <w:rPr>
          <w:rFonts w:ascii="Cambria" w:hAnsi="Cambria"/>
        </w:rPr>
      </w:pPr>
      <w:r w:rsidRPr="004F25F7">
        <w:rPr>
          <w:rFonts w:ascii="Cambria" w:hAnsi="Cambria"/>
        </w:rPr>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30E07043" w14:textId="4F0DBC19" w:rsidR="00C52905" w:rsidRDefault="00F44731" w:rsidP="00F44731">
      <w:pPr>
        <w:pStyle w:val="Ttulo3"/>
        <w:jc w:val="center"/>
        <w:rPr>
          <w:rFonts w:ascii="Cambria" w:hAnsi="Cambria"/>
        </w:rPr>
      </w:pPr>
      <w:r w:rsidRPr="004F25F7">
        <w:rPr>
          <w:rFonts w:ascii="Cambria" w:hAnsi="Cambria"/>
        </w:rPr>
        <w:lastRenderedPageBreak/>
        <w:t xml:space="preserve">Punto </w:t>
      </w:r>
      <w:r>
        <w:rPr>
          <w:rFonts w:ascii="Cambria" w:hAnsi="Cambria"/>
        </w:rPr>
        <w:t>4</w:t>
      </w:r>
      <w:r w:rsidRPr="004F25F7">
        <w:rPr>
          <w:rFonts w:ascii="Cambria" w:hAnsi="Cambria"/>
        </w:rPr>
        <w:t xml:space="preserve">: </w:t>
      </w:r>
      <w:r>
        <w:rPr>
          <w:rFonts w:ascii="Cambria" w:hAnsi="Cambria"/>
        </w:rPr>
        <w:t>Repetición de apartados 1.3.2 y 1.3.3</w:t>
      </w:r>
    </w:p>
    <w:p w14:paraId="409FB6DA" w14:textId="77777777" w:rsidR="00E06884" w:rsidRPr="00E06884" w:rsidRDefault="00E06884" w:rsidP="00E06884"/>
    <w:p w14:paraId="3011452C" w14:textId="025D2BBD" w:rsidR="00B14F33" w:rsidRDefault="00B52B20" w:rsidP="00E06884">
      <w:pPr>
        <w:jc w:val="both"/>
      </w:pPr>
      <w:r>
        <w:t xml:space="preserve">Recordemos que para la repetición del apartado </w:t>
      </w:r>
      <w:r w:rsidRPr="00E06884">
        <w:rPr>
          <w:b/>
          <w:bCs/>
        </w:rPr>
        <w:t>1.3.2</w:t>
      </w:r>
      <w:r>
        <w:t xml:space="preserve"> utilizaremos el tamaño de problema </w:t>
      </w:r>
      <w:r w:rsidR="00231EDF" w:rsidRPr="00E06884">
        <w:rPr>
          <w:b/>
          <w:bCs/>
        </w:rPr>
        <w:t>8</w:t>
      </w:r>
      <w:r w:rsidR="00231EDF">
        <w:t xml:space="preserve">, y para la repetición del apartado </w:t>
      </w:r>
      <w:r w:rsidR="00231EDF" w:rsidRPr="00E06884">
        <w:rPr>
          <w:b/>
          <w:bCs/>
        </w:rPr>
        <w:t>1.3.3</w:t>
      </w:r>
      <w:r w:rsidR="00231EDF">
        <w:t xml:space="preserve"> utilizaremos el tamaño de problema </w:t>
      </w:r>
      <w:r w:rsidR="00231EDF" w:rsidRPr="00E06884">
        <w:rPr>
          <w:b/>
          <w:bCs/>
        </w:rPr>
        <w:t>5</w:t>
      </w:r>
      <w:r w:rsidR="00231EDF">
        <w:t xml:space="preserve"> como se explicó en esos apartados. Además, se </w:t>
      </w:r>
      <w:r w:rsidR="00231EDF" w:rsidRPr="00E06884">
        <w:rPr>
          <w:b/>
          <w:bCs/>
        </w:rPr>
        <w:t>introducirá</w:t>
      </w:r>
      <w:r w:rsidR="00231EDF">
        <w:t xml:space="preserve"> en </w:t>
      </w:r>
      <w:r w:rsidR="00231EDF" w:rsidRPr="00E06884">
        <w:rPr>
          <w:b/>
          <w:bCs/>
        </w:rPr>
        <w:t>todos</w:t>
      </w:r>
      <w:r w:rsidR="00231EDF">
        <w:t xml:space="preserve"> los test un </w:t>
      </w:r>
      <w:r w:rsidR="00231EDF" w:rsidRPr="00E06884">
        <w:rPr>
          <w:b/>
          <w:bCs/>
        </w:rPr>
        <w:t>Carrier</w:t>
      </w:r>
      <w:r w:rsidR="00231EDF">
        <w:t xml:space="preserve"> (-r 1) para comprobar cómo es el funcionamiento con las nuevas acciones.</w:t>
      </w:r>
      <w:r w:rsidR="00986CE6">
        <w:t xml:space="preserve"> </w:t>
      </w:r>
      <w:r w:rsidR="00B14F33">
        <w:t xml:space="preserve">En el apartado anterior </w:t>
      </w:r>
      <w:r w:rsidR="00B14F33" w:rsidRPr="00E06884">
        <w:rPr>
          <w:b/>
          <w:bCs/>
        </w:rPr>
        <w:t>forzamos que se utilizara</w:t>
      </w:r>
      <w:r w:rsidR="00B14F33">
        <w:t xml:space="preserve"> la acción de volar con el Carrier p</w:t>
      </w:r>
      <w:r w:rsidR="00127610">
        <w:t>or medio de eliminar temporalmente la acción de volar el dron solo.</w:t>
      </w:r>
      <w:r w:rsidR="003F7A3B">
        <w:t xml:space="preserve"> Ahora </w:t>
      </w:r>
      <w:r w:rsidR="003F7A3B" w:rsidRPr="00E06884">
        <w:rPr>
          <w:b/>
          <w:bCs/>
        </w:rPr>
        <w:t>no vamos a hacer eso</w:t>
      </w:r>
      <w:r w:rsidR="003F7A3B">
        <w:t xml:space="preserve"> ya </w:t>
      </w:r>
      <w:r w:rsidR="00AB5FD3">
        <w:t xml:space="preserve">que como sabemos que en el </w:t>
      </w:r>
      <w:r w:rsidR="00AB5FD3" w:rsidRPr="00E06884">
        <w:rPr>
          <w:b/>
          <w:bCs/>
        </w:rPr>
        <w:t>segundo ejercicio</w:t>
      </w:r>
      <w:r w:rsidR="00AB5FD3">
        <w:t xml:space="preserve"> de esta parte </w:t>
      </w:r>
      <w:r w:rsidR="00AB5FD3" w:rsidRPr="00E06884">
        <w:rPr>
          <w:b/>
          <w:bCs/>
        </w:rPr>
        <w:t>se forzará</w:t>
      </w:r>
      <w:r w:rsidR="00AB5FD3">
        <w:t xml:space="preserve"> que se utilicen las acciones del </w:t>
      </w:r>
      <w:r w:rsidR="00AA06F4">
        <w:t xml:space="preserve">Carrier por medio de ponderaciones y costes en las acciones. </w:t>
      </w:r>
      <w:r w:rsidR="00E06884">
        <w:t>C</w:t>
      </w:r>
      <w:r w:rsidR="00AA06F4">
        <w:t>ompararemos con los apartados de la parte 1 los resultados ya que podemos observar que aunque no se utilicen las acciones del Carrier por los motivos explicados anteriormente si que será diferente debido a que ya no tendrá dos brazos el dron.</w:t>
      </w:r>
    </w:p>
    <w:p w14:paraId="74957F0D" w14:textId="23F6C6F9" w:rsidR="00053783" w:rsidRPr="00D0552D" w:rsidRDefault="00B17641" w:rsidP="00B52B20">
      <w:r w:rsidRPr="00F44731">
        <w:rPr>
          <w:rFonts w:ascii="Cambria" w:hAnsi="Cambria"/>
          <w:b/>
          <w:bCs/>
          <w:sz w:val="24"/>
          <w:szCs w:val="24"/>
        </w:rPr>
        <w:t>Apartado 1.3.2</w:t>
      </w:r>
    </w:p>
    <w:tbl>
      <w:tblPr>
        <w:tblStyle w:val="Tablaconcuadrcula"/>
        <w:tblW w:w="0" w:type="auto"/>
        <w:tblLook w:val="04A0" w:firstRow="1" w:lastRow="0" w:firstColumn="1" w:lastColumn="0" w:noHBand="0" w:noVBand="1"/>
      </w:tblPr>
      <w:tblGrid>
        <w:gridCol w:w="2113"/>
        <w:gridCol w:w="2114"/>
        <w:gridCol w:w="2116"/>
        <w:gridCol w:w="2115"/>
      </w:tblGrid>
      <w:tr w:rsidR="00C52905" w:rsidRPr="004F25F7" w14:paraId="46610678" w14:textId="77777777" w:rsidTr="000A5607">
        <w:tc>
          <w:tcPr>
            <w:tcW w:w="2113" w:type="dxa"/>
            <w:tcBorders>
              <w:top w:val="single" w:sz="18" w:space="0" w:color="auto"/>
              <w:left w:val="single" w:sz="18" w:space="0" w:color="auto"/>
              <w:bottom w:val="single" w:sz="18" w:space="0" w:color="auto"/>
            </w:tcBorders>
          </w:tcPr>
          <w:p w14:paraId="59E7B298" w14:textId="77777777" w:rsidR="00C52905" w:rsidRPr="004F25F7" w:rsidRDefault="00C52905" w:rsidP="00145CD5">
            <w:pPr>
              <w:rPr>
                <w:rFonts w:ascii="Cambria" w:hAnsi="Cambria"/>
                <w:b/>
                <w:bCs/>
              </w:rPr>
            </w:pPr>
            <w:r w:rsidRPr="004F25F7">
              <w:rPr>
                <w:rFonts w:ascii="Cambria" w:hAnsi="Cambria"/>
                <w:b/>
                <w:bCs/>
              </w:rPr>
              <w:t xml:space="preserve">Algoritmo </w:t>
            </w:r>
          </w:p>
        </w:tc>
        <w:tc>
          <w:tcPr>
            <w:tcW w:w="2114" w:type="dxa"/>
            <w:tcBorders>
              <w:top w:val="single" w:sz="18" w:space="0" w:color="auto"/>
              <w:bottom w:val="single" w:sz="18" w:space="0" w:color="auto"/>
            </w:tcBorders>
          </w:tcPr>
          <w:p w14:paraId="28BB5540" w14:textId="77777777" w:rsidR="00C52905" w:rsidRPr="004F25F7" w:rsidRDefault="00C52905" w:rsidP="00145CD5">
            <w:pPr>
              <w:rPr>
                <w:rFonts w:ascii="Cambria" w:hAnsi="Cambria"/>
                <w:b/>
                <w:bCs/>
              </w:rPr>
            </w:pPr>
            <w:r w:rsidRPr="004F25F7">
              <w:rPr>
                <w:rFonts w:ascii="Cambria" w:hAnsi="Cambria"/>
                <w:b/>
                <w:bCs/>
              </w:rPr>
              <w:t>Heurística</w:t>
            </w:r>
          </w:p>
        </w:tc>
        <w:tc>
          <w:tcPr>
            <w:tcW w:w="2116" w:type="dxa"/>
            <w:tcBorders>
              <w:top w:val="single" w:sz="18" w:space="0" w:color="auto"/>
              <w:bottom w:val="single" w:sz="18" w:space="0" w:color="auto"/>
            </w:tcBorders>
          </w:tcPr>
          <w:p w14:paraId="35C23E89" w14:textId="77777777" w:rsidR="00C52905" w:rsidRPr="004F25F7" w:rsidRDefault="00C52905" w:rsidP="00145CD5">
            <w:pPr>
              <w:rPr>
                <w:rFonts w:ascii="Cambria" w:hAnsi="Cambria"/>
                <w:b/>
                <w:bCs/>
              </w:rPr>
            </w:pPr>
            <w:r w:rsidRPr="004F25F7">
              <w:rPr>
                <w:rFonts w:ascii="Cambria" w:hAnsi="Cambria"/>
                <w:b/>
                <w:bCs/>
              </w:rPr>
              <w:t>Tiempo (s)</w:t>
            </w:r>
          </w:p>
        </w:tc>
        <w:tc>
          <w:tcPr>
            <w:tcW w:w="2115" w:type="dxa"/>
            <w:tcBorders>
              <w:top w:val="single" w:sz="18" w:space="0" w:color="auto"/>
              <w:bottom w:val="single" w:sz="18" w:space="0" w:color="auto"/>
              <w:right w:val="single" w:sz="18" w:space="0" w:color="auto"/>
            </w:tcBorders>
          </w:tcPr>
          <w:p w14:paraId="77E5CFC7" w14:textId="77777777" w:rsidR="00C52905" w:rsidRPr="004F25F7" w:rsidRDefault="00C52905" w:rsidP="00145CD5">
            <w:pPr>
              <w:rPr>
                <w:rFonts w:ascii="Cambria" w:hAnsi="Cambria"/>
                <w:b/>
                <w:bCs/>
              </w:rPr>
            </w:pPr>
            <w:r w:rsidRPr="004F25F7">
              <w:rPr>
                <w:rFonts w:ascii="Cambria" w:hAnsi="Cambria"/>
                <w:b/>
                <w:bCs/>
              </w:rPr>
              <w:t>Longitud Plan</w:t>
            </w:r>
          </w:p>
        </w:tc>
      </w:tr>
      <w:tr w:rsidR="00C52905" w:rsidRPr="004F25F7" w14:paraId="6DBAB55C" w14:textId="77777777" w:rsidTr="000A5607">
        <w:tc>
          <w:tcPr>
            <w:tcW w:w="2113" w:type="dxa"/>
            <w:tcBorders>
              <w:top w:val="single" w:sz="18" w:space="0" w:color="auto"/>
              <w:left w:val="single" w:sz="18" w:space="0" w:color="auto"/>
            </w:tcBorders>
          </w:tcPr>
          <w:p w14:paraId="13420921" w14:textId="77777777" w:rsidR="00C52905" w:rsidRPr="004F25F7" w:rsidRDefault="00C52905" w:rsidP="00145CD5">
            <w:pPr>
              <w:rPr>
                <w:rFonts w:ascii="Cambria" w:hAnsi="Cambria"/>
              </w:rPr>
            </w:pPr>
            <w:r w:rsidRPr="004F25F7">
              <w:rPr>
                <w:rFonts w:ascii="Cambria" w:hAnsi="Cambria"/>
              </w:rPr>
              <w:t>GBFS</w:t>
            </w:r>
          </w:p>
        </w:tc>
        <w:tc>
          <w:tcPr>
            <w:tcW w:w="2114" w:type="dxa"/>
            <w:tcBorders>
              <w:top w:val="single" w:sz="18" w:space="0" w:color="auto"/>
            </w:tcBorders>
          </w:tcPr>
          <w:p w14:paraId="6765012A" w14:textId="77777777" w:rsidR="00C52905" w:rsidRPr="004F25F7" w:rsidRDefault="00C52905" w:rsidP="00145CD5">
            <w:pPr>
              <w:rPr>
                <w:rFonts w:ascii="Cambria" w:hAnsi="Cambria"/>
              </w:rPr>
            </w:pPr>
            <w:r w:rsidRPr="004F25F7">
              <w:rPr>
                <w:rFonts w:ascii="Cambria" w:hAnsi="Cambria"/>
              </w:rPr>
              <w:t>hMAX</w:t>
            </w:r>
          </w:p>
        </w:tc>
        <w:tc>
          <w:tcPr>
            <w:tcW w:w="2116" w:type="dxa"/>
            <w:tcBorders>
              <w:top w:val="single" w:sz="18" w:space="0" w:color="auto"/>
            </w:tcBorders>
          </w:tcPr>
          <w:p w14:paraId="28EAA1B8" w14:textId="11A2CCDD" w:rsidR="00C52905" w:rsidRPr="004F25F7" w:rsidRDefault="00DA32EF" w:rsidP="00145CD5">
            <w:pPr>
              <w:rPr>
                <w:rFonts w:ascii="Cambria" w:hAnsi="Cambria"/>
              </w:rPr>
            </w:pPr>
            <w:r w:rsidRPr="00DA32EF">
              <w:rPr>
                <w:rFonts w:ascii="Cambria" w:hAnsi="Cambria"/>
              </w:rPr>
              <w:t>53m4.996s</w:t>
            </w:r>
          </w:p>
        </w:tc>
        <w:tc>
          <w:tcPr>
            <w:tcW w:w="2115" w:type="dxa"/>
            <w:tcBorders>
              <w:top w:val="single" w:sz="18" w:space="0" w:color="auto"/>
              <w:right w:val="single" w:sz="18" w:space="0" w:color="auto"/>
            </w:tcBorders>
          </w:tcPr>
          <w:p w14:paraId="4C4AD42E" w14:textId="6222D166" w:rsidR="00C52905" w:rsidRPr="004F25F7" w:rsidRDefault="00DA32EF" w:rsidP="00145CD5">
            <w:pPr>
              <w:rPr>
                <w:rFonts w:ascii="Cambria" w:hAnsi="Cambria"/>
              </w:rPr>
            </w:pPr>
            <w:r>
              <w:rPr>
                <w:rFonts w:ascii="Cambria" w:hAnsi="Cambria"/>
              </w:rPr>
              <w:t>32</w:t>
            </w:r>
          </w:p>
        </w:tc>
      </w:tr>
      <w:tr w:rsidR="00C52905" w:rsidRPr="004F25F7" w14:paraId="6347FE27" w14:textId="77777777" w:rsidTr="000A5607">
        <w:tc>
          <w:tcPr>
            <w:tcW w:w="2113" w:type="dxa"/>
            <w:tcBorders>
              <w:left w:val="single" w:sz="18" w:space="0" w:color="auto"/>
            </w:tcBorders>
          </w:tcPr>
          <w:p w14:paraId="2ECC83A8" w14:textId="77777777" w:rsidR="00C52905" w:rsidRPr="004F25F7" w:rsidRDefault="00C52905" w:rsidP="00145CD5">
            <w:pPr>
              <w:rPr>
                <w:rFonts w:ascii="Cambria" w:hAnsi="Cambria"/>
              </w:rPr>
            </w:pPr>
            <w:r w:rsidRPr="004F25F7">
              <w:rPr>
                <w:rFonts w:ascii="Cambria" w:hAnsi="Cambria"/>
              </w:rPr>
              <w:t>GBFS</w:t>
            </w:r>
          </w:p>
        </w:tc>
        <w:tc>
          <w:tcPr>
            <w:tcW w:w="2114" w:type="dxa"/>
          </w:tcPr>
          <w:p w14:paraId="76E399F9" w14:textId="77777777" w:rsidR="00C52905" w:rsidRPr="004F25F7" w:rsidRDefault="00C52905" w:rsidP="00145CD5">
            <w:pPr>
              <w:rPr>
                <w:rFonts w:ascii="Cambria" w:hAnsi="Cambria"/>
              </w:rPr>
            </w:pPr>
            <w:r w:rsidRPr="004F25F7">
              <w:rPr>
                <w:rFonts w:ascii="Cambria" w:hAnsi="Cambria"/>
              </w:rPr>
              <w:t>hADD</w:t>
            </w:r>
          </w:p>
        </w:tc>
        <w:tc>
          <w:tcPr>
            <w:tcW w:w="2116" w:type="dxa"/>
          </w:tcPr>
          <w:p w14:paraId="1496CC69" w14:textId="17DAFC45" w:rsidR="00C52905" w:rsidRPr="004F25F7" w:rsidRDefault="00A4154C" w:rsidP="00145CD5">
            <w:pPr>
              <w:rPr>
                <w:rFonts w:ascii="Cambria" w:hAnsi="Cambria"/>
              </w:rPr>
            </w:pPr>
            <w:r w:rsidRPr="00A4154C">
              <w:rPr>
                <w:rFonts w:ascii="Cambria" w:hAnsi="Cambria"/>
              </w:rPr>
              <w:t>2.733s</w:t>
            </w:r>
          </w:p>
        </w:tc>
        <w:tc>
          <w:tcPr>
            <w:tcW w:w="2115" w:type="dxa"/>
            <w:tcBorders>
              <w:right w:val="single" w:sz="18" w:space="0" w:color="auto"/>
            </w:tcBorders>
          </w:tcPr>
          <w:p w14:paraId="782CA1CC" w14:textId="34437739" w:rsidR="00C52905" w:rsidRPr="004F25F7" w:rsidRDefault="00717621" w:rsidP="00145CD5">
            <w:pPr>
              <w:rPr>
                <w:rFonts w:ascii="Cambria" w:hAnsi="Cambria"/>
              </w:rPr>
            </w:pPr>
            <w:r>
              <w:rPr>
                <w:rFonts w:ascii="Cambria" w:hAnsi="Cambria"/>
              </w:rPr>
              <w:t>32</w:t>
            </w:r>
          </w:p>
        </w:tc>
      </w:tr>
      <w:tr w:rsidR="00C52905" w:rsidRPr="004F25F7" w14:paraId="3478B73B" w14:textId="77777777" w:rsidTr="000A5607">
        <w:tc>
          <w:tcPr>
            <w:tcW w:w="2113" w:type="dxa"/>
            <w:tcBorders>
              <w:left w:val="single" w:sz="18" w:space="0" w:color="auto"/>
            </w:tcBorders>
          </w:tcPr>
          <w:p w14:paraId="5BEDFF80" w14:textId="77777777" w:rsidR="00C52905" w:rsidRPr="004F25F7" w:rsidRDefault="00C52905" w:rsidP="00145CD5">
            <w:pPr>
              <w:rPr>
                <w:rFonts w:ascii="Cambria" w:hAnsi="Cambria"/>
              </w:rPr>
            </w:pPr>
            <w:r w:rsidRPr="004F25F7">
              <w:rPr>
                <w:rFonts w:ascii="Cambria" w:hAnsi="Cambria"/>
              </w:rPr>
              <w:t>GBFS</w:t>
            </w:r>
          </w:p>
        </w:tc>
        <w:tc>
          <w:tcPr>
            <w:tcW w:w="2114" w:type="dxa"/>
          </w:tcPr>
          <w:p w14:paraId="546FA977" w14:textId="77777777" w:rsidR="00C52905" w:rsidRPr="004F25F7" w:rsidRDefault="00C52905" w:rsidP="00145CD5">
            <w:pPr>
              <w:rPr>
                <w:rFonts w:ascii="Cambria" w:hAnsi="Cambria"/>
              </w:rPr>
            </w:pPr>
            <w:r w:rsidRPr="004F25F7">
              <w:rPr>
                <w:rFonts w:ascii="Cambria" w:hAnsi="Cambria"/>
              </w:rPr>
              <w:t>hFF</w:t>
            </w:r>
          </w:p>
        </w:tc>
        <w:tc>
          <w:tcPr>
            <w:tcW w:w="2116" w:type="dxa"/>
          </w:tcPr>
          <w:p w14:paraId="5AC51D82" w14:textId="774FE859" w:rsidR="00C52905" w:rsidRPr="004F25F7" w:rsidRDefault="001A4155" w:rsidP="00145CD5">
            <w:pPr>
              <w:rPr>
                <w:rFonts w:ascii="Cambria" w:hAnsi="Cambria"/>
              </w:rPr>
            </w:pPr>
            <w:r w:rsidRPr="001A4155">
              <w:rPr>
                <w:rFonts w:ascii="Cambria" w:hAnsi="Cambria"/>
              </w:rPr>
              <w:t>1.954s</w:t>
            </w:r>
          </w:p>
        </w:tc>
        <w:tc>
          <w:tcPr>
            <w:tcW w:w="2115" w:type="dxa"/>
            <w:tcBorders>
              <w:right w:val="single" w:sz="18" w:space="0" w:color="auto"/>
            </w:tcBorders>
          </w:tcPr>
          <w:p w14:paraId="5709F7EA" w14:textId="29A6D305" w:rsidR="00C52905" w:rsidRPr="004F25F7" w:rsidRDefault="00717621" w:rsidP="00145CD5">
            <w:pPr>
              <w:rPr>
                <w:rFonts w:ascii="Cambria" w:hAnsi="Cambria"/>
              </w:rPr>
            </w:pPr>
            <w:r>
              <w:rPr>
                <w:rFonts w:ascii="Cambria" w:hAnsi="Cambria"/>
              </w:rPr>
              <w:t>32</w:t>
            </w:r>
          </w:p>
        </w:tc>
      </w:tr>
      <w:tr w:rsidR="000A5607" w:rsidRPr="004F25F7" w14:paraId="7A037D44" w14:textId="77777777" w:rsidTr="000A5607">
        <w:tc>
          <w:tcPr>
            <w:tcW w:w="2113" w:type="dxa"/>
            <w:tcBorders>
              <w:left w:val="single" w:sz="18" w:space="0" w:color="auto"/>
            </w:tcBorders>
          </w:tcPr>
          <w:p w14:paraId="161A2981" w14:textId="77777777" w:rsidR="000A5607" w:rsidRPr="004F25F7" w:rsidRDefault="000A5607" w:rsidP="000A5607">
            <w:pPr>
              <w:rPr>
                <w:rFonts w:ascii="Cambria" w:hAnsi="Cambria"/>
              </w:rPr>
            </w:pPr>
            <w:r w:rsidRPr="004F25F7">
              <w:rPr>
                <w:rFonts w:ascii="Cambria" w:hAnsi="Cambria"/>
              </w:rPr>
              <w:t>GBFS</w:t>
            </w:r>
          </w:p>
        </w:tc>
        <w:tc>
          <w:tcPr>
            <w:tcW w:w="2114" w:type="dxa"/>
          </w:tcPr>
          <w:p w14:paraId="04B6EFE4" w14:textId="77777777" w:rsidR="000A5607" w:rsidRPr="004F25F7" w:rsidRDefault="000A5607" w:rsidP="000A5607">
            <w:pPr>
              <w:rPr>
                <w:rFonts w:ascii="Cambria" w:hAnsi="Cambria"/>
              </w:rPr>
            </w:pPr>
            <w:r w:rsidRPr="004F25F7">
              <w:rPr>
                <w:rFonts w:ascii="Cambria" w:hAnsi="Cambria"/>
              </w:rPr>
              <w:t>Landmark</w:t>
            </w:r>
          </w:p>
        </w:tc>
        <w:tc>
          <w:tcPr>
            <w:tcW w:w="2116" w:type="dxa"/>
          </w:tcPr>
          <w:p w14:paraId="791DAFE1" w14:textId="642C1D29" w:rsidR="000A5607" w:rsidRPr="004F25F7" w:rsidRDefault="00B74C25" w:rsidP="000A5607">
            <w:pPr>
              <w:rPr>
                <w:rFonts w:ascii="Cambria" w:hAnsi="Cambria"/>
              </w:rPr>
            </w:pPr>
            <w:r w:rsidRPr="00B74C25">
              <w:rPr>
                <w:rFonts w:ascii="Cambria" w:hAnsi="Cambria"/>
              </w:rPr>
              <w:t>0.191s</w:t>
            </w:r>
          </w:p>
        </w:tc>
        <w:tc>
          <w:tcPr>
            <w:tcW w:w="2115" w:type="dxa"/>
            <w:tcBorders>
              <w:right w:val="single" w:sz="18" w:space="0" w:color="auto"/>
            </w:tcBorders>
          </w:tcPr>
          <w:p w14:paraId="02F13178" w14:textId="218F1DC7" w:rsidR="000A5607" w:rsidRPr="004F25F7" w:rsidRDefault="00B74C25" w:rsidP="000A5607">
            <w:pPr>
              <w:rPr>
                <w:rFonts w:ascii="Cambria" w:hAnsi="Cambria"/>
              </w:rPr>
            </w:pPr>
            <w:r>
              <w:rPr>
                <w:rFonts w:ascii="Cambria" w:hAnsi="Cambria"/>
              </w:rPr>
              <w:t>32</w:t>
            </w:r>
          </w:p>
        </w:tc>
      </w:tr>
      <w:tr w:rsidR="00C52905" w:rsidRPr="004F25F7" w14:paraId="346A2084" w14:textId="77777777" w:rsidTr="000A5607">
        <w:tc>
          <w:tcPr>
            <w:tcW w:w="2113" w:type="dxa"/>
            <w:tcBorders>
              <w:left w:val="single" w:sz="18" w:space="0" w:color="auto"/>
            </w:tcBorders>
          </w:tcPr>
          <w:p w14:paraId="72E98E24" w14:textId="77777777" w:rsidR="00C52905" w:rsidRPr="004F25F7" w:rsidRDefault="00C52905" w:rsidP="00145CD5">
            <w:pPr>
              <w:rPr>
                <w:rFonts w:ascii="Cambria" w:hAnsi="Cambria"/>
              </w:rPr>
            </w:pPr>
            <w:r w:rsidRPr="004F25F7">
              <w:rPr>
                <w:rFonts w:ascii="Cambria" w:hAnsi="Cambria"/>
              </w:rPr>
              <w:t>EHC</w:t>
            </w:r>
          </w:p>
        </w:tc>
        <w:tc>
          <w:tcPr>
            <w:tcW w:w="2114" w:type="dxa"/>
          </w:tcPr>
          <w:p w14:paraId="04FEF657" w14:textId="77777777" w:rsidR="00C52905" w:rsidRPr="004F25F7" w:rsidRDefault="00C52905" w:rsidP="00145CD5">
            <w:pPr>
              <w:rPr>
                <w:rFonts w:ascii="Cambria" w:hAnsi="Cambria"/>
              </w:rPr>
            </w:pPr>
            <w:r w:rsidRPr="004F25F7">
              <w:rPr>
                <w:rFonts w:ascii="Cambria" w:hAnsi="Cambria"/>
              </w:rPr>
              <w:t>hMAX</w:t>
            </w:r>
          </w:p>
        </w:tc>
        <w:tc>
          <w:tcPr>
            <w:tcW w:w="2116" w:type="dxa"/>
          </w:tcPr>
          <w:p w14:paraId="443D1370" w14:textId="1F953CDF" w:rsidR="00C52905" w:rsidRPr="004F25F7" w:rsidRDefault="00715D7A" w:rsidP="00145CD5">
            <w:pPr>
              <w:rPr>
                <w:rFonts w:ascii="Cambria" w:hAnsi="Cambria"/>
              </w:rPr>
            </w:pPr>
            <w:r>
              <w:rPr>
                <w:rFonts w:ascii="Cambria" w:hAnsi="Cambria"/>
              </w:rPr>
              <w:t>+1h</w:t>
            </w:r>
          </w:p>
        </w:tc>
        <w:tc>
          <w:tcPr>
            <w:tcW w:w="2115" w:type="dxa"/>
            <w:tcBorders>
              <w:right w:val="single" w:sz="18" w:space="0" w:color="auto"/>
            </w:tcBorders>
          </w:tcPr>
          <w:p w14:paraId="761F937D" w14:textId="348BF2C4" w:rsidR="00C52905" w:rsidRPr="004F25F7" w:rsidRDefault="00715D7A" w:rsidP="00145CD5">
            <w:pPr>
              <w:rPr>
                <w:rFonts w:ascii="Cambria" w:hAnsi="Cambria"/>
              </w:rPr>
            </w:pPr>
            <w:r w:rsidRPr="004F25F7">
              <w:rPr>
                <w:rFonts w:ascii="Cambria" w:hAnsi="Cambria"/>
              </w:rPr>
              <w:t>Killed (no se ha llegado a completar)</w:t>
            </w:r>
          </w:p>
        </w:tc>
      </w:tr>
      <w:tr w:rsidR="00C52905" w:rsidRPr="004F25F7" w14:paraId="5430D257" w14:textId="77777777" w:rsidTr="000A5607">
        <w:tc>
          <w:tcPr>
            <w:tcW w:w="2113" w:type="dxa"/>
            <w:tcBorders>
              <w:left w:val="single" w:sz="18" w:space="0" w:color="auto"/>
            </w:tcBorders>
          </w:tcPr>
          <w:p w14:paraId="666E3667" w14:textId="77777777" w:rsidR="00C52905" w:rsidRPr="004F25F7" w:rsidRDefault="00C52905" w:rsidP="00145CD5">
            <w:pPr>
              <w:rPr>
                <w:rFonts w:ascii="Cambria" w:hAnsi="Cambria"/>
              </w:rPr>
            </w:pPr>
            <w:r w:rsidRPr="004F25F7">
              <w:rPr>
                <w:rFonts w:ascii="Cambria" w:hAnsi="Cambria"/>
              </w:rPr>
              <w:t>EHC</w:t>
            </w:r>
          </w:p>
        </w:tc>
        <w:tc>
          <w:tcPr>
            <w:tcW w:w="2114" w:type="dxa"/>
          </w:tcPr>
          <w:p w14:paraId="2D29EE14" w14:textId="77777777" w:rsidR="00C52905" w:rsidRPr="004F25F7" w:rsidRDefault="00C52905" w:rsidP="00145CD5">
            <w:pPr>
              <w:rPr>
                <w:rFonts w:ascii="Cambria" w:hAnsi="Cambria"/>
              </w:rPr>
            </w:pPr>
            <w:r w:rsidRPr="004F25F7">
              <w:rPr>
                <w:rFonts w:ascii="Cambria" w:hAnsi="Cambria"/>
              </w:rPr>
              <w:t>hADD</w:t>
            </w:r>
          </w:p>
        </w:tc>
        <w:tc>
          <w:tcPr>
            <w:tcW w:w="2116" w:type="dxa"/>
          </w:tcPr>
          <w:p w14:paraId="3C9F34E1" w14:textId="74CCCD1F" w:rsidR="00C52905" w:rsidRPr="004F25F7" w:rsidRDefault="00243538" w:rsidP="00145CD5">
            <w:pPr>
              <w:rPr>
                <w:rFonts w:ascii="Cambria" w:hAnsi="Cambria"/>
              </w:rPr>
            </w:pPr>
            <w:r w:rsidRPr="00243538">
              <w:rPr>
                <w:rFonts w:ascii="Cambria" w:hAnsi="Cambria"/>
              </w:rPr>
              <w:t>3.031s</w:t>
            </w:r>
          </w:p>
        </w:tc>
        <w:tc>
          <w:tcPr>
            <w:tcW w:w="2115" w:type="dxa"/>
            <w:tcBorders>
              <w:right w:val="single" w:sz="18" w:space="0" w:color="auto"/>
            </w:tcBorders>
          </w:tcPr>
          <w:p w14:paraId="42BC7DBF" w14:textId="6A8788D6" w:rsidR="00C52905" w:rsidRPr="004F25F7" w:rsidRDefault="00243538" w:rsidP="00145CD5">
            <w:pPr>
              <w:rPr>
                <w:rFonts w:ascii="Cambria" w:hAnsi="Cambria"/>
              </w:rPr>
            </w:pPr>
            <w:r>
              <w:rPr>
                <w:rFonts w:ascii="Cambria" w:hAnsi="Cambria"/>
              </w:rPr>
              <w:t>32</w:t>
            </w:r>
          </w:p>
        </w:tc>
      </w:tr>
      <w:tr w:rsidR="00C52905" w:rsidRPr="004F25F7" w14:paraId="2BC2FE6D" w14:textId="77777777" w:rsidTr="000A5607">
        <w:tc>
          <w:tcPr>
            <w:tcW w:w="2113" w:type="dxa"/>
            <w:tcBorders>
              <w:left w:val="single" w:sz="18" w:space="0" w:color="auto"/>
            </w:tcBorders>
          </w:tcPr>
          <w:p w14:paraId="70023828" w14:textId="77777777" w:rsidR="00C52905" w:rsidRPr="004F25F7" w:rsidRDefault="00C52905" w:rsidP="00145CD5">
            <w:pPr>
              <w:rPr>
                <w:rFonts w:ascii="Cambria" w:hAnsi="Cambria"/>
              </w:rPr>
            </w:pPr>
            <w:r w:rsidRPr="004F25F7">
              <w:rPr>
                <w:rFonts w:ascii="Cambria" w:hAnsi="Cambria"/>
              </w:rPr>
              <w:t>EHC</w:t>
            </w:r>
          </w:p>
        </w:tc>
        <w:tc>
          <w:tcPr>
            <w:tcW w:w="2114" w:type="dxa"/>
          </w:tcPr>
          <w:p w14:paraId="20314D98" w14:textId="77777777" w:rsidR="00C52905" w:rsidRPr="004F25F7" w:rsidRDefault="00C52905" w:rsidP="00145CD5">
            <w:pPr>
              <w:rPr>
                <w:rFonts w:ascii="Cambria" w:hAnsi="Cambria"/>
              </w:rPr>
            </w:pPr>
            <w:r w:rsidRPr="004F25F7">
              <w:rPr>
                <w:rFonts w:ascii="Cambria" w:hAnsi="Cambria"/>
              </w:rPr>
              <w:t>hFF</w:t>
            </w:r>
          </w:p>
        </w:tc>
        <w:tc>
          <w:tcPr>
            <w:tcW w:w="2116" w:type="dxa"/>
          </w:tcPr>
          <w:p w14:paraId="1E7A8BD3" w14:textId="00F32D99" w:rsidR="00C52905" w:rsidRPr="004F25F7" w:rsidRDefault="00F86F1B" w:rsidP="00145CD5">
            <w:pPr>
              <w:rPr>
                <w:rFonts w:ascii="Cambria" w:hAnsi="Cambria"/>
              </w:rPr>
            </w:pPr>
            <w:r w:rsidRPr="00F86F1B">
              <w:rPr>
                <w:rFonts w:ascii="Cambria" w:hAnsi="Cambria"/>
              </w:rPr>
              <w:t>1.084s</w:t>
            </w:r>
          </w:p>
        </w:tc>
        <w:tc>
          <w:tcPr>
            <w:tcW w:w="2115" w:type="dxa"/>
            <w:tcBorders>
              <w:right w:val="single" w:sz="18" w:space="0" w:color="auto"/>
            </w:tcBorders>
          </w:tcPr>
          <w:p w14:paraId="5E52DBB1" w14:textId="244A9553" w:rsidR="00C52905" w:rsidRPr="004F25F7" w:rsidRDefault="00F86F1B" w:rsidP="00145CD5">
            <w:pPr>
              <w:rPr>
                <w:rFonts w:ascii="Cambria" w:hAnsi="Cambria"/>
              </w:rPr>
            </w:pPr>
            <w:r>
              <w:rPr>
                <w:rFonts w:ascii="Cambria" w:hAnsi="Cambria"/>
              </w:rPr>
              <w:t>35</w:t>
            </w:r>
          </w:p>
        </w:tc>
      </w:tr>
      <w:tr w:rsidR="0074302E" w:rsidRPr="004F25F7" w14:paraId="56AD8423" w14:textId="77777777" w:rsidTr="000A5607">
        <w:tc>
          <w:tcPr>
            <w:tcW w:w="2113" w:type="dxa"/>
            <w:tcBorders>
              <w:left w:val="single" w:sz="18" w:space="0" w:color="auto"/>
              <w:bottom w:val="single" w:sz="18" w:space="0" w:color="auto"/>
            </w:tcBorders>
          </w:tcPr>
          <w:p w14:paraId="72A76F5D" w14:textId="77777777" w:rsidR="0074302E" w:rsidRPr="004F25F7" w:rsidRDefault="0074302E" w:rsidP="0074302E">
            <w:pPr>
              <w:rPr>
                <w:rFonts w:ascii="Cambria" w:hAnsi="Cambria"/>
              </w:rPr>
            </w:pPr>
            <w:r w:rsidRPr="004F25F7">
              <w:rPr>
                <w:rFonts w:ascii="Cambria" w:hAnsi="Cambria"/>
              </w:rPr>
              <w:t>EHC</w:t>
            </w:r>
          </w:p>
        </w:tc>
        <w:tc>
          <w:tcPr>
            <w:tcW w:w="2114" w:type="dxa"/>
            <w:tcBorders>
              <w:bottom w:val="single" w:sz="18" w:space="0" w:color="auto"/>
            </w:tcBorders>
          </w:tcPr>
          <w:p w14:paraId="1C6845D6" w14:textId="77777777" w:rsidR="0074302E" w:rsidRPr="004F25F7" w:rsidRDefault="0074302E" w:rsidP="0074302E">
            <w:pPr>
              <w:rPr>
                <w:rFonts w:ascii="Cambria" w:hAnsi="Cambria"/>
              </w:rPr>
            </w:pPr>
            <w:r w:rsidRPr="004F25F7">
              <w:rPr>
                <w:rFonts w:ascii="Cambria" w:hAnsi="Cambria"/>
              </w:rPr>
              <w:t>Landmark</w:t>
            </w:r>
          </w:p>
        </w:tc>
        <w:tc>
          <w:tcPr>
            <w:tcW w:w="2116" w:type="dxa"/>
            <w:tcBorders>
              <w:bottom w:val="single" w:sz="18" w:space="0" w:color="auto"/>
            </w:tcBorders>
          </w:tcPr>
          <w:p w14:paraId="674BF0BE" w14:textId="24C06812" w:rsidR="0074302E" w:rsidRPr="004F25F7" w:rsidRDefault="00F62643" w:rsidP="0074302E">
            <w:pPr>
              <w:rPr>
                <w:rFonts w:ascii="Cambria" w:hAnsi="Cambria"/>
              </w:rPr>
            </w:pPr>
            <w:r w:rsidRPr="00F62643">
              <w:rPr>
                <w:rFonts w:ascii="Cambria" w:hAnsi="Cambria"/>
              </w:rPr>
              <w:t>0.378s</w:t>
            </w:r>
          </w:p>
        </w:tc>
        <w:tc>
          <w:tcPr>
            <w:tcW w:w="2115" w:type="dxa"/>
            <w:tcBorders>
              <w:bottom w:val="single" w:sz="18" w:space="0" w:color="auto"/>
              <w:right w:val="single" w:sz="18" w:space="0" w:color="auto"/>
            </w:tcBorders>
          </w:tcPr>
          <w:p w14:paraId="675F863B" w14:textId="3D6BAA08" w:rsidR="0074302E" w:rsidRPr="004F25F7" w:rsidRDefault="0074302E" w:rsidP="0074302E">
            <w:pPr>
              <w:rPr>
                <w:rFonts w:ascii="Cambria" w:hAnsi="Cambria"/>
              </w:rPr>
            </w:pPr>
            <w:r>
              <w:rPr>
                <w:rFonts w:ascii="Cambria" w:hAnsi="Cambria"/>
              </w:rPr>
              <w:t>3</w:t>
            </w:r>
            <w:r w:rsidR="00F62643">
              <w:rPr>
                <w:rFonts w:ascii="Cambria" w:hAnsi="Cambria"/>
              </w:rPr>
              <w:t>7</w:t>
            </w:r>
          </w:p>
        </w:tc>
      </w:tr>
    </w:tbl>
    <w:p w14:paraId="5054A26B" w14:textId="77777777" w:rsidR="00C52905" w:rsidRPr="004F25F7" w:rsidRDefault="00C52905" w:rsidP="0001295F">
      <w:pPr>
        <w:rPr>
          <w:rFonts w:ascii="Cambria" w:hAnsi="Cambria"/>
        </w:rPr>
      </w:pPr>
    </w:p>
    <w:p w14:paraId="2A746758" w14:textId="75C7D01A" w:rsidR="00E037DC" w:rsidRPr="004F25F7" w:rsidRDefault="00B17641" w:rsidP="00E037DC">
      <w:pPr>
        <w:rPr>
          <w:rFonts w:ascii="Cambria" w:hAnsi="Cambria"/>
        </w:rPr>
      </w:pPr>
      <w:r w:rsidRPr="00F44731">
        <w:rPr>
          <w:rFonts w:ascii="Cambria" w:hAnsi="Cambria"/>
          <w:b/>
          <w:bCs/>
          <w:sz w:val="24"/>
          <w:szCs w:val="24"/>
        </w:rPr>
        <w:t>Apartado 1.3.</w:t>
      </w:r>
      <w:r>
        <w:rPr>
          <w:rFonts w:ascii="Cambria" w:hAnsi="Cambria"/>
          <w:b/>
          <w:bCs/>
          <w:sz w:val="24"/>
          <w:szCs w:val="24"/>
        </w:rPr>
        <w:t>3</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9"/>
        <w:gridCol w:w="2819"/>
        <w:gridCol w:w="2820"/>
      </w:tblGrid>
      <w:tr w:rsidR="00F44731" w:rsidRPr="004F25F7" w14:paraId="2FC034FC" w14:textId="77777777" w:rsidTr="00145CD5">
        <w:tc>
          <w:tcPr>
            <w:tcW w:w="2831" w:type="dxa"/>
            <w:tcBorders>
              <w:top w:val="single" w:sz="18" w:space="0" w:color="auto"/>
              <w:bottom w:val="single" w:sz="18" w:space="0" w:color="auto"/>
            </w:tcBorders>
          </w:tcPr>
          <w:p w14:paraId="099AE0F3" w14:textId="77777777" w:rsidR="00F44731" w:rsidRPr="004F25F7" w:rsidRDefault="00F44731" w:rsidP="00145CD5">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15B47524" w14:textId="77777777" w:rsidR="00F44731" w:rsidRPr="004F25F7" w:rsidRDefault="00F44731" w:rsidP="00145CD5">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46FE95A8" w14:textId="77777777" w:rsidR="00F44731" w:rsidRPr="004F25F7" w:rsidRDefault="00F44731" w:rsidP="00145CD5">
            <w:pPr>
              <w:rPr>
                <w:rFonts w:ascii="Cambria" w:hAnsi="Cambria"/>
                <w:b/>
                <w:bCs/>
              </w:rPr>
            </w:pPr>
            <w:r w:rsidRPr="004F25F7">
              <w:rPr>
                <w:rFonts w:ascii="Cambria" w:hAnsi="Cambria"/>
                <w:b/>
                <w:bCs/>
              </w:rPr>
              <w:t>Longitud Plan</w:t>
            </w:r>
          </w:p>
        </w:tc>
      </w:tr>
      <w:tr w:rsidR="00F44731" w:rsidRPr="004F25F7" w14:paraId="4792CE55" w14:textId="77777777" w:rsidTr="00145CD5">
        <w:tc>
          <w:tcPr>
            <w:tcW w:w="2831" w:type="dxa"/>
            <w:tcBorders>
              <w:top w:val="single" w:sz="18" w:space="0" w:color="auto"/>
            </w:tcBorders>
          </w:tcPr>
          <w:p w14:paraId="7BBD710C" w14:textId="77777777" w:rsidR="00F44731" w:rsidRPr="004F25F7" w:rsidRDefault="00F44731" w:rsidP="00145CD5">
            <w:pPr>
              <w:rPr>
                <w:rFonts w:ascii="Cambria" w:hAnsi="Cambria"/>
              </w:rPr>
            </w:pPr>
            <w:r w:rsidRPr="004F25F7">
              <w:rPr>
                <w:rFonts w:ascii="Cambria" w:hAnsi="Cambria"/>
              </w:rPr>
              <w:t>BFS</w:t>
            </w:r>
          </w:p>
        </w:tc>
        <w:tc>
          <w:tcPr>
            <w:tcW w:w="2831" w:type="dxa"/>
            <w:tcBorders>
              <w:top w:val="single" w:sz="18" w:space="0" w:color="auto"/>
            </w:tcBorders>
          </w:tcPr>
          <w:p w14:paraId="2DA6E0D5" w14:textId="10D6AB5D" w:rsidR="00F44731" w:rsidRPr="004F25F7" w:rsidRDefault="00DC096E" w:rsidP="00145CD5">
            <w:pPr>
              <w:rPr>
                <w:rFonts w:ascii="Cambria" w:hAnsi="Cambria"/>
              </w:rPr>
            </w:pPr>
            <w:r w:rsidRPr="00DC096E">
              <w:rPr>
                <w:rFonts w:ascii="Cambria" w:hAnsi="Cambria"/>
              </w:rPr>
              <w:t>2.469s</w:t>
            </w:r>
          </w:p>
        </w:tc>
        <w:tc>
          <w:tcPr>
            <w:tcW w:w="2832" w:type="dxa"/>
            <w:tcBorders>
              <w:top w:val="single" w:sz="18" w:space="0" w:color="auto"/>
            </w:tcBorders>
          </w:tcPr>
          <w:p w14:paraId="760C0E70" w14:textId="39330C4B" w:rsidR="00F44731" w:rsidRPr="004F25F7" w:rsidRDefault="00DC096E" w:rsidP="00145CD5">
            <w:pPr>
              <w:rPr>
                <w:rFonts w:ascii="Cambria" w:hAnsi="Cambria"/>
              </w:rPr>
            </w:pPr>
            <w:r>
              <w:rPr>
                <w:rFonts w:ascii="Cambria" w:hAnsi="Cambria"/>
              </w:rPr>
              <w:t>20</w:t>
            </w:r>
          </w:p>
        </w:tc>
      </w:tr>
      <w:tr w:rsidR="00F44731" w:rsidRPr="004F25F7" w14:paraId="2328B6B3" w14:textId="77777777" w:rsidTr="00145CD5">
        <w:tc>
          <w:tcPr>
            <w:tcW w:w="2831" w:type="dxa"/>
          </w:tcPr>
          <w:p w14:paraId="66025F3B" w14:textId="77777777" w:rsidR="00F44731" w:rsidRPr="004F25F7" w:rsidRDefault="00F44731" w:rsidP="00145CD5">
            <w:pPr>
              <w:rPr>
                <w:rFonts w:ascii="Cambria" w:hAnsi="Cambria"/>
              </w:rPr>
            </w:pPr>
            <w:r w:rsidRPr="004F25F7">
              <w:rPr>
                <w:rFonts w:ascii="Cambria" w:hAnsi="Cambria"/>
              </w:rPr>
              <w:t>IDS</w:t>
            </w:r>
          </w:p>
        </w:tc>
        <w:tc>
          <w:tcPr>
            <w:tcW w:w="2831" w:type="dxa"/>
          </w:tcPr>
          <w:p w14:paraId="040C37CC" w14:textId="058450AD" w:rsidR="00F44731" w:rsidRPr="004F25F7" w:rsidRDefault="00715D7A" w:rsidP="00145CD5">
            <w:pPr>
              <w:rPr>
                <w:rFonts w:ascii="Cambria" w:hAnsi="Cambria"/>
              </w:rPr>
            </w:pPr>
            <w:r>
              <w:rPr>
                <w:rFonts w:ascii="Cambria" w:hAnsi="Cambria"/>
              </w:rPr>
              <w:t>+1h</w:t>
            </w:r>
          </w:p>
        </w:tc>
        <w:tc>
          <w:tcPr>
            <w:tcW w:w="2832" w:type="dxa"/>
          </w:tcPr>
          <w:p w14:paraId="63C54D05" w14:textId="1A34E027" w:rsidR="00F44731" w:rsidRPr="004F25F7" w:rsidRDefault="00715D7A" w:rsidP="00145CD5">
            <w:pPr>
              <w:rPr>
                <w:rFonts w:ascii="Cambria" w:hAnsi="Cambria"/>
              </w:rPr>
            </w:pPr>
            <w:r w:rsidRPr="004F25F7">
              <w:rPr>
                <w:rFonts w:ascii="Cambria" w:hAnsi="Cambria"/>
              </w:rPr>
              <w:t>Killed (no se ha llegado a completar)</w:t>
            </w:r>
          </w:p>
        </w:tc>
      </w:tr>
      <w:tr w:rsidR="00F44731" w:rsidRPr="004F25F7" w14:paraId="04B00A16" w14:textId="77777777" w:rsidTr="00145CD5">
        <w:tc>
          <w:tcPr>
            <w:tcW w:w="2831" w:type="dxa"/>
          </w:tcPr>
          <w:p w14:paraId="6BF5AA7F" w14:textId="77777777" w:rsidR="00F44731" w:rsidRPr="004F25F7" w:rsidRDefault="00F44731" w:rsidP="00145CD5">
            <w:pPr>
              <w:rPr>
                <w:rFonts w:ascii="Cambria" w:hAnsi="Cambria"/>
              </w:rPr>
            </w:pPr>
            <w:r w:rsidRPr="004F25F7">
              <w:rPr>
                <w:rFonts w:ascii="Cambria" w:hAnsi="Cambria"/>
              </w:rPr>
              <w:t>A* + hMAX</w:t>
            </w:r>
          </w:p>
        </w:tc>
        <w:tc>
          <w:tcPr>
            <w:tcW w:w="2831" w:type="dxa"/>
          </w:tcPr>
          <w:p w14:paraId="4A9AB030" w14:textId="45496236" w:rsidR="00F44731" w:rsidRPr="004F25F7" w:rsidRDefault="00B62B06" w:rsidP="00145CD5">
            <w:pPr>
              <w:rPr>
                <w:rFonts w:ascii="Cambria" w:hAnsi="Cambria"/>
              </w:rPr>
            </w:pPr>
            <w:r w:rsidRPr="00B62B06">
              <w:rPr>
                <w:rFonts w:ascii="Cambria" w:hAnsi="Cambria"/>
              </w:rPr>
              <w:t>40.651s</w:t>
            </w:r>
          </w:p>
        </w:tc>
        <w:tc>
          <w:tcPr>
            <w:tcW w:w="2832" w:type="dxa"/>
          </w:tcPr>
          <w:p w14:paraId="2B660A90" w14:textId="308ED66F" w:rsidR="00F44731" w:rsidRPr="004F25F7" w:rsidRDefault="00B62B06" w:rsidP="00145CD5">
            <w:pPr>
              <w:rPr>
                <w:rFonts w:ascii="Cambria" w:hAnsi="Cambria"/>
              </w:rPr>
            </w:pPr>
            <w:r>
              <w:rPr>
                <w:rFonts w:ascii="Cambria" w:hAnsi="Cambria"/>
              </w:rPr>
              <w:t>20</w:t>
            </w:r>
          </w:p>
        </w:tc>
      </w:tr>
      <w:tr w:rsidR="00F44731" w:rsidRPr="004F25F7" w14:paraId="720D0AB9" w14:textId="77777777" w:rsidTr="00145CD5">
        <w:tc>
          <w:tcPr>
            <w:tcW w:w="2831" w:type="dxa"/>
          </w:tcPr>
          <w:p w14:paraId="707FA450" w14:textId="77777777" w:rsidR="00F44731" w:rsidRPr="004F25F7" w:rsidRDefault="00F44731" w:rsidP="00145CD5">
            <w:pPr>
              <w:rPr>
                <w:rFonts w:ascii="Cambria" w:hAnsi="Cambria"/>
              </w:rPr>
            </w:pPr>
            <w:r w:rsidRPr="004F25F7">
              <w:rPr>
                <w:rFonts w:ascii="Cambria" w:hAnsi="Cambria"/>
              </w:rPr>
              <w:t>A* + lmcut</w:t>
            </w:r>
          </w:p>
        </w:tc>
        <w:tc>
          <w:tcPr>
            <w:tcW w:w="2831" w:type="dxa"/>
          </w:tcPr>
          <w:p w14:paraId="6BCF8559" w14:textId="0C20C65A" w:rsidR="00F44731" w:rsidRPr="004F25F7" w:rsidRDefault="00D9457C" w:rsidP="00145CD5">
            <w:pPr>
              <w:rPr>
                <w:rFonts w:ascii="Cambria" w:hAnsi="Cambria"/>
              </w:rPr>
            </w:pPr>
            <w:r w:rsidRPr="00D9457C">
              <w:rPr>
                <w:rFonts w:ascii="Cambria" w:hAnsi="Cambria"/>
              </w:rPr>
              <w:t>2m52.794s</w:t>
            </w:r>
          </w:p>
        </w:tc>
        <w:tc>
          <w:tcPr>
            <w:tcW w:w="2832" w:type="dxa"/>
          </w:tcPr>
          <w:p w14:paraId="133BA3F1" w14:textId="495AF3A2" w:rsidR="00F44731" w:rsidRPr="004F25F7" w:rsidRDefault="00D9457C" w:rsidP="00145CD5">
            <w:pPr>
              <w:rPr>
                <w:rFonts w:ascii="Cambria" w:hAnsi="Cambria"/>
              </w:rPr>
            </w:pPr>
            <w:r>
              <w:rPr>
                <w:rFonts w:ascii="Cambria" w:hAnsi="Cambria"/>
              </w:rPr>
              <w:t>20</w:t>
            </w:r>
          </w:p>
        </w:tc>
      </w:tr>
    </w:tbl>
    <w:p w14:paraId="0828FCA9" w14:textId="77777777" w:rsidR="009F14E0" w:rsidRDefault="009F14E0" w:rsidP="00044789">
      <w:pPr>
        <w:rPr>
          <w:rFonts w:ascii="Cambria" w:hAnsi="Cambria"/>
        </w:rPr>
      </w:pPr>
    </w:p>
    <w:p w14:paraId="5DE2F86E" w14:textId="692E61DC" w:rsidR="00B17641" w:rsidRDefault="00DB542A" w:rsidP="00B17641">
      <w:pPr>
        <w:rPr>
          <w:rFonts w:ascii="Cambria" w:hAnsi="Cambria"/>
        </w:rPr>
      </w:pPr>
      <w:r w:rsidRPr="00B17641">
        <w:rPr>
          <w:rFonts w:ascii="Cambria" w:hAnsi="Cambria"/>
          <w:b/>
          <w:bCs/>
          <w:sz w:val="24"/>
          <w:szCs w:val="24"/>
        </w:rPr>
        <w:t>Discusiones de los resultados</w:t>
      </w:r>
      <w:r w:rsidR="00271E98">
        <w:rPr>
          <w:rFonts w:ascii="Cambria" w:hAnsi="Cambria"/>
          <w:b/>
          <w:bCs/>
          <w:sz w:val="24"/>
          <w:szCs w:val="24"/>
        </w:rPr>
        <w:t xml:space="preserve"> y comparación con la Parte 1</w:t>
      </w:r>
    </w:p>
    <w:p w14:paraId="33427EC8" w14:textId="478F79C2" w:rsidR="00B17641" w:rsidRPr="00B17641" w:rsidRDefault="00B17641" w:rsidP="00E06884">
      <w:pPr>
        <w:jc w:val="both"/>
        <w:rPr>
          <w:rFonts w:ascii="Cambria" w:hAnsi="Cambria"/>
        </w:rPr>
      </w:pPr>
      <w:r w:rsidRPr="00B17641">
        <w:rPr>
          <w:rFonts w:ascii="Cambria" w:hAnsi="Cambria"/>
        </w:rPr>
        <w:t xml:space="preserve">En primer lugar, se repitió el experimento correspondiente al apartado 1.3.2 utilizando un problema de tamaño 8. Los resultados muestran diferencias significativas en el comportamiento de las heurísticas. En particular, la </w:t>
      </w:r>
      <w:r w:rsidRPr="00E06884">
        <w:rPr>
          <w:rFonts w:ascii="Cambria" w:hAnsi="Cambria"/>
          <w:b/>
          <w:bCs/>
        </w:rPr>
        <w:t>heurística hMAX</w:t>
      </w:r>
      <w:r w:rsidRPr="00B17641">
        <w:rPr>
          <w:rFonts w:ascii="Cambria" w:hAnsi="Cambria"/>
        </w:rPr>
        <w:t xml:space="preserve"> </w:t>
      </w:r>
      <w:r w:rsidRPr="00E06884">
        <w:rPr>
          <w:rFonts w:ascii="Cambria" w:hAnsi="Cambria"/>
          <w:b/>
          <w:bCs/>
        </w:rPr>
        <w:t>no</w:t>
      </w:r>
      <w:r w:rsidRPr="00B17641">
        <w:rPr>
          <w:rFonts w:ascii="Cambria" w:hAnsi="Cambria"/>
        </w:rPr>
        <w:t xml:space="preserve"> fue capaz de encontrar una </w:t>
      </w:r>
      <w:r w:rsidRPr="00E06884">
        <w:rPr>
          <w:rFonts w:ascii="Cambria" w:hAnsi="Cambria"/>
          <w:b/>
          <w:bCs/>
        </w:rPr>
        <w:t>solución</w:t>
      </w:r>
      <w:r w:rsidRPr="00B17641">
        <w:rPr>
          <w:rFonts w:ascii="Cambria" w:hAnsi="Cambria"/>
        </w:rPr>
        <w:t xml:space="preserve"> dentro del límite de tiempo establecido, utilizando </w:t>
      </w:r>
      <w:r w:rsidR="00DA32EF" w:rsidRPr="00E06884">
        <w:rPr>
          <w:rFonts w:ascii="Cambria" w:hAnsi="Cambria"/>
          <w:b/>
          <w:bCs/>
        </w:rPr>
        <w:t>EHC</w:t>
      </w:r>
      <w:r w:rsidRPr="00B17641">
        <w:rPr>
          <w:rFonts w:ascii="Cambria" w:hAnsi="Cambria"/>
        </w:rPr>
        <w:t xml:space="preserve"> </w:t>
      </w:r>
      <w:r w:rsidR="00DA32EF">
        <w:rPr>
          <w:rFonts w:ascii="Cambria" w:hAnsi="Cambria"/>
        </w:rPr>
        <w:t xml:space="preserve">mientras que con </w:t>
      </w:r>
      <w:r w:rsidR="00DA32EF" w:rsidRPr="00E06884">
        <w:rPr>
          <w:rFonts w:ascii="Cambria" w:hAnsi="Cambria"/>
          <w:b/>
          <w:bCs/>
        </w:rPr>
        <w:t>GBFS</w:t>
      </w:r>
      <w:r w:rsidR="00DA32EF">
        <w:rPr>
          <w:rFonts w:ascii="Cambria" w:hAnsi="Cambria"/>
        </w:rPr>
        <w:t xml:space="preserve"> tardó cerca de </w:t>
      </w:r>
      <w:r w:rsidR="00DA32EF" w:rsidRPr="00E06884">
        <w:rPr>
          <w:rFonts w:ascii="Cambria" w:hAnsi="Cambria"/>
          <w:b/>
          <w:bCs/>
        </w:rPr>
        <w:t>1 hora</w:t>
      </w:r>
      <w:r w:rsidRPr="00B17641">
        <w:rPr>
          <w:rFonts w:ascii="Cambria" w:hAnsi="Cambria"/>
        </w:rPr>
        <w:t xml:space="preserve">. Por el contrario, heurísticas como hADD, hFF y especialmente Landmark mostraron un rendimiento considerablemente mejor, obteniendo planes en tiempos muy reducidos. En todos los casos en los que se obtuvo solución, la </w:t>
      </w:r>
      <w:r w:rsidRPr="00E06884">
        <w:rPr>
          <w:rFonts w:ascii="Cambria" w:hAnsi="Cambria"/>
          <w:b/>
          <w:bCs/>
        </w:rPr>
        <w:t>longitud del plan</w:t>
      </w:r>
      <w:r w:rsidRPr="00B17641">
        <w:rPr>
          <w:rFonts w:ascii="Cambria" w:hAnsi="Cambria"/>
        </w:rPr>
        <w:t xml:space="preserve"> fue </w:t>
      </w:r>
      <w:r w:rsidRPr="00E06884">
        <w:rPr>
          <w:rFonts w:ascii="Cambria" w:hAnsi="Cambria"/>
          <w:b/>
          <w:bCs/>
        </w:rPr>
        <w:t>similar</w:t>
      </w:r>
      <w:r w:rsidRPr="00B17641">
        <w:rPr>
          <w:rFonts w:ascii="Cambria" w:hAnsi="Cambria"/>
        </w:rPr>
        <w:t xml:space="preserve">, situándose en torno a </w:t>
      </w:r>
      <w:r w:rsidRPr="00E06884">
        <w:rPr>
          <w:rFonts w:ascii="Cambria" w:hAnsi="Cambria"/>
          <w:b/>
          <w:bCs/>
        </w:rPr>
        <w:t>32–37</w:t>
      </w:r>
      <w:r w:rsidRPr="00B17641">
        <w:rPr>
          <w:rFonts w:ascii="Cambria" w:hAnsi="Cambria"/>
        </w:rPr>
        <w:t xml:space="preserve"> acciones dependiendo de la heurística utilizada. La heurística </w:t>
      </w:r>
      <w:r w:rsidRPr="00E06884">
        <w:rPr>
          <w:rFonts w:ascii="Cambria" w:hAnsi="Cambria"/>
          <w:b/>
          <w:bCs/>
        </w:rPr>
        <w:t>Landmark</w:t>
      </w:r>
      <w:r w:rsidRPr="00B17641">
        <w:rPr>
          <w:rFonts w:ascii="Cambria" w:hAnsi="Cambria"/>
        </w:rPr>
        <w:t xml:space="preserve"> resultó ser la </w:t>
      </w:r>
      <w:r w:rsidRPr="00E06884">
        <w:rPr>
          <w:rFonts w:ascii="Cambria" w:hAnsi="Cambria"/>
          <w:b/>
          <w:bCs/>
        </w:rPr>
        <w:t>más eficiente</w:t>
      </w:r>
      <w:r w:rsidRPr="00B17641">
        <w:rPr>
          <w:rFonts w:ascii="Cambria" w:hAnsi="Cambria"/>
        </w:rPr>
        <w:t xml:space="preserve"> en términos de </w:t>
      </w:r>
      <w:r w:rsidRPr="00E06884">
        <w:rPr>
          <w:rFonts w:ascii="Cambria" w:hAnsi="Cambria"/>
          <w:b/>
          <w:bCs/>
        </w:rPr>
        <w:t xml:space="preserve">tiempo </w:t>
      </w:r>
      <w:r w:rsidRPr="00E06884">
        <w:rPr>
          <w:rFonts w:ascii="Cambria" w:hAnsi="Cambria"/>
        </w:rPr>
        <w:t>de ejecución</w:t>
      </w:r>
      <w:r w:rsidRPr="00B17641">
        <w:rPr>
          <w:rFonts w:ascii="Cambria" w:hAnsi="Cambria"/>
        </w:rPr>
        <w:t>.</w:t>
      </w:r>
    </w:p>
    <w:p w14:paraId="2D1511CF" w14:textId="5EAD5AC4" w:rsidR="00B17641" w:rsidRPr="00B17641" w:rsidRDefault="00B17641" w:rsidP="00E06884">
      <w:pPr>
        <w:jc w:val="both"/>
        <w:rPr>
          <w:rFonts w:ascii="Cambria" w:hAnsi="Cambria"/>
        </w:rPr>
      </w:pPr>
      <w:r w:rsidRPr="00B17641">
        <w:rPr>
          <w:rFonts w:ascii="Cambria" w:hAnsi="Cambria"/>
        </w:rPr>
        <w:lastRenderedPageBreak/>
        <w:t xml:space="preserve">En segundo lugar, se repitió el experimento correspondiente al </w:t>
      </w:r>
      <w:r w:rsidRPr="00E06884">
        <w:rPr>
          <w:rFonts w:ascii="Cambria" w:hAnsi="Cambria"/>
          <w:b/>
          <w:bCs/>
        </w:rPr>
        <w:t>apartado 1.3.3</w:t>
      </w:r>
      <w:r w:rsidRPr="00B17641">
        <w:rPr>
          <w:rFonts w:ascii="Cambria" w:hAnsi="Cambria"/>
        </w:rPr>
        <w:t xml:space="preserve"> con un problema de tamaño </w:t>
      </w:r>
      <w:r w:rsidRPr="00E06884">
        <w:rPr>
          <w:rFonts w:ascii="Cambria" w:hAnsi="Cambria"/>
          <w:b/>
          <w:bCs/>
        </w:rPr>
        <w:t>5</w:t>
      </w:r>
      <w:r w:rsidRPr="00B17641">
        <w:rPr>
          <w:rFonts w:ascii="Cambria" w:hAnsi="Cambria"/>
        </w:rPr>
        <w:t xml:space="preserve">. En este caso se compararon distintos algoritmos de búsqueda utilizando heurísticas admisibles. Los resultados muestran que </w:t>
      </w:r>
      <w:r w:rsidRPr="00E06884">
        <w:rPr>
          <w:rFonts w:ascii="Cambria" w:hAnsi="Cambria"/>
          <w:b/>
          <w:bCs/>
        </w:rPr>
        <w:t>BFS</w:t>
      </w:r>
      <w:r w:rsidRPr="00B17641">
        <w:rPr>
          <w:rFonts w:ascii="Cambria" w:hAnsi="Cambria"/>
        </w:rPr>
        <w:t xml:space="preserve"> fue capaz de encontrar una solución </w:t>
      </w:r>
      <w:r w:rsidRPr="00E06884">
        <w:rPr>
          <w:rFonts w:ascii="Cambria" w:hAnsi="Cambria"/>
          <w:b/>
          <w:bCs/>
        </w:rPr>
        <w:t>relativamente rápido</w:t>
      </w:r>
      <w:r w:rsidRPr="00B17641">
        <w:rPr>
          <w:rFonts w:ascii="Cambria" w:hAnsi="Cambria"/>
        </w:rPr>
        <w:t xml:space="preserve"> (2.469 segundos) con un plan de longitud 20, mientras que </w:t>
      </w:r>
      <w:r w:rsidRPr="00E06884">
        <w:rPr>
          <w:rFonts w:ascii="Cambria" w:hAnsi="Cambria"/>
          <w:b/>
          <w:bCs/>
        </w:rPr>
        <w:t>IDS</w:t>
      </w:r>
      <w:r w:rsidRPr="00B17641">
        <w:rPr>
          <w:rFonts w:ascii="Cambria" w:hAnsi="Cambria"/>
        </w:rPr>
        <w:t xml:space="preserve"> </w:t>
      </w:r>
      <w:r w:rsidRPr="00E06884">
        <w:rPr>
          <w:rFonts w:ascii="Cambria" w:hAnsi="Cambria"/>
          <w:b/>
          <w:bCs/>
        </w:rPr>
        <w:t>no logró</w:t>
      </w:r>
      <w:r w:rsidRPr="00B17641">
        <w:rPr>
          <w:rFonts w:ascii="Cambria" w:hAnsi="Cambria"/>
        </w:rPr>
        <w:t xml:space="preserve"> completar la búsqueda dentro del límite de tiempo. Por su parte, A* con heurística </w:t>
      </w:r>
      <w:r w:rsidRPr="00E06884">
        <w:rPr>
          <w:rFonts w:ascii="Cambria" w:hAnsi="Cambria"/>
          <w:b/>
          <w:bCs/>
        </w:rPr>
        <w:t>hMAX</w:t>
      </w:r>
      <w:r w:rsidRPr="00B17641">
        <w:rPr>
          <w:rFonts w:ascii="Cambria" w:hAnsi="Cambria"/>
        </w:rPr>
        <w:t xml:space="preserve"> encontró una solución </w:t>
      </w:r>
      <w:r w:rsidRPr="00E06884">
        <w:rPr>
          <w:rFonts w:ascii="Cambria" w:hAnsi="Cambria"/>
          <w:b/>
          <w:bCs/>
        </w:rPr>
        <w:t>correcta</w:t>
      </w:r>
      <w:r w:rsidRPr="00B17641">
        <w:rPr>
          <w:rFonts w:ascii="Cambria" w:hAnsi="Cambria"/>
        </w:rPr>
        <w:t xml:space="preserve"> pero con un </w:t>
      </w:r>
      <w:r w:rsidRPr="00E06884">
        <w:rPr>
          <w:rFonts w:ascii="Cambria" w:hAnsi="Cambria"/>
          <w:b/>
          <w:bCs/>
        </w:rPr>
        <w:t>tiempo</w:t>
      </w:r>
      <w:r w:rsidRPr="00B17641">
        <w:rPr>
          <w:rFonts w:ascii="Cambria" w:hAnsi="Cambria"/>
        </w:rPr>
        <w:t xml:space="preserve"> significativamente </w:t>
      </w:r>
      <w:r w:rsidRPr="00E06884">
        <w:rPr>
          <w:rFonts w:ascii="Cambria" w:hAnsi="Cambria"/>
          <w:b/>
          <w:bCs/>
        </w:rPr>
        <w:t>mayor</w:t>
      </w:r>
      <w:r w:rsidRPr="00B17641">
        <w:rPr>
          <w:rFonts w:ascii="Cambria" w:hAnsi="Cambria"/>
        </w:rPr>
        <w:t xml:space="preserve"> (40.651 segundos), mientras que </w:t>
      </w:r>
      <w:r w:rsidRPr="00E06884">
        <w:rPr>
          <w:rFonts w:ascii="Cambria" w:hAnsi="Cambria"/>
          <w:b/>
          <w:bCs/>
        </w:rPr>
        <w:t>A*</w:t>
      </w:r>
      <w:r w:rsidRPr="00B17641">
        <w:rPr>
          <w:rFonts w:ascii="Cambria" w:hAnsi="Cambria"/>
        </w:rPr>
        <w:t xml:space="preserve"> con </w:t>
      </w:r>
      <w:r w:rsidRPr="00E06884">
        <w:rPr>
          <w:rFonts w:ascii="Cambria" w:hAnsi="Cambria"/>
          <w:b/>
          <w:bCs/>
        </w:rPr>
        <w:t>lmcut</w:t>
      </w:r>
      <w:r w:rsidRPr="00B17641">
        <w:rPr>
          <w:rFonts w:ascii="Cambria" w:hAnsi="Cambria"/>
        </w:rPr>
        <w:t xml:space="preserve"> tardó </w:t>
      </w:r>
      <w:r w:rsidRPr="00E06884">
        <w:rPr>
          <w:rFonts w:ascii="Cambria" w:hAnsi="Cambria"/>
          <w:b/>
          <w:bCs/>
        </w:rPr>
        <w:t>todavía más</w:t>
      </w:r>
      <w:r w:rsidRPr="00B17641">
        <w:rPr>
          <w:rFonts w:ascii="Cambria" w:hAnsi="Cambria"/>
        </w:rPr>
        <w:t xml:space="preserve"> en encontrar el plan, alcanzando casi tres minutos de ejecución. En </w:t>
      </w:r>
      <w:r w:rsidRPr="00E06884">
        <w:rPr>
          <w:rFonts w:ascii="Cambria" w:hAnsi="Cambria"/>
          <w:b/>
          <w:bCs/>
        </w:rPr>
        <w:t>todos</w:t>
      </w:r>
      <w:r w:rsidRPr="00B17641">
        <w:rPr>
          <w:rFonts w:ascii="Cambria" w:hAnsi="Cambria"/>
        </w:rPr>
        <w:t xml:space="preserve"> los casos, la </w:t>
      </w:r>
      <w:r w:rsidRPr="00E06884">
        <w:rPr>
          <w:rFonts w:ascii="Cambria" w:hAnsi="Cambria"/>
          <w:b/>
          <w:bCs/>
        </w:rPr>
        <w:t>longitud</w:t>
      </w:r>
      <w:r w:rsidRPr="00B17641">
        <w:rPr>
          <w:rFonts w:ascii="Cambria" w:hAnsi="Cambria"/>
        </w:rPr>
        <w:t xml:space="preserve"> del plan obtenido fue la </w:t>
      </w:r>
      <w:r w:rsidRPr="00E06884">
        <w:rPr>
          <w:rFonts w:ascii="Cambria" w:hAnsi="Cambria"/>
          <w:b/>
          <w:bCs/>
        </w:rPr>
        <w:t>misma</w:t>
      </w:r>
      <w:r w:rsidRPr="00B17641">
        <w:rPr>
          <w:rFonts w:ascii="Cambria" w:hAnsi="Cambria"/>
        </w:rPr>
        <w:t>.</w:t>
      </w:r>
    </w:p>
    <w:p w14:paraId="1F1E6E15" w14:textId="446C4A07" w:rsidR="00B17641" w:rsidRPr="00B17641" w:rsidRDefault="00B17641" w:rsidP="00803A08">
      <w:pPr>
        <w:jc w:val="both"/>
        <w:rPr>
          <w:rFonts w:ascii="Cambria" w:hAnsi="Cambria"/>
        </w:rPr>
      </w:pPr>
      <w:r w:rsidRPr="00B17641">
        <w:rPr>
          <w:rFonts w:ascii="Cambria" w:hAnsi="Cambria"/>
        </w:rPr>
        <w:t xml:space="preserve">Un aspecto </w:t>
      </w:r>
      <w:r w:rsidRPr="00803A08">
        <w:rPr>
          <w:rFonts w:ascii="Cambria" w:hAnsi="Cambria"/>
          <w:b/>
          <w:bCs/>
        </w:rPr>
        <w:t>importante</w:t>
      </w:r>
      <w:r w:rsidRPr="00B17641">
        <w:rPr>
          <w:rFonts w:ascii="Cambria" w:hAnsi="Cambria"/>
        </w:rPr>
        <w:t xml:space="preserve"> observado durante los experimentos es que </w:t>
      </w:r>
      <w:r w:rsidRPr="00803A08">
        <w:rPr>
          <w:rFonts w:ascii="Cambria" w:hAnsi="Cambria"/>
          <w:b/>
          <w:bCs/>
        </w:rPr>
        <w:t>ninguno</w:t>
      </w:r>
      <w:r w:rsidRPr="00B17641">
        <w:rPr>
          <w:rFonts w:ascii="Cambria" w:hAnsi="Cambria"/>
        </w:rPr>
        <w:t xml:space="preserve"> de los planes generados utilizó las acciones relacionadas con el </w:t>
      </w:r>
      <w:r w:rsidRPr="00803A08">
        <w:rPr>
          <w:rFonts w:ascii="Cambria" w:hAnsi="Cambria"/>
          <w:b/>
          <w:bCs/>
        </w:rPr>
        <w:t>transportador</w:t>
      </w:r>
      <w:r w:rsidRPr="00B17641">
        <w:rPr>
          <w:rFonts w:ascii="Cambria" w:hAnsi="Cambria"/>
        </w:rPr>
        <w:t xml:space="preserve">. Esto se debe a que el uso del </w:t>
      </w:r>
      <w:r w:rsidRPr="00803A08">
        <w:rPr>
          <w:rFonts w:ascii="Cambria" w:hAnsi="Cambria"/>
          <w:b/>
          <w:bCs/>
        </w:rPr>
        <w:t>carrier introduce</w:t>
      </w:r>
      <w:r w:rsidRPr="00B17641">
        <w:rPr>
          <w:rFonts w:ascii="Cambria" w:hAnsi="Cambria"/>
        </w:rPr>
        <w:t xml:space="preserve"> acciones adicionales de </w:t>
      </w:r>
      <w:r w:rsidRPr="00803A08">
        <w:rPr>
          <w:rFonts w:ascii="Cambria" w:hAnsi="Cambria"/>
          <w:b/>
          <w:bCs/>
        </w:rPr>
        <w:t>carga y descarga</w:t>
      </w:r>
      <w:r w:rsidRPr="00B17641">
        <w:rPr>
          <w:rFonts w:ascii="Cambria" w:hAnsi="Cambria"/>
        </w:rPr>
        <w:t xml:space="preserve">, lo que </w:t>
      </w:r>
      <w:r w:rsidRPr="00803A08">
        <w:rPr>
          <w:rFonts w:ascii="Cambria" w:hAnsi="Cambria"/>
          <w:b/>
          <w:bCs/>
        </w:rPr>
        <w:t>incrementa</w:t>
      </w:r>
      <w:r w:rsidRPr="00B17641">
        <w:rPr>
          <w:rFonts w:ascii="Cambria" w:hAnsi="Cambria"/>
        </w:rPr>
        <w:t xml:space="preserve"> la </w:t>
      </w:r>
      <w:r w:rsidRPr="00803A08">
        <w:rPr>
          <w:rFonts w:ascii="Cambria" w:hAnsi="Cambria"/>
          <w:b/>
          <w:bCs/>
        </w:rPr>
        <w:t>longitud</w:t>
      </w:r>
      <w:r w:rsidRPr="00B17641">
        <w:rPr>
          <w:rFonts w:ascii="Cambria" w:hAnsi="Cambria"/>
        </w:rPr>
        <w:t xml:space="preserve"> total del plan. Dado que el planificador empleado no considera costes de acción diferenciados y se limita a minimizar el número de pasos, resulta más eficiente transportar las cajas directamente sin utilizar el transportador. Por tanto, aunque el dominio permite el uso de carriers, el </w:t>
      </w:r>
      <w:r w:rsidRPr="00803A08">
        <w:rPr>
          <w:rFonts w:ascii="Cambria" w:hAnsi="Cambria"/>
          <w:b/>
          <w:bCs/>
        </w:rPr>
        <w:t>planificador no encuentra ventajoso utilizarlos</w:t>
      </w:r>
      <w:r w:rsidRPr="00B17641">
        <w:rPr>
          <w:rFonts w:ascii="Cambria" w:hAnsi="Cambria"/>
        </w:rPr>
        <w:t xml:space="preserve"> en las instancias generadas.</w:t>
      </w:r>
    </w:p>
    <w:p w14:paraId="45C66694" w14:textId="5EC0E22E" w:rsidR="00B17641" w:rsidRPr="00B17641" w:rsidRDefault="00B17641" w:rsidP="00803A08">
      <w:pPr>
        <w:jc w:val="both"/>
        <w:rPr>
          <w:rFonts w:ascii="Cambria" w:hAnsi="Cambria"/>
        </w:rPr>
      </w:pPr>
      <w:r w:rsidRPr="00B17641">
        <w:rPr>
          <w:rFonts w:ascii="Cambria" w:hAnsi="Cambria"/>
        </w:rPr>
        <w:t xml:space="preserve">En el nuevo modelo esta capacidad se sustituye por el uso del carrier, lo que modifica la estructura del espacio de estados y las posibles secuencias de acciones. Como consecuencia, los </w:t>
      </w:r>
      <w:r w:rsidRPr="00803A08">
        <w:rPr>
          <w:rFonts w:ascii="Cambria" w:hAnsi="Cambria"/>
          <w:b/>
          <w:bCs/>
        </w:rPr>
        <w:t>planes</w:t>
      </w:r>
      <w:r w:rsidRPr="00B17641">
        <w:rPr>
          <w:rFonts w:ascii="Cambria" w:hAnsi="Cambria"/>
        </w:rPr>
        <w:t xml:space="preserve"> obtenidos presentan </w:t>
      </w:r>
      <w:r w:rsidRPr="00803A08">
        <w:rPr>
          <w:rFonts w:ascii="Cambria" w:hAnsi="Cambria"/>
          <w:b/>
          <w:bCs/>
        </w:rPr>
        <w:t>ligeras variaciones</w:t>
      </w:r>
      <w:r w:rsidRPr="00B17641">
        <w:rPr>
          <w:rFonts w:ascii="Cambria" w:hAnsi="Cambria"/>
        </w:rPr>
        <w:t xml:space="preserve"> en </w:t>
      </w:r>
      <w:r w:rsidRPr="00803A08">
        <w:rPr>
          <w:rFonts w:ascii="Cambria" w:hAnsi="Cambria"/>
          <w:b/>
          <w:bCs/>
        </w:rPr>
        <w:t>longitud</w:t>
      </w:r>
      <w:r w:rsidRPr="00B17641">
        <w:rPr>
          <w:rFonts w:ascii="Cambria" w:hAnsi="Cambria"/>
        </w:rPr>
        <w:t xml:space="preserve"> y los </w:t>
      </w:r>
      <w:r w:rsidRPr="00803A08">
        <w:rPr>
          <w:rFonts w:ascii="Cambria" w:hAnsi="Cambria"/>
          <w:b/>
          <w:bCs/>
        </w:rPr>
        <w:t>tiempos</w:t>
      </w:r>
      <w:r w:rsidRPr="00B17641">
        <w:rPr>
          <w:rFonts w:ascii="Cambria" w:hAnsi="Cambria"/>
        </w:rPr>
        <w:t xml:space="preserve"> de planificación pueden verse afectados por la mayor complejidad del dominio.</w:t>
      </w:r>
    </w:p>
    <w:p w14:paraId="6054640D" w14:textId="28B1E2BE" w:rsidR="00E17DC6" w:rsidRDefault="00B17641" w:rsidP="00803A08">
      <w:pPr>
        <w:jc w:val="both"/>
        <w:rPr>
          <w:rFonts w:ascii="Cambria" w:hAnsi="Cambria"/>
        </w:rPr>
      </w:pPr>
      <w:r w:rsidRPr="00B17641">
        <w:rPr>
          <w:rFonts w:ascii="Cambria" w:hAnsi="Cambria"/>
        </w:rPr>
        <w:t xml:space="preserve">En conclusión, la introducción del transportador </w:t>
      </w:r>
      <w:r w:rsidRPr="00803A08">
        <w:rPr>
          <w:rFonts w:ascii="Cambria" w:hAnsi="Cambria"/>
          <w:b/>
          <w:bCs/>
        </w:rPr>
        <w:t>incrementa la complejidad</w:t>
      </w:r>
      <w:r w:rsidRPr="00B17641">
        <w:rPr>
          <w:rFonts w:ascii="Cambria" w:hAnsi="Cambria"/>
        </w:rPr>
        <w:t xml:space="preserve"> del </w:t>
      </w:r>
      <w:r w:rsidRPr="00803A08">
        <w:rPr>
          <w:rFonts w:ascii="Cambria" w:hAnsi="Cambria"/>
          <w:b/>
          <w:bCs/>
        </w:rPr>
        <w:t>espacio</w:t>
      </w:r>
      <w:r w:rsidRPr="00B17641">
        <w:rPr>
          <w:rFonts w:ascii="Cambria" w:hAnsi="Cambria"/>
        </w:rPr>
        <w:t xml:space="preserve"> de estados </w:t>
      </w:r>
      <w:r w:rsidRPr="00803A08">
        <w:rPr>
          <w:rFonts w:ascii="Cambria" w:hAnsi="Cambria"/>
          <w:b/>
          <w:bCs/>
        </w:rPr>
        <w:t>sin aportar ventajas directas</w:t>
      </w:r>
      <w:r w:rsidRPr="00B17641">
        <w:rPr>
          <w:rFonts w:ascii="Cambria" w:hAnsi="Cambria"/>
        </w:rPr>
        <w:t xml:space="preserve"> en términos de </w:t>
      </w:r>
      <w:r w:rsidRPr="00803A08">
        <w:rPr>
          <w:rFonts w:ascii="Cambria" w:hAnsi="Cambria"/>
          <w:b/>
          <w:bCs/>
        </w:rPr>
        <w:t>longitud</w:t>
      </w:r>
      <w:r w:rsidRPr="00B17641">
        <w:rPr>
          <w:rFonts w:ascii="Cambria" w:hAnsi="Cambria"/>
        </w:rPr>
        <w:t xml:space="preserve"> de plan en los experimentos realizados. No obstante, el modelo permite representar </w:t>
      </w:r>
      <w:r w:rsidRPr="00803A08">
        <w:rPr>
          <w:rFonts w:ascii="Cambria" w:hAnsi="Cambria"/>
          <w:b/>
          <w:bCs/>
        </w:rPr>
        <w:t>escenarios</w:t>
      </w:r>
      <w:r w:rsidRPr="00B17641">
        <w:rPr>
          <w:rFonts w:ascii="Cambria" w:hAnsi="Cambria"/>
        </w:rPr>
        <w:t xml:space="preserve"> más </w:t>
      </w:r>
      <w:r w:rsidRPr="00803A08">
        <w:rPr>
          <w:rFonts w:ascii="Cambria" w:hAnsi="Cambria"/>
          <w:b/>
          <w:bCs/>
        </w:rPr>
        <w:t>realistas</w:t>
      </w:r>
      <w:r w:rsidRPr="00B17641">
        <w:rPr>
          <w:rFonts w:ascii="Cambria" w:hAnsi="Cambria"/>
        </w:rPr>
        <w:t xml:space="preserve"> de transporte múltiple de cajas y será especialmente </w:t>
      </w:r>
      <w:r w:rsidRPr="00803A08">
        <w:rPr>
          <w:rFonts w:ascii="Cambria" w:hAnsi="Cambria"/>
          <w:b/>
          <w:bCs/>
        </w:rPr>
        <w:t>útil</w:t>
      </w:r>
      <w:r w:rsidRPr="00B17641">
        <w:rPr>
          <w:rFonts w:ascii="Cambria" w:hAnsi="Cambria"/>
        </w:rPr>
        <w:t xml:space="preserve"> en contextos donde se introduzcan </w:t>
      </w:r>
      <w:r w:rsidRPr="00803A08">
        <w:rPr>
          <w:rFonts w:ascii="Cambria" w:hAnsi="Cambria"/>
          <w:b/>
          <w:bCs/>
        </w:rPr>
        <w:t>costes de desplazamiento</w:t>
      </w:r>
      <w:r w:rsidRPr="00B17641">
        <w:rPr>
          <w:rFonts w:ascii="Cambria" w:hAnsi="Cambria"/>
        </w:rPr>
        <w:t xml:space="preserve"> o restricciones adicionales que hagan ventajoso agrupar cargas en un mismo transporte.</w:t>
      </w:r>
    </w:p>
    <w:p w14:paraId="62CA5726" w14:textId="77777777" w:rsidR="00FB12BB" w:rsidRDefault="00FB12BB">
      <w:pPr>
        <w:rPr>
          <w:rFonts w:ascii="Cambria" w:hAnsi="Cambria"/>
        </w:rPr>
      </w:pPr>
    </w:p>
    <w:p w14:paraId="0B1F1D63" w14:textId="48C446F7" w:rsidR="00FB12BB" w:rsidRPr="004F25F7" w:rsidRDefault="00FB12BB" w:rsidP="00FB12BB">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2.</w:t>
      </w:r>
      <w:r>
        <w:rPr>
          <w:rFonts w:ascii="Cambria" w:hAnsi="Cambria"/>
          <w:b/>
          <w:bCs/>
        </w:rPr>
        <w:t>2</w:t>
      </w:r>
      <w:r w:rsidRPr="004F25F7">
        <w:rPr>
          <w:rFonts w:ascii="Cambria" w:hAnsi="Cambria"/>
          <w:b/>
          <w:bCs/>
        </w:rPr>
        <w:t xml:space="preserve">: Servicio de emergencias, </w:t>
      </w:r>
      <w:r w:rsidR="00254E9E">
        <w:rPr>
          <w:rFonts w:ascii="Cambria" w:hAnsi="Cambria"/>
          <w:b/>
          <w:bCs/>
        </w:rPr>
        <w:t>costes de acción</w:t>
      </w:r>
    </w:p>
    <w:p w14:paraId="0FB41891" w14:textId="77777777" w:rsidR="00FB12BB" w:rsidRPr="004F25F7" w:rsidRDefault="00FB12BB">
      <w:pPr>
        <w:rPr>
          <w:rFonts w:ascii="Cambria" w:hAnsi="Cambria"/>
        </w:rPr>
      </w:pPr>
    </w:p>
    <w:sectPr w:rsidR="00FB12BB" w:rsidRPr="004F25F7"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12C4F"/>
    <w:multiLevelType w:val="hybridMultilevel"/>
    <w:tmpl w:val="000AD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890434">
    <w:abstractNumId w:val="5"/>
  </w:num>
  <w:num w:numId="2" w16cid:durableId="178929321">
    <w:abstractNumId w:val="7"/>
  </w:num>
  <w:num w:numId="3" w16cid:durableId="359670350">
    <w:abstractNumId w:val="1"/>
  </w:num>
  <w:num w:numId="4" w16cid:durableId="122776682">
    <w:abstractNumId w:val="6"/>
  </w:num>
  <w:num w:numId="5" w16cid:durableId="1630546859">
    <w:abstractNumId w:val="18"/>
  </w:num>
  <w:num w:numId="6" w16cid:durableId="1203055017">
    <w:abstractNumId w:val="14"/>
  </w:num>
  <w:num w:numId="7" w16cid:durableId="582763765">
    <w:abstractNumId w:val="13"/>
  </w:num>
  <w:num w:numId="8" w16cid:durableId="61565167">
    <w:abstractNumId w:val="4"/>
  </w:num>
  <w:num w:numId="9" w16cid:durableId="534343309">
    <w:abstractNumId w:val="11"/>
  </w:num>
  <w:num w:numId="10" w16cid:durableId="64499217">
    <w:abstractNumId w:val="10"/>
  </w:num>
  <w:num w:numId="11" w16cid:durableId="613172834">
    <w:abstractNumId w:val="17"/>
  </w:num>
  <w:num w:numId="12" w16cid:durableId="592469996">
    <w:abstractNumId w:val="9"/>
  </w:num>
  <w:num w:numId="13" w16cid:durableId="2014140628">
    <w:abstractNumId w:val="3"/>
  </w:num>
  <w:num w:numId="14" w16cid:durableId="1892419564">
    <w:abstractNumId w:val="0"/>
  </w:num>
  <w:num w:numId="15" w16cid:durableId="1143817806">
    <w:abstractNumId w:val="2"/>
  </w:num>
  <w:num w:numId="16" w16cid:durableId="2126389504">
    <w:abstractNumId w:val="16"/>
  </w:num>
  <w:num w:numId="17" w16cid:durableId="980767849">
    <w:abstractNumId w:val="15"/>
  </w:num>
  <w:num w:numId="18" w16cid:durableId="348916697">
    <w:abstractNumId w:val="8"/>
  </w:num>
  <w:num w:numId="19" w16cid:durableId="3593628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209"/>
    <w:rsid w:val="00005B99"/>
    <w:rsid w:val="0001295F"/>
    <w:rsid w:val="00017EAB"/>
    <w:rsid w:val="00020467"/>
    <w:rsid w:val="00035006"/>
    <w:rsid w:val="00040B3F"/>
    <w:rsid w:val="00044789"/>
    <w:rsid w:val="000451C4"/>
    <w:rsid w:val="00053783"/>
    <w:rsid w:val="00064359"/>
    <w:rsid w:val="000671EB"/>
    <w:rsid w:val="000A5607"/>
    <w:rsid w:val="000B3386"/>
    <w:rsid w:val="000B6569"/>
    <w:rsid w:val="000C2E1B"/>
    <w:rsid w:val="000C4529"/>
    <w:rsid w:val="000D2C68"/>
    <w:rsid w:val="00102C9C"/>
    <w:rsid w:val="00120E23"/>
    <w:rsid w:val="00120F85"/>
    <w:rsid w:val="00125C20"/>
    <w:rsid w:val="00127610"/>
    <w:rsid w:val="001425BC"/>
    <w:rsid w:val="00144A66"/>
    <w:rsid w:val="001477D4"/>
    <w:rsid w:val="00164894"/>
    <w:rsid w:val="0017676F"/>
    <w:rsid w:val="00192C73"/>
    <w:rsid w:val="00193394"/>
    <w:rsid w:val="001A4155"/>
    <w:rsid w:val="001A426D"/>
    <w:rsid w:val="001A4478"/>
    <w:rsid w:val="001B47E5"/>
    <w:rsid w:val="00206D06"/>
    <w:rsid w:val="00231EDF"/>
    <w:rsid w:val="00243538"/>
    <w:rsid w:val="00247101"/>
    <w:rsid w:val="00251881"/>
    <w:rsid w:val="00254E9E"/>
    <w:rsid w:val="00271E98"/>
    <w:rsid w:val="00287D39"/>
    <w:rsid w:val="0029119A"/>
    <w:rsid w:val="002D1D4C"/>
    <w:rsid w:val="002D46FE"/>
    <w:rsid w:val="002D4A9B"/>
    <w:rsid w:val="002D73B9"/>
    <w:rsid w:val="002F59A2"/>
    <w:rsid w:val="00311C0B"/>
    <w:rsid w:val="0032146A"/>
    <w:rsid w:val="003529E5"/>
    <w:rsid w:val="0036137B"/>
    <w:rsid w:val="00375627"/>
    <w:rsid w:val="003B66B9"/>
    <w:rsid w:val="003C0EBF"/>
    <w:rsid w:val="003C1FDA"/>
    <w:rsid w:val="003C63F5"/>
    <w:rsid w:val="003E5C24"/>
    <w:rsid w:val="003E6B41"/>
    <w:rsid w:val="003F7A3B"/>
    <w:rsid w:val="00410FEC"/>
    <w:rsid w:val="004210D5"/>
    <w:rsid w:val="00470618"/>
    <w:rsid w:val="00470904"/>
    <w:rsid w:val="004A3405"/>
    <w:rsid w:val="004D027B"/>
    <w:rsid w:val="004F25F7"/>
    <w:rsid w:val="004F6353"/>
    <w:rsid w:val="0050066D"/>
    <w:rsid w:val="00511EA3"/>
    <w:rsid w:val="005202CB"/>
    <w:rsid w:val="00567739"/>
    <w:rsid w:val="00567896"/>
    <w:rsid w:val="005710FE"/>
    <w:rsid w:val="00583D2D"/>
    <w:rsid w:val="00593A45"/>
    <w:rsid w:val="005A4AD2"/>
    <w:rsid w:val="005D1388"/>
    <w:rsid w:val="005E5F80"/>
    <w:rsid w:val="00601A7F"/>
    <w:rsid w:val="00643DF3"/>
    <w:rsid w:val="0065547F"/>
    <w:rsid w:val="00657BF4"/>
    <w:rsid w:val="0068447B"/>
    <w:rsid w:val="006B7749"/>
    <w:rsid w:val="00715D7A"/>
    <w:rsid w:val="00717621"/>
    <w:rsid w:val="00720E6A"/>
    <w:rsid w:val="0072433A"/>
    <w:rsid w:val="0074302E"/>
    <w:rsid w:val="007444EB"/>
    <w:rsid w:val="007627E5"/>
    <w:rsid w:val="007716EE"/>
    <w:rsid w:val="00786340"/>
    <w:rsid w:val="00797B78"/>
    <w:rsid w:val="007A5493"/>
    <w:rsid w:val="007A7666"/>
    <w:rsid w:val="007E1E48"/>
    <w:rsid w:val="00801259"/>
    <w:rsid w:val="00803A08"/>
    <w:rsid w:val="008258BD"/>
    <w:rsid w:val="00841D59"/>
    <w:rsid w:val="00856B50"/>
    <w:rsid w:val="0086229D"/>
    <w:rsid w:val="008C1E0B"/>
    <w:rsid w:val="008C7F9D"/>
    <w:rsid w:val="009142A0"/>
    <w:rsid w:val="009161B5"/>
    <w:rsid w:val="00932272"/>
    <w:rsid w:val="009342AC"/>
    <w:rsid w:val="0094673D"/>
    <w:rsid w:val="00965C60"/>
    <w:rsid w:val="00965C88"/>
    <w:rsid w:val="0098099F"/>
    <w:rsid w:val="00981933"/>
    <w:rsid w:val="00986CE6"/>
    <w:rsid w:val="00992207"/>
    <w:rsid w:val="00993F3D"/>
    <w:rsid w:val="00993FC9"/>
    <w:rsid w:val="00995980"/>
    <w:rsid w:val="009C255D"/>
    <w:rsid w:val="009C5276"/>
    <w:rsid w:val="009D7258"/>
    <w:rsid w:val="009F14E0"/>
    <w:rsid w:val="009F3549"/>
    <w:rsid w:val="009F57CF"/>
    <w:rsid w:val="00A2108E"/>
    <w:rsid w:val="00A241D2"/>
    <w:rsid w:val="00A32EDF"/>
    <w:rsid w:val="00A359A1"/>
    <w:rsid w:val="00A366C0"/>
    <w:rsid w:val="00A4154C"/>
    <w:rsid w:val="00A701D7"/>
    <w:rsid w:val="00A70A55"/>
    <w:rsid w:val="00A86E4B"/>
    <w:rsid w:val="00AA06F4"/>
    <w:rsid w:val="00AA10D0"/>
    <w:rsid w:val="00AA4075"/>
    <w:rsid w:val="00AA7BDC"/>
    <w:rsid w:val="00AB0757"/>
    <w:rsid w:val="00AB5FD3"/>
    <w:rsid w:val="00AC048A"/>
    <w:rsid w:val="00AF6767"/>
    <w:rsid w:val="00B03534"/>
    <w:rsid w:val="00B14F33"/>
    <w:rsid w:val="00B17178"/>
    <w:rsid w:val="00B17641"/>
    <w:rsid w:val="00B42018"/>
    <w:rsid w:val="00B52B20"/>
    <w:rsid w:val="00B54D95"/>
    <w:rsid w:val="00B62B06"/>
    <w:rsid w:val="00B64E13"/>
    <w:rsid w:val="00B74C25"/>
    <w:rsid w:val="00BA0A0D"/>
    <w:rsid w:val="00BB222B"/>
    <w:rsid w:val="00BC039E"/>
    <w:rsid w:val="00C02774"/>
    <w:rsid w:val="00C042E7"/>
    <w:rsid w:val="00C05E3D"/>
    <w:rsid w:val="00C07089"/>
    <w:rsid w:val="00C44706"/>
    <w:rsid w:val="00C4700C"/>
    <w:rsid w:val="00C52905"/>
    <w:rsid w:val="00C56BC6"/>
    <w:rsid w:val="00CB3B5A"/>
    <w:rsid w:val="00CC2B5A"/>
    <w:rsid w:val="00CE3AD1"/>
    <w:rsid w:val="00CF0655"/>
    <w:rsid w:val="00CF4380"/>
    <w:rsid w:val="00D0552D"/>
    <w:rsid w:val="00D07FED"/>
    <w:rsid w:val="00D10ABB"/>
    <w:rsid w:val="00D20F19"/>
    <w:rsid w:val="00D724D1"/>
    <w:rsid w:val="00D826AE"/>
    <w:rsid w:val="00D85754"/>
    <w:rsid w:val="00D9457C"/>
    <w:rsid w:val="00DA32EF"/>
    <w:rsid w:val="00DB542A"/>
    <w:rsid w:val="00DB6452"/>
    <w:rsid w:val="00DC009A"/>
    <w:rsid w:val="00DC096E"/>
    <w:rsid w:val="00DF10B0"/>
    <w:rsid w:val="00DF18ED"/>
    <w:rsid w:val="00E037DC"/>
    <w:rsid w:val="00E06884"/>
    <w:rsid w:val="00E17DC6"/>
    <w:rsid w:val="00E3207B"/>
    <w:rsid w:val="00E32E0C"/>
    <w:rsid w:val="00E57CBC"/>
    <w:rsid w:val="00E618D1"/>
    <w:rsid w:val="00E80FB3"/>
    <w:rsid w:val="00EA5EA9"/>
    <w:rsid w:val="00F04C29"/>
    <w:rsid w:val="00F10881"/>
    <w:rsid w:val="00F254DC"/>
    <w:rsid w:val="00F25A5F"/>
    <w:rsid w:val="00F260E7"/>
    <w:rsid w:val="00F300B1"/>
    <w:rsid w:val="00F43209"/>
    <w:rsid w:val="00F44731"/>
    <w:rsid w:val="00F453AD"/>
    <w:rsid w:val="00F46303"/>
    <w:rsid w:val="00F5018A"/>
    <w:rsid w:val="00F62643"/>
    <w:rsid w:val="00F86F1B"/>
    <w:rsid w:val="00FA15C6"/>
    <w:rsid w:val="00FA51E2"/>
    <w:rsid w:val="00FA7EBD"/>
    <w:rsid w:val="00FB12BB"/>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15:chartTrackingRefBased/>
  <w15:docId w15:val="{E763865D-405F-49AD-A184-3B9A61EB5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731"/>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8841</TotalTime>
  <Pages>16</Pages>
  <Words>5913</Words>
  <Characters>32522</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Herrá Alpuente Luis Miguel</cp:lastModifiedBy>
  <cp:revision>176</cp:revision>
  <dcterms:created xsi:type="dcterms:W3CDTF">2026-02-25T12:12:00Z</dcterms:created>
  <dcterms:modified xsi:type="dcterms:W3CDTF">2026-03-11T19:14:00Z</dcterms:modified>
</cp:coreProperties>
</file>