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requisitos-específicos"/>
    <w:p>
      <w:pPr>
        <w:pStyle w:val="Heading1"/>
      </w:pPr>
      <w:r>
        <w:t xml:space="preserve">3. REQUISITOS ESPECÍFICOS</w:t>
      </w:r>
    </w:p>
    <w:bookmarkStart w:id="17" w:name="requisitos-funcionales-detallados"/>
    <w:p>
      <w:pPr>
        <w:pStyle w:val="Heading2"/>
      </w:pPr>
      <w:r>
        <w:t xml:space="preserve">3.1 Requisitos Funcionales Detallados</w:t>
      </w:r>
    </w:p>
    <w:bookmarkStart w:id="9" w:name="autenticación-y-gestión-de-usuarios"/>
    <w:p>
      <w:pPr>
        <w:pStyle w:val="Heading3"/>
      </w:pPr>
      <w:r>
        <w:t xml:space="preserve">3.1.1 Autenticación y Gestión de Usuarios</w:t>
      </w:r>
    </w:p>
    <w:p>
      <w:pPr>
        <w:pStyle w:val="Compact"/>
        <w:numPr>
          <w:ilvl w:val="0"/>
          <w:numId w:val="1001"/>
        </w:numPr>
      </w:pPr>
      <w:r>
        <w:t xml:space="preserve">El sistema debe permitir el inicio de sesión y cierre de sesión mediante JWT.</w:t>
      </w:r>
    </w:p>
    <w:p>
      <w:pPr>
        <w:pStyle w:val="Compact"/>
        <w:numPr>
          <w:ilvl w:val="0"/>
          <w:numId w:val="1001"/>
        </w:numPr>
      </w:pPr>
      <w:r>
        <w:t xml:space="preserve">El sistema debe permitir la gestión jerárquica de usuarios (Admin, Supervisor, Empleado).</w:t>
      </w:r>
    </w:p>
    <w:p>
      <w:pPr>
        <w:pStyle w:val="Compact"/>
        <w:numPr>
          <w:ilvl w:val="0"/>
          <w:numId w:val="1001"/>
        </w:numPr>
      </w:pPr>
      <w:r>
        <w:t xml:space="preserve">El sistema debe permitir el cambio de contraseña y recuperación de perfil.</w:t>
      </w:r>
    </w:p>
    <w:p>
      <w:pPr>
        <w:pStyle w:val="Compact"/>
        <w:numPr>
          <w:ilvl w:val="0"/>
          <w:numId w:val="1001"/>
        </w:numPr>
      </w:pPr>
      <w:r>
        <w:t xml:space="preserve">El sistema debe registrar todas las acciones importantes en un log de auditoría.</w:t>
      </w:r>
    </w:p>
    <w:bookmarkEnd w:id="9"/>
    <w:bookmarkStart w:id="10" w:name="gestión-de-dispositivos-iot"/>
    <w:p>
      <w:pPr>
        <w:pStyle w:val="Heading3"/>
      </w:pPr>
      <w:r>
        <w:t xml:space="preserve">3.1.2 Gestión de Dispositivos IoT</w:t>
      </w:r>
    </w:p>
    <w:p>
      <w:pPr>
        <w:pStyle w:val="Compact"/>
        <w:numPr>
          <w:ilvl w:val="0"/>
          <w:numId w:val="1002"/>
        </w:numPr>
      </w:pPr>
      <w:r>
        <w:t xml:space="preserve">El sistema debe permitir el registro y asignación de dispositivos ESP32 a empleados.</w:t>
      </w:r>
    </w:p>
    <w:p>
      <w:pPr>
        <w:pStyle w:val="Compact"/>
        <w:numPr>
          <w:ilvl w:val="0"/>
          <w:numId w:val="1002"/>
        </w:numPr>
      </w:pPr>
      <w:r>
        <w:t xml:space="preserve">El sistema debe permitir la activación/desactivación de dispositivos.</w:t>
      </w:r>
    </w:p>
    <w:p>
      <w:pPr>
        <w:pStyle w:val="Compact"/>
        <w:numPr>
          <w:ilvl w:val="0"/>
          <w:numId w:val="1002"/>
        </w:numPr>
      </w:pPr>
      <w:r>
        <w:t xml:space="preserve">El sistema debe mostrar el estado de conexión y la última conexión de cada dispositivo.</w:t>
      </w:r>
    </w:p>
    <w:bookmarkEnd w:id="10"/>
    <w:bookmarkStart w:id="11" w:name="X165b12686e2e28876efdbb14711e90b875dc232"/>
    <w:p>
      <w:pPr>
        <w:pStyle w:val="Heading3"/>
      </w:pPr>
      <w:r>
        <w:t xml:space="preserve">3.1.3 Captura y Almacenamiento de Datos de Sensores</w:t>
      </w:r>
    </w:p>
    <w:p>
      <w:pPr>
        <w:pStyle w:val="Compact"/>
        <w:numPr>
          <w:ilvl w:val="0"/>
          <w:numId w:val="1003"/>
        </w:numPr>
      </w:pPr>
      <w:r>
        <w:t xml:space="preserve">El sistema debe recibir datos de sensores (HR, SpO2, acelerómetro) vía MQTT cada 5 segundos.</w:t>
      </w:r>
    </w:p>
    <w:p>
      <w:pPr>
        <w:pStyle w:val="Compact"/>
        <w:numPr>
          <w:ilvl w:val="0"/>
          <w:numId w:val="1003"/>
        </w:numPr>
      </w:pPr>
      <w:r>
        <w:t xml:space="preserve">El sistema debe almacenar los datos crudos con timestamp y validación de formato.</w:t>
      </w:r>
    </w:p>
    <w:p>
      <w:pPr>
        <w:pStyle w:val="Compact"/>
        <w:numPr>
          <w:ilvl w:val="0"/>
          <w:numId w:val="1003"/>
        </w:numPr>
      </w:pPr>
      <w:r>
        <w:t xml:space="preserve">El sistema debe indexar los datos para consultas rápidas.</w:t>
      </w:r>
    </w:p>
    <w:bookmarkEnd w:id="11"/>
    <w:bookmarkStart w:id="12" w:name="procesamiento-de-métricas"/>
    <w:p>
      <w:pPr>
        <w:pStyle w:val="Heading3"/>
      </w:pPr>
      <w:r>
        <w:t xml:space="preserve">3.1.4 Procesamiento de Métricas</w:t>
      </w:r>
    </w:p>
    <w:p>
      <w:pPr>
        <w:pStyle w:val="Compact"/>
        <w:numPr>
          <w:ilvl w:val="0"/>
          <w:numId w:val="1004"/>
        </w:numPr>
      </w:pPr>
      <w:r>
        <w:t xml:space="preserve">El sistema debe calcular métricas de HR (promedio, máximo, mínimo, HRV).</w:t>
      </w:r>
    </w:p>
    <w:p>
      <w:pPr>
        <w:pStyle w:val="Compact"/>
        <w:numPr>
          <w:ilvl w:val="0"/>
          <w:numId w:val="1004"/>
        </w:numPr>
      </w:pPr>
      <w:r>
        <w:t xml:space="preserve">El sistema debe calcular métricas de SpO2 (promedio, mínimo, varianza, desaturaciones).</w:t>
      </w:r>
    </w:p>
    <w:p>
      <w:pPr>
        <w:pStyle w:val="Compact"/>
        <w:numPr>
          <w:ilvl w:val="0"/>
          <w:numId w:val="1004"/>
        </w:numPr>
      </w:pPr>
      <w:r>
        <w:t xml:space="preserve">El sistema debe calcular métricas de movimiento (nivel de actividad, varianza, entropía).</w:t>
      </w:r>
    </w:p>
    <w:p>
      <w:pPr>
        <w:pStyle w:val="Compact"/>
        <w:numPr>
          <w:ilvl w:val="0"/>
          <w:numId w:val="1004"/>
        </w:numPr>
      </w:pPr>
      <w:r>
        <w:t xml:space="preserve">El sistema debe generar features combinados y ventanas de tiempo configurables.</w:t>
      </w:r>
    </w:p>
    <w:bookmarkEnd w:id="12"/>
    <w:bookmarkStart w:id="13" w:name="machine-learning-y-predicción-de-fatiga"/>
    <w:p>
      <w:pPr>
        <w:pStyle w:val="Heading3"/>
      </w:pPr>
      <w:r>
        <w:t xml:space="preserve">3.1.5 Machine Learning y Predicción de Fatiga</w:t>
      </w:r>
    </w:p>
    <w:p>
      <w:pPr>
        <w:pStyle w:val="Compact"/>
        <w:numPr>
          <w:ilvl w:val="0"/>
          <w:numId w:val="1005"/>
        </w:numPr>
      </w:pPr>
      <w:r>
        <w:t xml:space="preserve">El sistema debe predecir el índice de fatiga (0-100) usando K-Means clustering.</w:t>
      </w:r>
    </w:p>
    <w:p>
      <w:pPr>
        <w:pStyle w:val="Compact"/>
        <w:numPr>
          <w:ilvl w:val="0"/>
          <w:numId w:val="1005"/>
        </w:numPr>
      </w:pPr>
      <w:r>
        <w:t xml:space="preserve">El sistema debe entrenar y actualizar el modelo ML periódicamente.</w:t>
      </w:r>
    </w:p>
    <w:p>
      <w:pPr>
        <w:pStyle w:val="Compact"/>
        <w:numPr>
          <w:ilvl w:val="0"/>
          <w:numId w:val="1005"/>
        </w:numPr>
      </w:pPr>
      <w:r>
        <w:t xml:space="preserve">El sistema debe clasificar automáticamente los niveles de fatiga y detectar patrones.</w:t>
      </w:r>
    </w:p>
    <w:bookmarkEnd w:id="13"/>
    <w:bookmarkStart w:id="14" w:name="sistema-de-alertas"/>
    <w:p>
      <w:pPr>
        <w:pStyle w:val="Heading3"/>
      </w:pPr>
      <w:r>
        <w:t xml:space="preserve">3.1.6 Sistema de Alertas</w:t>
      </w:r>
    </w:p>
    <w:p>
      <w:pPr>
        <w:pStyle w:val="Compact"/>
        <w:numPr>
          <w:ilvl w:val="0"/>
          <w:numId w:val="1006"/>
        </w:numPr>
      </w:pPr>
      <w:r>
        <w:t xml:space="preserve">El sistema debe generar alertas automáticas según severidad y tipo.</w:t>
      </w:r>
    </w:p>
    <w:p>
      <w:pPr>
        <w:pStyle w:val="Compact"/>
        <w:numPr>
          <w:ilvl w:val="0"/>
          <w:numId w:val="1006"/>
        </w:numPr>
      </w:pPr>
      <w:r>
        <w:t xml:space="preserve">El sistema debe notificar a supervisores y permitir el flujo de resolución de alertas.</w:t>
      </w:r>
    </w:p>
    <w:p>
      <w:pPr>
        <w:pStyle w:val="Compact"/>
        <w:numPr>
          <w:ilvl w:val="0"/>
          <w:numId w:val="1006"/>
        </w:numPr>
      </w:pPr>
      <w:r>
        <w:t xml:space="preserve">El sistema debe mantener un histórico y permitir el filtrado de alertas.</w:t>
      </w:r>
    </w:p>
    <w:bookmarkEnd w:id="14"/>
    <w:bookmarkStart w:id="15" w:name="recomendaciones"/>
    <w:p>
      <w:pPr>
        <w:pStyle w:val="Heading3"/>
      </w:pPr>
      <w:r>
        <w:t xml:space="preserve">3.1.7 Recomendaciones</w:t>
      </w:r>
    </w:p>
    <w:p>
      <w:pPr>
        <w:pStyle w:val="Compact"/>
        <w:numPr>
          <w:ilvl w:val="0"/>
          <w:numId w:val="1007"/>
        </w:numPr>
      </w:pPr>
      <w:r>
        <w:t xml:space="preserve">El sistema debe generar recomendaciones automáticas (break, redistribución de tareas, rotación de turnos).</w:t>
      </w:r>
    </w:p>
    <w:p>
      <w:pPr>
        <w:pStyle w:val="Compact"/>
        <w:numPr>
          <w:ilvl w:val="0"/>
          <w:numId w:val="1007"/>
        </w:numPr>
      </w:pPr>
      <w:r>
        <w:t xml:space="preserve">El sistema debe asignar prioridades y permitir el tracking de aplicación.</w:t>
      </w:r>
    </w:p>
    <w:bookmarkEnd w:id="15"/>
    <w:bookmarkStart w:id="16" w:name="dashboards-y-visualizaciones"/>
    <w:p>
      <w:pPr>
        <w:pStyle w:val="Heading3"/>
      </w:pPr>
      <w:r>
        <w:t xml:space="preserve">3.1.8 Dashboards y Visualizaciones</w:t>
      </w:r>
    </w:p>
    <w:p>
      <w:pPr>
        <w:pStyle w:val="Compact"/>
        <w:numPr>
          <w:ilvl w:val="0"/>
          <w:numId w:val="1008"/>
        </w:numPr>
      </w:pPr>
      <w:r>
        <w:t xml:space="preserve">El sistema debe mostrar dashboards personalizados por rol (Admin, Supervisor, Empleado).</w:t>
      </w:r>
    </w:p>
    <w:p>
      <w:pPr>
        <w:pStyle w:val="Compact"/>
        <w:numPr>
          <w:ilvl w:val="0"/>
          <w:numId w:val="1008"/>
        </w:numPr>
      </w:pPr>
      <w:r>
        <w:t xml:space="preserve">El sistema debe mostrar gráficas de series temporales, comparativas y heatmaps.</w:t>
      </w:r>
    </w:p>
    <w:p>
      <w:pPr>
        <w:pStyle w:val="Compact"/>
        <w:numPr>
          <w:ilvl w:val="0"/>
          <w:numId w:val="1008"/>
        </w:numPr>
      </w:pPr>
      <w:r>
        <w:t xml:space="preserve">El sistema debe permitir la exportación de reportes en PDF y datos en CSV/Excel.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requisitos-de-interfaz-externa"/>
    <w:p>
      <w:pPr>
        <w:pStyle w:val="Heading2"/>
      </w:pPr>
      <w:r>
        <w:t xml:space="preserve">3.2 Requisitos de Interfaz Externa</w:t>
      </w:r>
    </w:p>
    <w:bookmarkStart w:id="18" w:name="interfaces-de-usuario"/>
    <w:p>
      <w:pPr>
        <w:pStyle w:val="Heading3"/>
      </w:pPr>
      <w:r>
        <w:t xml:space="preserve">3.2.1 Interfaces de Usuario</w:t>
      </w:r>
    </w:p>
    <w:p>
      <w:pPr>
        <w:pStyle w:val="Compact"/>
        <w:numPr>
          <w:ilvl w:val="0"/>
          <w:numId w:val="1009"/>
        </w:numPr>
      </w:pPr>
      <w:r>
        <w:t xml:space="preserve">El sistema debe proveer una interfaz web responsiva y accesible.</w:t>
      </w:r>
    </w:p>
    <w:p>
      <w:pPr>
        <w:pStyle w:val="Compact"/>
        <w:numPr>
          <w:ilvl w:val="0"/>
          <w:numId w:val="1009"/>
        </w:numPr>
      </w:pPr>
      <w:r>
        <w:t xml:space="preserve">El sistema debe usar React + DaisyUI para una experiencia moderna y clara.</w:t>
      </w:r>
    </w:p>
    <w:p>
      <w:pPr>
        <w:pStyle w:val="Compact"/>
        <w:numPr>
          <w:ilvl w:val="0"/>
          <w:numId w:val="1009"/>
        </w:numPr>
      </w:pPr>
      <w:r>
        <w:t xml:space="preserve">El sistema debe mostrar notificaciones y alertas en tiempo real.</w:t>
      </w:r>
    </w:p>
    <w:p>
      <w:pPr>
        <w:pStyle w:val="Compact"/>
        <w:numPr>
          <w:ilvl w:val="0"/>
          <w:numId w:val="1009"/>
        </w:numPr>
      </w:pPr>
      <w:r>
        <w:t xml:space="preserve">El sistema debe permitir la navegación por dashboards, reportes y gestión de usuarios/dispositivos.</w:t>
      </w:r>
    </w:p>
    <w:bookmarkEnd w:id="18"/>
    <w:bookmarkStart w:id="19" w:name="interfaces-de-hardware"/>
    <w:p>
      <w:pPr>
        <w:pStyle w:val="Heading3"/>
      </w:pPr>
      <w:r>
        <w:t xml:space="preserve">3.2.2 Interfaces de Hardware</w:t>
      </w:r>
    </w:p>
    <w:p>
      <w:pPr>
        <w:pStyle w:val="Compact"/>
        <w:numPr>
          <w:ilvl w:val="0"/>
          <w:numId w:val="1010"/>
        </w:numPr>
      </w:pPr>
      <w:r>
        <w:t xml:space="preserve">El sistema debe comunicarse con dispositivos ESP32 vía MQTT.</w:t>
      </w:r>
    </w:p>
    <w:p>
      <w:pPr>
        <w:pStyle w:val="Compact"/>
        <w:numPr>
          <w:ilvl w:val="0"/>
          <w:numId w:val="1010"/>
        </w:numPr>
      </w:pPr>
      <w:r>
        <w:t xml:space="preserve">El sistema debe recibir datos de sensores biométricos y movimiento.</w:t>
      </w:r>
    </w:p>
    <w:bookmarkEnd w:id="19"/>
    <w:bookmarkStart w:id="20" w:name="interfaces-de-software"/>
    <w:p>
      <w:pPr>
        <w:pStyle w:val="Heading3"/>
      </w:pPr>
      <w:r>
        <w:t xml:space="preserve">3.2.3 Interfaces de Software</w:t>
      </w:r>
    </w:p>
    <w:p>
      <w:pPr>
        <w:pStyle w:val="Compact"/>
        <w:numPr>
          <w:ilvl w:val="0"/>
          <w:numId w:val="1011"/>
        </w:numPr>
      </w:pPr>
      <w:r>
        <w:t xml:space="preserve">El sistema debe exponer una API REST documentada con Swagger/OpenAPI.</w:t>
      </w:r>
    </w:p>
    <w:p>
      <w:pPr>
        <w:pStyle w:val="Compact"/>
        <w:numPr>
          <w:ilvl w:val="0"/>
          <w:numId w:val="1011"/>
        </w:numPr>
      </w:pPr>
      <w:r>
        <w:t xml:space="preserve">El sistema debe usar JWT para autenticación en todas las operaciones.</w:t>
      </w:r>
    </w:p>
    <w:p>
      <w:pPr>
        <w:pStyle w:val="Compact"/>
        <w:numPr>
          <w:ilvl w:val="0"/>
          <w:numId w:val="1011"/>
        </w:numPr>
      </w:pPr>
      <w:r>
        <w:t xml:space="preserve">El sistema debe permitir integración con sistemas de logging y monitoreo.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requisitos-de-rendimiento"/>
    <w:p>
      <w:pPr>
        <w:pStyle w:val="Heading2"/>
      </w:pPr>
      <w:r>
        <w:t xml:space="preserve">3.3 Requisitos de Rendimiento</w:t>
      </w:r>
    </w:p>
    <w:p>
      <w:pPr>
        <w:pStyle w:val="Compact"/>
        <w:numPr>
          <w:ilvl w:val="0"/>
          <w:numId w:val="1012"/>
        </w:numPr>
      </w:pPr>
      <w:r>
        <w:t xml:space="preserve">El sistema debe procesar y almacenar datos de sensores cada 5 segundos por empleado.</w:t>
      </w:r>
    </w:p>
    <w:p>
      <w:pPr>
        <w:pStyle w:val="Compact"/>
        <w:numPr>
          <w:ilvl w:val="0"/>
          <w:numId w:val="1012"/>
        </w:numPr>
      </w:pPr>
      <w:r>
        <w:t xml:space="preserve">El sistema debe mostrar dashboards y gráficas en menos de 2 segundos.</w:t>
      </w:r>
    </w:p>
    <w:p>
      <w:pPr>
        <w:pStyle w:val="Compact"/>
        <w:numPr>
          <w:ilvl w:val="0"/>
          <w:numId w:val="1012"/>
        </w:numPr>
      </w:pPr>
      <w:r>
        <w:t xml:space="preserve">El sistema debe soportar al menos 100 empleados conectados simultáneamente.</w:t>
      </w:r>
    </w:p>
    <w:p>
      <w:pPr>
        <w:pStyle w:val="Compact"/>
        <w:numPr>
          <w:ilvl w:val="0"/>
          <w:numId w:val="1012"/>
        </w:numPr>
      </w:pPr>
      <w:r>
        <w:t xml:space="preserve">El sistema debe generar alertas en menos de 5 segundos tras detectar fatiga.</w:t>
      </w:r>
    </w:p>
    <w:p>
      <w:pPr>
        <w:pStyle w:val="Compact"/>
        <w:numPr>
          <w:ilvl w:val="0"/>
          <w:numId w:val="1012"/>
        </w:numPr>
      </w:pPr>
      <w:r>
        <w:t xml:space="preserve">El sistema debe exportar reportes en menos de 10 segundos.</w:t>
      </w:r>
    </w:p>
    <w:p>
      <w:r>
        <w:pict>
          <v:rect style="width:0;height:1.5pt" o:hralign="center" o:hrstd="t" o:hr="t"/>
        </w:pic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2025-11-13T04:08:39Z</dcterms:created>
  <dcterms:modified xsi:type="dcterms:W3CDTF">2025-11-13T04:08:39Z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