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C187E" w14:textId="396A0687" w:rsidR="006B365E" w:rsidRDefault="007F78F9">
      <w:r>
        <w:t xml:space="preserve">Seguridad en la aplicación </w:t>
      </w:r>
    </w:p>
    <w:p w14:paraId="2FAE96D5" w14:textId="1D7CE257" w:rsidR="007F78F9" w:rsidRDefault="007F78F9">
      <w:r>
        <w:t xml:space="preserve">Se pueden encriptar las contraseñas en md5 es un algoritmo de 128 bits con un método se puede hacer fácilmente con </w:t>
      </w:r>
      <w:r w:rsidR="00E26360">
        <w:t>la</w:t>
      </w:r>
      <w:r>
        <w:t xml:space="preserve"> clase </w:t>
      </w:r>
      <w:r w:rsidR="007D72E5">
        <w:t xml:space="preserve">abstracta </w:t>
      </w:r>
      <w:r w:rsidR="00E26360">
        <w:t>MD5</w:t>
      </w:r>
    </w:p>
    <w:p w14:paraId="2260962F" w14:textId="398F6167" w:rsidR="007D72E5" w:rsidRDefault="007D72E5">
      <w:r>
        <w:t xml:space="preserve">Esta clase tiene 3 métodos </w:t>
      </w:r>
    </w:p>
    <w:p w14:paraId="0FF0BFD8" w14:textId="612050D7" w:rsidR="007D72E5" w:rsidRDefault="007D72E5">
      <w:r>
        <w:rPr>
          <w:noProof/>
        </w:rPr>
        <w:drawing>
          <wp:inline distT="0" distB="0" distL="0" distR="0" wp14:anchorId="2FCA44CA" wp14:editId="1271EADF">
            <wp:extent cx="5400040" cy="1807210"/>
            <wp:effectExtent l="0" t="0" r="0" b="2540"/>
            <wp:docPr id="1144323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349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55AA" w14:textId="77777777" w:rsidR="00E26360" w:rsidRDefault="00E26360"/>
    <w:p w14:paraId="09D7B1BE" w14:textId="2690DF50" w:rsidR="00E26360" w:rsidRDefault="00E26360">
      <w:r>
        <w:t xml:space="preserve">El método </w:t>
      </w:r>
      <w:proofErr w:type="spellStart"/>
      <w:r>
        <w:t>Initialize</w:t>
      </w:r>
      <w:proofErr w:type="spellEnd"/>
      <w:r>
        <w:t xml:space="preserve"> restaura el hash que es el algoritmo de encriptación</w:t>
      </w:r>
    </w:p>
    <w:p w14:paraId="7F6D22BB" w14:textId="3DE2AE99" w:rsidR="007D72E5" w:rsidRDefault="00E26360">
      <w:r>
        <w:t xml:space="preserve">El método </w:t>
      </w:r>
      <w:proofErr w:type="spellStart"/>
      <w:r>
        <w:t>hashcore</w:t>
      </w:r>
      <w:proofErr w:type="spellEnd"/>
      <w:r>
        <w:t xml:space="preserve"> </w:t>
      </w:r>
      <w:r w:rsidR="00A969EA">
        <w:t xml:space="preserve">sirve para </w:t>
      </w:r>
      <w:r w:rsidR="009E3C3F">
        <w:t xml:space="preserve">crear un hash </w:t>
      </w:r>
      <w:r w:rsidR="00C12F8D">
        <w:t>único para la clas</w:t>
      </w:r>
      <w:r w:rsidR="00247054">
        <w:t>e</w:t>
      </w:r>
      <w:r w:rsidR="00755E42">
        <w:t xml:space="preserve">, </w:t>
      </w:r>
      <w:r w:rsidR="00081680">
        <w:t>recibe un</w:t>
      </w:r>
      <w:r w:rsidR="00755E42">
        <w:t xml:space="preserve"> array de bytes que toma como datos par</w:t>
      </w:r>
      <w:r w:rsidR="00081680">
        <w:t>a</w:t>
      </w:r>
      <w:r w:rsidR="00755E42">
        <w:t xml:space="preserve"> la creación del hash, </w:t>
      </w:r>
      <w:r w:rsidR="008B45F6">
        <w:t xml:space="preserve">un entero para marcar el inicio de la toma de los datos del array </w:t>
      </w:r>
      <w:r w:rsidR="00906A70">
        <w:t xml:space="preserve">de bytes, y por ultimo el tamaño de </w:t>
      </w:r>
      <w:r w:rsidR="008A6528">
        <w:t>que utilizaran los datos tomados del array</w:t>
      </w:r>
      <w:r w:rsidR="00247054">
        <w:t xml:space="preserve"> </w:t>
      </w:r>
    </w:p>
    <w:p w14:paraId="0ED87F09" w14:textId="71BEB5E5" w:rsidR="004E55C4" w:rsidRDefault="004E55C4">
      <w:r>
        <w:t xml:space="preserve">El </w:t>
      </w:r>
      <w:r w:rsidR="00A159F6">
        <w:t>método</w:t>
      </w:r>
      <w:r>
        <w:t xml:space="preserve"> </w:t>
      </w:r>
      <w:proofErr w:type="spellStart"/>
      <w:r>
        <w:t>hasfinal</w:t>
      </w:r>
      <w:proofErr w:type="spellEnd"/>
      <w:r w:rsidR="00702343">
        <w:t xml:space="preserve"> </w:t>
      </w:r>
      <w:r w:rsidR="00081680">
        <w:t>sirve para procesar</w:t>
      </w:r>
      <w:r w:rsidR="00702343">
        <w:t xml:space="preserve"> los </w:t>
      </w:r>
      <w:r w:rsidR="00081680">
        <w:t>últimos</w:t>
      </w:r>
      <w:r w:rsidR="00702343">
        <w:t xml:space="preserve"> datos</w:t>
      </w:r>
      <w:r w:rsidR="006A132A">
        <w:t xml:space="preserve"> del </w:t>
      </w:r>
      <w:r w:rsidR="00171C0E">
        <w:t>cálculo</w:t>
      </w:r>
      <w:r w:rsidR="00BC58EA">
        <w:t xml:space="preserve"> de un hash este método devolverá un array de bytes</w:t>
      </w:r>
      <w:r w:rsidR="00171C0E">
        <w:t>, este es el código hash de la clase</w:t>
      </w:r>
      <w:r w:rsidR="00871DB1">
        <w:t>.</w:t>
      </w:r>
    </w:p>
    <w:p w14:paraId="6C7EDEA1" w14:textId="777F0BA8" w:rsidR="00A159F6" w:rsidRDefault="00A27649">
      <w:r>
        <w:t xml:space="preserve">Con estos métodos se puede codificar </w:t>
      </w:r>
      <w:r w:rsidR="003C1B29">
        <w:t xml:space="preserve">un </w:t>
      </w:r>
      <w:proofErr w:type="spellStart"/>
      <w:r w:rsidR="003C1B29">
        <w:t>string</w:t>
      </w:r>
      <w:proofErr w:type="spellEnd"/>
      <w:r w:rsidR="003C1B29">
        <w:t xml:space="preserve"> cambiándolo a </w:t>
      </w:r>
      <w:r w:rsidR="005D16EB">
        <w:t xml:space="preserve">array de </w:t>
      </w:r>
      <w:r w:rsidR="00AD3569">
        <w:t>bytes y</w:t>
      </w:r>
      <w:r w:rsidR="008E056A">
        <w:t xml:space="preserve"> con el has obtener array de bytes en md5</w:t>
      </w:r>
    </w:p>
    <w:p w14:paraId="5FD636B6" w14:textId="46085E8B" w:rsidR="007F78F9" w:rsidRDefault="0096421B">
      <w:r>
        <w:rPr>
          <w:noProof/>
        </w:rPr>
        <w:drawing>
          <wp:inline distT="0" distB="0" distL="0" distR="0" wp14:anchorId="4A1FE771" wp14:editId="231635B6">
            <wp:extent cx="5400040" cy="442595"/>
            <wp:effectExtent l="0" t="0" r="0" b="0"/>
            <wp:docPr id="498755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55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BF1" w14:textId="337BFD41" w:rsidR="0096421B" w:rsidRDefault="0096421B">
      <w:r>
        <w:t xml:space="preserve">Esta </w:t>
      </w:r>
      <w:r w:rsidR="003D5706">
        <w:t>puede ser una opción</w:t>
      </w:r>
      <w:r>
        <w:t xml:space="preserve"> </w:t>
      </w:r>
      <w:r w:rsidR="003D5706">
        <w:t>más</w:t>
      </w:r>
      <w:r>
        <w:t xml:space="preserve"> directa </w:t>
      </w:r>
      <w:r w:rsidR="003D5706">
        <w:t>de codificar</w:t>
      </w:r>
      <w:r>
        <w:t xml:space="preserve"> </w:t>
      </w:r>
      <w:proofErr w:type="spellStart"/>
      <w:r>
        <w:t>strings</w:t>
      </w:r>
      <w:proofErr w:type="spellEnd"/>
      <w:r>
        <w:t xml:space="preserve"> </w:t>
      </w:r>
      <w:r w:rsidR="0050142A">
        <w:t>a</w:t>
      </w:r>
      <w:r w:rsidR="004C0933">
        <w:t xml:space="preserve"> md5 ya que esta </w:t>
      </w:r>
      <w:r w:rsidR="00BA6DB4">
        <w:t xml:space="preserve">función </w:t>
      </w:r>
      <w:r w:rsidR="003D5706">
        <w:t>recoge</w:t>
      </w:r>
      <w:r w:rsidR="00175510">
        <w:t xml:space="preserve"> los bytes del </w:t>
      </w:r>
      <w:proofErr w:type="spellStart"/>
      <w:r w:rsidR="00175510">
        <w:t>string</w:t>
      </w:r>
      <w:proofErr w:type="spellEnd"/>
      <w:r w:rsidR="00175510">
        <w:t xml:space="preserve"> enviado</w:t>
      </w:r>
      <w:r w:rsidR="00BD75E3">
        <w:t xml:space="preserve"> por </w:t>
      </w:r>
      <w:r w:rsidR="007B030A">
        <w:t>parámetro</w:t>
      </w:r>
      <w:r w:rsidR="00DC648D">
        <w:t xml:space="preserve"> </w:t>
      </w:r>
      <w:r w:rsidR="006709A7">
        <w:t xml:space="preserve">y lo transforma en un has directamente para la codificación </w:t>
      </w:r>
      <w:r w:rsidR="003D5706">
        <w:t>a md5</w:t>
      </w:r>
      <w:r w:rsidR="00BD6F9A">
        <w:t>.</w:t>
      </w:r>
    </w:p>
    <w:p w14:paraId="4F9E6346" w14:textId="77777777" w:rsidR="00BD6F9A" w:rsidRDefault="00BD6F9A"/>
    <w:p w14:paraId="6E16B25C" w14:textId="3442BDDB" w:rsidR="002D7314" w:rsidRDefault="00BD6F9A">
      <w:r>
        <w:t xml:space="preserve">Otro método para implementar seguridad a la aplicación </w:t>
      </w:r>
      <w:r w:rsidR="00CF6841">
        <w:t>es crear un token de sesión</w:t>
      </w:r>
      <w:r w:rsidR="002D7314">
        <w:t>.</w:t>
      </w:r>
    </w:p>
    <w:p w14:paraId="10ABD9C2" w14:textId="62BB5216" w:rsidR="002D7314" w:rsidRDefault="002D7314">
      <w:r>
        <w:t xml:space="preserve">Este método se utiliza cuando cada usuario se </w:t>
      </w:r>
      <w:proofErr w:type="spellStart"/>
      <w:r w:rsidR="00AD5A81">
        <w:t>loguea</w:t>
      </w:r>
      <w:proofErr w:type="spellEnd"/>
      <w:r w:rsidR="00AD5A81">
        <w:t xml:space="preserve"> a la aplicación, esta función manda </w:t>
      </w:r>
      <w:proofErr w:type="gramStart"/>
      <w:r w:rsidR="00AD5A81">
        <w:t>a la api</w:t>
      </w:r>
      <w:proofErr w:type="gramEnd"/>
      <w:r w:rsidR="00AD5A81">
        <w:t xml:space="preserve"> la generación de un token para ese usuario</w:t>
      </w:r>
      <w:r w:rsidR="005B6DEB">
        <w:t>, y en funciones posteriores se integra el campo del token</w:t>
      </w:r>
      <w:r w:rsidR="000642A7">
        <w:t xml:space="preserve"> y se </w:t>
      </w:r>
      <w:r w:rsidR="00FF560E">
        <w:t>envía</w:t>
      </w:r>
      <w:r w:rsidR="000642A7">
        <w:t xml:space="preserve"> y valida el del usuario para acceder a los datos de la base de datos. De esta forma </w:t>
      </w:r>
      <w:r w:rsidR="00AE6E91">
        <w:t xml:space="preserve">se asegura </w:t>
      </w:r>
      <w:r w:rsidR="002F0C94">
        <w:t>la</w:t>
      </w:r>
      <w:r w:rsidR="00AE6E91">
        <w:t xml:space="preserve"> privacidad de </w:t>
      </w:r>
      <w:r w:rsidR="00AE6E91">
        <w:lastRenderedPageBreak/>
        <w:t xml:space="preserve">los datos </w:t>
      </w:r>
      <w:r w:rsidR="002F0C94">
        <w:t xml:space="preserve">y los usuarios </w:t>
      </w:r>
      <w:r w:rsidR="00850129">
        <w:t xml:space="preserve">de </w:t>
      </w:r>
      <w:r w:rsidR="002A28AF">
        <w:t xml:space="preserve">posibles </w:t>
      </w:r>
      <w:r w:rsidR="00144F86">
        <w:t xml:space="preserve">personas que no sean usuarios de la aplicación </w:t>
      </w:r>
      <w:r w:rsidR="004C32A0">
        <w:t>no puedan acceder a los datos</w:t>
      </w:r>
    </w:p>
    <w:p w14:paraId="77EB5C92" w14:textId="77777777" w:rsidR="00BD6F9A" w:rsidRDefault="00BD6F9A"/>
    <w:p w14:paraId="2EF9A213" w14:textId="77777777" w:rsidR="00BD6F9A" w:rsidRDefault="00BD6F9A"/>
    <w:p w14:paraId="13DEC043" w14:textId="23AEB5EF" w:rsidR="003D5706" w:rsidRDefault="003D5706"/>
    <w:p w14:paraId="6DD184D6" w14:textId="77777777" w:rsidR="003D5706" w:rsidRDefault="003D5706"/>
    <w:p w14:paraId="0D9AF738" w14:textId="77777777" w:rsidR="003D5706" w:rsidRDefault="003D5706"/>
    <w:p w14:paraId="72D0B943" w14:textId="77777777" w:rsidR="003D5706" w:rsidRDefault="003D5706"/>
    <w:p w14:paraId="127CCB69" w14:textId="77777777" w:rsidR="003D5706" w:rsidRDefault="003D5706"/>
    <w:p w14:paraId="4AA1BAD8" w14:textId="77777777" w:rsidR="003D5706" w:rsidRDefault="003D5706"/>
    <w:p w14:paraId="75AA4FCD" w14:textId="77777777" w:rsidR="003D5706" w:rsidRDefault="003D5706"/>
    <w:p w14:paraId="0483BEB5" w14:textId="77777777" w:rsidR="003D5706" w:rsidRDefault="003D5706"/>
    <w:p w14:paraId="04B1AD2B" w14:textId="77777777" w:rsidR="007F78F9" w:rsidRDefault="007F78F9"/>
    <w:p w14:paraId="3943C52B" w14:textId="77777777" w:rsidR="007F78F9" w:rsidRDefault="007F78F9"/>
    <w:p w14:paraId="445755AA" w14:textId="77777777" w:rsidR="007F78F9" w:rsidRDefault="007F78F9"/>
    <w:p w14:paraId="773A57CE" w14:textId="77777777" w:rsidR="007F78F9" w:rsidRDefault="007F78F9"/>
    <w:p w14:paraId="705C53C6" w14:textId="77777777" w:rsidR="007F78F9" w:rsidRDefault="007F78F9"/>
    <w:p w14:paraId="1B3B9676" w14:textId="77777777" w:rsidR="007F78F9" w:rsidRDefault="007F78F9"/>
    <w:p w14:paraId="7AE7DF2A" w14:textId="77777777" w:rsidR="007F78F9" w:rsidRDefault="007F78F9"/>
    <w:p w14:paraId="6FFA2C25" w14:textId="77777777" w:rsidR="007F78F9" w:rsidRDefault="007F78F9"/>
    <w:sectPr w:rsidR="007F7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F9"/>
    <w:rsid w:val="000642A7"/>
    <w:rsid w:val="00081680"/>
    <w:rsid w:val="00094981"/>
    <w:rsid w:val="000C6F98"/>
    <w:rsid w:val="00144F86"/>
    <w:rsid w:val="00171C0E"/>
    <w:rsid w:val="00175510"/>
    <w:rsid w:val="001858F5"/>
    <w:rsid w:val="001B218D"/>
    <w:rsid w:val="002364F8"/>
    <w:rsid w:val="00247054"/>
    <w:rsid w:val="002A28AF"/>
    <w:rsid w:val="002D7314"/>
    <w:rsid w:val="002F0C94"/>
    <w:rsid w:val="002F3783"/>
    <w:rsid w:val="003C1B29"/>
    <w:rsid w:val="003D5706"/>
    <w:rsid w:val="004C0933"/>
    <w:rsid w:val="004C32A0"/>
    <w:rsid w:val="004E55C4"/>
    <w:rsid w:val="0050142A"/>
    <w:rsid w:val="0056765D"/>
    <w:rsid w:val="005B6DEB"/>
    <w:rsid w:val="005D16EB"/>
    <w:rsid w:val="006709A7"/>
    <w:rsid w:val="006A132A"/>
    <w:rsid w:val="006B365E"/>
    <w:rsid w:val="006C6805"/>
    <w:rsid w:val="00702343"/>
    <w:rsid w:val="00755E42"/>
    <w:rsid w:val="007B030A"/>
    <w:rsid w:val="007D72E5"/>
    <w:rsid w:val="007F78F9"/>
    <w:rsid w:val="00850129"/>
    <w:rsid w:val="00871DB1"/>
    <w:rsid w:val="008A6528"/>
    <w:rsid w:val="008B45F6"/>
    <w:rsid w:val="008E056A"/>
    <w:rsid w:val="008E5A75"/>
    <w:rsid w:val="00906A70"/>
    <w:rsid w:val="00923532"/>
    <w:rsid w:val="0096421B"/>
    <w:rsid w:val="009E3C3F"/>
    <w:rsid w:val="00A159F6"/>
    <w:rsid w:val="00A27649"/>
    <w:rsid w:val="00A969EA"/>
    <w:rsid w:val="00AD3569"/>
    <w:rsid w:val="00AD5A81"/>
    <w:rsid w:val="00AE6E91"/>
    <w:rsid w:val="00BA6DB4"/>
    <w:rsid w:val="00BC58EA"/>
    <w:rsid w:val="00BD6F9A"/>
    <w:rsid w:val="00BD75E3"/>
    <w:rsid w:val="00C12F8D"/>
    <w:rsid w:val="00CF6841"/>
    <w:rsid w:val="00DC31DA"/>
    <w:rsid w:val="00DC648D"/>
    <w:rsid w:val="00E26360"/>
    <w:rsid w:val="00EE6CAA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8BA6"/>
  <w15:chartTrackingRefBased/>
  <w15:docId w15:val="{D79C5DA1-8359-49D0-BFD0-7D1A01B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8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8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8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8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8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8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8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8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8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8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Santiago Ruiz</dc:creator>
  <cp:keywords/>
  <dc:description/>
  <cp:lastModifiedBy>Cristian Santiago Ruiz</cp:lastModifiedBy>
  <cp:revision>53</cp:revision>
  <dcterms:created xsi:type="dcterms:W3CDTF">2025-01-27T18:19:00Z</dcterms:created>
  <dcterms:modified xsi:type="dcterms:W3CDTF">2025-01-28T16:19:00Z</dcterms:modified>
</cp:coreProperties>
</file>