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8C9" w:rsidRPr="008848C9" w:rsidRDefault="008848C9" w:rsidP="008848C9">
      <w:pPr>
        <w:tabs>
          <w:tab w:val="left" w:pos="510"/>
        </w:tabs>
        <w:spacing w:before="1"/>
        <w:ind w:left="112"/>
        <w:jc w:val="both"/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MGC</w:t>
      </w:r>
      <w:proofErr w:type="spellEnd"/>
      <w:r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 xml:space="preserve"> N1 </w:t>
      </w:r>
      <w:r w:rsidRPr="008848C9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Sección</w:t>
      </w:r>
      <w:r w:rsidRPr="008848C9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2 </w:t>
      </w:r>
      <w:r w:rsidR="008B4177" w:rsidRPr="008848C9">
        <w:rPr>
          <w:rFonts w:ascii="Arial" w:hAnsi="Arial" w:cs="Arial"/>
          <w:b/>
          <w:sz w:val="22"/>
          <w:szCs w:val="22"/>
        </w:rPr>
        <w:t>REFERENCIAS</w:t>
      </w:r>
      <w:r w:rsidR="008B4177" w:rsidRPr="008848C9">
        <w:rPr>
          <w:rFonts w:ascii="Arial" w:hAnsi="Arial" w:cs="Arial"/>
          <w:b/>
          <w:spacing w:val="-8"/>
          <w:sz w:val="22"/>
          <w:szCs w:val="22"/>
        </w:rPr>
        <w:t xml:space="preserve"> </w:t>
      </w:r>
      <w:r w:rsidR="008B4177" w:rsidRPr="008848C9">
        <w:rPr>
          <w:rFonts w:ascii="Arial" w:hAnsi="Arial" w:cs="Arial"/>
          <w:b/>
          <w:sz w:val="22"/>
          <w:szCs w:val="22"/>
        </w:rPr>
        <w:t>NORMATIVAS</w:t>
      </w:r>
    </w:p>
    <w:p w:rsidR="00844DDF" w:rsidRDefault="00844DDF" w:rsidP="008848C9">
      <w:pPr>
        <w:pStyle w:val="Textoindependiente"/>
        <w:spacing w:before="157"/>
        <w:ind w:left="112" w:right="115"/>
        <w:rPr>
          <w:sz w:val="22"/>
          <w:szCs w:val="22"/>
        </w:rPr>
      </w:pPr>
    </w:p>
    <w:p w:rsidR="00844DDF" w:rsidRDefault="00844DDF" w:rsidP="00844DD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2"/>
          <w:szCs w:val="22"/>
        </w:rPr>
        <w:t>2. Referencia Normativa</w:t>
      </w:r>
    </w:p>
    <w:p w:rsidR="00844DDF" w:rsidRDefault="00844DDF" w:rsidP="00844DDF">
      <w:pPr>
        <w:rPr>
          <w:rFonts w:ascii="Arial" w:eastAsia="Arial" w:hAnsi="Arial" w:cs="Arial"/>
          <w:sz w:val="22"/>
          <w:szCs w:val="22"/>
        </w:rPr>
      </w:pPr>
    </w:p>
    <w:p w:rsidR="00844DDF" w:rsidRDefault="00844DDF" w:rsidP="00844DDF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referencia normativa para la implementación del Sistema de Gestión de Calidad para el Patronato Universitario es la Norma ISO 9001:2015. Dicha implementación se establece y documenta mediante el presente Manual de Gestión de Calidad.</w:t>
      </w:r>
    </w:p>
    <w:p w:rsidR="00844DDF" w:rsidRDefault="00844DDF" w:rsidP="00844DDF">
      <w:pPr>
        <w:jc w:val="both"/>
        <w:rPr>
          <w:rFonts w:ascii="Arial" w:eastAsia="Arial" w:hAnsi="Arial" w:cs="Arial"/>
          <w:sz w:val="22"/>
          <w:szCs w:val="22"/>
        </w:rPr>
      </w:pPr>
    </w:p>
    <w:p w:rsidR="00844DDF" w:rsidRDefault="00844DDF" w:rsidP="00844DDF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Además se aplican  también  la norma ISO 900</w:t>
      </w:r>
      <w:r w:rsidR="001C465D">
        <w:rPr>
          <w:rFonts w:ascii="Arial" w:eastAsia="Arial" w:hAnsi="Arial" w:cs="Arial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 xml:space="preserve">:2015, en el tema de terminología y la </w:t>
      </w:r>
      <w:r w:rsidR="006746BE">
        <w:rPr>
          <w:rFonts w:ascii="Arial" w:eastAsia="Arial" w:hAnsi="Arial" w:cs="Arial"/>
          <w:sz w:val="22"/>
          <w:szCs w:val="22"/>
        </w:rPr>
        <w:t xml:space="preserve">versión más actualizada de la </w:t>
      </w:r>
      <w:r>
        <w:rPr>
          <w:rFonts w:ascii="Arial" w:eastAsia="Arial" w:hAnsi="Arial" w:cs="Arial"/>
          <w:sz w:val="22"/>
          <w:szCs w:val="22"/>
        </w:rPr>
        <w:t>norma ISO 19000 para la realización de auditorías de calidad.</w:t>
      </w:r>
    </w:p>
    <w:p w:rsidR="00844DDF" w:rsidRDefault="00844DDF" w:rsidP="00844DDF">
      <w:pPr>
        <w:jc w:val="both"/>
        <w:rPr>
          <w:rFonts w:ascii="Arial" w:eastAsia="Arial" w:hAnsi="Arial" w:cs="Arial"/>
          <w:sz w:val="22"/>
          <w:szCs w:val="22"/>
        </w:rPr>
      </w:pPr>
    </w:p>
    <w:p w:rsidR="00844DDF" w:rsidRDefault="00844DDF" w:rsidP="00844DDF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 el presente Manual del Patronato Universitario de la UABC establecemos y documentamos el  Sistema de Gestión de Calidad bajo los</w:t>
      </w:r>
      <w:r w:rsidR="007D57A3">
        <w:rPr>
          <w:rFonts w:ascii="Arial" w:eastAsia="Arial" w:hAnsi="Arial" w:cs="Arial"/>
          <w:sz w:val="22"/>
          <w:szCs w:val="22"/>
        </w:rPr>
        <w:t xml:space="preserve"> requisitos de la norma ISO 900</w:t>
      </w:r>
      <w:r w:rsidR="001C465D"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 xml:space="preserve">:2015. El alcance del </w:t>
      </w:r>
      <w:proofErr w:type="spellStart"/>
      <w:r>
        <w:rPr>
          <w:rFonts w:ascii="Arial" w:eastAsia="Arial" w:hAnsi="Arial" w:cs="Arial"/>
          <w:sz w:val="22"/>
          <w:szCs w:val="22"/>
        </w:rPr>
        <w:t>SGC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se establece en el documento </w:t>
      </w:r>
      <w:proofErr w:type="spellStart"/>
      <w:r w:rsidRPr="00844DDF">
        <w:rPr>
          <w:rFonts w:ascii="Arial" w:eastAsia="Arial" w:hAnsi="Arial" w:cs="Arial"/>
          <w:b/>
          <w:sz w:val="22"/>
          <w:szCs w:val="22"/>
        </w:rPr>
        <w:t>MGC</w:t>
      </w:r>
      <w:proofErr w:type="spellEnd"/>
      <w:r w:rsidRPr="00844DDF">
        <w:rPr>
          <w:rFonts w:ascii="Arial" w:eastAsia="Arial" w:hAnsi="Arial" w:cs="Arial"/>
          <w:b/>
          <w:sz w:val="22"/>
          <w:szCs w:val="22"/>
        </w:rPr>
        <w:t xml:space="preserve"> 1, Sección 1</w:t>
      </w:r>
      <w:r>
        <w:rPr>
          <w:rFonts w:ascii="Arial" w:eastAsia="Arial" w:hAnsi="Arial" w:cs="Arial"/>
          <w:b/>
          <w:sz w:val="22"/>
          <w:szCs w:val="22"/>
        </w:rPr>
        <w:t xml:space="preserve">, </w:t>
      </w:r>
      <w:r w:rsidRPr="00844DDF">
        <w:rPr>
          <w:rFonts w:ascii="Arial" w:eastAsia="Arial" w:hAnsi="Arial" w:cs="Arial"/>
          <w:sz w:val="22"/>
          <w:szCs w:val="22"/>
        </w:rPr>
        <w:t xml:space="preserve">por otra parte 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 secuencia e interacción entre los procesos y subprocesos se encuentran definidos en la </w:t>
      </w:r>
      <w:proofErr w:type="spellStart"/>
      <w:r w:rsidRPr="00844DDF">
        <w:rPr>
          <w:rFonts w:ascii="Arial" w:eastAsia="Arial" w:hAnsi="Arial" w:cs="Arial"/>
          <w:b/>
          <w:sz w:val="22"/>
          <w:szCs w:val="22"/>
        </w:rPr>
        <w:t>MGC</w:t>
      </w:r>
      <w:proofErr w:type="spellEnd"/>
      <w:r w:rsidRPr="00844DDF">
        <w:rPr>
          <w:rFonts w:ascii="Arial" w:eastAsia="Arial" w:hAnsi="Arial" w:cs="Arial"/>
          <w:b/>
          <w:sz w:val="22"/>
          <w:szCs w:val="22"/>
        </w:rPr>
        <w:t xml:space="preserve"> 1, Secci</w:t>
      </w:r>
      <w:r>
        <w:rPr>
          <w:rFonts w:ascii="Arial" w:eastAsia="Arial" w:hAnsi="Arial" w:cs="Arial"/>
          <w:b/>
          <w:sz w:val="22"/>
          <w:szCs w:val="22"/>
        </w:rPr>
        <w:t>ón 4.</w:t>
      </w:r>
    </w:p>
    <w:p w:rsidR="00844DDF" w:rsidRDefault="00844DDF" w:rsidP="00844DDF">
      <w:pPr>
        <w:jc w:val="both"/>
        <w:rPr>
          <w:rFonts w:ascii="Arial" w:eastAsia="Arial" w:hAnsi="Arial" w:cs="Arial"/>
          <w:sz w:val="22"/>
          <w:szCs w:val="22"/>
        </w:rPr>
      </w:pPr>
    </w:p>
    <w:p w:rsidR="00844DDF" w:rsidRDefault="00844DDF" w:rsidP="00844DDF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</w:t>
      </w:r>
      <w:r w:rsidRPr="00844DDF">
        <w:rPr>
          <w:rFonts w:ascii="Arial" w:eastAsia="Arial" w:hAnsi="Arial" w:cs="Arial"/>
          <w:b/>
          <w:sz w:val="22"/>
          <w:szCs w:val="22"/>
        </w:rPr>
        <w:t>Patronato Universitario de la UABC</w:t>
      </w:r>
      <w:r>
        <w:rPr>
          <w:rFonts w:ascii="Arial" w:eastAsia="Arial" w:hAnsi="Arial" w:cs="Arial"/>
          <w:sz w:val="22"/>
          <w:szCs w:val="22"/>
        </w:rPr>
        <w:t xml:space="preserve"> cuenta con la documentación necesaria que establece los criterios y métodos para asegurarse de que la operación y el control de estos procesos y subprocesos son eficaces descritos en el </w:t>
      </w:r>
      <w:r>
        <w:rPr>
          <w:rFonts w:ascii="Arial" w:eastAsia="Arial" w:hAnsi="Arial" w:cs="Arial"/>
          <w:b/>
          <w:sz w:val="22"/>
          <w:szCs w:val="22"/>
        </w:rPr>
        <w:t>módulo de procedimientos</w:t>
      </w:r>
      <w:r>
        <w:rPr>
          <w:rFonts w:ascii="Arial" w:eastAsia="Arial" w:hAnsi="Arial" w:cs="Arial"/>
          <w:sz w:val="22"/>
          <w:szCs w:val="22"/>
        </w:rPr>
        <w:t xml:space="preserve"> y disponible a través de su consulta en el </w:t>
      </w:r>
      <w:r>
        <w:rPr>
          <w:rFonts w:ascii="Arial" w:eastAsia="Arial" w:hAnsi="Arial" w:cs="Arial"/>
          <w:b/>
          <w:sz w:val="22"/>
          <w:szCs w:val="22"/>
        </w:rPr>
        <w:t xml:space="preserve">Sistema de Gestión de Calidad </w:t>
      </w:r>
      <w:r w:rsidR="006746BE">
        <w:rPr>
          <w:rFonts w:ascii="Arial" w:eastAsia="Arial" w:hAnsi="Arial" w:cs="Arial"/>
          <w:b/>
          <w:sz w:val="22"/>
          <w:szCs w:val="22"/>
        </w:rPr>
        <w:t>(</w:t>
      </w:r>
      <w:proofErr w:type="spellStart"/>
      <w:r w:rsidR="006746BE">
        <w:rPr>
          <w:rFonts w:ascii="Arial" w:eastAsia="Arial" w:hAnsi="Arial" w:cs="Arial"/>
          <w:b/>
          <w:sz w:val="22"/>
          <w:szCs w:val="22"/>
        </w:rPr>
        <w:t>SGC</w:t>
      </w:r>
      <w:proofErr w:type="spellEnd"/>
      <w:r w:rsidR="006746BE">
        <w:rPr>
          <w:rFonts w:ascii="Arial" w:eastAsia="Arial" w:hAnsi="Arial" w:cs="Arial"/>
          <w:b/>
          <w:sz w:val="22"/>
          <w:szCs w:val="22"/>
        </w:rPr>
        <w:t>) del Patronato Universitario.</w:t>
      </w:r>
    </w:p>
    <w:p w:rsidR="006746BE" w:rsidRDefault="006746BE" w:rsidP="00844DDF">
      <w:pPr>
        <w:jc w:val="both"/>
        <w:rPr>
          <w:rFonts w:ascii="Arial" w:eastAsia="Arial" w:hAnsi="Arial" w:cs="Arial"/>
          <w:b/>
          <w:sz w:val="22"/>
          <w:szCs w:val="22"/>
        </w:rPr>
      </w:pPr>
    </w:p>
    <w:p w:rsidR="006746BE" w:rsidRPr="006746BE" w:rsidRDefault="006746BE" w:rsidP="00844DDF">
      <w:pPr>
        <w:jc w:val="both"/>
        <w:rPr>
          <w:rFonts w:ascii="Arial" w:eastAsia="Arial" w:hAnsi="Arial" w:cs="Arial"/>
          <w:sz w:val="22"/>
          <w:szCs w:val="22"/>
        </w:rPr>
      </w:pPr>
      <w:r w:rsidRPr="006746BE">
        <w:rPr>
          <w:rFonts w:ascii="Arial" w:eastAsia="Arial" w:hAnsi="Arial" w:cs="Arial"/>
          <w:sz w:val="22"/>
          <w:szCs w:val="22"/>
        </w:rPr>
        <w:t xml:space="preserve">El mencionado </w:t>
      </w:r>
      <w:proofErr w:type="spellStart"/>
      <w:r w:rsidRPr="006746BE">
        <w:rPr>
          <w:rFonts w:ascii="Arial" w:eastAsia="Arial" w:hAnsi="Arial" w:cs="Arial"/>
          <w:b/>
          <w:sz w:val="22"/>
          <w:szCs w:val="22"/>
        </w:rPr>
        <w:t>SGC</w:t>
      </w:r>
      <w:proofErr w:type="spellEnd"/>
      <w:r w:rsidRPr="006746BE">
        <w:rPr>
          <w:rFonts w:ascii="Arial" w:eastAsia="Arial" w:hAnsi="Arial" w:cs="Arial"/>
          <w:b/>
          <w:sz w:val="22"/>
          <w:szCs w:val="22"/>
        </w:rPr>
        <w:t xml:space="preserve"> </w:t>
      </w:r>
      <w:r w:rsidRPr="006746BE">
        <w:rPr>
          <w:rFonts w:ascii="Arial" w:eastAsia="Arial" w:hAnsi="Arial" w:cs="Arial"/>
          <w:sz w:val="22"/>
          <w:szCs w:val="22"/>
        </w:rPr>
        <w:t xml:space="preserve">se encuentra en la plataforma Google Drive </w:t>
      </w:r>
      <w:r w:rsidRPr="006746BE">
        <w:rPr>
          <w:rFonts w:ascii="Arial" w:eastAsia="Arial" w:hAnsi="Arial" w:cs="Arial"/>
          <w:b/>
          <w:sz w:val="22"/>
          <w:szCs w:val="22"/>
        </w:rPr>
        <w:t>https://drive.google.com/drive/my-drive</w:t>
      </w:r>
      <w:r w:rsidRPr="006746BE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6746BE">
        <w:rPr>
          <w:rFonts w:ascii="Arial" w:eastAsia="Arial" w:hAnsi="Arial" w:cs="Arial"/>
          <w:sz w:val="22"/>
          <w:szCs w:val="22"/>
        </w:rPr>
        <w:t>con acceso restringido para los usuar</w:t>
      </w:r>
      <w:r>
        <w:rPr>
          <w:rFonts w:ascii="Arial" w:eastAsia="Arial" w:hAnsi="Arial" w:cs="Arial"/>
          <w:sz w:val="22"/>
          <w:szCs w:val="22"/>
        </w:rPr>
        <w:t>ios del Patronato Universitario y es a</w:t>
      </w:r>
      <w:r w:rsidRPr="006746BE">
        <w:rPr>
          <w:rFonts w:ascii="Arial" w:eastAsia="Arial" w:hAnsi="Arial" w:cs="Arial"/>
          <w:sz w:val="22"/>
          <w:szCs w:val="22"/>
        </w:rPr>
        <w:t>dministrado por el Jefe del Departamento de Seguimiento y Evaluaci</w:t>
      </w:r>
      <w:r>
        <w:rPr>
          <w:rFonts w:ascii="Arial" w:eastAsia="Arial" w:hAnsi="Arial" w:cs="Arial"/>
          <w:sz w:val="22"/>
          <w:szCs w:val="22"/>
        </w:rPr>
        <w:t>ón, quien comparte los accesos de visualización y lectura al personal autorizado.</w:t>
      </w:r>
    </w:p>
    <w:p w:rsidR="00844DDF" w:rsidRDefault="00844DDF" w:rsidP="008848C9">
      <w:pPr>
        <w:pStyle w:val="Textoindependiente"/>
        <w:spacing w:before="157"/>
        <w:ind w:left="112" w:right="115"/>
        <w:rPr>
          <w:sz w:val="22"/>
          <w:szCs w:val="22"/>
        </w:rPr>
      </w:pPr>
    </w:p>
    <w:p w:rsidR="00844DDF" w:rsidRDefault="00844DDF" w:rsidP="008848C9">
      <w:pPr>
        <w:pStyle w:val="Textoindependiente"/>
        <w:spacing w:before="157"/>
        <w:ind w:left="112" w:right="115"/>
        <w:rPr>
          <w:sz w:val="22"/>
          <w:szCs w:val="22"/>
        </w:rPr>
      </w:pPr>
    </w:p>
    <w:p w:rsidR="008848C9" w:rsidRDefault="008848C9">
      <w:pPr>
        <w:pStyle w:val="Ttulo4"/>
        <w:spacing w:line="220" w:lineRule="exact"/>
        <w:ind w:right="17"/>
        <w:jc w:val="left"/>
        <w:rPr>
          <w:rFonts w:ascii="Century Gothic" w:hAnsi="Century Gothic"/>
          <w:szCs w:val="20"/>
        </w:rPr>
      </w:pPr>
    </w:p>
    <w:p w:rsidR="008848C9" w:rsidRDefault="008848C9">
      <w:pPr>
        <w:pStyle w:val="Ttulo4"/>
        <w:spacing w:line="220" w:lineRule="exact"/>
        <w:ind w:right="17"/>
        <w:jc w:val="left"/>
        <w:rPr>
          <w:rFonts w:ascii="Century Gothic" w:hAnsi="Century Gothic"/>
          <w:szCs w:val="20"/>
        </w:rPr>
      </w:pPr>
    </w:p>
    <w:p w:rsidR="001C465D" w:rsidRPr="001C465D" w:rsidRDefault="001C465D" w:rsidP="001C465D"/>
    <w:p w:rsidR="007D57A3" w:rsidRDefault="007D57A3" w:rsidP="007D57A3">
      <w:pPr>
        <w:pStyle w:val="Ttulo4"/>
        <w:spacing w:line="220" w:lineRule="exact"/>
        <w:ind w:right="17"/>
        <w:jc w:val="left"/>
        <w:rPr>
          <w:sz w:val="22"/>
          <w:szCs w:val="22"/>
        </w:rPr>
      </w:pPr>
      <w:bookmarkStart w:id="0" w:name="_GoBack"/>
      <w:bookmarkEnd w:id="0"/>
      <w:r w:rsidRPr="00D35477">
        <w:rPr>
          <w:sz w:val="22"/>
          <w:szCs w:val="22"/>
        </w:rPr>
        <w:t>Tabla de historial de cambios</w:t>
      </w:r>
    </w:p>
    <w:tbl>
      <w:tblPr>
        <w:tblW w:w="105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7"/>
        <w:gridCol w:w="1552"/>
        <w:gridCol w:w="7589"/>
      </w:tblGrid>
      <w:tr w:rsidR="007D57A3" w:rsidTr="00C9534E">
        <w:trPr>
          <w:cantSplit/>
          <w:trHeight w:val="206"/>
          <w:tblHeader/>
        </w:trPr>
        <w:tc>
          <w:tcPr>
            <w:tcW w:w="10598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7D57A3" w:rsidRDefault="007D57A3" w:rsidP="00C9534E">
            <w:pPr>
              <w:jc w:val="center"/>
              <w:rPr>
                <w:rFonts w:ascii="Century Gothic" w:hAnsi="Century Gothic" w:cs="Century Gothic"/>
                <w:sz w:val="20"/>
                <w:szCs w:val="20"/>
              </w:rPr>
            </w:pPr>
            <w:r>
              <w:rPr>
                <w:rFonts w:ascii="Century Gothic" w:hAnsi="Century Gothic" w:cs="Century Gothic"/>
                <w:sz w:val="20"/>
                <w:szCs w:val="20"/>
              </w:rPr>
              <w:t>Tabla de Cambios</w:t>
            </w:r>
          </w:p>
        </w:tc>
      </w:tr>
      <w:tr w:rsidR="007D57A3" w:rsidTr="00C9534E">
        <w:trPr>
          <w:cantSplit/>
          <w:trHeight w:val="206"/>
          <w:tblHeader/>
        </w:trPr>
        <w:tc>
          <w:tcPr>
            <w:tcW w:w="1457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7D57A3" w:rsidRDefault="007D57A3" w:rsidP="00C9534E">
            <w:pPr>
              <w:jc w:val="center"/>
              <w:rPr>
                <w:rFonts w:ascii="Century Gothic" w:hAnsi="Century Gothic" w:cs="Century Gothic"/>
                <w:sz w:val="20"/>
                <w:szCs w:val="20"/>
              </w:rPr>
            </w:pPr>
            <w:r>
              <w:rPr>
                <w:rFonts w:ascii="Century Gothic" w:hAnsi="Century Gothic" w:cs="Century Gothic"/>
                <w:sz w:val="20"/>
                <w:szCs w:val="20"/>
              </w:rPr>
              <w:t>Revisión</w:t>
            </w:r>
          </w:p>
        </w:tc>
        <w:tc>
          <w:tcPr>
            <w:tcW w:w="1552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7D57A3" w:rsidRDefault="007D57A3" w:rsidP="00C9534E">
            <w:pPr>
              <w:jc w:val="center"/>
              <w:rPr>
                <w:rFonts w:ascii="Century Gothic" w:hAnsi="Century Gothic" w:cs="Century Gothic"/>
                <w:sz w:val="20"/>
                <w:szCs w:val="20"/>
              </w:rPr>
            </w:pPr>
            <w:r>
              <w:rPr>
                <w:rFonts w:ascii="Century Gothic" w:hAnsi="Century Gothic" w:cs="Century Gothic"/>
                <w:sz w:val="20"/>
                <w:szCs w:val="20"/>
              </w:rPr>
              <w:t>Fecha</w:t>
            </w:r>
          </w:p>
        </w:tc>
        <w:tc>
          <w:tcPr>
            <w:tcW w:w="7589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7D57A3" w:rsidRDefault="007D57A3" w:rsidP="00C9534E">
            <w:pPr>
              <w:jc w:val="center"/>
              <w:rPr>
                <w:rFonts w:ascii="Century Gothic" w:hAnsi="Century Gothic" w:cs="Century Gothic"/>
                <w:sz w:val="20"/>
                <w:szCs w:val="20"/>
              </w:rPr>
            </w:pPr>
            <w:r>
              <w:rPr>
                <w:rFonts w:ascii="Century Gothic" w:hAnsi="Century Gothic" w:cs="Century Gothic"/>
                <w:sz w:val="20"/>
                <w:szCs w:val="20"/>
              </w:rPr>
              <w:t>Descripción</w:t>
            </w:r>
          </w:p>
        </w:tc>
      </w:tr>
      <w:tr w:rsidR="007D57A3" w:rsidRPr="008D50FA" w:rsidTr="00C9534E">
        <w:trPr>
          <w:cantSplit/>
          <w:trHeight w:val="206"/>
          <w:tblHeader/>
        </w:trPr>
        <w:tc>
          <w:tcPr>
            <w:tcW w:w="1457" w:type="dxa"/>
            <w:tcBorders>
              <w:top w:val="single" w:sz="6" w:space="0" w:color="auto"/>
              <w:bottom w:val="single" w:sz="4" w:space="0" w:color="auto"/>
            </w:tcBorders>
          </w:tcPr>
          <w:p w:rsidR="007D57A3" w:rsidRPr="008D50FA" w:rsidRDefault="007D57A3" w:rsidP="00C9534E">
            <w:pPr>
              <w:jc w:val="center"/>
              <w:rPr>
                <w:rFonts w:ascii="Century Gothic" w:hAnsi="Century Gothic" w:cs="Century Gothic"/>
                <w:sz w:val="14"/>
                <w:szCs w:val="14"/>
              </w:rPr>
            </w:pPr>
            <w:r>
              <w:rPr>
                <w:rFonts w:ascii="Century Gothic" w:hAnsi="Century Gothic" w:cs="Century Gothic"/>
                <w:sz w:val="14"/>
                <w:szCs w:val="14"/>
              </w:rPr>
              <w:t>0</w:t>
            </w:r>
          </w:p>
        </w:tc>
        <w:tc>
          <w:tcPr>
            <w:tcW w:w="1552" w:type="dxa"/>
            <w:tcBorders>
              <w:top w:val="single" w:sz="6" w:space="0" w:color="auto"/>
              <w:bottom w:val="single" w:sz="4" w:space="0" w:color="auto"/>
            </w:tcBorders>
          </w:tcPr>
          <w:p w:rsidR="007D57A3" w:rsidRPr="008D50FA" w:rsidRDefault="007D57A3" w:rsidP="00C9534E">
            <w:pPr>
              <w:rPr>
                <w:rFonts w:ascii="Century Gothic" w:hAnsi="Century Gothic" w:cs="Century Gothic"/>
                <w:sz w:val="14"/>
                <w:szCs w:val="14"/>
              </w:rPr>
            </w:pPr>
            <w:r>
              <w:rPr>
                <w:rFonts w:ascii="Century Gothic" w:hAnsi="Century Gothic" w:cs="Century Gothic"/>
                <w:sz w:val="14"/>
                <w:szCs w:val="14"/>
              </w:rPr>
              <w:t>3 mayo 2017</w:t>
            </w:r>
          </w:p>
        </w:tc>
        <w:tc>
          <w:tcPr>
            <w:tcW w:w="7589" w:type="dxa"/>
            <w:tcBorders>
              <w:top w:val="single" w:sz="6" w:space="0" w:color="auto"/>
              <w:bottom w:val="single" w:sz="4" w:space="0" w:color="auto"/>
            </w:tcBorders>
          </w:tcPr>
          <w:p w:rsidR="007D57A3" w:rsidRPr="008D50FA" w:rsidRDefault="007D57A3" w:rsidP="00C9534E">
            <w:pPr>
              <w:rPr>
                <w:rFonts w:ascii="Century Gothic" w:hAnsi="Century Gothic" w:cs="Century Gothic"/>
                <w:sz w:val="14"/>
                <w:szCs w:val="14"/>
                <w:lang w:val="pt-PT"/>
              </w:rPr>
            </w:pPr>
            <w:r>
              <w:rPr>
                <w:rFonts w:ascii="Century Gothic" w:hAnsi="Century Gothic" w:cs="Century Gothic"/>
                <w:sz w:val="14"/>
                <w:szCs w:val="14"/>
                <w:lang w:val="pt-PT"/>
              </w:rPr>
              <w:t xml:space="preserve">Creación </w:t>
            </w:r>
            <w:proofErr w:type="gramStart"/>
            <w:r>
              <w:rPr>
                <w:rFonts w:ascii="Century Gothic" w:hAnsi="Century Gothic" w:cs="Century Gothic"/>
                <w:sz w:val="14"/>
                <w:szCs w:val="14"/>
                <w:lang w:val="pt-PT"/>
              </w:rPr>
              <w:t>del</w:t>
            </w:r>
            <w:proofErr w:type="gramEnd"/>
            <w:r>
              <w:rPr>
                <w:rFonts w:ascii="Century Gothic" w:hAnsi="Century Gothic" w:cs="Century Gothic"/>
                <w:sz w:val="14"/>
                <w:szCs w:val="14"/>
                <w:lang w:val="pt-PT"/>
              </w:rPr>
              <w:t xml:space="preserve"> documento</w:t>
            </w:r>
          </w:p>
        </w:tc>
      </w:tr>
    </w:tbl>
    <w:p w:rsidR="007D57A3" w:rsidRPr="007D57A3" w:rsidRDefault="007D57A3" w:rsidP="007D57A3"/>
    <w:p w:rsidR="007D57A3" w:rsidRDefault="007D57A3" w:rsidP="007D57A3">
      <w:pPr>
        <w:rPr>
          <w:rFonts w:ascii="Century Gothic" w:hAnsi="Century Gothic"/>
          <w:b/>
          <w:sz w:val="20"/>
          <w:szCs w:val="20"/>
        </w:rPr>
      </w:pPr>
    </w:p>
    <w:tbl>
      <w:tblPr>
        <w:tblW w:w="0" w:type="auto"/>
        <w:tblInd w:w="63" w:type="dxa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5459"/>
        <w:gridCol w:w="5656"/>
      </w:tblGrid>
      <w:tr w:rsidR="007D57A3" w:rsidTr="007D57A3">
        <w:trPr>
          <w:trHeight w:val="1279"/>
        </w:trPr>
        <w:tc>
          <w:tcPr>
            <w:tcW w:w="5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57A3" w:rsidRDefault="007D57A3">
            <w:pPr>
              <w:spacing w:after="58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Revisó:</w:t>
            </w:r>
          </w:p>
          <w:p w:rsidR="007D57A3" w:rsidRDefault="007D57A3">
            <w:pPr>
              <w:spacing w:after="58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7D57A3" w:rsidRDefault="007D57A3">
            <w:pPr>
              <w:pStyle w:val="Ttulo1"/>
              <w:jc w:val="center"/>
              <w:rPr>
                <w:rFonts w:ascii="Century Gothic" w:hAnsi="Century Gothic"/>
                <w:b w:val="0"/>
                <w:bCs w:val="0"/>
                <w:szCs w:val="20"/>
                <w:lang w:val="es-ES"/>
              </w:rPr>
            </w:pPr>
            <w:r>
              <w:rPr>
                <w:rFonts w:ascii="Century Gothic" w:hAnsi="Century Gothic"/>
                <w:b w:val="0"/>
                <w:bCs w:val="0"/>
                <w:szCs w:val="20"/>
                <w:lang w:val="es-ES"/>
              </w:rPr>
              <w:t xml:space="preserve">C.P. Miguel Ángel Nieblas </w:t>
            </w:r>
          </w:p>
          <w:p w:rsidR="007D57A3" w:rsidRDefault="007D57A3">
            <w:pPr>
              <w:spacing w:after="58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Administrador del </w:t>
            </w:r>
            <w:proofErr w:type="spellStart"/>
            <w:r>
              <w:rPr>
                <w:rFonts w:ascii="Century Gothic" w:hAnsi="Century Gothic" w:cs="Arial"/>
                <w:sz w:val="20"/>
                <w:szCs w:val="20"/>
              </w:rPr>
              <w:t>SGC</w:t>
            </w:r>
            <w:proofErr w:type="spellEnd"/>
          </w:p>
        </w:tc>
        <w:tc>
          <w:tcPr>
            <w:tcW w:w="5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57A3" w:rsidRDefault="007D57A3">
            <w:pPr>
              <w:spacing w:after="58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Autorizó:</w:t>
            </w:r>
          </w:p>
          <w:p w:rsidR="007D57A3" w:rsidRDefault="007D57A3">
            <w:pPr>
              <w:spacing w:after="58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7D57A3" w:rsidRDefault="007D57A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  <w:p w:rsidR="007D57A3" w:rsidRDefault="007D57A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Dr. Víctor Manuel Alcántar Enríquez</w:t>
            </w:r>
          </w:p>
          <w:p w:rsidR="007D57A3" w:rsidRDefault="007D57A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 Tesorero UABC</w:t>
            </w:r>
          </w:p>
          <w:p w:rsidR="007D57A3" w:rsidRDefault="007D57A3">
            <w:pPr>
              <w:spacing w:after="58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CB54BE" w:rsidRDefault="00CB54BE" w:rsidP="001C465D">
      <w:pPr>
        <w:rPr>
          <w:rFonts w:ascii="Century Gothic" w:hAnsi="Century Gothic"/>
          <w:sz w:val="20"/>
          <w:szCs w:val="20"/>
        </w:rPr>
      </w:pPr>
    </w:p>
    <w:sectPr w:rsidR="00CB54BE">
      <w:headerReference w:type="default" r:id="rId8"/>
      <w:footerReference w:type="default" r:id="rId9"/>
      <w:pgSz w:w="12240" w:h="15840"/>
      <w:pgMar w:top="285" w:right="567" w:bottom="1195" w:left="686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283" w:rsidRDefault="00B24283">
      <w:r>
        <w:separator/>
      </w:r>
    </w:p>
  </w:endnote>
  <w:endnote w:type="continuationSeparator" w:id="0">
    <w:p w:rsidR="00B24283" w:rsidRDefault="00B24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C2E" w:rsidRDefault="00513C2E">
    <w:pPr>
      <w:pStyle w:val="Piedepgina"/>
    </w:pPr>
  </w:p>
  <w:p w:rsidR="00CB54BE" w:rsidRDefault="00620F86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-36195</wp:posOffset>
              </wp:positionH>
              <wp:positionV relativeFrom="paragraph">
                <wp:posOffset>-22225</wp:posOffset>
              </wp:positionV>
              <wp:extent cx="7021830" cy="0"/>
              <wp:effectExtent l="0" t="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2183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-1.75pt" to="550.0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+P7EQIAACg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"/>
          </w:pict>
        </mc:Fallback>
      </mc:AlternateContent>
    </w:r>
    <w:r w:rsidR="00513C2E">
      <w:rPr>
        <w:rFonts w:ascii="Arial" w:hAnsi="Arial" w:cs="Arial"/>
        <w:sz w:val="16"/>
        <w:szCs w:val="16"/>
      </w:rPr>
      <w:t>La impresión de este documento es solo de referencia, la versión</w:t>
    </w:r>
    <w:r>
      <w:rPr>
        <w:rFonts w:ascii="Arial" w:hAnsi="Arial" w:cs="Arial"/>
        <w:sz w:val="16"/>
        <w:szCs w:val="16"/>
      </w:rPr>
      <w:t xml:space="preserve"> </w:t>
    </w:r>
    <w:r w:rsidR="00513C2E">
      <w:rPr>
        <w:rFonts w:ascii="Arial" w:hAnsi="Arial" w:cs="Arial"/>
        <w:sz w:val="16"/>
        <w:szCs w:val="16"/>
      </w:rPr>
      <w:t xml:space="preserve"> final se encuentra en el sistema electrónico.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283" w:rsidRDefault="00B24283">
      <w:r>
        <w:separator/>
      </w:r>
    </w:p>
  </w:footnote>
  <w:footnote w:type="continuationSeparator" w:id="0">
    <w:p w:rsidR="00B24283" w:rsidRDefault="00B242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28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79"/>
      <w:gridCol w:w="1611"/>
      <w:gridCol w:w="4141"/>
      <w:gridCol w:w="3297"/>
    </w:tblGrid>
    <w:tr w:rsidR="008848C9" w:rsidTr="00F83A50">
      <w:trPr>
        <w:cantSplit/>
        <w:trHeight w:val="300"/>
        <w:tblHeader/>
      </w:trPr>
      <w:tc>
        <w:tcPr>
          <w:tcW w:w="1979" w:type="dxa"/>
          <w:vAlign w:val="center"/>
        </w:tcPr>
        <w:p w:rsidR="008848C9" w:rsidRDefault="008848C9" w:rsidP="00F83A50">
          <w:pPr>
            <w:spacing w:line="178" w:lineRule="exact"/>
            <w:jc w:val="center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noProof/>
              <w:sz w:val="20"/>
              <w:szCs w:val="20"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4F680AC3" wp14:editId="6571BBDF">
                <wp:simplePos x="0" y="0"/>
                <wp:positionH relativeFrom="column">
                  <wp:posOffset>317500</wp:posOffset>
                </wp:positionH>
                <wp:positionV relativeFrom="paragraph">
                  <wp:posOffset>48895</wp:posOffset>
                </wp:positionV>
                <wp:extent cx="399415" cy="507365"/>
                <wp:effectExtent l="0" t="0" r="635" b="6985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415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049" w:type="dxa"/>
          <w:gridSpan w:val="3"/>
          <w:tcBorders>
            <w:right w:val="single" w:sz="4" w:space="0" w:color="auto"/>
          </w:tcBorders>
          <w:vAlign w:val="center"/>
        </w:tcPr>
        <w:p w:rsidR="008848C9" w:rsidRDefault="008848C9" w:rsidP="00F83A50">
          <w:pPr>
            <w:spacing w:line="178" w:lineRule="exact"/>
            <w:jc w:val="center"/>
            <w:rPr>
              <w:rFonts w:ascii="Century Gothic" w:hAnsi="Century Gothic"/>
              <w:b/>
              <w:sz w:val="20"/>
              <w:szCs w:val="20"/>
            </w:rPr>
          </w:pPr>
        </w:p>
        <w:p w:rsidR="008848C9" w:rsidRDefault="008848C9" w:rsidP="00F83A50">
          <w:pPr>
            <w:jc w:val="center"/>
            <w:rPr>
              <w:rFonts w:ascii="Century Gothic" w:hAnsi="Century Gothic"/>
              <w:b/>
              <w:sz w:val="20"/>
              <w:szCs w:val="20"/>
            </w:rPr>
          </w:pPr>
          <w:r>
            <w:rPr>
              <w:rFonts w:ascii="Century Gothic" w:hAnsi="Century Gothic"/>
              <w:b/>
              <w:sz w:val="20"/>
              <w:szCs w:val="20"/>
            </w:rPr>
            <w:t>Manual de Gestión de Calidad</w:t>
          </w:r>
        </w:p>
        <w:p w:rsidR="008848C9" w:rsidRDefault="008848C9" w:rsidP="00F83A50">
          <w:pPr>
            <w:jc w:val="center"/>
            <w:rPr>
              <w:rFonts w:ascii="Century Gothic" w:hAnsi="Century Gothic"/>
              <w:b/>
              <w:sz w:val="20"/>
              <w:szCs w:val="20"/>
            </w:rPr>
          </w:pPr>
          <w:r>
            <w:rPr>
              <w:rFonts w:ascii="Century Gothic" w:hAnsi="Century Gothic"/>
              <w:b/>
              <w:sz w:val="20"/>
              <w:szCs w:val="20"/>
            </w:rPr>
            <w:t>MGC-N1</w:t>
          </w:r>
        </w:p>
        <w:p w:rsidR="008848C9" w:rsidRDefault="008848C9" w:rsidP="00F83A50">
          <w:pPr>
            <w:jc w:val="center"/>
            <w:rPr>
              <w:rFonts w:ascii="Century Gothic" w:hAnsi="Century Gothic"/>
              <w:b/>
              <w:sz w:val="20"/>
              <w:szCs w:val="20"/>
            </w:rPr>
          </w:pPr>
        </w:p>
      </w:tc>
    </w:tr>
    <w:tr w:rsidR="008848C9" w:rsidTr="00F83A50">
      <w:tblPrEx>
        <w:tblCellMar>
          <w:left w:w="108" w:type="dxa"/>
          <w:right w:w="108" w:type="dxa"/>
        </w:tblCellMar>
      </w:tblPrEx>
      <w:trPr>
        <w:trHeight w:val="165"/>
      </w:trPr>
      <w:tc>
        <w:tcPr>
          <w:tcW w:w="1979" w:type="dxa"/>
          <w:tcBorders>
            <w:bottom w:val="single" w:sz="4" w:space="0" w:color="auto"/>
          </w:tcBorders>
          <w:vAlign w:val="center"/>
        </w:tcPr>
        <w:p w:rsidR="008848C9" w:rsidRDefault="008848C9" w:rsidP="00F83A50">
          <w:pPr>
            <w:rPr>
              <w:rFonts w:ascii="Century Gothic" w:hAnsi="Century Gothic"/>
              <w:sz w:val="20"/>
              <w:szCs w:val="20"/>
            </w:rPr>
          </w:pPr>
          <w:proofErr w:type="spellStart"/>
          <w:r>
            <w:rPr>
              <w:rFonts w:ascii="Century Gothic" w:hAnsi="Century Gothic"/>
              <w:sz w:val="20"/>
              <w:szCs w:val="20"/>
            </w:rPr>
            <w:t>MGC</w:t>
          </w:r>
          <w:proofErr w:type="spellEnd"/>
          <w:r>
            <w:rPr>
              <w:rFonts w:ascii="Century Gothic" w:hAnsi="Century Gothic"/>
              <w:sz w:val="20"/>
              <w:szCs w:val="20"/>
            </w:rPr>
            <w:t xml:space="preserve"> 1 Sección 2</w:t>
          </w:r>
        </w:p>
      </w:tc>
      <w:tc>
        <w:tcPr>
          <w:tcW w:w="1611" w:type="dxa"/>
          <w:tcBorders>
            <w:bottom w:val="single" w:sz="4" w:space="0" w:color="auto"/>
          </w:tcBorders>
          <w:vAlign w:val="center"/>
        </w:tcPr>
        <w:p w:rsidR="008848C9" w:rsidRDefault="008848C9" w:rsidP="00F83A50">
          <w:pPr>
            <w:jc w:val="center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>Revisión 0</w:t>
          </w:r>
        </w:p>
      </w:tc>
      <w:tc>
        <w:tcPr>
          <w:tcW w:w="4141" w:type="dxa"/>
          <w:tcBorders>
            <w:bottom w:val="single" w:sz="4" w:space="0" w:color="auto"/>
          </w:tcBorders>
          <w:vAlign w:val="center"/>
        </w:tcPr>
        <w:p w:rsidR="008848C9" w:rsidRDefault="008848C9" w:rsidP="00F83A50">
          <w:pPr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>Efectividad: 3 mayo 2017</w:t>
          </w:r>
        </w:p>
      </w:tc>
      <w:tc>
        <w:tcPr>
          <w:tcW w:w="3297" w:type="dxa"/>
          <w:tcBorders>
            <w:bottom w:val="single" w:sz="4" w:space="0" w:color="auto"/>
          </w:tcBorders>
          <w:vAlign w:val="center"/>
        </w:tcPr>
        <w:p w:rsidR="008848C9" w:rsidRDefault="008848C9" w:rsidP="00F83A50">
          <w:pPr>
            <w:jc w:val="right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 w:cs="Arial"/>
              <w:sz w:val="20"/>
              <w:szCs w:val="20"/>
            </w:rPr>
            <w:t xml:space="preserve">Página </w:t>
          </w:r>
          <w:r>
            <w:rPr>
              <w:rStyle w:val="Nmerodepgina"/>
              <w:rFonts w:ascii="Century Gothic" w:hAnsi="Century Gothic" w:cs="Arial"/>
              <w:sz w:val="20"/>
              <w:szCs w:val="20"/>
            </w:rPr>
            <w:t xml:space="preserve"> </w:t>
          </w:r>
          <w:r>
            <w:rPr>
              <w:rStyle w:val="Nmerodepgina"/>
              <w:rFonts w:ascii="Century Gothic" w:hAnsi="Century Gothic"/>
              <w:sz w:val="20"/>
              <w:szCs w:val="20"/>
            </w:rPr>
            <w:fldChar w:fldCharType="begin"/>
          </w:r>
          <w:r>
            <w:rPr>
              <w:rStyle w:val="Nmerodepgina"/>
              <w:rFonts w:ascii="Century Gothic" w:hAnsi="Century Gothic"/>
              <w:sz w:val="20"/>
              <w:szCs w:val="20"/>
            </w:rPr>
            <w:instrText xml:space="preserve"> PAGE </w:instrText>
          </w:r>
          <w:r>
            <w:rPr>
              <w:rStyle w:val="Nmerodepgina"/>
              <w:rFonts w:ascii="Century Gothic" w:hAnsi="Century Gothic"/>
              <w:sz w:val="20"/>
              <w:szCs w:val="20"/>
            </w:rPr>
            <w:fldChar w:fldCharType="separate"/>
          </w:r>
          <w:r w:rsidR="006221B9">
            <w:rPr>
              <w:rStyle w:val="Nmerodepgina"/>
              <w:rFonts w:ascii="Century Gothic" w:hAnsi="Century Gothic"/>
              <w:noProof/>
              <w:sz w:val="20"/>
              <w:szCs w:val="20"/>
            </w:rPr>
            <w:t>1</w:t>
          </w:r>
          <w:r>
            <w:rPr>
              <w:rStyle w:val="Nmerodepgina"/>
              <w:rFonts w:ascii="Century Gothic" w:hAnsi="Century Gothic"/>
              <w:sz w:val="20"/>
              <w:szCs w:val="20"/>
            </w:rPr>
            <w:fldChar w:fldCharType="end"/>
          </w:r>
          <w:r>
            <w:rPr>
              <w:rStyle w:val="Nmerodepgina"/>
              <w:rFonts w:ascii="Century Gothic" w:hAnsi="Century Gothic"/>
              <w:sz w:val="20"/>
              <w:szCs w:val="20"/>
            </w:rPr>
            <w:t xml:space="preserve"> </w:t>
          </w:r>
          <w:r>
            <w:rPr>
              <w:rStyle w:val="Nmerodepgina"/>
              <w:rFonts w:ascii="Century Gothic" w:hAnsi="Century Gothic" w:cs="Arial"/>
              <w:sz w:val="20"/>
              <w:szCs w:val="20"/>
            </w:rPr>
            <w:t xml:space="preserve">de </w:t>
          </w:r>
          <w:r>
            <w:rPr>
              <w:rStyle w:val="Nmerodepgina"/>
              <w:rFonts w:ascii="Century Gothic" w:hAnsi="Century Gothic"/>
              <w:sz w:val="20"/>
              <w:szCs w:val="20"/>
            </w:rPr>
            <w:fldChar w:fldCharType="begin"/>
          </w:r>
          <w:r>
            <w:rPr>
              <w:rStyle w:val="Nmerodepgina"/>
              <w:rFonts w:ascii="Century Gothic" w:hAnsi="Century Gothic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rFonts w:ascii="Century Gothic" w:hAnsi="Century Gothic"/>
              <w:sz w:val="20"/>
              <w:szCs w:val="20"/>
            </w:rPr>
            <w:fldChar w:fldCharType="separate"/>
          </w:r>
          <w:r w:rsidR="006221B9">
            <w:rPr>
              <w:rStyle w:val="Nmerodepgina"/>
              <w:rFonts w:ascii="Century Gothic" w:hAnsi="Century Gothic"/>
              <w:noProof/>
              <w:sz w:val="20"/>
              <w:szCs w:val="20"/>
            </w:rPr>
            <w:t>1</w:t>
          </w:r>
          <w:r>
            <w:rPr>
              <w:rStyle w:val="Nmerodepgina"/>
              <w:rFonts w:ascii="Century Gothic" w:hAnsi="Century Gothic"/>
              <w:sz w:val="20"/>
              <w:szCs w:val="20"/>
            </w:rPr>
            <w:fldChar w:fldCharType="end"/>
          </w:r>
        </w:p>
      </w:tc>
    </w:tr>
  </w:tbl>
  <w:tbl>
    <w:tblPr>
      <w:tblStyle w:val="Tablaconcuadrcula"/>
      <w:tblW w:w="0" w:type="auto"/>
      <w:tblInd w:w="108" w:type="dxa"/>
      <w:tblLook w:val="04A0" w:firstRow="1" w:lastRow="0" w:firstColumn="1" w:lastColumn="0" w:noHBand="0" w:noVBand="1"/>
    </w:tblPr>
    <w:tblGrid>
      <w:gridCol w:w="11019"/>
    </w:tblGrid>
    <w:tr w:rsidR="008848C9" w:rsidTr="00F83A50">
      <w:tc>
        <w:tcPr>
          <w:tcW w:w="11019" w:type="dxa"/>
        </w:tcPr>
        <w:p w:rsidR="008848C9" w:rsidRPr="00EA4AF1" w:rsidRDefault="008848C9" w:rsidP="00F83A50">
          <w:pPr>
            <w:pStyle w:val="Ttulo4"/>
            <w:spacing w:line="220" w:lineRule="exact"/>
            <w:ind w:right="17"/>
            <w:jc w:val="left"/>
            <w:rPr>
              <w:sz w:val="22"/>
              <w:szCs w:val="20"/>
            </w:rPr>
          </w:pPr>
        </w:p>
        <w:p w:rsidR="008848C9" w:rsidRPr="00EA4AF1" w:rsidRDefault="008848C9" w:rsidP="00F83A50">
          <w:pPr>
            <w:pStyle w:val="Ttulo4"/>
            <w:tabs>
              <w:tab w:val="left" w:pos="4111"/>
            </w:tabs>
            <w:spacing w:line="220" w:lineRule="exact"/>
            <w:ind w:right="17"/>
            <w:rPr>
              <w:sz w:val="22"/>
              <w:szCs w:val="20"/>
            </w:rPr>
          </w:pPr>
          <w:r>
            <w:rPr>
              <w:sz w:val="22"/>
              <w:szCs w:val="20"/>
            </w:rPr>
            <w:t>SECCIÓN 2</w:t>
          </w:r>
          <w:r w:rsidRPr="00EA4AF1">
            <w:rPr>
              <w:sz w:val="22"/>
              <w:szCs w:val="20"/>
            </w:rPr>
            <w:t xml:space="preserve">.  </w:t>
          </w:r>
          <w:r>
            <w:rPr>
              <w:sz w:val="22"/>
              <w:szCs w:val="20"/>
            </w:rPr>
            <w:t>REFERENCIAS NORMATIVAS</w:t>
          </w:r>
        </w:p>
        <w:p w:rsidR="008848C9" w:rsidRPr="00EA4AF1" w:rsidRDefault="008848C9" w:rsidP="00F83A50">
          <w:pPr>
            <w:pStyle w:val="Encabezado"/>
            <w:rPr>
              <w:sz w:val="22"/>
              <w:szCs w:val="20"/>
            </w:rPr>
          </w:pPr>
        </w:p>
      </w:tc>
    </w:tr>
  </w:tbl>
  <w:p w:rsidR="00CB54BE" w:rsidRDefault="00CB54BE">
    <w:pPr>
      <w:pStyle w:val="Encabezad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B070B"/>
    <w:multiLevelType w:val="hybridMultilevel"/>
    <w:tmpl w:val="D040E3C0"/>
    <w:lvl w:ilvl="0" w:tplc="2B8A96D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154"/>
        </w:tabs>
        <w:ind w:left="11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1874"/>
        </w:tabs>
        <w:ind w:left="18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594"/>
        </w:tabs>
        <w:ind w:left="25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314"/>
        </w:tabs>
        <w:ind w:left="33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034"/>
        </w:tabs>
        <w:ind w:left="40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4754"/>
        </w:tabs>
        <w:ind w:left="47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474"/>
        </w:tabs>
        <w:ind w:left="54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194"/>
        </w:tabs>
        <w:ind w:left="6194" w:hanging="360"/>
      </w:pPr>
      <w:rPr>
        <w:rFonts w:ascii="Wingdings" w:hAnsi="Wingdings" w:hint="default"/>
      </w:rPr>
    </w:lvl>
  </w:abstractNum>
  <w:abstractNum w:abstractNumId="1">
    <w:nsid w:val="190516C3"/>
    <w:multiLevelType w:val="hybridMultilevel"/>
    <w:tmpl w:val="DE9C8FB6"/>
    <w:lvl w:ilvl="0" w:tplc="7F684BA8">
      <w:start w:val="4"/>
      <w:numFmt w:val="decimal"/>
      <w:pStyle w:val="Ttulo3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87237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27A27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B122B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2E73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74076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9C6EE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F4A4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AF47A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FA02CBD"/>
    <w:multiLevelType w:val="hybridMultilevel"/>
    <w:tmpl w:val="F4BEE298"/>
    <w:lvl w:ilvl="0" w:tplc="CC5CA3B6">
      <w:start w:val="1"/>
      <w:numFmt w:val="bullet"/>
      <w:lvlText w:val=""/>
      <w:lvlJc w:val="left"/>
      <w:pPr>
        <w:tabs>
          <w:tab w:val="num" w:pos="1021"/>
        </w:tabs>
        <w:ind w:left="1021" w:hanging="227"/>
      </w:pPr>
      <w:rPr>
        <w:rFonts w:ascii="Wingdings" w:hAnsi="Wingdings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0C72E9B"/>
    <w:multiLevelType w:val="hybridMultilevel"/>
    <w:tmpl w:val="EA64C6AA"/>
    <w:lvl w:ilvl="0" w:tplc="66E8579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BFC3FEA">
      <w:start w:val="1"/>
      <w:numFmt w:val="bullet"/>
      <w:lvlText w:val=""/>
      <w:lvlJc w:val="left"/>
      <w:pPr>
        <w:tabs>
          <w:tab w:val="num" w:pos="1117"/>
        </w:tabs>
        <w:ind w:left="1060" w:hanging="340"/>
      </w:pPr>
      <w:rPr>
        <w:rFonts w:ascii="Wingdings" w:hAnsi="Wingdings" w:hint="default"/>
        <w:sz w:val="16"/>
        <w:szCs w:val="16"/>
      </w:rPr>
    </w:lvl>
    <w:lvl w:ilvl="2" w:tplc="5BFC3FEA">
      <w:start w:val="1"/>
      <w:numFmt w:val="bullet"/>
      <w:lvlText w:val=""/>
      <w:lvlJc w:val="left"/>
      <w:pPr>
        <w:tabs>
          <w:tab w:val="num" w:pos="1117"/>
        </w:tabs>
        <w:ind w:left="1060" w:hanging="340"/>
      </w:pPr>
      <w:rPr>
        <w:rFonts w:ascii="Wingdings" w:hAnsi="Wingdings" w:hint="default"/>
        <w:sz w:val="16"/>
        <w:szCs w:val="16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55317DE0"/>
    <w:multiLevelType w:val="hybridMultilevel"/>
    <w:tmpl w:val="BF7CABB2"/>
    <w:lvl w:ilvl="0" w:tplc="7326DA70">
      <w:start w:val="1"/>
      <w:numFmt w:val="lowerLetter"/>
      <w:lvlText w:val="%1)"/>
      <w:lvlJc w:val="left"/>
      <w:pPr>
        <w:ind w:left="396" w:hanging="284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8820D54C">
      <w:numFmt w:val="bullet"/>
      <w:lvlText w:val="•"/>
      <w:lvlJc w:val="left"/>
      <w:pPr>
        <w:ind w:left="1346" w:hanging="284"/>
      </w:pPr>
      <w:rPr>
        <w:rFonts w:hint="default"/>
      </w:rPr>
    </w:lvl>
    <w:lvl w:ilvl="2" w:tplc="410E0346">
      <w:numFmt w:val="bullet"/>
      <w:lvlText w:val="•"/>
      <w:lvlJc w:val="left"/>
      <w:pPr>
        <w:ind w:left="2293" w:hanging="284"/>
      </w:pPr>
      <w:rPr>
        <w:rFonts w:hint="default"/>
      </w:rPr>
    </w:lvl>
    <w:lvl w:ilvl="3" w:tplc="E5E4D95C">
      <w:numFmt w:val="bullet"/>
      <w:lvlText w:val="•"/>
      <w:lvlJc w:val="left"/>
      <w:pPr>
        <w:ind w:left="3239" w:hanging="284"/>
      </w:pPr>
      <w:rPr>
        <w:rFonts w:hint="default"/>
      </w:rPr>
    </w:lvl>
    <w:lvl w:ilvl="4" w:tplc="436840B2">
      <w:numFmt w:val="bullet"/>
      <w:lvlText w:val="•"/>
      <w:lvlJc w:val="left"/>
      <w:pPr>
        <w:ind w:left="4186" w:hanging="284"/>
      </w:pPr>
      <w:rPr>
        <w:rFonts w:hint="default"/>
      </w:rPr>
    </w:lvl>
    <w:lvl w:ilvl="5" w:tplc="7A4AEB60">
      <w:numFmt w:val="bullet"/>
      <w:lvlText w:val="•"/>
      <w:lvlJc w:val="left"/>
      <w:pPr>
        <w:ind w:left="5133" w:hanging="284"/>
      </w:pPr>
      <w:rPr>
        <w:rFonts w:hint="default"/>
      </w:rPr>
    </w:lvl>
    <w:lvl w:ilvl="6" w:tplc="40625B8A">
      <w:numFmt w:val="bullet"/>
      <w:lvlText w:val="•"/>
      <w:lvlJc w:val="left"/>
      <w:pPr>
        <w:ind w:left="6079" w:hanging="284"/>
      </w:pPr>
      <w:rPr>
        <w:rFonts w:hint="default"/>
      </w:rPr>
    </w:lvl>
    <w:lvl w:ilvl="7" w:tplc="4028C514">
      <w:numFmt w:val="bullet"/>
      <w:lvlText w:val="•"/>
      <w:lvlJc w:val="left"/>
      <w:pPr>
        <w:ind w:left="7026" w:hanging="284"/>
      </w:pPr>
      <w:rPr>
        <w:rFonts w:hint="default"/>
      </w:rPr>
    </w:lvl>
    <w:lvl w:ilvl="8" w:tplc="286E66CA">
      <w:numFmt w:val="bullet"/>
      <w:lvlText w:val="•"/>
      <w:lvlJc w:val="left"/>
      <w:pPr>
        <w:ind w:left="7973" w:hanging="284"/>
      </w:pPr>
      <w:rPr>
        <w:rFonts w:hint="default"/>
      </w:rPr>
    </w:lvl>
  </w:abstractNum>
  <w:abstractNum w:abstractNumId="5">
    <w:nsid w:val="58B42F8A"/>
    <w:multiLevelType w:val="hybridMultilevel"/>
    <w:tmpl w:val="B080C5E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4BE"/>
    <w:rsid w:val="00063E28"/>
    <w:rsid w:val="00075FAB"/>
    <w:rsid w:val="0014278C"/>
    <w:rsid w:val="001455D1"/>
    <w:rsid w:val="001859DD"/>
    <w:rsid w:val="0019214F"/>
    <w:rsid w:val="001C465D"/>
    <w:rsid w:val="002241A4"/>
    <w:rsid w:val="00232311"/>
    <w:rsid w:val="00284BCC"/>
    <w:rsid w:val="002B7A08"/>
    <w:rsid w:val="002E1647"/>
    <w:rsid w:val="005021B5"/>
    <w:rsid w:val="0050633C"/>
    <w:rsid w:val="00513C2E"/>
    <w:rsid w:val="0053673C"/>
    <w:rsid w:val="00557785"/>
    <w:rsid w:val="005C73D3"/>
    <w:rsid w:val="005D30FD"/>
    <w:rsid w:val="00611678"/>
    <w:rsid w:val="00620F86"/>
    <w:rsid w:val="006221B9"/>
    <w:rsid w:val="006746BE"/>
    <w:rsid w:val="006754A5"/>
    <w:rsid w:val="00687B13"/>
    <w:rsid w:val="006C1B49"/>
    <w:rsid w:val="006C2FAB"/>
    <w:rsid w:val="006D22AB"/>
    <w:rsid w:val="00722748"/>
    <w:rsid w:val="0072611F"/>
    <w:rsid w:val="00732D9A"/>
    <w:rsid w:val="00752C23"/>
    <w:rsid w:val="0075551D"/>
    <w:rsid w:val="0079572B"/>
    <w:rsid w:val="007B561D"/>
    <w:rsid w:val="007D57A3"/>
    <w:rsid w:val="008008F8"/>
    <w:rsid w:val="00816560"/>
    <w:rsid w:val="00837B86"/>
    <w:rsid w:val="00844DDF"/>
    <w:rsid w:val="008735AE"/>
    <w:rsid w:val="008767C8"/>
    <w:rsid w:val="008848C9"/>
    <w:rsid w:val="008B4177"/>
    <w:rsid w:val="008C490C"/>
    <w:rsid w:val="008D41F9"/>
    <w:rsid w:val="008E0D19"/>
    <w:rsid w:val="009370B6"/>
    <w:rsid w:val="009C036D"/>
    <w:rsid w:val="00A4497C"/>
    <w:rsid w:val="00A53C82"/>
    <w:rsid w:val="00A761F2"/>
    <w:rsid w:val="00B023B5"/>
    <w:rsid w:val="00B24283"/>
    <w:rsid w:val="00B34FE6"/>
    <w:rsid w:val="00BE17B9"/>
    <w:rsid w:val="00C534D4"/>
    <w:rsid w:val="00C617C0"/>
    <w:rsid w:val="00C9177A"/>
    <w:rsid w:val="00CB54BE"/>
    <w:rsid w:val="00CC226B"/>
    <w:rsid w:val="00CE2E33"/>
    <w:rsid w:val="00CE5978"/>
    <w:rsid w:val="00CF5C93"/>
    <w:rsid w:val="00D25254"/>
    <w:rsid w:val="00D57532"/>
    <w:rsid w:val="00D76635"/>
    <w:rsid w:val="00D77699"/>
    <w:rsid w:val="00E17718"/>
    <w:rsid w:val="00E53989"/>
    <w:rsid w:val="00E673C7"/>
    <w:rsid w:val="00E80431"/>
    <w:rsid w:val="00EC1417"/>
    <w:rsid w:val="00F03F18"/>
    <w:rsid w:val="00F23F5B"/>
    <w:rsid w:val="00F35FEF"/>
    <w:rsid w:val="00F503CC"/>
    <w:rsid w:val="00FC2F07"/>
    <w:rsid w:val="00FD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spacing w:line="240" w:lineRule="exact"/>
      <w:outlineLvl w:val="0"/>
    </w:pPr>
    <w:rPr>
      <w:rFonts w:ascii="Arial" w:hAnsi="Arial" w:cs="Arial"/>
      <w:b/>
      <w:bCs/>
      <w:sz w:val="20"/>
    </w:rPr>
  </w:style>
  <w:style w:type="paragraph" w:styleId="Ttulo2">
    <w:name w:val="heading 2"/>
    <w:basedOn w:val="Normal"/>
    <w:next w:val="Normal"/>
    <w:qFormat/>
    <w:pPr>
      <w:keepNext/>
      <w:widowControl w:val="0"/>
      <w:autoSpaceDE w:val="0"/>
      <w:autoSpaceDN w:val="0"/>
      <w:adjustRightInd w:val="0"/>
      <w:ind w:right="19"/>
      <w:jc w:val="both"/>
      <w:outlineLvl w:val="1"/>
    </w:pPr>
    <w:rPr>
      <w:rFonts w:ascii="Arial" w:hAnsi="Arial" w:cs="Arial"/>
      <w:b/>
      <w:bCs/>
      <w:sz w:val="20"/>
      <w:szCs w:val="20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numId w:val="1"/>
      </w:numPr>
      <w:autoSpaceDE w:val="0"/>
      <w:autoSpaceDN w:val="0"/>
      <w:adjustRightInd w:val="0"/>
      <w:spacing w:before="101" w:line="240" w:lineRule="atLeast"/>
      <w:outlineLvl w:val="2"/>
    </w:pPr>
    <w:rPr>
      <w:rFonts w:ascii="Arial" w:hAnsi="Arial" w:cs="Arial"/>
      <w:b/>
      <w:bCs/>
      <w:sz w:val="20"/>
      <w:szCs w:val="18"/>
    </w:rPr>
  </w:style>
  <w:style w:type="paragraph" w:styleId="Ttulo4">
    <w:name w:val="heading 4"/>
    <w:basedOn w:val="Normal"/>
    <w:next w:val="Normal"/>
    <w:qFormat/>
    <w:pPr>
      <w:keepNext/>
      <w:widowControl w:val="0"/>
      <w:autoSpaceDE w:val="0"/>
      <w:autoSpaceDN w:val="0"/>
      <w:adjustRightInd w:val="0"/>
      <w:spacing w:line="226" w:lineRule="exact"/>
      <w:ind w:right="19"/>
      <w:jc w:val="center"/>
      <w:outlineLvl w:val="3"/>
    </w:pPr>
    <w:rPr>
      <w:rFonts w:ascii="Arial" w:hAnsi="Arial" w:cs="Arial"/>
      <w:b/>
      <w:bCs/>
      <w:sz w:val="20"/>
      <w:szCs w:val="18"/>
    </w:rPr>
  </w:style>
  <w:style w:type="paragraph" w:styleId="Ttulo5">
    <w:name w:val="heading 5"/>
    <w:basedOn w:val="Normal"/>
    <w:next w:val="Normal"/>
    <w:qFormat/>
    <w:pPr>
      <w:keepNext/>
      <w:widowControl w:val="0"/>
      <w:autoSpaceDE w:val="0"/>
      <w:autoSpaceDN w:val="0"/>
      <w:adjustRightInd w:val="0"/>
      <w:ind w:left="33" w:right="24"/>
      <w:outlineLvl w:val="4"/>
    </w:pPr>
    <w:rPr>
      <w:rFonts w:ascii="Arial" w:hAnsi="Arial" w:cs="Arial"/>
      <w:b/>
      <w:bCs/>
      <w:sz w:val="20"/>
      <w:szCs w:val="18"/>
    </w:rPr>
  </w:style>
  <w:style w:type="paragraph" w:styleId="Ttulo6">
    <w:name w:val="heading 6"/>
    <w:basedOn w:val="Normal"/>
    <w:next w:val="Normal"/>
    <w:qFormat/>
    <w:pPr>
      <w:keepNext/>
      <w:widowControl w:val="0"/>
      <w:autoSpaceDE w:val="0"/>
      <w:autoSpaceDN w:val="0"/>
      <w:adjustRightInd w:val="0"/>
      <w:ind w:left="1262" w:right="24"/>
      <w:outlineLvl w:val="5"/>
    </w:pPr>
    <w:rPr>
      <w:rFonts w:ascii="Arial" w:hAnsi="Arial" w:cs="Arial"/>
      <w:b/>
      <w:bCs/>
      <w:sz w:val="20"/>
      <w:szCs w:val="16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bCs/>
      <w:sz w:val="20"/>
    </w:rPr>
  </w:style>
  <w:style w:type="paragraph" w:styleId="Ttulo8">
    <w:name w:val="heading 8"/>
    <w:basedOn w:val="Normal"/>
    <w:next w:val="Normal"/>
    <w:qFormat/>
    <w:pPr>
      <w:keepNext/>
      <w:widowControl w:val="0"/>
      <w:autoSpaceDE w:val="0"/>
      <w:autoSpaceDN w:val="0"/>
      <w:adjustRightInd w:val="0"/>
      <w:ind w:left="48" w:right="24"/>
      <w:outlineLvl w:val="7"/>
    </w:pPr>
    <w:rPr>
      <w:rFonts w:ascii="Arial" w:hAnsi="Arial" w:cs="Arial"/>
      <w:b/>
      <w:bCs/>
      <w:sz w:val="20"/>
      <w:szCs w:val="16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i/>
      <w:iCs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3">
    <w:name w:val="Body Text 3"/>
    <w:basedOn w:val="Normal"/>
    <w:pPr>
      <w:framePr w:w="9659" w:wrap="auto" w:hAnchor="margin" w:x="746" w:y="2440"/>
      <w:widowControl w:val="0"/>
      <w:autoSpaceDE w:val="0"/>
      <w:autoSpaceDN w:val="0"/>
      <w:adjustRightInd w:val="0"/>
      <w:spacing w:line="187" w:lineRule="exact"/>
      <w:ind w:right="19"/>
      <w:jc w:val="both"/>
    </w:pPr>
    <w:rPr>
      <w:rFonts w:ascii="Arial" w:hAnsi="Arial" w:cs="Arial"/>
      <w:sz w:val="18"/>
      <w:szCs w:val="12"/>
    </w:rPr>
  </w:style>
  <w:style w:type="paragraph" w:styleId="Textoindependiente">
    <w:name w:val="Body Text"/>
    <w:basedOn w:val="Normal"/>
    <w:pPr>
      <w:widowControl w:val="0"/>
      <w:autoSpaceDE w:val="0"/>
      <w:autoSpaceDN w:val="0"/>
      <w:adjustRightInd w:val="0"/>
      <w:ind w:right="19"/>
      <w:jc w:val="both"/>
    </w:pPr>
    <w:rPr>
      <w:rFonts w:ascii="Arial" w:hAnsi="Arial" w:cs="Arial"/>
      <w:sz w:val="20"/>
      <w:szCs w:val="16"/>
    </w:rPr>
  </w:style>
  <w:style w:type="paragraph" w:styleId="Textoindependiente2">
    <w:name w:val="Body Text 2"/>
    <w:basedOn w:val="Normal"/>
    <w:pPr>
      <w:widowControl w:val="0"/>
      <w:autoSpaceDE w:val="0"/>
      <w:autoSpaceDN w:val="0"/>
      <w:adjustRightInd w:val="0"/>
      <w:ind w:right="19"/>
      <w:jc w:val="both"/>
    </w:pPr>
    <w:rPr>
      <w:rFonts w:ascii="Arial" w:hAnsi="Arial" w:cs="Arial"/>
      <w:sz w:val="18"/>
    </w:rPr>
  </w:style>
  <w:style w:type="paragraph" w:styleId="Textodebloque">
    <w:name w:val="Block Text"/>
    <w:basedOn w:val="Normal"/>
    <w:pPr>
      <w:widowControl w:val="0"/>
      <w:autoSpaceDE w:val="0"/>
      <w:autoSpaceDN w:val="0"/>
      <w:adjustRightInd w:val="0"/>
      <w:spacing w:line="183" w:lineRule="exact"/>
      <w:ind w:left="540" w:right="19" w:hanging="540"/>
      <w:jc w:val="both"/>
    </w:pPr>
    <w:rPr>
      <w:rFonts w:ascii="Arial" w:hAnsi="Arial" w:cs="Arial"/>
      <w:sz w:val="16"/>
      <w:szCs w:val="12"/>
    </w:rPr>
  </w:style>
  <w:style w:type="paragraph" w:customStyle="1" w:styleId="Descripcin">
    <w:name w:val="Descripción"/>
    <w:basedOn w:val="Normal"/>
    <w:next w:val="Normal"/>
    <w:qFormat/>
    <w:pPr>
      <w:widowControl w:val="0"/>
      <w:tabs>
        <w:tab w:val="left" w:pos="360"/>
      </w:tabs>
      <w:autoSpaceDE w:val="0"/>
      <w:autoSpaceDN w:val="0"/>
      <w:adjustRightInd w:val="0"/>
      <w:ind w:right="-52"/>
      <w:jc w:val="center"/>
    </w:pPr>
    <w:rPr>
      <w:rFonts w:ascii="Arial" w:hAnsi="Arial" w:cs="Arial"/>
      <w:b/>
      <w:bCs/>
      <w:sz w:val="20"/>
      <w:szCs w:val="18"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angradetextonormal">
    <w:name w:val="Body Text Indent"/>
    <w:basedOn w:val="Normal"/>
    <w:pPr>
      <w:ind w:firstLine="708"/>
      <w:jc w:val="both"/>
    </w:pPr>
    <w:rPr>
      <w:rFonts w:ascii="Arial" w:hAnsi="Arial" w:cs="Arial"/>
      <w:i/>
      <w:iCs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Puesto">
    <w:name w:val="Puesto"/>
    <w:basedOn w:val="Normal"/>
    <w:qFormat/>
    <w:pPr>
      <w:jc w:val="center"/>
    </w:pPr>
    <w:rPr>
      <w:b/>
      <w:bCs/>
      <w:lang w:val="en-US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aliases w:val="STRONG"/>
    <w:qFormat/>
    <w:rPr>
      <w:b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1"/>
    <w:qFormat/>
    <w:rsid w:val="00620F86"/>
    <w:pPr>
      <w:widowControl w:val="0"/>
      <w:autoSpaceDE w:val="0"/>
      <w:autoSpaceDN w:val="0"/>
      <w:ind w:left="396" w:hanging="284"/>
    </w:pPr>
    <w:rPr>
      <w:sz w:val="22"/>
      <w:szCs w:val="22"/>
      <w:lang w:val="en-US" w:eastAsia="en-US"/>
    </w:rPr>
  </w:style>
  <w:style w:type="table" w:styleId="Tablaconcuadrcula">
    <w:name w:val="Table Grid"/>
    <w:basedOn w:val="Tablanormal"/>
    <w:rsid w:val="00884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7D57A3"/>
    <w:rPr>
      <w:rFonts w:ascii="Arial" w:hAnsi="Arial" w:cs="Arial"/>
      <w:b/>
      <w:bCs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spacing w:line="240" w:lineRule="exact"/>
      <w:outlineLvl w:val="0"/>
    </w:pPr>
    <w:rPr>
      <w:rFonts w:ascii="Arial" w:hAnsi="Arial" w:cs="Arial"/>
      <w:b/>
      <w:bCs/>
      <w:sz w:val="20"/>
    </w:rPr>
  </w:style>
  <w:style w:type="paragraph" w:styleId="Ttulo2">
    <w:name w:val="heading 2"/>
    <w:basedOn w:val="Normal"/>
    <w:next w:val="Normal"/>
    <w:qFormat/>
    <w:pPr>
      <w:keepNext/>
      <w:widowControl w:val="0"/>
      <w:autoSpaceDE w:val="0"/>
      <w:autoSpaceDN w:val="0"/>
      <w:adjustRightInd w:val="0"/>
      <w:ind w:right="19"/>
      <w:jc w:val="both"/>
      <w:outlineLvl w:val="1"/>
    </w:pPr>
    <w:rPr>
      <w:rFonts w:ascii="Arial" w:hAnsi="Arial" w:cs="Arial"/>
      <w:b/>
      <w:bCs/>
      <w:sz w:val="20"/>
      <w:szCs w:val="20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numId w:val="1"/>
      </w:numPr>
      <w:autoSpaceDE w:val="0"/>
      <w:autoSpaceDN w:val="0"/>
      <w:adjustRightInd w:val="0"/>
      <w:spacing w:before="101" w:line="240" w:lineRule="atLeast"/>
      <w:outlineLvl w:val="2"/>
    </w:pPr>
    <w:rPr>
      <w:rFonts w:ascii="Arial" w:hAnsi="Arial" w:cs="Arial"/>
      <w:b/>
      <w:bCs/>
      <w:sz w:val="20"/>
      <w:szCs w:val="18"/>
    </w:rPr>
  </w:style>
  <w:style w:type="paragraph" w:styleId="Ttulo4">
    <w:name w:val="heading 4"/>
    <w:basedOn w:val="Normal"/>
    <w:next w:val="Normal"/>
    <w:qFormat/>
    <w:pPr>
      <w:keepNext/>
      <w:widowControl w:val="0"/>
      <w:autoSpaceDE w:val="0"/>
      <w:autoSpaceDN w:val="0"/>
      <w:adjustRightInd w:val="0"/>
      <w:spacing w:line="226" w:lineRule="exact"/>
      <w:ind w:right="19"/>
      <w:jc w:val="center"/>
      <w:outlineLvl w:val="3"/>
    </w:pPr>
    <w:rPr>
      <w:rFonts w:ascii="Arial" w:hAnsi="Arial" w:cs="Arial"/>
      <w:b/>
      <w:bCs/>
      <w:sz w:val="20"/>
      <w:szCs w:val="18"/>
    </w:rPr>
  </w:style>
  <w:style w:type="paragraph" w:styleId="Ttulo5">
    <w:name w:val="heading 5"/>
    <w:basedOn w:val="Normal"/>
    <w:next w:val="Normal"/>
    <w:qFormat/>
    <w:pPr>
      <w:keepNext/>
      <w:widowControl w:val="0"/>
      <w:autoSpaceDE w:val="0"/>
      <w:autoSpaceDN w:val="0"/>
      <w:adjustRightInd w:val="0"/>
      <w:ind w:left="33" w:right="24"/>
      <w:outlineLvl w:val="4"/>
    </w:pPr>
    <w:rPr>
      <w:rFonts w:ascii="Arial" w:hAnsi="Arial" w:cs="Arial"/>
      <w:b/>
      <w:bCs/>
      <w:sz w:val="20"/>
      <w:szCs w:val="18"/>
    </w:rPr>
  </w:style>
  <w:style w:type="paragraph" w:styleId="Ttulo6">
    <w:name w:val="heading 6"/>
    <w:basedOn w:val="Normal"/>
    <w:next w:val="Normal"/>
    <w:qFormat/>
    <w:pPr>
      <w:keepNext/>
      <w:widowControl w:val="0"/>
      <w:autoSpaceDE w:val="0"/>
      <w:autoSpaceDN w:val="0"/>
      <w:adjustRightInd w:val="0"/>
      <w:ind w:left="1262" w:right="24"/>
      <w:outlineLvl w:val="5"/>
    </w:pPr>
    <w:rPr>
      <w:rFonts w:ascii="Arial" w:hAnsi="Arial" w:cs="Arial"/>
      <w:b/>
      <w:bCs/>
      <w:sz w:val="20"/>
      <w:szCs w:val="16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bCs/>
      <w:sz w:val="20"/>
    </w:rPr>
  </w:style>
  <w:style w:type="paragraph" w:styleId="Ttulo8">
    <w:name w:val="heading 8"/>
    <w:basedOn w:val="Normal"/>
    <w:next w:val="Normal"/>
    <w:qFormat/>
    <w:pPr>
      <w:keepNext/>
      <w:widowControl w:val="0"/>
      <w:autoSpaceDE w:val="0"/>
      <w:autoSpaceDN w:val="0"/>
      <w:adjustRightInd w:val="0"/>
      <w:ind w:left="48" w:right="24"/>
      <w:outlineLvl w:val="7"/>
    </w:pPr>
    <w:rPr>
      <w:rFonts w:ascii="Arial" w:hAnsi="Arial" w:cs="Arial"/>
      <w:b/>
      <w:bCs/>
      <w:sz w:val="20"/>
      <w:szCs w:val="16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i/>
      <w:iCs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3">
    <w:name w:val="Body Text 3"/>
    <w:basedOn w:val="Normal"/>
    <w:pPr>
      <w:framePr w:w="9659" w:wrap="auto" w:hAnchor="margin" w:x="746" w:y="2440"/>
      <w:widowControl w:val="0"/>
      <w:autoSpaceDE w:val="0"/>
      <w:autoSpaceDN w:val="0"/>
      <w:adjustRightInd w:val="0"/>
      <w:spacing w:line="187" w:lineRule="exact"/>
      <w:ind w:right="19"/>
      <w:jc w:val="both"/>
    </w:pPr>
    <w:rPr>
      <w:rFonts w:ascii="Arial" w:hAnsi="Arial" w:cs="Arial"/>
      <w:sz w:val="18"/>
      <w:szCs w:val="12"/>
    </w:rPr>
  </w:style>
  <w:style w:type="paragraph" w:styleId="Textoindependiente">
    <w:name w:val="Body Text"/>
    <w:basedOn w:val="Normal"/>
    <w:pPr>
      <w:widowControl w:val="0"/>
      <w:autoSpaceDE w:val="0"/>
      <w:autoSpaceDN w:val="0"/>
      <w:adjustRightInd w:val="0"/>
      <w:ind w:right="19"/>
      <w:jc w:val="both"/>
    </w:pPr>
    <w:rPr>
      <w:rFonts w:ascii="Arial" w:hAnsi="Arial" w:cs="Arial"/>
      <w:sz w:val="20"/>
      <w:szCs w:val="16"/>
    </w:rPr>
  </w:style>
  <w:style w:type="paragraph" w:styleId="Textoindependiente2">
    <w:name w:val="Body Text 2"/>
    <w:basedOn w:val="Normal"/>
    <w:pPr>
      <w:widowControl w:val="0"/>
      <w:autoSpaceDE w:val="0"/>
      <w:autoSpaceDN w:val="0"/>
      <w:adjustRightInd w:val="0"/>
      <w:ind w:right="19"/>
      <w:jc w:val="both"/>
    </w:pPr>
    <w:rPr>
      <w:rFonts w:ascii="Arial" w:hAnsi="Arial" w:cs="Arial"/>
      <w:sz w:val="18"/>
    </w:rPr>
  </w:style>
  <w:style w:type="paragraph" w:styleId="Textodebloque">
    <w:name w:val="Block Text"/>
    <w:basedOn w:val="Normal"/>
    <w:pPr>
      <w:widowControl w:val="0"/>
      <w:autoSpaceDE w:val="0"/>
      <w:autoSpaceDN w:val="0"/>
      <w:adjustRightInd w:val="0"/>
      <w:spacing w:line="183" w:lineRule="exact"/>
      <w:ind w:left="540" w:right="19" w:hanging="540"/>
      <w:jc w:val="both"/>
    </w:pPr>
    <w:rPr>
      <w:rFonts w:ascii="Arial" w:hAnsi="Arial" w:cs="Arial"/>
      <w:sz w:val="16"/>
      <w:szCs w:val="12"/>
    </w:rPr>
  </w:style>
  <w:style w:type="paragraph" w:customStyle="1" w:styleId="Descripcin">
    <w:name w:val="Descripción"/>
    <w:basedOn w:val="Normal"/>
    <w:next w:val="Normal"/>
    <w:qFormat/>
    <w:pPr>
      <w:widowControl w:val="0"/>
      <w:tabs>
        <w:tab w:val="left" w:pos="360"/>
      </w:tabs>
      <w:autoSpaceDE w:val="0"/>
      <w:autoSpaceDN w:val="0"/>
      <w:adjustRightInd w:val="0"/>
      <w:ind w:right="-52"/>
      <w:jc w:val="center"/>
    </w:pPr>
    <w:rPr>
      <w:rFonts w:ascii="Arial" w:hAnsi="Arial" w:cs="Arial"/>
      <w:b/>
      <w:bCs/>
      <w:sz w:val="20"/>
      <w:szCs w:val="18"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angradetextonormal">
    <w:name w:val="Body Text Indent"/>
    <w:basedOn w:val="Normal"/>
    <w:pPr>
      <w:ind w:firstLine="708"/>
      <w:jc w:val="both"/>
    </w:pPr>
    <w:rPr>
      <w:rFonts w:ascii="Arial" w:hAnsi="Arial" w:cs="Arial"/>
      <w:i/>
      <w:iCs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Puesto">
    <w:name w:val="Puesto"/>
    <w:basedOn w:val="Normal"/>
    <w:qFormat/>
    <w:pPr>
      <w:jc w:val="center"/>
    </w:pPr>
    <w:rPr>
      <w:b/>
      <w:bCs/>
      <w:lang w:val="en-US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aliases w:val="STRONG"/>
    <w:qFormat/>
    <w:rPr>
      <w:b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1"/>
    <w:qFormat/>
    <w:rsid w:val="00620F86"/>
    <w:pPr>
      <w:widowControl w:val="0"/>
      <w:autoSpaceDE w:val="0"/>
      <w:autoSpaceDN w:val="0"/>
      <w:ind w:left="396" w:hanging="284"/>
    </w:pPr>
    <w:rPr>
      <w:sz w:val="22"/>
      <w:szCs w:val="22"/>
      <w:lang w:val="en-US" w:eastAsia="en-US"/>
    </w:rPr>
  </w:style>
  <w:style w:type="table" w:styleId="Tablaconcuadrcula">
    <w:name w:val="Table Grid"/>
    <w:basedOn w:val="Tablanormal"/>
    <w:rsid w:val="00884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7D57A3"/>
    <w:rPr>
      <w:rFonts w:ascii="Arial" w:hAnsi="Arial" w:cs="Arial"/>
      <w:b/>
      <w:bCs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3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</vt:lpstr>
    </vt:vector>
  </TitlesOfParts>
  <Company>Alde Consultores  Asociados</Company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</dc:title>
  <dc:creator>Armando J. Flores Leal</dc:creator>
  <cp:lastModifiedBy>UABC</cp:lastModifiedBy>
  <cp:revision>13</cp:revision>
  <cp:lastPrinted>2017-04-06T00:25:00Z</cp:lastPrinted>
  <dcterms:created xsi:type="dcterms:W3CDTF">2017-05-03T17:11:00Z</dcterms:created>
  <dcterms:modified xsi:type="dcterms:W3CDTF">2017-06-27T17:30:00Z</dcterms:modified>
</cp:coreProperties>
</file>