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58F75" w14:textId="162E45AC" w:rsidR="00242A8E" w:rsidRDefault="00242A8E">
      <w:r w:rsidRPr="00242A8E">
        <w:drawing>
          <wp:inline distT="0" distB="0" distL="0" distR="0" wp14:anchorId="0833A03E" wp14:editId="40289629">
            <wp:extent cx="5793633" cy="2187526"/>
            <wp:effectExtent l="0" t="0" r="0" b="3810"/>
            <wp:docPr id="132147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41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257" cy="21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8E"/>
    <w:rsid w:val="00242A8E"/>
    <w:rsid w:val="003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2538"/>
  <w15:chartTrackingRefBased/>
  <w15:docId w15:val="{34083336-FA1D-4A99-8291-94F4684E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Maximiliano López Ramírez</dc:creator>
  <cp:keywords/>
  <dc:description/>
  <cp:lastModifiedBy>Luis Maximiliano López Ramírez</cp:lastModifiedBy>
  <cp:revision>1</cp:revision>
  <dcterms:created xsi:type="dcterms:W3CDTF">2024-11-10T23:24:00Z</dcterms:created>
  <dcterms:modified xsi:type="dcterms:W3CDTF">2024-11-10T23:24:00Z</dcterms:modified>
</cp:coreProperties>
</file>