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B5F4" w14:textId="3E446F8B" w:rsidR="002D35F5" w:rsidRDefault="00E67407">
      <w:r>
        <w:rPr>
          <w:noProof/>
        </w:rPr>
        <w:drawing>
          <wp:inline distT="0" distB="0" distL="0" distR="0" wp14:anchorId="6278000F" wp14:editId="6D611ED5">
            <wp:extent cx="9144000" cy="6363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5F5" w:rsidSect="00E6740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07"/>
    <w:rsid w:val="002D35F5"/>
    <w:rsid w:val="00E6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B7FC"/>
  <w15:chartTrackingRefBased/>
  <w15:docId w15:val="{DC071884-6B05-40D7-AC03-12089B7D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Franco Bautista</dc:creator>
  <cp:keywords/>
  <dc:description/>
  <cp:lastModifiedBy>Luis Manuel Franco Bautista</cp:lastModifiedBy>
  <cp:revision>1</cp:revision>
  <dcterms:created xsi:type="dcterms:W3CDTF">2021-05-06T20:11:00Z</dcterms:created>
  <dcterms:modified xsi:type="dcterms:W3CDTF">2021-05-06T20:12:00Z</dcterms:modified>
</cp:coreProperties>
</file>