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EXPLORACIÓN PROPERATTI DATASET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Importamos bibliotecas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Importamos archivo e inspeccionamos dataset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Renombramos columnas para evitar confusiones cuando trabajemos con los datos creando un diccionario (recordemos que se pueden duplicar values pero no keys en este objeto)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Elimino columnas en donde gran parte de sus valores son nulos identificando cuales son esos campos antes de proceder a eliminar los registros duplicados. Elimino las siguientes columnas: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Operación, era la misma para todos los casos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País, todo corresponde a Argentina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Expensas, pocos registros poblados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Piso, abundan los nulos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detectaron 5251 registros duplicados luego de acotar el dataframe a 20 columnas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Eliminamos 5251 registros (representa 4,3%) un  y nos queda un dataframe de 115.969 registros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columnas por separado, intentaremos completar valores nulos/no existentes por medio de expresiones regulares a partir del título y la descripción, o a través de otros métodos. A su vez, debemos chequear si existen outliers para poder analizarlos. Completamos los barrios que estaban vacios que se daba solo en Tigre con 23 casos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Controlamos columnas de superficies para detectar los casos con errores o outliers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Completamos el campo superficie_total_m2 con el valor del campo precio_por_m2_cubierto en caso de que el primero sea nulo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a hacer la verificación de las columnas superficie cubierta vs superficie total y en caso que superficie cubierta &gt; total, entonces pisaremos esa columna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a hacer la verificación de las columnas ambientes detectando también cantidad de outliers. Boxplot de ambientes para ver gaficamente los outliers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tipo de cambio en ese momento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Elimino los 3 registros en donde la moneda no es dolar o pesos argentinos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Ambientes (Rooms), caculo media y desvío std para saber cantidad de outliers. Son 709 outliers y además el 60% de los registros son nulos. Buscamos en los campos description y title aquellos números o palabras que hacen referencia a ambientes, cuartos, habitaciones y generamos expresiones regulares. Tambien se encontraron registros de hoteles los cuales vamos a identificar con expresión regular y los vamos a eliminar del dataframe. Para poder tener la cantidad de ambientes le sumamos 1 a todos aquellos valores que encontramos. Se consiguieron completar mas de 30.000 registros que antes estaban nulos a partir de las regex mencionadas anteriormente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Genero dummies para conocer características y amenities  y luego veo esto a través de pivot_table para saber los porcentajes por zona geográfica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Gráficos para ver valores M2 por tipo de propiedad y barrio de CABA llegando  la misma conclusión que Wendy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Analsis de columna relacionada a precios, corregimos localidades y barrios en donde los valores son erróneos (Villa Ballester, Aldo Bonzi, Boedo, San Cristobal)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Completamos precio en pesos y dólares a partir de precio M2 y superficie total M2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Realizamos histograma de precios USD M2 para ver la distribución de los valores del dataframe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