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Universidad de Ingenieria y Tecnologia</w:t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Departamento de Ciencias de la Computación</w:t>
      </w:r>
    </w:p>
    <w:p w:rsidR="00000000" w:rsidDel="00000000" w:rsidP="00000000" w:rsidRDefault="00000000" w:rsidRPr="00000000" w14:paraId="00000003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Arquitectura de Software </w:t>
      </w:r>
    </w:p>
    <w:p w:rsidR="00000000" w:rsidDel="00000000" w:rsidP="00000000" w:rsidRDefault="00000000" w:rsidRPr="00000000" w14:paraId="00000005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Caso de Estudio #3</w:t>
      </w:r>
    </w:p>
    <w:p w:rsidR="00000000" w:rsidDel="00000000" w:rsidP="00000000" w:rsidRDefault="00000000" w:rsidRPr="00000000" w14:paraId="00000007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2026 - II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845"/>
        <w:tblGridChange w:id="0">
          <w:tblGrid>
            <w:gridCol w:w="208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ptos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Top Down Design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R.E.D.A.L.E.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Estudio: SendIt ( Easy Peazy - </w:t>
      </w:r>
      <w:r w:rsidDel="00000000" w:rsidR="00000000" w:rsidRPr="00000000">
        <w:rPr>
          <w:sz w:val="24"/>
          <w:szCs w:val="24"/>
          <w:rtl w:val="0"/>
        </w:rPr>
        <w:t xml:space="preserve">Duración 4h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Diseñe un sistema que permita mandar remesas a personas en diferentes países. El tema de seguridad es muy importante y también la consistencia de datos ya que estamos hablando de dinero. 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Entregables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 con resultado de requerimientos.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8/10 aceptable.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Todos los entregables del framework R.E.D.A.L.E. Mostrar claramente las iteraciones de su diseño.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Hints/Tips: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Identifique correctamente quien es el usuario modelo.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Procure diseñar correctamente el mecanismo(s) de seguridad.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requerimientos deben ser mostrados en formato backlog. No necesitan describirlos, sino colocar un título claro y entendible.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