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diseño del Login: 2 horas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Inicio de sesión: 2 horas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agregar nuevos usuarios: 2 horas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Crear Foro.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diseño del Foro: 2 horas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agregar mensajes nuevos: 3 horas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ordenamiento de mensajes: 2 horas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filtrado de mensajes por tipo :2 horas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Mejora de interfaz de inicio: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promociones en cuanto se pueda visualizar las mejores promociones sea por “happy hours” (horarios), precios y/o paquetes. 2 horas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novedades se actualice al momento y este siempre al momento. 2 horas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Usuarios para recordarlos y conforme el tiempo recuerde sus preferencias y la app sugiera nuevas cosas relacionadas a los gustos anteriores. 3 horas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Mejora de Login: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Elegir un color para el fondo del Login y mantenerlo en todas las interfaces de la aplicación: 1 hora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agregar el botón de “Nuevos Usuarios” donde se registrarán los nuevos usuarios de la aplicación: 2 horas.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los usuarios puedan registrarse con su cuenta de Facebook: 3 horas.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Mejora de Crear Foro: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que, al escribir un mensaje, éste pueda ser votado por otros usuarios como ‘útil’ o ‘no útil’: 2 horas.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el mensaje pueda contener ‘emojis’: 2 horas.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un usuario pueda responder al mensaje publicado de otro usuario, sin perder el hilo de la conversación: 2 horas.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Interfaz  de Inicio (Final)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“promociones” se visualice un un top de las promociones. 2 horas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“Usuario” le muestre cinco paquetes en el bar que seleccione además de tener la opción de reservar una mesa. 3 horas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 que el módulo de novedades se actualice cada 15 min. 2 horas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Login (Final)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Elegir la fuente con la que se mostrará la interfaz de Login: 1 hora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Elegir un color distinto en los botones para que contraste con el azul ya elegido: 1 hora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un usuario pueda usar la aplicación aún sin estar registrado, pero no obtendrá las ventajas de un usuario ya registrado: 2 horas.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Foro (Final)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un apartado de “Dános tu opinión” para que los usuarios dejen comentarios acerca de la aplicación: 2 horas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el usuario pueda responder a un hilo de otro usuario y pueda abrir su propio hilo decidiendo hacerlo público o privado con invitación: 2 horas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