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0EB" w:rsidRPr="007D03D8" w:rsidRDefault="00B62D70" w:rsidP="00820113">
      <w:pPr>
        <w:pStyle w:val="Ttulo1"/>
        <w:spacing w:before="100" w:beforeAutospacing="1" w:after="100" w:afterAutospacing="1"/>
        <w:jc w:val="center"/>
        <w:rPr>
          <w:sz w:val="36"/>
          <w:szCs w:val="36"/>
        </w:rPr>
      </w:pPr>
      <w:r w:rsidRPr="007D03D8">
        <w:rPr>
          <w:sz w:val="36"/>
          <w:szCs w:val="36"/>
        </w:rPr>
        <w:t>Caso de Uso: C</w:t>
      </w:r>
      <w:r w:rsidR="00D83D9C">
        <w:rPr>
          <w:sz w:val="36"/>
          <w:szCs w:val="36"/>
        </w:rPr>
        <w:t>ontr</w:t>
      </w:r>
      <w:r w:rsidR="000C17F5">
        <w:rPr>
          <w:sz w:val="36"/>
          <w:szCs w:val="36"/>
        </w:rPr>
        <w:t>atar menú</w:t>
      </w:r>
    </w:p>
    <w:p w:rsidR="00B62D70" w:rsidRDefault="00B62D70" w:rsidP="008C7C5E">
      <w:pPr>
        <w:pStyle w:val="Ttulo2"/>
      </w:pPr>
      <w:r>
        <w:t>Descripción</w:t>
      </w:r>
    </w:p>
    <w:p w:rsidR="00B62D70" w:rsidRPr="00E665D0" w:rsidRDefault="00D83D9C" w:rsidP="008C7C5E">
      <w:pPr>
        <w:jc w:val="both"/>
      </w:pPr>
      <w:r w:rsidRPr="00E665D0">
        <w:t>Un</w:t>
      </w:r>
      <w:r>
        <w:t>a persona desea entrar en el restaurante del hotel, para lo que entrega al camarero la tarjeta de su habitación</w:t>
      </w:r>
      <w:r w:rsidRPr="00E665D0">
        <w:t>.</w:t>
      </w:r>
      <w:r>
        <w:t xml:space="preserve"> El camarero introducirá el número de habitación del cliente para proceder a su identificación y cargar el precio de la comida si no tiene contratado el régimen de comida adecuado. Este</w:t>
      </w:r>
      <w:r w:rsidR="00B62D70" w:rsidRPr="00E665D0">
        <w:t xml:space="preserve"> caso de uso </w:t>
      </w:r>
      <w:r w:rsidR="000532ED" w:rsidRPr="00E665D0">
        <w:t>describe</w:t>
      </w:r>
      <w:r w:rsidR="00B62D70" w:rsidRPr="00E665D0">
        <w:t xml:space="preserve"> </w:t>
      </w:r>
      <w:r w:rsidR="000532ED" w:rsidRPr="00E665D0">
        <w:t xml:space="preserve">tal </w:t>
      </w:r>
      <w:r w:rsidR="00B62D70" w:rsidRPr="00E665D0">
        <w:t xml:space="preserve">proceso de </w:t>
      </w:r>
      <w:r>
        <w:t>control de acceso</w:t>
      </w:r>
      <w:r w:rsidR="00B62D70" w:rsidRPr="00E665D0">
        <w:t xml:space="preserve"> permitiendo al </w:t>
      </w:r>
      <w:r>
        <w:t>camarero introducir el número de comensales y la comida (Desayuno, buffet libre)</w:t>
      </w:r>
      <w:r w:rsidR="00B62D70" w:rsidRPr="00E665D0">
        <w:t>.</w:t>
      </w:r>
    </w:p>
    <w:p w:rsidR="00B62D70" w:rsidRDefault="00B62D70" w:rsidP="008C7C5E">
      <w:pPr>
        <w:pStyle w:val="Ttulo2"/>
      </w:pPr>
      <w:r>
        <w:t>Flujo de Eventos Básico</w:t>
      </w:r>
    </w:p>
    <w:p w:rsidR="00B62D70" w:rsidRDefault="00B62D70" w:rsidP="008C7C5E">
      <w:pPr>
        <w:pStyle w:val="Codigo"/>
        <w:numPr>
          <w:ilvl w:val="0"/>
          <w:numId w:val="1"/>
        </w:numPr>
        <w:tabs>
          <w:tab w:val="num" w:pos="1276"/>
        </w:tabs>
        <w:ind w:left="1276" w:hanging="425"/>
        <w:jc w:val="both"/>
      </w:pPr>
      <w:r w:rsidRPr="002D282B">
        <w:t xml:space="preserve">El caso de uso empieza cuando </w:t>
      </w:r>
      <w:r w:rsidR="00D83D9C">
        <w:t xml:space="preserve">el camarero introduce el número de la habitación del cliente en la vista de control de acceso al restaurante e </w:t>
      </w:r>
      <w:r w:rsidR="000C17F5">
        <w:t>introduce el menú que corresponda</w:t>
      </w:r>
      <w:r w:rsidR="00D83D9C">
        <w:t>.</w:t>
      </w:r>
    </w:p>
    <w:p w:rsidR="005F23E3" w:rsidRDefault="00B62D70" w:rsidP="008C7C5E">
      <w:pPr>
        <w:pStyle w:val="Codigo"/>
        <w:numPr>
          <w:ilvl w:val="0"/>
          <w:numId w:val="1"/>
        </w:numPr>
        <w:tabs>
          <w:tab w:val="num" w:pos="1276"/>
        </w:tabs>
        <w:ind w:left="1276" w:hanging="425"/>
        <w:jc w:val="both"/>
      </w:pPr>
      <w:r w:rsidRPr="002D282B">
        <w:t xml:space="preserve">El </w:t>
      </w:r>
      <w:r w:rsidR="00D83D9C">
        <w:t xml:space="preserve">sistema </w:t>
      </w:r>
      <w:r w:rsidR="005F23E3">
        <w:t>comprueba los datos introducidos en la base de datos y de ser válidos pregunta si se está seguro de que los datos son correctos</w:t>
      </w:r>
      <w:r w:rsidR="005F23E3" w:rsidRPr="005F23E3">
        <w:t xml:space="preserve"> </w:t>
      </w:r>
      <w:r w:rsidR="005F23E3">
        <w:t xml:space="preserve">y muestra un mensaje confirmando </w:t>
      </w:r>
      <w:r w:rsidR="00650A3B">
        <w:t xml:space="preserve">con </w:t>
      </w:r>
      <w:r w:rsidR="005F23E3">
        <w:t>el nombre del cliente.</w:t>
      </w:r>
    </w:p>
    <w:p w:rsidR="005F23E3" w:rsidRDefault="005F23E3" w:rsidP="008C7C5E">
      <w:pPr>
        <w:pStyle w:val="Codigo"/>
        <w:numPr>
          <w:ilvl w:val="0"/>
          <w:numId w:val="1"/>
        </w:numPr>
        <w:tabs>
          <w:tab w:val="num" w:pos="1276"/>
        </w:tabs>
        <w:ind w:left="1276" w:hanging="425"/>
        <w:jc w:val="both"/>
      </w:pPr>
      <w:r>
        <w:t>El camarero confirma los datos</w:t>
      </w:r>
    </w:p>
    <w:p w:rsidR="00B62D70" w:rsidRDefault="005F23E3" w:rsidP="008C7C5E">
      <w:pPr>
        <w:pStyle w:val="Codigo"/>
        <w:numPr>
          <w:ilvl w:val="0"/>
          <w:numId w:val="1"/>
        </w:numPr>
        <w:tabs>
          <w:tab w:val="num" w:pos="1276"/>
        </w:tabs>
        <w:ind w:left="1276" w:hanging="425"/>
        <w:jc w:val="both"/>
      </w:pPr>
      <w:r>
        <w:t>El si</w:t>
      </w:r>
      <w:r w:rsidR="0084285F">
        <w:t xml:space="preserve">stema </w:t>
      </w:r>
      <w:bookmarkStart w:id="0" w:name="_GoBack"/>
      <w:bookmarkEnd w:id="0"/>
      <w:r>
        <w:t>vuelve a mostrar la vista de control de acceso con el campo del número de habitación vacío.</w:t>
      </w:r>
    </w:p>
    <w:p w:rsidR="00B62D70" w:rsidRDefault="00B62D70" w:rsidP="008C7C5E">
      <w:pPr>
        <w:pStyle w:val="Ttulo2"/>
      </w:pPr>
      <w:r>
        <w:t>Flujo de Eventos Alternativo</w:t>
      </w:r>
    </w:p>
    <w:p w:rsidR="000532ED" w:rsidRDefault="000532ED" w:rsidP="008C7C5E">
      <w:pPr>
        <w:pStyle w:val="Ttulo3"/>
        <w:jc w:val="both"/>
      </w:pPr>
      <w:r>
        <w:t xml:space="preserve">Flujo Alternativo </w:t>
      </w:r>
      <w:r w:rsidR="00352611">
        <w:t xml:space="preserve">al </w:t>
      </w:r>
      <w:r>
        <w:t xml:space="preserve">Paso </w:t>
      </w:r>
      <w:r w:rsidR="00080305">
        <w:t>2</w:t>
      </w:r>
    </w:p>
    <w:p w:rsidR="005F23E3" w:rsidRDefault="005F23E3" w:rsidP="008C7C5E">
      <w:pPr>
        <w:spacing w:after="60"/>
        <w:ind w:left="708"/>
        <w:jc w:val="both"/>
      </w:pPr>
      <w:r>
        <w:t xml:space="preserve">Si se selecciona un menú antes de su hora inicio o tras su hora fin </w:t>
      </w:r>
    </w:p>
    <w:p w:rsidR="005F23E3" w:rsidRPr="005F23E3" w:rsidRDefault="005F23E3" w:rsidP="008C7C5E">
      <w:pPr>
        <w:pStyle w:val="Prrafodelista"/>
        <w:numPr>
          <w:ilvl w:val="0"/>
          <w:numId w:val="5"/>
        </w:numPr>
        <w:jc w:val="both"/>
        <w:rPr>
          <w:i/>
        </w:rPr>
      </w:pPr>
      <w:r w:rsidRPr="00080305">
        <w:rPr>
          <w:i/>
        </w:rPr>
        <w:t xml:space="preserve">El sistema devuelve un mensaje de error y </w:t>
      </w:r>
      <w:r>
        <w:rPr>
          <w:i/>
        </w:rPr>
        <w:t>se vuelve al paso 1</w:t>
      </w:r>
    </w:p>
    <w:p w:rsidR="005F23E3" w:rsidRDefault="005F23E3" w:rsidP="008C7C5E">
      <w:pPr>
        <w:spacing w:after="60"/>
        <w:ind w:left="708"/>
        <w:jc w:val="both"/>
      </w:pPr>
      <w:r>
        <w:t xml:space="preserve">Si se selecciona una habitación sin reserva asociada </w:t>
      </w:r>
    </w:p>
    <w:p w:rsidR="005F23E3" w:rsidRDefault="005F23E3" w:rsidP="008C7C5E">
      <w:pPr>
        <w:pStyle w:val="Prrafodelista"/>
        <w:numPr>
          <w:ilvl w:val="0"/>
          <w:numId w:val="7"/>
        </w:numPr>
        <w:jc w:val="both"/>
        <w:rPr>
          <w:i/>
        </w:rPr>
      </w:pPr>
      <w:r w:rsidRPr="00080305">
        <w:rPr>
          <w:i/>
        </w:rPr>
        <w:t xml:space="preserve">El sistema devuelve un mensaje de error y </w:t>
      </w:r>
      <w:r>
        <w:rPr>
          <w:i/>
        </w:rPr>
        <w:t>se vuelve al paso 1</w:t>
      </w:r>
    </w:p>
    <w:p w:rsidR="005F23E3" w:rsidRDefault="005F23E3" w:rsidP="008C7C5E">
      <w:pPr>
        <w:pStyle w:val="Ttulo3"/>
        <w:jc w:val="both"/>
      </w:pPr>
      <w:r>
        <w:t>Flujo Alternativo al Paso 4</w:t>
      </w:r>
    </w:p>
    <w:p w:rsidR="00080305" w:rsidRDefault="00080305" w:rsidP="008C7C5E">
      <w:pPr>
        <w:spacing w:after="60"/>
        <w:ind w:left="708"/>
        <w:jc w:val="both"/>
      </w:pPr>
      <w:r>
        <w:t xml:space="preserve">Si la reserva correspondiente a la habitación </w:t>
      </w:r>
      <w:r w:rsidR="00352611">
        <w:t xml:space="preserve">no </w:t>
      </w:r>
      <w:r>
        <w:t>tiene contratado el régimen oportuno (media jornada/jornada completa):</w:t>
      </w:r>
      <w:r w:rsidR="00352611">
        <w:t xml:space="preserve"> </w:t>
      </w:r>
    </w:p>
    <w:p w:rsidR="000532ED" w:rsidRDefault="00080305" w:rsidP="00113E0C">
      <w:pPr>
        <w:pStyle w:val="Prrafodelista"/>
        <w:numPr>
          <w:ilvl w:val="0"/>
          <w:numId w:val="9"/>
        </w:numPr>
        <w:jc w:val="both"/>
        <w:rPr>
          <w:i/>
        </w:rPr>
      </w:pPr>
      <w:r w:rsidRPr="00080305">
        <w:rPr>
          <w:i/>
        </w:rPr>
        <w:t>El sistema</w:t>
      </w:r>
      <w:r w:rsidR="005F23E3">
        <w:rPr>
          <w:i/>
        </w:rPr>
        <w:t xml:space="preserve"> </w:t>
      </w:r>
      <w:r w:rsidRPr="00080305">
        <w:rPr>
          <w:i/>
        </w:rPr>
        <w:t>muestra una vista para que el camarero introduzca el número de comensales</w:t>
      </w:r>
      <w:r w:rsidR="002F0FD2">
        <w:rPr>
          <w:i/>
        </w:rPr>
        <w:t>, con el nombre del cliente en la parte superior</w:t>
      </w:r>
      <w:r w:rsidR="00352611" w:rsidRPr="00080305">
        <w:rPr>
          <w:i/>
        </w:rPr>
        <w:t>.</w:t>
      </w:r>
    </w:p>
    <w:p w:rsidR="00080305" w:rsidRDefault="00080305" w:rsidP="00113E0C">
      <w:pPr>
        <w:pStyle w:val="Prrafodelista"/>
        <w:numPr>
          <w:ilvl w:val="0"/>
          <w:numId w:val="9"/>
        </w:numPr>
        <w:jc w:val="both"/>
        <w:rPr>
          <w:i/>
        </w:rPr>
      </w:pPr>
      <w:r>
        <w:rPr>
          <w:i/>
        </w:rPr>
        <w:t>El camarero introducirá el número de comensales y confirmará si procede.</w:t>
      </w:r>
    </w:p>
    <w:p w:rsidR="00080305" w:rsidRPr="00080305" w:rsidRDefault="00080305" w:rsidP="00113E0C">
      <w:pPr>
        <w:pStyle w:val="Prrafodelista"/>
        <w:numPr>
          <w:ilvl w:val="0"/>
          <w:numId w:val="9"/>
        </w:numPr>
        <w:jc w:val="both"/>
        <w:rPr>
          <w:i/>
        </w:rPr>
      </w:pPr>
      <w:r>
        <w:rPr>
          <w:i/>
        </w:rPr>
        <w:t xml:space="preserve">El sistema consultará los precios (Servicios) y creará una línea de reserva </w:t>
      </w:r>
      <w:r w:rsidR="002F0FD2">
        <w:rPr>
          <w:i/>
        </w:rPr>
        <w:t xml:space="preserve">y reservas de servicio </w:t>
      </w:r>
      <w:r>
        <w:rPr>
          <w:i/>
        </w:rPr>
        <w:t xml:space="preserve">en base a la selección realizada, que se vinculará con la </w:t>
      </w:r>
      <w:r w:rsidR="002F0FD2">
        <w:rPr>
          <w:i/>
        </w:rPr>
        <w:t>factura asociada a la reserva</w:t>
      </w:r>
      <w:r>
        <w:rPr>
          <w:i/>
        </w:rPr>
        <w:t>.</w:t>
      </w:r>
    </w:p>
    <w:p w:rsidR="00B62D70" w:rsidRDefault="00B62D70" w:rsidP="008C7C5E">
      <w:pPr>
        <w:pStyle w:val="Ttulo3"/>
        <w:jc w:val="both"/>
      </w:pPr>
      <w:r>
        <w:t>Flujo Alternativo Cancelación</w:t>
      </w:r>
    </w:p>
    <w:p w:rsidR="000532ED" w:rsidRDefault="00B62D70" w:rsidP="00113E0C">
      <w:pPr>
        <w:ind w:left="708"/>
        <w:jc w:val="both"/>
      </w:pPr>
      <w:r>
        <w:t>Durante cualquier momento del proceso de co</w:t>
      </w:r>
      <w:r w:rsidR="00080305">
        <w:t>mprobar acceso</w:t>
      </w:r>
      <w:r>
        <w:t xml:space="preserve"> el </w:t>
      </w:r>
      <w:r w:rsidR="00080305">
        <w:t>camarero</w:t>
      </w:r>
      <w:r>
        <w:t xml:space="preserve"> podrá cancela</w:t>
      </w:r>
      <w:r w:rsidR="00080305">
        <w:t>r</w:t>
      </w:r>
      <w:r>
        <w:t xml:space="preserve">, devolviendo el sistema </w:t>
      </w:r>
      <w:r w:rsidR="00080305">
        <w:t>a la vista de control de acceso</w:t>
      </w:r>
      <w:r>
        <w:t>.</w:t>
      </w:r>
    </w:p>
    <w:p w:rsidR="00B62D70" w:rsidRDefault="00B62D70" w:rsidP="008C7C5E">
      <w:pPr>
        <w:pStyle w:val="Ttulo2"/>
      </w:pPr>
      <w:r>
        <w:t>Precondición</w:t>
      </w:r>
    </w:p>
    <w:p w:rsidR="00B62D70" w:rsidRDefault="00D83D9C" w:rsidP="008C7C5E">
      <w:r>
        <w:t>El usuario debe estar identificado en el sistema con el rol de camarero</w:t>
      </w:r>
      <w:r w:rsidR="008C7C5E">
        <w:t xml:space="preserve"> o administrador</w:t>
      </w:r>
      <w:r w:rsidR="000532ED">
        <w:t>.</w:t>
      </w:r>
    </w:p>
    <w:p w:rsidR="00352611" w:rsidRDefault="00080305" w:rsidP="008C7C5E">
      <w:pPr>
        <w:pStyle w:val="Ttulo2"/>
      </w:pPr>
      <w:r>
        <w:t>Entidades asociadas</w:t>
      </w:r>
    </w:p>
    <w:p w:rsidR="00080305" w:rsidRDefault="00080305" w:rsidP="008C7C5E">
      <w:pPr>
        <w:pStyle w:val="Prrafodelista"/>
        <w:numPr>
          <w:ilvl w:val="0"/>
          <w:numId w:val="6"/>
        </w:numPr>
        <w:jc w:val="both"/>
        <w:rPr>
          <w:i/>
        </w:rPr>
      </w:pPr>
      <w:r>
        <w:rPr>
          <w:i/>
        </w:rPr>
        <w:t>Reserva</w:t>
      </w:r>
    </w:p>
    <w:p w:rsidR="00080305" w:rsidRDefault="00080305" w:rsidP="008C7C5E">
      <w:pPr>
        <w:pStyle w:val="Prrafodelista"/>
        <w:numPr>
          <w:ilvl w:val="0"/>
          <w:numId w:val="6"/>
        </w:numPr>
        <w:jc w:val="both"/>
        <w:rPr>
          <w:i/>
        </w:rPr>
      </w:pPr>
      <w:r>
        <w:rPr>
          <w:i/>
        </w:rPr>
        <w:t>Línea de reserva</w:t>
      </w:r>
    </w:p>
    <w:p w:rsidR="00113E0C" w:rsidRDefault="00113E0C" w:rsidP="008C7C5E">
      <w:pPr>
        <w:pStyle w:val="Prrafodelista"/>
        <w:numPr>
          <w:ilvl w:val="0"/>
          <w:numId w:val="6"/>
        </w:numPr>
        <w:spacing w:before="100" w:beforeAutospacing="1"/>
        <w:jc w:val="both"/>
        <w:rPr>
          <w:i/>
        </w:rPr>
      </w:pPr>
      <w:r>
        <w:rPr>
          <w:i/>
        </w:rPr>
        <w:t>Reserva de servicio</w:t>
      </w:r>
    </w:p>
    <w:p w:rsidR="00113E0C" w:rsidRDefault="00113E0C" w:rsidP="008C7C5E">
      <w:pPr>
        <w:pStyle w:val="Prrafodelista"/>
        <w:numPr>
          <w:ilvl w:val="0"/>
          <w:numId w:val="6"/>
        </w:numPr>
        <w:spacing w:before="100" w:beforeAutospacing="1"/>
        <w:jc w:val="both"/>
        <w:rPr>
          <w:i/>
        </w:rPr>
      </w:pPr>
      <w:r>
        <w:rPr>
          <w:i/>
        </w:rPr>
        <w:lastRenderedPageBreak/>
        <w:t>Menú</w:t>
      </w:r>
    </w:p>
    <w:p w:rsidR="00113E0C" w:rsidRDefault="00113E0C" w:rsidP="008C7C5E">
      <w:pPr>
        <w:pStyle w:val="Prrafodelista"/>
        <w:numPr>
          <w:ilvl w:val="0"/>
          <w:numId w:val="6"/>
        </w:numPr>
        <w:spacing w:before="100" w:beforeAutospacing="1"/>
        <w:jc w:val="both"/>
        <w:rPr>
          <w:i/>
        </w:rPr>
      </w:pPr>
      <w:r>
        <w:rPr>
          <w:i/>
        </w:rPr>
        <w:t>Factura</w:t>
      </w:r>
    </w:p>
    <w:p w:rsidR="00113E0C" w:rsidRDefault="00113E0C" w:rsidP="008C7C5E">
      <w:pPr>
        <w:pStyle w:val="Prrafodelista"/>
        <w:numPr>
          <w:ilvl w:val="0"/>
          <w:numId w:val="6"/>
        </w:numPr>
        <w:spacing w:before="100" w:beforeAutospacing="1"/>
        <w:jc w:val="both"/>
        <w:rPr>
          <w:i/>
        </w:rPr>
      </w:pPr>
      <w:r>
        <w:rPr>
          <w:i/>
        </w:rPr>
        <w:t>Habitación</w:t>
      </w:r>
    </w:p>
    <w:p w:rsidR="00113E0C" w:rsidRPr="00080305" w:rsidRDefault="00113E0C" w:rsidP="008C7C5E">
      <w:pPr>
        <w:pStyle w:val="Prrafodelista"/>
        <w:numPr>
          <w:ilvl w:val="0"/>
          <w:numId w:val="6"/>
        </w:numPr>
        <w:spacing w:before="100" w:beforeAutospacing="1"/>
        <w:jc w:val="both"/>
        <w:rPr>
          <w:i/>
        </w:rPr>
      </w:pPr>
      <w:r>
        <w:rPr>
          <w:i/>
        </w:rPr>
        <w:t>Reserva de habitación</w:t>
      </w:r>
    </w:p>
    <w:p w:rsidR="00352611" w:rsidRPr="00B62D70" w:rsidRDefault="00352611" w:rsidP="00352611"/>
    <w:sectPr w:rsidR="00352611" w:rsidRPr="00B62D70" w:rsidSect="00352611">
      <w:headerReference w:type="default" r:id="rId7"/>
      <w:footerReference w:type="default" r:id="rId8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6FE" w:rsidRDefault="00DE66FE" w:rsidP="00820113">
      <w:r>
        <w:separator/>
      </w:r>
    </w:p>
  </w:endnote>
  <w:endnote w:type="continuationSeparator" w:id="0">
    <w:p w:rsidR="00DE66FE" w:rsidRDefault="00DE66FE" w:rsidP="00820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113" w:rsidRDefault="00820113">
    <w:pPr>
      <w:pStyle w:val="Piedepgina"/>
    </w:pPr>
    <w:r>
      <w:t>GA1 Team Cat</w:t>
    </w:r>
    <w:r>
      <w:ptab w:relativeTo="margin" w:alignment="center" w:leader="none"/>
    </w:r>
    <w:r>
      <w:ptab w:relativeTo="margin" w:alignment="right" w:leader="none"/>
    </w:r>
    <w:r>
      <w:t>Hernán Indíbil de la Cruz Calvo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6FE" w:rsidRDefault="00DE66FE" w:rsidP="00820113">
      <w:r>
        <w:separator/>
      </w:r>
    </w:p>
  </w:footnote>
  <w:footnote w:type="continuationSeparator" w:id="0">
    <w:p w:rsidR="00DE66FE" w:rsidRDefault="00DE66FE" w:rsidP="008201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C5E" w:rsidRDefault="008C7C5E" w:rsidP="008C7C5E">
    <w:pPr>
      <w:pStyle w:val="Encabezado"/>
    </w:pPr>
    <w:r w:rsidRPr="006B443C">
      <w:rPr>
        <w:b/>
        <w:u w:val="single"/>
      </w:rPr>
      <w:t>Nombre:</w:t>
    </w:r>
    <w:r>
      <w:t xml:space="preserve"> Hernán Indíbil de la Cruz Calgo</w:t>
    </w:r>
    <w:r>
      <w:tab/>
      <w:t xml:space="preserve">       </w:t>
    </w:r>
    <w:r w:rsidRPr="006B443C">
      <w:rPr>
        <w:b/>
        <w:u w:val="single"/>
      </w:rPr>
      <w:t>Grupo:</w:t>
    </w:r>
    <w:r>
      <w:t xml:space="preserve"> 3ºA</w:t>
    </w:r>
    <w:r>
      <w:tab/>
      <w:t xml:space="preserve">      </w:t>
    </w:r>
    <w:r w:rsidRPr="006B443C">
      <w:rPr>
        <w:b/>
        <w:u w:val="single"/>
      </w:rPr>
      <w:t>Grupo de trabajo:</w:t>
    </w:r>
    <w:r>
      <w:t xml:space="preserve"> Team Cat – GA1</w:t>
    </w:r>
  </w:p>
  <w:p w:rsidR="008C7C5E" w:rsidRDefault="008C7C5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F1541"/>
    <w:multiLevelType w:val="hybridMultilevel"/>
    <w:tmpl w:val="0FCA28B0"/>
    <w:lvl w:ilvl="0" w:tplc="68B43C02">
      <w:start w:val="1"/>
      <w:numFmt w:val="decimal"/>
      <w:lvlText w:val="%1."/>
      <w:lvlJc w:val="left"/>
      <w:pPr>
        <w:ind w:left="1428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4B57928"/>
    <w:multiLevelType w:val="hybridMultilevel"/>
    <w:tmpl w:val="0FCA28B0"/>
    <w:lvl w:ilvl="0" w:tplc="68B43C02">
      <w:start w:val="1"/>
      <w:numFmt w:val="decimal"/>
      <w:lvlText w:val="%1."/>
      <w:lvlJc w:val="left"/>
      <w:pPr>
        <w:ind w:left="1428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BD66545"/>
    <w:multiLevelType w:val="multilevel"/>
    <w:tmpl w:val="36DAA7C4"/>
    <w:styleLink w:val="EstiloNumerado2"/>
    <w:lvl w:ilvl="0">
      <w:start w:val="1"/>
      <w:numFmt w:val="decimal"/>
      <w:lvlText w:val="3.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3">
    <w:nsid w:val="338F4106"/>
    <w:multiLevelType w:val="multilevel"/>
    <w:tmpl w:val="36DAA7C4"/>
    <w:numStyleLink w:val="EstiloNumerado2"/>
  </w:abstractNum>
  <w:abstractNum w:abstractNumId="4">
    <w:nsid w:val="413A15B9"/>
    <w:multiLevelType w:val="hybridMultilevel"/>
    <w:tmpl w:val="0FCA28B0"/>
    <w:lvl w:ilvl="0" w:tplc="68B43C02">
      <w:start w:val="1"/>
      <w:numFmt w:val="decimal"/>
      <w:lvlText w:val="%1."/>
      <w:lvlJc w:val="left"/>
      <w:pPr>
        <w:ind w:left="1428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7B40A65"/>
    <w:multiLevelType w:val="hybridMultilevel"/>
    <w:tmpl w:val="FE0EE21C"/>
    <w:lvl w:ilvl="0" w:tplc="AA1C8D66">
      <w:start w:val="1"/>
      <w:numFmt w:val="decimal"/>
      <w:pStyle w:val="Codigo"/>
      <w:lvlText w:val="%1."/>
      <w:lvlJc w:val="left"/>
      <w:pPr>
        <w:tabs>
          <w:tab w:val="num" w:pos="732"/>
        </w:tabs>
        <w:ind w:left="732" w:hanging="360"/>
      </w:pPr>
      <w:rPr>
        <w:rFonts w:hint="default"/>
        <w:b w:val="0"/>
        <w:i w:val="0"/>
      </w:rPr>
    </w:lvl>
    <w:lvl w:ilvl="1" w:tplc="48DA3332">
      <w:start w:val="1"/>
      <w:numFmt w:val="lowerLetter"/>
      <w:pStyle w:val="Codigo"/>
      <w:lvlText w:val="%2."/>
      <w:lvlJc w:val="left"/>
      <w:pPr>
        <w:tabs>
          <w:tab w:val="num" w:pos="732"/>
        </w:tabs>
        <w:ind w:left="73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6">
    <w:nsid w:val="66CC7F03"/>
    <w:multiLevelType w:val="hybridMultilevel"/>
    <w:tmpl w:val="0FCA28B0"/>
    <w:lvl w:ilvl="0" w:tplc="68B43C02">
      <w:start w:val="1"/>
      <w:numFmt w:val="decimal"/>
      <w:lvlText w:val="%1."/>
      <w:lvlJc w:val="left"/>
      <w:pPr>
        <w:ind w:left="1428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7915793A"/>
    <w:multiLevelType w:val="hybridMultilevel"/>
    <w:tmpl w:val="F972186C"/>
    <w:lvl w:ilvl="0" w:tplc="686452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2D70"/>
    <w:rsid w:val="000532ED"/>
    <w:rsid w:val="00080305"/>
    <w:rsid w:val="000C17F5"/>
    <w:rsid w:val="00113E0C"/>
    <w:rsid w:val="00274C23"/>
    <w:rsid w:val="002F0FD2"/>
    <w:rsid w:val="00352611"/>
    <w:rsid w:val="005F23E3"/>
    <w:rsid w:val="005F7B71"/>
    <w:rsid w:val="00650A3B"/>
    <w:rsid w:val="006B6045"/>
    <w:rsid w:val="007C2BBC"/>
    <w:rsid w:val="007D03D8"/>
    <w:rsid w:val="00820113"/>
    <w:rsid w:val="0084285F"/>
    <w:rsid w:val="008C7C5E"/>
    <w:rsid w:val="009F5AF8"/>
    <w:rsid w:val="00A754B2"/>
    <w:rsid w:val="00A97FC9"/>
    <w:rsid w:val="00B62D70"/>
    <w:rsid w:val="00C333F9"/>
    <w:rsid w:val="00C435C7"/>
    <w:rsid w:val="00C61180"/>
    <w:rsid w:val="00D12AE1"/>
    <w:rsid w:val="00D26DC2"/>
    <w:rsid w:val="00D7648E"/>
    <w:rsid w:val="00D83D9C"/>
    <w:rsid w:val="00DD30BD"/>
    <w:rsid w:val="00DE66FE"/>
    <w:rsid w:val="00E665D0"/>
    <w:rsid w:val="00EE7586"/>
    <w:rsid w:val="00EF40EB"/>
    <w:rsid w:val="00F52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5C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62D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D03D8"/>
    <w:pPr>
      <w:keepNext/>
      <w:shd w:val="clear" w:color="auto" w:fill="E6E6E6"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B62D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rsid w:val="00B62D70"/>
    <w:pPr>
      <w:numPr>
        <w:ilvl w:val="1"/>
        <w:numId w:val="1"/>
      </w:numPr>
    </w:pPr>
    <w:rPr>
      <w:i/>
    </w:rPr>
  </w:style>
  <w:style w:type="paragraph" w:styleId="Mapadeldocumento">
    <w:name w:val="Document Map"/>
    <w:basedOn w:val="Normal"/>
    <w:semiHidden/>
    <w:rsid w:val="000532ED"/>
    <w:pPr>
      <w:shd w:val="clear" w:color="auto" w:fill="000080"/>
    </w:pPr>
    <w:rPr>
      <w:rFonts w:ascii="Tahoma" w:hAnsi="Tahoma" w:cs="Tahoma"/>
      <w:sz w:val="20"/>
      <w:szCs w:val="20"/>
    </w:rPr>
  </w:style>
  <w:style w:type="numbering" w:customStyle="1" w:styleId="EstiloNumerado2">
    <w:name w:val="Estilo Numerado2"/>
    <w:basedOn w:val="Sinlista"/>
    <w:rsid w:val="000532ED"/>
    <w:pPr>
      <w:numPr>
        <w:numId w:val="4"/>
      </w:numPr>
    </w:pPr>
  </w:style>
  <w:style w:type="paragraph" w:styleId="Prrafodelista">
    <w:name w:val="List Paragraph"/>
    <w:basedOn w:val="Normal"/>
    <w:uiPriority w:val="34"/>
    <w:qFormat/>
    <w:rsid w:val="00080305"/>
    <w:pPr>
      <w:ind w:left="720"/>
      <w:contextualSpacing/>
    </w:pPr>
  </w:style>
  <w:style w:type="paragraph" w:styleId="Encabezado">
    <w:name w:val="header"/>
    <w:basedOn w:val="Normal"/>
    <w:link w:val="EncabezadoCar"/>
    <w:rsid w:val="008201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20113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8201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20113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8201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20113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Uso: Compra</vt:lpstr>
    </vt:vector>
  </TitlesOfParts>
  <Company>UCLM</Company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Compra</dc:title>
  <dc:creator>ELENA</dc:creator>
  <cp:lastModifiedBy>Mowser</cp:lastModifiedBy>
  <cp:revision>9</cp:revision>
  <dcterms:created xsi:type="dcterms:W3CDTF">2013-09-24T17:10:00Z</dcterms:created>
  <dcterms:modified xsi:type="dcterms:W3CDTF">2016-12-16T19:22:00Z</dcterms:modified>
</cp:coreProperties>
</file>