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PDCA — PROJETO DE EXTENSÃO II (ESTUDO DE CASO SIMULADO)</w:t>
      </w:r>
    </w:p>
    <w:p>
      <w:r>
        <w:rPr>
          <w:b w:val="0"/>
          <w:sz w:val="22"/>
        </w:rPr>
        <w:t>ALUNO: Luís Felipe de Oliveira Monteiro</w:t>
      </w:r>
    </w:p>
    <w:p>
      <w:r>
        <w:rPr>
          <w:b w:val="0"/>
          <w:sz w:val="22"/>
        </w:rPr>
        <w:t>RA: 3823284706</w:t>
      </w:r>
    </w:p>
    <w:p>
      <w:r>
        <w:rPr>
          <w:b w:val="0"/>
          <w:sz w:val="22"/>
        </w:rPr>
        <w:t>POLO / UNIDADE: Polo Franca</w:t>
      </w:r>
    </w:p>
    <w:p>
      <w:r>
        <w:rPr>
          <w:b w:val="0"/>
          <w:sz w:val="22"/>
        </w:rPr>
        <w:t>CURSO: CST EM ANÁLISE E DESENVOLVIMENTO DE SISTEMAS</w:t>
      </w:r>
    </w:p>
    <w:p>
      <w:r>
        <w:rPr>
          <w:b w:val="0"/>
          <w:sz w:val="22"/>
        </w:rPr>
        <w:t>COMPONENTE CURRICULAR: PROJETO DE EXTENSÃO II - ANÁLISE E DESENVOLVIMENTO DE SISTEMAS</w:t>
      </w:r>
    </w:p>
    <w:p>
      <w:r>
        <w:rPr>
          <w:b w:val="0"/>
          <w:sz w:val="22"/>
        </w:rPr>
        <w:t>PROGRAMA DE EXTENSÃO: PROGRAMA DE AÇÃO E DIFUSÃO CULTURAL.</w:t>
      </w:r>
    </w:p>
    <w:p>
      <w:r>
        <w:rPr>
          <w:b/>
          <w:sz w:val="22"/>
        </w:rPr>
        <w:t>DECLARAÇÃO DE ESTUDO DE CASO SIMULADO: conforme autorização do(a) tutor(a) do componente, este trabalho foi desenvolvido como simulação didática. O parceiro, as pessoas, a entrevista, os indicadores e o cronograma descritos são hipotéticos e servem para exercitar as competências do componente (requisitos, interfaces, gerência de projetos). Não houve ação executada com instituição real, e nenhum depoimento institucional é apresentado como verídico.</w:t>
      </w:r>
    </w:p>
    <w:p>
      <w:pPr>
        <w:pStyle w:val="Heading1"/>
      </w:pPr>
      <w:r>
        <w:t>1. PLANEJAMENTO (PLAN)</w:t>
      </w:r>
    </w:p>
    <w:p>
      <w:pPr>
        <w:pStyle w:val="Heading2"/>
      </w:pPr>
      <w:r>
        <w:t>LISTAR METAS DOS ODS ADERENTES AO SEU PROJETO</w:t>
      </w:r>
    </w:p>
    <w:p>
      <w:r>
        <w:rPr>
          <w:b w:val="0"/>
          <w:sz w:val="22"/>
        </w:rPr>
        <w:t>ODS 8 — Trabalho decente e crescimento econômico — Meta 8.3: promover políticas que apoiem micro e pequenos empreendimentos e o empreendedorismo. Articulação: dar visibilidade digital a artesãos do couro de Franca e organizar a inscrição de expositores em feiras.</w:t>
      </w:r>
    </w:p>
    <w:p>
      <w:r>
        <w:rPr>
          <w:b w:val="0"/>
          <w:sz w:val="22"/>
        </w:rPr>
        <w:t>ODS 11 — Cidades e comunidades sustentáveis — Meta 11.4: reforçar esforços para proteger e salvaguardar o patrimônio cultural. Articulação: registrar e divulgar o saber-fazer do couro artesanal, identidade cultural de Franca/SP.</w:t>
      </w:r>
    </w:p>
    <w:p>
      <w:r>
        <w:rPr>
          <w:b w:val="0"/>
          <w:sz w:val="22"/>
        </w:rPr>
        <w:t>ODS 4 — Educação de qualidade — Meta 4.4: aumentar competências técnicas e profissionais para emprego e empreendedorismo. Articulação: capacitar coordenadores do coletivo no uso autônomo de página web e formulário digital.</w:t>
      </w:r>
    </w:p>
    <w:p>
      <w:pPr>
        <w:pStyle w:val="Heading2"/>
      </w:pPr>
      <w:r>
        <w:t>DEFINA A PROPOSTA</w:t>
      </w:r>
    </w:p>
    <w:p>
      <w:r>
        <w:rPr>
          <w:b w:val="0"/>
          <w:sz w:val="22"/>
        </w:rPr>
        <w:t>Parceiro (hipotético): Coletivo Artesanal Couro &amp; Raízes (parceiro fictício — estudo de caso simulado), grupo informal de cerca de 20 artesãos de couro que participa de feiras culturais em Franca/SP. Problema simulado: baixa visibilidade digital, informações sobre feiras dispersas em grupos de mensagens e inscrição de expositores feita em papel, com duplicidade e perda de contatos. Solução extensionista proposta: levantamento de requisitos, protótipo de interface no Figma, landing page estática responsiva, formulário Google Forms com termo de consentimento (LGPD), manual do gestor e oficina de capacitação para dois coordenadores. Período: semestre letivo 2026, em quatro períodos.</w:t>
      </w:r>
    </w:p>
    <w:p>
      <w:pPr>
        <w:pStyle w:val="Heading2"/>
      </w:pPr>
      <w:r>
        <w:t>IMERSÃO — DEFINA OS ITENS DA IMERSÃO</w:t>
      </w:r>
    </w:p>
    <w:p>
      <w:r>
        <w:rPr>
          <w:b w:val="0"/>
          <w:sz w:val="22"/>
        </w:rPr>
        <w:t>Natureza da imersão: simulada. O roteiro de entrevista do template foi aplicado a um cenário construído com base em características conhecidas do artesanato em couro de Franca (tradição calçadista, feiras municipais, grupos informais sem equipe de TI).</w:t>
      </w:r>
    </w:p>
    <w:p>
      <w:r>
        <w:rPr>
          <w:b w:val="0"/>
          <w:sz w:val="22"/>
        </w:rPr>
        <w:t>Perfil do parceiro hipotético: coletivo informal, sem CNPJ, coordenado por dois artesãos voluntários; presença digital restrita a grupo de WhatsApp e perfil pessoal em rede social.</w:t>
      </w:r>
    </w:p>
    <w:p>
      <w:r>
        <w:rPr>
          <w:b w:val="0"/>
          <w:sz w:val="22"/>
        </w:rPr>
        <w:t>Infraestrutura suposta: celulares Android dos coordenadores, um notebook compartilhado, Wi-Fi em um dos ateliês; orçamento zero para licenças.</w:t>
      </w:r>
    </w:p>
    <w:p>
      <w:r>
        <w:rPr>
          <w:b w:val="0"/>
          <w:sz w:val="22"/>
        </w:rPr>
        <w:t>Restrições consideradas: LGPD nos dados de expositores; disponibilidade dos coordenadores apenas à noite e aos sábados.</w:t>
      </w:r>
    </w:p>
    <w:p>
      <w:pPr>
        <w:pStyle w:val="Heading2"/>
      </w:pPr>
      <w:r>
        <w:t>SUGESTÃO DE SCRIPT DE ENTREVISTA — RESPOSTAS (CENÁRIO SIMULADO)</w:t>
      </w:r>
    </w:p>
    <w:p>
      <w:r>
        <w:rPr>
          <w:b w:val="0"/>
          <w:sz w:val="22"/>
        </w:rPr>
        <w:t>1. Principais problemas? Ninguém sabe com antecedência data e local da próxima feira; inscrições de expositores em papel se perdem.</w:t>
      </w:r>
    </w:p>
    <w:p>
      <w:r>
        <w:rPr>
          <w:b w:val="0"/>
          <w:sz w:val="22"/>
        </w:rPr>
        <w:t>2. Articulado à cultura? Sim: o couro artesanal é patrimônio cultural de Franca e a feira é o principal espaço de difusão.</w:t>
      </w:r>
    </w:p>
    <w:p>
      <w:r>
        <w:rPr>
          <w:b w:val="0"/>
          <w:sz w:val="22"/>
        </w:rPr>
        <w:t>3. Viável em 4 períodos? Sim, se a solução for simples e mantida pelos próprios coordenadores.</w:t>
      </w:r>
    </w:p>
    <w:p>
      <w:r>
        <w:rPr>
          <w:b w:val="0"/>
          <w:sz w:val="22"/>
        </w:rPr>
        <w:t>4. Beneficia comunidade? Sim: artesãos (renda), público local (acesso à cultura) e aprendizes do ofício.</w:t>
      </w:r>
    </w:p>
    <w:p>
      <w:r>
        <w:rPr>
          <w:b w:val="0"/>
          <w:sz w:val="22"/>
        </w:rPr>
        <w:t>5. Envolvidos? Coordenadores, artesãos, extensionista e professor orientador.</w:t>
      </w:r>
    </w:p>
    <w:p>
      <w:r>
        <w:rPr>
          <w:b w:val="0"/>
          <w:sz w:val="22"/>
        </w:rPr>
        <w:t>6. Onde? Ateliê de um dos coordenadores em Franca e feira em espaço público municipal.</w:t>
      </w:r>
    </w:p>
    <w:p>
      <w:r>
        <w:rPr>
          <w:b w:val="0"/>
          <w:sz w:val="22"/>
        </w:rPr>
        <w:t>7. Restrições? Tratamento de dados pessoais; pouco tempo disponível dos coordenadores.</w:t>
      </w:r>
    </w:p>
    <w:p>
      <w:r>
        <w:rPr>
          <w:b w:val="0"/>
          <w:sz w:val="22"/>
        </w:rPr>
        <w:t>8. Beneficiários? Cerca de 20 artesãos e público estimado de 300 pessoas por feira.</w:t>
      </w:r>
    </w:p>
    <w:p>
      <w:r>
        <w:rPr>
          <w:b w:val="0"/>
          <w:sz w:val="22"/>
        </w:rPr>
        <w:t>9. Recursos financeiros? Nenhum; apenas ferramentas gratuitas.</w:t>
      </w:r>
    </w:p>
    <w:p>
      <w:r>
        <w:rPr>
          <w:b w:val="0"/>
          <w:sz w:val="22"/>
        </w:rPr>
        <w:t>10. Agendamento? Encontros quinzenais aos sábados de manhã, com confirmação prévia.</w:t>
      </w:r>
    </w:p>
    <w:p>
      <w:r>
        <w:rPr>
          <w:b w:val="0"/>
          <w:sz w:val="22"/>
        </w:rPr>
        <w:t>11. Cronograma 4 períodos? Sim, com solicitação de textos e fotos com antecedência.</w:t>
      </w:r>
    </w:p>
    <w:p>
      <w:pPr>
        <w:pStyle w:val="Heading2"/>
      </w:pPr>
      <w:r>
        <w:t>IDEAÇÃO — DEFINA OS ITENS DA IDEAÇÃO</w:t>
      </w:r>
    </w:p>
    <w:p>
      <w:r>
        <w:rPr>
          <w:b w:val="0"/>
          <w:sz w:val="22"/>
        </w:rPr>
        <w:t>Alternativa A: site em WordPress com plugin de eventos — descartada pela manutenção técnica contínua e atualizações de segurança.</w:t>
      </w:r>
    </w:p>
    <w:p>
      <w:r>
        <w:rPr>
          <w:b w:val="0"/>
          <w:sz w:val="22"/>
        </w:rPr>
        <w:t>Alternativa B: apenas Instagram e WhatsApp Business — descartada por não centralizar informações nem inscrições.</w:t>
      </w:r>
    </w:p>
    <w:p>
      <w:r>
        <w:rPr>
          <w:b w:val="0"/>
          <w:sz w:val="22"/>
        </w:rPr>
        <w:t>Alternativa C (escolhida): landing page estática + Google Forms + manual do gestor — custo zero, baixa manutenção e aderente às competências do componente.</w:t>
      </w:r>
    </w:p>
    <w:p>
      <w:pPr>
        <w:pStyle w:val="Heading2"/>
      </w:pPr>
      <w:r>
        <w:t>PROTOTIPAÇÃO — DEFINA OS ITENS DA PROTOTIPAÇÃO</w:t>
      </w:r>
    </w:p>
    <w:p>
      <w:r>
        <w:rPr>
          <w:b w:val="0"/>
          <w:sz w:val="22"/>
        </w:rPr>
        <w:t>Documento de requisitos: 10 requisitos funcionais (ex.: exibir próxima feira com mapa; inscrição de expositor com consentimento; galeria de peças; contato) e 5 não funcionais (responsividade, carregamento &lt; 3 s, contraste mínimo WCAG AA, dados acessíveis só aos coordenadores, hospedagem gratuita).</w:t>
      </w:r>
    </w:p>
    <w:p>
      <w:r>
        <w:rPr>
          <w:b w:val="0"/>
          <w:sz w:val="22"/>
        </w:rPr>
        <w:t>Wireframes de baixa fidelidade e protótipo Figma (desktop e mobile) com três telas: início, próxima feira e inscrição.</w:t>
      </w:r>
    </w:p>
    <w:p>
      <w:r>
        <w:rPr>
          <w:b w:val="0"/>
          <w:sz w:val="22"/>
        </w:rPr>
        <w:t>Estrutura da landing page (HTML/CSS) e modelo do Google Forms com campos: nome, ofício, contato, produtos, necessidade de energia, consentimento LGPD.</w:t>
      </w:r>
    </w:p>
    <w:p>
      <w:r>
        <w:rPr>
          <w:b w:val="0"/>
          <w:sz w:val="22"/>
        </w:rPr>
        <w:t>Manual do gestor (roteiro de 6 páginas): atualizar data da feira, abrir respostas, exportar CSV, boas práticas de privacidade.</w:t>
      </w:r>
    </w:p>
    <w:p>
      <w:pPr>
        <w:pStyle w:val="Heading2"/>
      </w:pPr>
      <w:r>
        <w:t>IDEIAS E ANOTAÇÕES</w:t>
      </w:r>
    </w:p>
    <w:p>
      <w:r>
        <w:rPr>
          <w:b w:val="0"/>
          <w:sz w:val="22"/>
        </w:rPr>
        <w:t>Melhoria futura: incorporar Google Calendar na seção 'Próxima feira'.</w:t>
      </w:r>
    </w:p>
    <w:p>
      <w:r>
        <w:rPr>
          <w:b w:val="0"/>
          <w:sz w:val="22"/>
        </w:rPr>
        <w:t>Risco previsto no cenário: revisão do texto de consentimento LGPD pode atrasar a publicação; reservar folga no PER. 3.</w:t>
      </w:r>
    </w:p>
    <w:p>
      <w:pPr>
        <w:pStyle w:val="Heading1"/>
      </w:pPr>
      <w:r>
        <w:t>2. REALIZAÇÃO (DO) — CRONOGRAMA</w:t>
      </w:r>
    </w:p>
    <w:p>
      <w:r>
        <w:rPr>
          <w:b w:val="0"/>
          <w:sz w:val="22"/>
        </w:rPr>
        <w:t>PER. 1: imersão simulada, aplicação do roteiro, documento de requisitos v1.0.</w:t>
      </w:r>
    </w:p>
    <w:p>
      <w:r>
        <w:rPr>
          <w:b w:val="0"/>
          <w:sz w:val="22"/>
        </w:rPr>
        <w:t>PER. 2: benchmark, escolha da alternativa C, wireframes e protótipo Figma.</w:t>
      </w:r>
    </w:p>
    <w:p>
      <w:r>
        <w:rPr>
          <w:b w:val="0"/>
          <w:sz w:val="22"/>
        </w:rPr>
        <w:t>PER. 3: estrutura da landing page, modelo do formulário, checklist de testes responsivos e de LGPD.</w:t>
      </w:r>
    </w:p>
    <w:p>
      <w:r>
        <w:rPr>
          <w:b w:val="0"/>
          <w:sz w:val="22"/>
        </w:rPr>
        <w:t>PER. 4: manual do gestor, roteiro da oficina de capacitação (3 h), consolidação do PDCA e do Relatório Final.</w:t>
      </w:r>
    </w:p>
    <w:p>
      <w:r>
        <w:rPr>
          <w:b w:val="0"/>
          <w:sz w:val="22"/>
        </w:rPr>
        <w:t>Carga horária estimada do estudo: 60 horas (concentradas em requisitos, prototipação e documentação).</w:t>
      </w:r>
    </w:p>
    <w:p>
      <w:pPr>
        <w:pStyle w:val="Heading1"/>
      </w:pPr>
      <w:r>
        <w:t>3. VERIFICAÇÃO (CHECK)</w:t>
      </w:r>
    </w:p>
    <w:p>
      <w:r>
        <w:rPr>
          <w:b w:val="0"/>
          <w:sz w:val="22"/>
        </w:rPr>
        <w:t>Planejamento:</w:t>
      </w:r>
    </w:p>
    <w:p>
      <w:r>
        <w:rPr>
          <w:b w:val="0"/>
          <w:sz w:val="22"/>
        </w:rPr>
        <w:t>Imersão realizada? (X) SIM  ( ) NÃO</w:t>
      </w:r>
    </w:p>
    <w:p>
      <w:r>
        <w:rPr>
          <w:b w:val="0"/>
          <w:sz w:val="22"/>
        </w:rPr>
        <w:t xml:space="preserve">    Observação: Em formato simulado, autorizado pelo tutor.</w:t>
      </w:r>
    </w:p>
    <w:p>
      <w:r>
        <w:rPr>
          <w:b w:val="0"/>
          <w:sz w:val="22"/>
        </w:rPr>
        <w:t>Ideação realizada? (X) SIM  ( ) NÃO</w:t>
      </w:r>
    </w:p>
    <w:p>
      <w:r>
        <w:rPr>
          <w:b w:val="0"/>
          <w:sz w:val="22"/>
        </w:rPr>
        <w:t>Prototipação realizada? (X) SIM  ( ) NÃO</w:t>
      </w:r>
    </w:p>
    <w:p>
      <w:r>
        <w:rPr>
          <w:b w:val="0"/>
          <w:sz w:val="22"/>
        </w:rPr>
        <w:t xml:space="preserve">    Observação: Requisitos, wireframes e protótipo produzidos; publicação e uso pela comunidade não executados.</w:t>
      </w:r>
    </w:p>
    <w:p>
      <w:r>
        <w:rPr>
          <w:b w:val="0"/>
          <w:sz w:val="22"/>
        </w:rPr>
        <w:t>Planejamento está ok? (X) SIM  ( ) NÃO</w:t>
      </w:r>
    </w:p>
    <w:p>
      <w:r>
        <w:rPr>
          <w:b w:val="0"/>
          <w:sz w:val="22"/>
        </w:rPr>
        <w:t>Realização:</w:t>
      </w:r>
    </w:p>
    <w:p>
      <w:r>
        <w:rPr>
          <w:b w:val="0"/>
          <w:sz w:val="22"/>
        </w:rPr>
        <w:t>Cronograma realizado? (X) SIM  ( ) NÃO</w:t>
      </w:r>
    </w:p>
    <w:p>
      <w:r>
        <w:rPr>
          <w:b w:val="0"/>
          <w:sz w:val="22"/>
        </w:rPr>
        <w:t xml:space="preserve">    Observação: Cumprido para as etapas de estudo; etapas de campo (oficina, coleta de indicadores) permaneceram como planejamento.</w:t>
      </w:r>
    </w:p>
    <w:p>
      <w:r>
        <w:rPr>
          <w:b w:val="0"/>
          <w:sz w:val="22"/>
        </w:rPr>
        <w:t>Cronograma atende a realização do projeto? (X) SIM  ( ) NÃO</w:t>
      </w:r>
    </w:p>
    <w:p>
      <w:r>
        <w:rPr>
          <w:b w:val="0"/>
          <w:sz w:val="22"/>
        </w:rPr>
        <w:t>Verificação:</w:t>
      </w:r>
    </w:p>
    <w:p>
      <w:r>
        <w:rPr>
          <w:b w:val="0"/>
          <w:sz w:val="22"/>
        </w:rPr>
        <w:t>Cronograma atende a realização do projeto? (X) SIM  ( ) NÃO</w:t>
      </w:r>
    </w:p>
    <w:p>
      <w:r>
        <w:rPr>
          <w:b w:val="0"/>
          <w:sz w:val="22"/>
        </w:rPr>
        <w:t>Projeto atende a proposta da instituição escolhida? (X) SIM  ( ) NÃO</w:t>
      </w:r>
    </w:p>
    <w:p>
      <w:r>
        <w:rPr>
          <w:b w:val="0"/>
          <w:sz w:val="22"/>
        </w:rPr>
        <w:t xml:space="preserve">    Observação: Atende à proposta do cenário construído; não validado com parceiro real.</w:t>
      </w:r>
    </w:p>
    <w:p>
      <w:r>
        <w:rPr>
          <w:b w:val="0"/>
          <w:sz w:val="22"/>
        </w:rPr>
        <w:t>Houve necessidade de mudança de estratégia? (X) SIM  ( ) NÃO</w:t>
      </w:r>
    </w:p>
    <w:p>
      <w:r>
        <w:rPr>
          <w:b w:val="0"/>
          <w:sz w:val="22"/>
        </w:rPr>
        <w:t>Em caso positivo, mencione as mudanças e novas estratégias:</w:t>
      </w:r>
    </w:p>
    <w:p>
      <w:r>
        <w:rPr>
          <w:b w:val="0"/>
          <w:sz w:val="22"/>
        </w:rPr>
        <w:t>Mudança 1: WordPress (Alternativa A) → landing estática + Forms (Alternativa C), por sustentabilidade e segurança.</w:t>
      </w:r>
    </w:p>
    <w:p>
      <w:r>
        <w:rPr>
          <w:b w:val="0"/>
          <w:sz w:val="22"/>
        </w:rPr>
        <w:t>Mudança 2: por não haver parceria firmada no prazo, o projeto foi convertido em estudo de caso simulado, com autorização do tutor, mantendo os artefatos de engenharia (requisitos, protótipo, manual).</w:t>
      </w:r>
    </w:p>
    <w:p>
      <w:pPr>
        <w:pStyle w:val="Heading2"/>
      </w:pPr>
      <w:r>
        <w:t>Indicadores projetados (metas para execução real futura)</w:t>
      </w:r>
    </w:p>
    <w:p>
      <w:r>
        <w:rPr>
          <w:b w:val="0"/>
          <w:sz w:val="22"/>
        </w:rPr>
        <w:t>Canal único de informação ativo | Inscrições organizadas: meta de 12 por feira (contra ~6 em papel no cenário) | Alcance: meta de 500 visualizações no primeiro mês | Coordenadores capacitados: 2.</w:t>
      </w:r>
    </w:p>
    <w:p>
      <w:pPr>
        <w:pStyle w:val="Heading1"/>
      </w:pPr>
      <w:r>
        <w:t>4. AÇÃO (ACT)</w:t>
      </w:r>
    </w:p>
    <w:p>
      <w:r>
        <w:rPr>
          <w:b w:val="0"/>
          <w:sz w:val="22"/>
        </w:rPr>
        <w:t>AÇÃO PROPOSTA: buscar parceiro real em Franca/região (coletivos de couro, feiras municipais, casas de cultura) para executar o plano; publicar a landing page em hospedagem gratuita; realizar a oficina de 3 h; coletar indicadores reais e depoimento do parceiro; registrar tudo em um novo ciclo PDCA.</w:t>
      </w:r>
    </w:p>
    <w:p>
      <w:pPr>
        <w:pStyle w:val="Heading2"/>
      </w:pPr>
      <w:r>
        <w:t>REFERÊNCIAS BIBLIOGRÁFICAS (ABNT)</w:t>
      </w:r>
    </w:p>
    <w:p>
      <w:r>
        <w:rPr>
          <w:b w:val="0"/>
          <w:sz w:val="22"/>
        </w:rPr>
        <w:t>BENYON, David. Interação humano-computador. 2. ed. São Paulo: Pearson, 2011.</w:t>
      </w:r>
    </w:p>
    <w:p>
      <w:r>
        <w:rPr>
          <w:b w:val="0"/>
          <w:sz w:val="22"/>
        </w:rPr>
        <w:t>BRASIL. Lei nº 13.709, de 14 de agosto de 2018. Lei Geral de Proteção de Dados Pessoais (LGPD). Diário Oficial da União: seção 1, Brasília, DF, 15 ago. 2018. Disponível em: https://www.planalto.gov.br/ccivil_03/_ato2015-2018/2018/lei/l13709.htm. Acesso em: 28 set. 2026.</w:t>
      </w:r>
    </w:p>
    <w:p>
      <w:r>
        <w:rPr>
          <w:b w:val="0"/>
          <w:sz w:val="22"/>
        </w:rPr>
        <w:t>CAMDEN, Raymond; MATTHEWS, Andy. jQuery Mobile Web Development Essentials. Olton: Packt Publishing, 2012.</w:t>
      </w:r>
    </w:p>
    <w:p>
      <w:r>
        <w:rPr>
          <w:b w:val="0"/>
          <w:sz w:val="22"/>
        </w:rPr>
        <w:t>ONU — ORGANIZAÇÃO DAS NAÇÕES UNIDAS. Transformando nosso mundo: a Agenda 2030 para o Desenvolvimento Sustentável. Nova York: ONU, 2015. Disponível em: https://brasil.un.org/sites/default/files/2020-09/agenda2030-pt-br.pdf. Acesso em: 28 set. 2026.</w:t>
      </w:r>
    </w:p>
    <w:p>
      <w:r>
        <w:rPr>
          <w:b w:val="0"/>
          <w:sz w:val="22"/>
        </w:rPr>
        <w:t>PRESSMAN, Roger S.; MAXIM, Bruce R. Engenharia de software: uma abordagem profissional. 8. ed. Porto Alegre: AMGH, 2016.</w:t>
      </w:r>
    </w:p>
    <w:p>
      <w:r>
        <w:rPr>
          <w:b w:val="0"/>
          <w:sz w:val="22"/>
        </w:rPr>
        <w:t>SEGURAGO, Valquíria Santos. Projeto de interface com o usuário. São Paulo: Pearson, 2017.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