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Hasta el momento, el proyecto APT ha avanzado significativamente en las Fase 1: Definición del Proyecto y Fase 2: Desarrollo del Proyecto, cumpliendo varios de los objetivos específicos planteados.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Fase 1: Definición del Proyecto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 llevó a cabo la selección y definición del proyecto, cuyo objetivo principal es desarrollar un sistema de gestión de inventarios para empresas con múltiples sucursales. El equipo fue conformado, se definieron los roles de cada miembro y se presentaron los objetivos generales y específicos del proyecto. Además, se creó una propuesta formal, detallando las funcionalidades clave, como la autenticación, gestión de productos, APIs de integración y paneles administrativos.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Fase 2: Desarrollo del Proyecto</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Planificación y Análisis: Se definieron los requerimientos funcionales y técnicos, incluyendo las funciones de autenticación, roles, permisos y gestión de inventarios.</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Diseño del Sistema: Se avanzó en la creación del modelo de datos y la arquitectura del sistema, asegurando una base sólida para el desarrollo. También se diseñaron las primeras interfaces de usuario.</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Desarrollo Inicial: Se inició la implementación de las primeras funcionalidades, como la configuración del entorno del servidor, la autenticación y autorización de usuarios, y la estructura de roles y permisos. Además, se realizaron entregas parciales para validar avances con el equipo.</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Objetivos Específicos Cumplidos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Desarrollar la aplicación web con la infraestructura básica: La configuración del servidor y la implementación del sistema de autenticación y roles ya están en marcha, cumpliendo el objetivo de garantizar la seguridad de acceso a la plataforma.</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Diseñar el modelo de datos: Se ha completado el diseño del modelo de base de datos, lo que permite avanzar hacia la gestión eficiente de inventarios y transacciones.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Crear las primeras interfaces: Se ha avanzado en el diseño de la interfaz administrativa, permitiendo una visualización clara de la estructura y funciones del sistema.</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Ajustes Realizados</w:t>
            </w:r>
          </w:p>
          <w:p w:rsidR="00000000" w:rsidDel="00000000" w:rsidP="00000000" w:rsidRDefault="00000000" w:rsidRPr="00000000" w14:paraId="0000001A">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Durante el proceso de diseño de la base de datos, se identificaron problemas en la gestión de transacciones entre proveedor, sucursal madre y sucursales hijas. Para resolverlo, se realizó un ajuste en el modelo de datos, replanteando las relaciones entre las entidades involucradas. Este cambio mejoró la coherencia del sistema y permitió avanzar en la implementación de las funcionalidades de inventario de manera más eficiente.</w:t>
            </w:r>
          </w:p>
        </w:tc>
      </w:tr>
      <w:tr>
        <w:trPr>
          <w:cantSplit w:val="0"/>
          <w:trHeight w:val="124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C">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E">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Aunque se ha mantenido el enfoque principal en Kanban para el desarrollo del proyecto, se ajustaron algunas prioridades debido a los problemas detectados en la fase de diseño. Se incorporaron reuniones adicionales y tareas de revisión para asegurar que los ajustes realizados fueran implementados correctamente sin afectar el flujo del proyecto.</w:t>
            </w:r>
          </w:p>
        </w:tc>
      </w:tr>
      <w:tr>
        <w:trPr>
          <w:cantSplit w:val="0"/>
          <w:trHeight w:val="2377"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0">
            <w:pPr>
              <w:jc w:val="both"/>
              <w:rPr>
                <w:rFonts w:ascii="Calibri" w:cs="Calibri" w:eastAsia="Calibri" w:hAnsi="Calibri"/>
                <w:b w:val="1"/>
                <w:i w:val="1"/>
                <w:color w:val="548dd4"/>
                <w:sz w:val="32"/>
                <w:szCs w:val="32"/>
              </w:rPr>
            </w:pPr>
            <w:r w:rsidDel="00000000" w:rsidR="00000000" w:rsidRPr="00000000">
              <w:rPr>
                <w:rFonts w:ascii="Calibri" w:cs="Calibri" w:eastAsia="Calibri" w:hAnsi="Calibri"/>
                <w:b w:val="1"/>
                <w:i w:val="1"/>
                <w:color w:val="548dd4"/>
                <w:sz w:val="32"/>
                <w:szCs w:val="32"/>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21">
            <w:pPr>
              <w:jc w:val="both"/>
              <w:rPr>
                <w:rFonts w:ascii="Calibri" w:cs="Calibri" w:eastAsia="Calibri" w:hAnsi="Calibri"/>
                <w:b w:val="1"/>
                <w:i w:val="1"/>
                <w:color w:val="548dd4"/>
                <w:sz w:val="32"/>
                <w:szCs w:val="32"/>
              </w:rPr>
            </w:pPr>
            <w:r w:rsidDel="00000000" w:rsidR="00000000" w:rsidRPr="00000000">
              <w:rPr>
                <w:rFonts w:ascii="Calibri" w:cs="Calibri" w:eastAsia="Calibri" w:hAnsi="Calibri"/>
                <w:b w:val="1"/>
                <w:i w:val="1"/>
                <w:color w:val="548dd4"/>
                <w:sz w:val="32"/>
                <w:szCs w:val="32"/>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22">
            <w:pPr>
              <w:jc w:val="both"/>
              <w:rPr>
                <w:rFonts w:ascii="Calibri" w:cs="Calibri" w:eastAsia="Calibri" w:hAnsi="Calibri"/>
                <w:b w:val="1"/>
                <w:i w:val="1"/>
                <w:color w:val="548dd4"/>
                <w:sz w:val="32"/>
                <w:szCs w:val="32"/>
              </w:rPr>
            </w:pPr>
            <w:r w:rsidDel="00000000" w:rsidR="00000000" w:rsidRPr="00000000">
              <w:rPr>
                <w:rFonts w:ascii="Calibri" w:cs="Calibri" w:eastAsia="Calibri" w:hAnsi="Calibri"/>
                <w:b w:val="1"/>
                <w:i w:val="1"/>
                <w:color w:val="548dd4"/>
                <w:sz w:val="32"/>
                <w:szCs w:val="32"/>
                <w:rtl w:val="0"/>
              </w:rPr>
              <w:t xml:space="preserve">En este apartado adjuntar la(s) evidencia(s) seleccionada(s) para ser evaluada por el docente.</w:t>
            </w:r>
          </w:p>
        </w:tc>
      </w:tr>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4">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215"/>
        <w:gridCol w:w="1140"/>
        <w:gridCol w:w="1275"/>
        <w:gridCol w:w="1410"/>
        <w:gridCol w:w="1140"/>
        <w:gridCol w:w="990"/>
        <w:gridCol w:w="1275"/>
        <w:tblGridChange w:id="0">
          <w:tblGrid>
            <w:gridCol w:w="1335"/>
            <w:gridCol w:w="1215"/>
            <w:gridCol w:w="1140"/>
            <w:gridCol w:w="1275"/>
            <w:gridCol w:w="1410"/>
            <w:gridCol w:w="1140"/>
            <w:gridCol w:w="990"/>
            <w:gridCol w:w="1275"/>
          </w:tblGrid>
        </w:tblGridChange>
      </w:tblGrid>
      <w:tr>
        <w:trPr>
          <w:cantSplit w:val="0"/>
          <w:trHeight w:val="415" w:hRule="atLeast"/>
          <w:tblHeader w:val="0"/>
        </w:trPr>
        <w:tc>
          <w:tcPr>
            <w:gridSpan w:val="8"/>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521" w:hRule="atLeast"/>
          <w:tblHeader w:val="0"/>
        </w:trPr>
        <w:tc>
          <w:tcPr/>
          <w:p w:rsidR="00000000" w:rsidDel="00000000" w:rsidP="00000000" w:rsidRDefault="00000000" w:rsidRPr="00000000" w14:paraId="00000036">
            <w:pPr>
              <w:rPr>
                <w:b w:val="1"/>
                <w:sz w:val="18"/>
                <w:szCs w:val="18"/>
              </w:rPr>
            </w:pPr>
            <w:r w:rsidDel="00000000" w:rsidR="00000000" w:rsidRPr="00000000">
              <w:rPr>
                <w:rtl w:val="0"/>
              </w:rPr>
              <w:t xml:space="preserve">Diseño y desarrollo de software empresarial</w:t>
            </w:r>
            <w:r w:rsidDel="00000000" w:rsidR="00000000" w:rsidRPr="00000000">
              <w:rPr>
                <w:rtl w:val="0"/>
              </w:rPr>
            </w:r>
          </w:p>
        </w:tc>
        <w:tc>
          <w:tcPr/>
          <w:p w:rsidR="00000000" w:rsidDel="00000000" w:rsidP="00000000" w:rsidRDefault="00000000" w:rsidRPr="00000000" w14:paraId="00000037">
            <w:pPr>
              <w:rPr>
                <w:rFonts w:ascii="Calibri" w:cs="Calibri" w:eastAsia="Calibri" w:hAnsi="Calibri"/>
                <w:i w:val="1"/>
                <w:color w:val="548dd4"/>
                <w:sz w:val="18"/>
                <w:szCs w:val="18"/>
              </w:rPr>
            </w:pPr>
            <w:r w:rsidDel="00000000" w:rsidR="00000000" w:rsidRPr="00000000">
              <w:rPr>
                <w:rtl w:val="0"/>
              </w:rPr>
              <w:t xml:space="preserve">Selección y definición del proyecto</w:t>
            </w:r>
            <w:r w:rsidDel="00000000" w:rsidR="00000000" w:rsidRPr="00000000">
              <w:rPr>
                <w:rtl w:val="0"/>
              </w:rPr>
            </w:r>
          </w:p>
        </w:tc>
        <w:tc>
          <w:tcPr/>
          <w:p w:rsidR="00000000" w:rsidDel="00000000" w:rsidP="00000000" w:rsidRDefault="00000000" w:rsidRPr="00000000" w14:paraId="00000038">
            <w:pPr>
              <w:rPr>
                <w:b w:val="1"/>
                <w:sz w:val="18"/>
                <w:szCs w:val="18"/>
              </w:rPr>
            </w:pPr>
            <w:r w:rsidDel="00000000" w:rsidR="00000000" w:rsidRPr="00000000">
              <w:rPr>
                <w:rtl w:val="0"/>
              </w:rPr>
              <w:t xml:space="preserve">Equipo de trabajo, Documentación del proyecto</w:t>
            </w:r>
            <w:r w:rsidDel="00000000" w:rsidR="00000000" w:rsidRPr="00000000">
              <w:rPr>
                <w:rtl w:val="0"/>
              </w:rPr>
            </w:r>
          </w:p>
        </w:tc>
        <w:tc>
          <w:tcPr/>
          <w:p w:rsidR="00000000" w:rsidDel="00000000" w:rsidP="00000000" w:rsidRDefault="00000000" w:rsidRPr="00000000" w14:paraId="00000039">
            <w:pPr>
              <w:rPr>
                <w:b w:val="1"/>
                <w:sz w:val="18"/>
                <w:szCs w:val="18"/>
              </w:rPr>
            </w:pPr>
            <w:r w:rsidDel="00000000" w:rsidR="00000000" w:rsidRPr="00000000">
              <w:rPr>
                <w:rtl w:val="0"/>
              </w:rPr>
              <w:t xml:space="preserve">1 semana</w:t>
            </w:r>
            <w:r w:rsidDel="00000000" w:rsidR="00000000" w:rsidRPr="00000000">
              <w:rPr>
                <w:rtl w:val="0"/>
              </w:rPr>
            </w:r>
          </w:p>
        </w:tc>
        <w:tc>
          <w:tcPr/>
          <w:p w:rsidR="00000000" w:rsidDel="00000000" w:rsidP="00000000" w:rsidRDefault="00000000" w:rsidRPr="00000000" w14:paraId="0000003A">
            <w:pPr>
              <w:rPr>
                <w:rFonts w:ascii="Calibri" w:cs="Calibri" w:eastAsia="Calibri" w:hAnsi="Calibri"/>
                <w:i w:val="1"/>
                <w:color w:val="548dd4"/>
                <w:sz w:val="18"/>
                <w:szCs w:val="18"/>
              </w:rPr>
            </w:pPr>
            <w:r w:rsidDel="00000000" w:rsidR="00000000" w:rsidRPr="00000000">
              <w:rPr>
                <w:rtl w:val="0"/>
              </w:rPr>
              <w:t xml:space="preserve">Equipo completo</w:t>
            </w:r>
            <w:r w:rsidDel="00000000" w:rsidR="00000000" w:rsidRPr="00000000">
              <w:rPr>
                <w:rtl w:val="0"/>
              </w:rPr>
            </w:r>
          </w:p>
        </w:tc>
        <w:tc>
          <w:tcPr/>
          <w:p w:rsidR="00000000" w:rsidDel="00000000" w:rsidP="00000000" w:rsidRDefault="00000000" w:rsidRPr="00000000" w14:paraId="0000003B">
            <w:pPr>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3C">
            <w:pPr>
              <w:rPr>
                <w:rFonts w:ascii="Calibri" w:cs="Calibri" w:eastAsia="Calibri" w:hAnsi="Calibri"/>
                <w:i w:val="1"/>
                <w:color w:val="c00000"/>
                <w:sz w:val="16"/>
                <w:szCs w:val="16"/>
              </w:rPr>
            </w:pPr>
            <w:r w:rsidDel="00000000" w:rsidR="00000000" w:rsidRPr="00000000">
              <w:rPr>
                <w:rtl w:val="0"/>
              </w:rPr>
              <w:t xml:space="preserve">Completado</w:t>
            </w:r>
            <w:r w:rsidDel="00000000" w:rsidR="00000000" w:rsidRPr="00000000">
              <w:rPr>
                <w:rtl w:val="0"/>
              </w:rPr>
            </w:r>
          </w:p>
        </w:tc>
        <w:tc>
          <w:tcPr/>
          <w:p w:rsidR="00000000" w:rsidDel="00000000" w:rsidP="00000000" w:rsidRDefault="00000000" w:rsidRPr="00000000" w14:paraId="0000003D">
            <w:pPr>
              <w:rPr>
                <w:rFonts w:ascii="Calibri" w:cs="Calibri" w:eastAsia="Calibri" w:hAnsi="Calibri"/>
                <w:i w:val="1"/>
                <w:color w:val="548dd4"/>
                <w:sz w:val="18"/>
                <w:szCs w:val="18"/>
              </w:rPr>
            </w:pPr>
            <w:r w:rsidDel="00000000" w:rsidR="00000000" w:rsidRPr="00000000">
              <w:rPr>
                <w:rtl w:val="0"/>
              </w:rPr>
              <w:t xml:space="preserve">N/A</w:t>
            </w:r>
            <w:r w:rsidDel="00000000" w:rsidR="00000000" w:rsidRPr="00000000">
              <w:rPr>
                <w:rtl w:val="0"/>
              </w:rPr>
            </w:r>
          </w:p>
        </w:tc>
      </w:tr>
      <w:tr>
        <w:trPr>
          <w:cantSplit w:val="0"/>
          <w:trHeight w:val="1521" w:hRule="atLeast"/>
          <w:tblHeader w:val="0"/>
        </w:trPr>
        <w:tc>
          <w:tcPr/>
          <w:p w:rsidR="00000000" w:rsidDel="00000000" w:rsidP="00000000" w:rsidRDefault="00000000" w:rsidRPr="00000000" w14:paraId="0000003E">
            <w:pPr>
              <w:rPr/>
            </w:pPr>
            <w:r w:rsidDel="00000000" w:rsidR="00000000" w:rsidRPr="00000000">
              <w:rPr>
                <w:rtl w:val="0"/>
              </w:rPr>
              <w:t xml:space="preserve">Diseño y desarrollo de software empresarial</w:t>
            </w:r>
          </w:p>
        </w:tc>
        <w:tc>
          <w:tcPr/>
          <w:p w:rsidR="00000000" w:rsidDel="00000000" w:rsidP="00000000" w:rsidRDefault="00000000" w:rsidRPr="00000000" w14:paraId="0000003F">
            <w:pPr>
              <w:rPr/>
            </w:pPr>
            <w:r w:rsidDel="00000000" w:rsidR="00000000" w:rsidRPr="00000000">
              <w:rPr>
                <w:rtl w:val="0"/>
              </w:rPr>
              <w:t xml:space="preserve">Definir requerimientos funcionales y técnicos</w:t>
            </w:r>
          </w:p>
        </w:tc>
        <w:tc>
          <w:tcPr/>
          <w:p w:rsidR="00000000" w:rsidDel="00000000" w:rsidP="00000000" w:rsidRDefault="00000000" w:rsidRPr="00000000" w14:paraId="00000040">
            <w:pPr>
              <w:rPr/>
            </w:pPr>
            <w:r w:rsidDel="00000000" w:rsidR="00000000" w:rsidRPr="00000000">
              <w:rPr>
                <w:rtl w:val="0"/>
              </w:rPr>
              <w:t xml:space="preserve">Herramientas de documentación, reuniones</w:t>
            </w:r>
          </w:p>
        </w:tc>
        <w:tc>
          <w:tcPr/>
          <w:p w:rsidR="00000000" w:rsidDel="00000000" w:rsidP="00000000" w:rsidRDefault="00000000" w:rsidRPr="00000000" w14:paraId="00000041">
            <w:pPr>
              <w:rPr/>
            </w:pPr>
            <w:r w:rsidDel="00000000" w:rsidR="00000000" w:rsidRPr="00000000">
              <w:rPr>
                <w:rtl w:val="0"/>
              </w:rPr>
              <w:t xml:space="preserve">2 semanas</w:t>
            </w:r>
          </w:p>
        </w:tc>
        <w:tc>
          <w:tcPr/>
          <w:p w:rsidR="00000000" w:rsidDel="00000000" w:rsidP="00000000" w:rsidRDefault="00000000" w:rsidRPr="00000000" w14:paraId="00000042">
            <w:pPr>
              <w:rPr/>
            </w:pPr>
            <w:r w:rsidDel="00000000" w:rsidR="00000000" w:rsidRPr="00000000">
              <w:rPr>
                <w:rtl w:val="0"/>
              </w:rPr>
              <w:t xml:space="preserve">Equipo completo</w:t>
            </w:r>
          </w:p>
        </w:tc>
        <w:tc>
          <w:tcPr/>
          <w:p w:rsidR="00000000" w:rsidDel="00000000" w:rsidP="00000000" w:rsidRDefault="00000000" w:rsidRPr="00000000" w14:paraId="00000043">
            <w:pPr>
              <w:rPr>
                <w:rFonts w:ascii="Calibri" w:cs="Calibri" w:eastAsia="Calibri" w:hAnsi="Calibri"/>
                <w:i w:val="1"/>
                <w:color w:val="548dd4"/>
                <w:sz w:val="18"/>
                <w:szCs w:val="18"/>
              </w:rPr>
            </w:pPr>
            <w:r w:rsidDel="00000000" w:rsidR="00000000" w:rsidRPr="00000000">
              <w:rPr>
                <w:rtl w:val="0"/>
              </w:rPr>
              <w:t xml:space="preserve">Reuniones periódicas para revisar avances y ajustar requerimientos</w:t>
            </w: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t xml:space="preserve">Completado</w:t>
            </w:r>
          </w:p>
        </w:tc>
        <w:tc>
          <w:tcPr/>
          <w:p w:rsidR="00000000" w:rsidDel="00000000" w:rsidP="00000000" w:rsidRDefault="00000000" w:rsidRPr="00000000" w14:paraId="00000045">
            <w:pPr>
              <w:rPr/>
            </w:pPr>
            <w:r w:rsidDel="00000000" w:rsidR="00000000" w:rsidRPr="00000000">
              <w:rPr>
                <w:rtl w:val="0"/>
              </w:rPr>
              <w:t xml:space="preserve">N/A</w:t>
            </w:r>
          </w:p>
        </w:tc>
      </w:tr>
      <w:tr>
        <w:trPr>
          <w:cantSplit w:val="0"/>
          <w:trHeight w:val="1521" w:hRule="atLeast"/>
          <w:tblHeader w:val="0"/>
        </w:trPr>
        <w:tc>
          <w:tcPr/>
          <w:p w:rsidR="00000000" w:rsidDel="00000000" w:rsidP="00000000" w:rsidRDefault="00000000" w:rsidRPr="00000000" w14:paraId="00000046">
            <w:pPr>
              <w:rPr/>
            </w:pPr>
            <w:r w:rsidDel="00000000" w:rsidR="00000000" w:rsidRPr="00000000">
              <w:rPr>
                <w:rtl w:val="0"/>
              </w:rPr>
              <w:t xml:space="preserve">Arquitectura de software y bases de datos</w:t>
            </w:r>
          </w:p>
        </w:tc>
        <w:tc>
          <w:tcPr/>
          <w:p w:rsidR="00000000" w:rsidDel="00000000" w:rsidP="00000000" w:rsidRDefault="00000000" w:rsidRPr="00000000" w14:paraId="00000047">
            <w:pPr>
              <w:rPr/>
            </w:pPr>
            <w:r w:rsidDel="00000000" w:rsidR="00000000" w:rsidRPr="00000000">
              <w:rPr>
                <w:rtl w:val="0"/>
              </w:rPr>
              <w:t xml:space="preserve">Diseño del modelo de datos</w:t>
            </w:r>
          </w:p>
        </w:tc>
        <w:tc>
          <w:tcPr/>
          <w:p w:rsidR="00000000" w:rsidDel="00000000" w:rsidP="00000000" w:rsidRDefault="00000000" w:rsidRPr="00000000" w14:paraId="00000048">
            <w:pPr>
              <w:rPr/>
            </w:pPr>
            <w:r w:rsidDel="00000000" w:rsidR="00000000" w:rsidRPr="00000000">
              <w:rPr>
                <w:rtl w:val="0"/>
              </w:rPr>
              <w:t xml:space="preserve">Herramientas de modelado de datos (MySQL, SQL Server)</w:t>
            </w:r>
          </w:p>
        </w:tc>
        <w:tc>
          <w:tcPr/>
          <w:p w:rsidR="00000000" w:rsidDel="00000000" w:rsidP="00000000" w:rsidRDefault="00000000" w:rsidRPr="00000000" w14:paraId="00000049">
            <w:pPr>
              <w:rPr/>
            </w:pPr>
            <w:r w:rsidDel="00000000" w:rsidR="00000000" w:rsidRPr="00000000">
              <w:rPr>
                <w:rtl w:val="0"/>
              </w:rPr>
              <w:t xml:space="preserve">1 semana</w:t>
            </w:r>
          </w:p>
        </w:tc>
        <w:tc>
          <w:tcPr/>
          <w:p w:rsidR="00000000" w:rsidDel="00000000" w:rsidP="00000000" w:rsidRDefault="00000000" w:rsidRPr="00000000" w14:paraId="0000004A">
            <w:pPr>
              <w:rPr/>
            </w:pPr>
            <w:r w:rsidDel="00000000" w:rsidR="00000000" w:rsidRPr="00000000">
              <w:rPr>
                <w:rtl w:val="0"/>
              </w:rPr>
              <w:t xml:space="preserve">Ana González</w:t>
            </w:r>
          </w:p>
        </w:tc>
        <w:tc>
          <w:tcPr/>
          <w:p w:rsidR="00000000" w:rsidDel="00000000" w:rsidP="00000000" w:rsidRDefault="00000000" w:rsidRPr="00000000" w14:paraId="0000004B">
            <w:pPr>
              <w:rPr/>
            </w:pPr>
            <w:r w:rsidDel="00000000" w:rsidR="00000000" w:rsidRPr="00000000">
              <w:rPr>
                <w:rtl w:val="0"/>
              </w:rPr>
              <w:t xml:space="preserve">Dificultad inicial en la gestión de transacciones entre sucursales y proveedores</w:t>
            </w:r>
          </w:p>
        </w:tc>
        <w:tc>
          <w:tcPr/>
          <w:p w:rsidR="00000000" w:rsidDel="00000000" w:rsidP="00000000" w:rsidRDefault="00000000" w:rsidRPr="00000000" w14:paraId="0000004C">
            <w:pPr>
              <w:rPr/>
            </w:pPr>
            <w:r w:rsidDel="00000000" w:rsidR="00000000" w:rsidRPr="00000000">
              <w:rPr>
                <w:rtl w:val="0"/>
              </w:rPr>
              <w:t xml:space="preserve">Ajustada</w:t>
            </w:r>
          </w:p>
        </w:tc>
        <w:tc>
          <w:tcPr/>
          <w:p w:rsidR="00000000" w:rsidDel="00000000" w:rsidP="00000000" w:rsidRDefault="00000000" w:rsidRPr="00000000" w14:paraId="0000004D">
            <w:pPr>
              <w:rPr/>
            </w:pPr>
            <w:r w:rsidDel="00000000" w:rsidR="00000000" w:rsidRPr="00000000">
              <w:rPr>
                <w:rtl w:val="0"/>
              </w:rPr>
              <w:t xml:space="preserve">Replanteo del modelo de datos para mejorar transacciones</w:t>
            </w:r>
          </w:p>
        </w:tc>
      </w:tr>
      <w:tr>
        <w:trPr>
          <w:cantSplit w:val="0"/>
          <w:trHeight w:val="1521" w:hRule="atLeast"/>
          <w:tblHeader w:val="0"/>
        </w:trPr>
        <w:tc>
          <w:tcPr/>
          <w:p w:rsidR="00000000" w:rsidDel="00000000" w:rsidP="00000000" w:rsidRDefault="00000000" w:rsidRPr="00000000" w14:paraId="0000004E">
            <w:pPr>
              <w:rPr/>
            </w:pPr>
            <w:r w:rsidDel="00000000" w:rsidR="00000000" w:rsidRPr="00000000">
              <w:rPr>
                <w:rtl w:val="0"/>
              </w:rPr>
              <w:t xml:space="preserve">Programación segura y gestión de usuarios</w:t>
            </w:r>
          </w:p>
        </w:tc>
        <w:tc>
          <w:tcPr/>
          <w:p w:rsidR="00000000" w:rsidDel="00000000" w:rsidP="00000000" w:rsidRDefault="00000000" w:rsidRPr="00000000" w14:paraId="0000004F">
            <w:pPr>
              <w:rPr/>
            </w:pPr>
            <w:r w:rsidDel="00000000" w:rsidR="00000000" w:rsidRPr="00000000">
              <w:rPr>
                <w:rtl w:val="0"/>
              </w:rPr>
              <w:t xml:space="preserve">Implementar autenticación y gestión de roles</w:t>
            </w:r>
          </w:p>
        </w:tc>
        <w:tc>
          <w:tcPr/>
          <w:p w:rsidR="00000000" w:rsidDel="00000000" w:rsidP="00000000" w:rsidRDefault="00000000" w:rsidRPr="00000000" w14:paraId="00000050">
            <w:pPr>
              <w:rPr/>
            </w:pPr>
            <w:r w:rsidDel="00000000" w:rsidR="00000000" w:rsidRPr="00000000">
              <w:rPr>
                <w:rtl w:val="0"/>
              </w:rPr>
              <w:t xml:space="preserve">Entorno de desarrollo, servidor local</w:t>
            </w:r>
          </w:p>
        </w:tc>
        <w:tc>
          <w:tcPr/>
          <w:p w:rsidR="00000000" w:rsidDel="00000000" w:rsidP="00000000" w:rsidRDefault="00000000" w:rsidRPr="00000000" w14:paraId="00000051">
            <w:pPr>
              <w:rPr/>
            </w:pPr>
            <w:r w:rsidDel="00000000" w:rsidR="00000000" w:rsidRPr="00000000">
              <w:rPr>
                <w:rtl w:val="0"/>
              </w:rPr>
              <w:t xml:space="preserve">2 semanas</w:t>
            </w:r>
          </w:p>
        </w:tc>
        <w:tc>
          <w:tcPr/>
          <w:p w:rsidR="00000000" w:rsidDel="00000000" w:rsidP="00000000" w:rsidRDefault="00000000" w:rsidRPr="00000000" w14:paraId="00000052">
            <w:pPr>
              <w:rPr/>
            </w:pPr>
            <w:r w:rsidDel="00000000" w:rsidR="00000000" w:rsidRPr="00000000">
              <w:rPr>
                <w:rtl w:val="0"/>
              </w:rPr>
              <w:t xml:space="preserve">Carlos Martínez</w:t>
            </w:r>
          </w:p>
        </w:tc>
        <w:tc>
          <w:tcPr/>
          <w:p w:rsidR="00000000" w:rsidDel="00000000" w:rsidP="00000000" w:rsidRDefault="00000000" w:rsidRPr="00000000" w14:paraId="00000053">
            <w:pPr>
              <w:rPr/>
            </w:pPr>
            <w:r w:rsidDel="00000000" w:rsidR="00000000" w:rsidRPr="00000000">
              <w:rPr>
                <w:rtl w:val="0"/>
              </w:rPr>
              <w:t xml:space="preserve">Implementación de medidas de seguridad</w:t>
            </w:r>
          </w:p>
        </w:tc>
        <w:tc>
          <w:tcPr/>
          <w:p w:rsidR="00000000" w:rsidDel="00000000" w:rsidP="00000000" w:rsidRDefault="00000000" w:rsidRPr="00000000" w14:paraId="00000054">
            <w:pPr>
              <w:rPr/>
            </w:pPr>
            <w:r w:rsidDel="00000000" w:rsidR="00000000" w:rsidRPr="00000000">
              <w:rPr>
                <w:rtl w:val="0"/>
              </w:rPr>
              <w:t xml:space="preserve">En curso</w:t>
            </w:r>
          </w:p>
        </w:tc>
        <w:tc>
          <w:tcPr/>
          <w:p w:rsidR="00000000" w:rsidDel="00000000" w:rsidP="00000000" w:rsidRDefault="00000000" w:rsidRPr="00000000" w14:paraId="00000055">
            <w:pPr>
              <w:rPr/>
            </w:pPr>
            <w:r w:rsidDel="00000000" w:rsidR="00000000" w:rsidRPr="00000000">
              <w:rPr>
                <w:rtl w:val="0"/>
              </w:rPr>
              <w:t xml:space="preserve">N/A</w:t>
            </w:r>
          </w:p>
        </w:tc>
      </w:tr>
      <w:tr>
        <w:trPr>
          <w:cantSplit w:val="0"/>
          <w:trHeight w:val="1521" w:hRule="atLeast"/>
          <w:tblHeader w:val="0"/>
        </w:trPr>
        <w:tc>
          <w:tcPr/>
          <w:p w:rsidR="00000000" w:rsidDel="00000000" w:rsidP="00000000" w:rsidRDefault="00000000" w:rsidRPr="00000000" w14:paraId="00000056">
            <w:pPr>
              <w:rPr/>
            </w:pPr>
            <w:r w:rsidDel="00000000" w:rsidR="00000000" w:rsidRPr="00000000">
              <w:rPr>
                <w:rtl w:val="0"/>
              </w:rPr>
              <w:t xml:space="preserve">Gestión de proyectos y desarrollo ágil</w:t>
            </w:r>
          </w:p>
        </w:tc>
        <w:tc>
          <w:tcPr/>
          <w:p w:rsidR="00000000" w:rsidDel="00000000" w:rsidP="00000000" w:rsidRDefault="00000000" w:rsidRPr="00000000" w14:paraId="00000057">
            <w:pPr>
              <w:rPr/>
            </w:pPr>
            <w:r w:rsidDel="00000000" w:rsidR="00000000" w:rsidRPr="00000000">
              <w:rPr>
                <w:rtl w:val="0"/>
              </w:rPr>
              <w:t xml:space="preserve">Diseño del sistema y planificación</w:t>
            </w:r>
          </w:p>
        </w:tc>
        <w:tc>
          <w:tcPr/>
          <w:p w:rsidR="00000000" w:rsidDel="00000000" w:rsidP="00000000" w:rsidRDefault="00000000" w:rsidRPr="00000000" w14:paraId="00000058">
            <w:pPr>
              <w:rPr/>
            </w:pPr>
            <w:r w:rsidDel="00000000" w:rsidR="00000000" w:rsidRPr="00000000">
              <w:rPr>
                <w:rtl w:val="0"/>
              </w:rPr>
              <w:t xml:space="preserve">Proyect y Kanban </w:t>
            </w:r>
          </w:p>
        </w:tc>
        <w:tc>
          <w:tcPr/>
          <w:p w:rsidR="00000000" w:rsidDel="00000000" w:rsidP="00000000" w:rsidRDefault="00000000" w:rsidRPr="00000000" w14:paraId="00000059">
            <w:pPr>
              <w:rPr/>
            </w:pPr>
            <w:r w:rsidDel="00000000" w:rsidR="00000000" w:rsidRPr="00000000">
              <w:rPr>
                <w:rtl w:val="0"/>
              </w:rPr>
              <w:t xml:space="preserve">2 semanas</w:t>
            </w:r>
          </w:p>
        </w:tc>
        <w:tc>
          <w:tcPr/>
          <w:p w:rsidR="00000000" w:rsidDel="00000000" w:rsidP="00000000" w:rsidRDefault="00000000" w:rsidRPr="00000000" w14:paraId="0000005A">
            <w:pPr>
              <w:rPr/>
            </w:pPr>
            <w:r w:rsidDel="00000000" w:rsidR="00000000" w:rsidRPr="00000000">
              <w:rPr>
                <w:rtl w:val="0"/>
              </w:rPr>
              <w:t xml:space="preserve">Equipo completo</w:t>
            </w:r>
          </w:p>
        </w:tc>
        <w:tc>
          <w:tcPr/>
          <w:p w:rsidR="00000000" w:rsidDel="00000000" w:rsidP="00000000" w:rsidRDefault="00000000" w:rsidRPr="00000000" w14:paraId="0000005B">
            <w:pPr>
              <w:rPr/>
            </w:pPr>
            <w:r w:rsidDel="00000000" w:rsidR="00000000" w:rsidRPr="00000000">
              <w:rPr>
                <w:rtl w:val="0"/>
              </w:rPr>
              <w:t xml:space="preserve">Uso de Kanban como facilitador para la gestión visual de tareas</w:t>
            </w:r>
          </w:p>
        </w:tc>
        <w:tc>
          <w:tcPr/>
          <w:p w:rsidR="00000000" w:rsidDel="00000000" w:rsidP="00000000" w:rsidRDefault="00000000" w:rsidRPr="00000000" w14:paraId="0000005C">
            <w:pPr>
              <w:rPr/>
            </w:pPr>
            <w:r w:rsidDel="00000000" w:rsidR="00000000" w:rsidRPr="00000000">
              <w:rPr>
                <w:rtl w:val="0"/>
              </w:rPr>
              <w:t xml:space="preserve">Completado</w:t>
            </w:r>
          </w:p>
        </w:tc>
        <w:tc>
          <w:tcPr/>
          <w:p w:rsidR="00000000" w:rsidDel="00000000" w:rsidP="00000000" w:rsidRDefault="00000000" w:rsidRPr="00000000" w14:paraId="0000005D">
            <w:pPr>
              <w:rPr/>
            </w:pPr>
            <w:r w:rsidDel="00000000" w:rsidR="00000000" w:rsidRPr="00000000">
              <w:rPr>
                <w:rtl w:val="0"/>
              </w:rPr>
              <w:t xml:space="preserve">N/A</w:t>
            </w:r>
          </w:p>
        </w:tc>
      </w:tr>
      <w:tr>
        <w:trPr>
          <w:cantSplit w:val="0"/>
          <w:trHeight w:val="1521" w:hRule="atLeast"/>
          <w:tblHeader w:val="0"/>
        </w:trPr>
        <w:tc>
          <w:tcPr/>
          <w:p w:rsidR="00000000" w:rsidDel="00000000" w:rsidP="00000000" w:rsidRDefault="00000000" w:rsidRPr="00000000" w14:paraId="0000005E">
            <w:pPr>
              <w:rPr/>
            </w:pPr>
            <w:r w:rsidDel="00000000" w:rsidR="00000000" w:rsidRPr="00000000">
              <w:rPr>
                <w:rtl w:val="0"/>
              </w:rPr>
              <w:t xml:space="preserve">Integración de sistemas</w:t>
            </w:r>
          </w:p>
        </w:tc>
        <w:tc>
          <w:tcPr/>
          <w:p w:rsidR="00000000" w:rsidDel="00000000" w:rsidP="00000000" w:rsidRDefault="00000000" w:rsidRPr="00000000" w14:paraId="0000005F">
            <w:pPr>
              <w:rPr/>
            </w:pPr>
            <w:r w:rsidDel="00000000" w:rsidR="00000000" w:rsidRPr="00000000">
              <w:rPr>
                <w:rtl w:val="0"/>
              </w:rPr>
              <w:t xml:space="preserve">Implementación de APIs REST para inventario</w:t>
            </w:r>
          </w:p>
        </w:tc>
        <w:tc>
          <w:tcPr/>
          <w:p w:rsidR="00000000" w:rsidDel="00000000" w:rsidP="00000000" w:rsidRDefault="00000000" w:rsidRPr="00000000" w14:paraId="00000060">
            <w:pPr>
              <w:rPr/>
            </w:pPr>
            <w:r w:rsidDel="00000000" w:rsidR="00000000" w:rsidRPr="00000000">
              <w:rPr>
                <w:rtl w:val="0"/>
              </w:rPr>
              <w:t xml:space="preserve">Entorno de desarrollo, documentación de APIs</w:t>
            </w:r>
          </w:p>
        </w:tc>
        <w:tc>
          <w:tcPr/>
          <w:p w:rsidR="00000000" w:rsidDel="00000000" w:rsidP="00000000" w:rsidRDefault="00000000" w:rsidRPr="00000000" w14:paraId="00000061">
            <w:pPr>
              <w:rPr/>
            </w:pPr>
            <w:r w:rsidDel="00000000" w:rsidR="00000000" w:rsidRPr="00000000">
              <w:rPr>
                <w:rtl w:val="0"/>
              </w:rPr>
              <w:t xml:space="preserve">3 semanas</w:t>
            </w:r>
          </w:p>
        </w:tc>
        <w:tc>
          <w:tcPr/>
          <w:p w:rsidR="00000000" w:rsidDel="00000000" w:rsidP="00000000" w:rsidRDefault="00000000" w:rsidRPr="00000000" w14:paraId="00000062">
            <w:pPr>
              <w:rPr/>
            </w:pPr>
            <w:r w:rsidDel="00000000" w:rsidR="00000000" w:rsidRPr="00000000">
              <w:rPr>
                <w:rtl w:val="0"/>
              </w:rPr>
              <w:t xml:space="preserve">Cristopher flores</w:t>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t xml:space="preserve">En curso</w:t>
            </w:r>
          </w:p>
        </w:tc>
        <w:tc>
          <w:tcPr/>
          <w:p w:rsidR="00000000" w:rsidDel="00000000" w:rsidP="00000000" w:rsidRDefault="00000000" w:rsidRPr="00000000" w14:paraId="00000065">
            <w:pPr>
              <w:rPr/>
            </w:pPr>
            <w:r w:rsidDel="00000000" w:rsidR="00000000" w:rsidRPr="00000000">
              <w:rPr>
                <w:rtl w:val="0"/>
              </w:rPr>
              <w:t xml:space="preserve">N/A</w:t>
            </w:r>
          </w:p>
        </w:tc>
      </w:tr>
      <w:tr>
        <w:trPr>
          <w:cantSplit w:val="0"/>
          <w:trHeight w:val="1521" w:hRule="atLeast"/>
          <w:tblHeader w:val="0"/>
        </w:trPr>
        <w:tc>
          <w:tcPr/>
          <w:p w:rsidR="00000000" w:rsidDel="00000000" w:rsidP="00000000" w:rsidRDefault="00000000" w:rsidRPr="00000000" w14:paraId="00000066">
            <w:pPr>
              <w:rPr/>
            </w:pPr>
            <w:r w:rsidDel="00000000" w:rsidR="00000000" w:rsidRPr="00000000">
              <w:rPr>
                <w:rtl w:val="0"/>
              </w:rPr>
              <w:t xml:space="preserve">Notificaciones y monitoreo de inventarios</w:t>
            </w:r>
          </w:p>
        </w:tc>
        <w:tc>
          <w:tcPr/>
          <w:p w:rsidR="00000000" w:rsidDel="00000000" w:rsidP="00000000" w:rsidRDefault="00000000" w:rsidRPr="00000000" w14:paraId="00000067">
            <w:pPr>
              <w:rPr/>
            </w:pPr>
            <w:r w:rsidDel="00000000" w:rsidR="00000000" w:rsidRPr="00000000">
              <w:rPr>
                <w:rtl w:val="0"/>
              </w:rPr>
              <w:t xml:space="preserve">Implementación de alertas automáticas</w:t>
            </w:r>
          </w:p>
        </w:tc>
        <w:tc>
          <w:tcPr/>
          <w:p w:rsidR="00000000" w:rsidDel="00000000" w:rsidP="00000000" w:rsidRDefault="00000000" w:rsidRPr="00000000" w14:paraId="00000068">
            <w:pPr>
              <w:rPr/>
            </w:pPr>
            <w:r w:rsidDel="00000000" w:rsidR="00000000" w:rsidRPr="00000000">
              <w:rPr>
                <w:rtl w:val="0"/>
              </w:rPr>
              <w:t xml:space="preserve">Servidores, bases de datos</w:t>
            </w:r>
          </w:p>
        </w:tc>
        <w:tc>
          <w:tcPr/>
          <w:p w:rsidR="00000000" w:rsidDel="00000000" w:rsidP="00000000" w:rsidRDefault="00000000" w:rsidRPr="00000000" w14:paraId="00000069">
            <w:pPr>
              <w:rPr/>
            </w:pPr>
            <w:r w:rsidDel="00000000" w:rsidR="00000000" w:rsidRPr="00000000">
              <w:rPr>
                <w:rtl w:val="0"/>
              </w:rPr>
              <w:t xml:space="preserve">1 semana</w:t>
            </w:r>
          </w:p>
        </w:tc>
        <w:tc>
          <w:tcPr/>
          <w:p w:rsidR="00000000" w:rsidDel="00000000" w:rsidP="00000000" w:rsidRDefault="00000000" w:rsidRPr="00000000" w14:paraId="0000006A">
            <w:pPr>
              <w:rPr/>
            </w:pPr>
            <w:r w:rsidDel="00000000" w:rsidR="00000000" w:rsidRPr="00000000">
              <w:rPr>
                <w:rtl w:val="0"/>
              </w:rPr>
              <w:t xml:space="preserve">Luis Navarrete</w:t>
            </w:r>
          </w:p>
        </w:tc>
        <w:tc>
          <w:tcPr/>
          <w:p w:rsidR="00000000" w:rsidDel="00000000" w:rsidP="00000000" w:rsidRDefault="00000000" w:rsidRPr="00000000" w14:paraId="0000006B">
            <w:pPr>
              <w:rPr/>
            </w:pPr>
            <w:r w:rsidDel="00000000" w:rsidR="00000000" w:rsidRPr="00000000">
              <w:rPr>
                <w:rtl w:val="0"/>
              </w:rPr>
              <w:t xml:space="preserve">Se esperan posibles ajustes en base a los primeros resultados de las pruebas</w:t>
            </w:r>
          </w:p>
        </w:tc>
        <w:tc>
          <w:tcPr/>
          <w:p w:rsidR="00000000" w:rsidDel="00000000" w:rsidP="00000000" w:rsidRDefault="00000000" w:rsidRPr="00000000" w14:paraId="0000006C">
            <w:pPr>
              <w:rPr/>
            </w:pPr>
            <w:r w:rsidDel="00000000" w:rsidR="00000000" w:rsidRPr="00000000">
              <w:rPr>
                <w:rtl w:val="0"/>
              </w:rPr>
              <w:t xml:space="preserve">En curso</w:t>
            </w:r>
          </w:p>
        </w:tc>
        <w:tc>
          <w:tcPr/>
          <w:p w:rsidR="00000000" w:rsidDel="00000000" w:rsidP="00000000" w:rsidRDefault="00000000" w:rsidRPr="00000000" w14:paraId="0000006D">
            <w:pPr>
              <w:rPr/>
            </w:pPr>
            <w:r w:rsidDel="00000000" w:rsidR="00000000" w:rsidRPr="00000000">
              <w:rPr>
                <w:rtl w:val="0"/>
              </w:rPr>
              <w:t xml:space="preserve">N/A</w:t>
            </w:r>
          </w:p>
        </w:tc>
      </w:tr>
      <w:tr>
        <w:trPr>
          <w:cantSplit w:val="0"/>
          <w:trHeight w:val="1521" w:hRule="atLeast"/>
          <w:tblHeader w:val="0"/>
        </w:trPr>
        <w:tc>
          <w:tcPr/>
          <w:p w:rsidR="00000000" w:rsidDel="00000000" w:rsidP="00000000" w:rsidRDefault="00000000" w:rsidRPr="00000000" w14:paraId="0000006E">
            <w:pPr>
              <w:rPr/>
            </w:pPr>
            <w:r w:rsidDel="00000000" w:rsidR="00000000" w:rsidRPr="00000000">
              <w:rPr>
                <w:rtl w:val="0"/>
              </w:rPr>
              <w:t xml:space="preserve">Desarrollo front-end y usabilidad</w:t>
            </w:r>
          </w:p>
        </w:tc>
        <w:tc>
          <w:tcPr/>
          <w:p w:rsidR="00000000" w:rsidDel="00000000" w:rsidP="00000000" w:rsidRDefault="00000000" w:rsidRPr="00000000" w14:paraId="0000006F">
            <w:pPr>
              <w:rPr/>
            </w:pPr>
            <w:r w:rsidDel="00000000" w:rsidR="00000000" w:rsidRPr="00000000">
              <w:rPr>
                <w:rtl w:val="0"/>
              </w:rPr>
              <w:t xml:space="preserve">Creación de la interfaz de usuario</w:t>
            </w:r>
          </w:p>
        </w:tc>
        <w:tc>
          <w:tcPr/>
          <w:p w:rsidR="00000000" w:rsidDel="00000000" w:rsidP="00000000" w:rsidRDefault="00000000" w:rsidRPr="00000000" w14:paraId="00000070">
            <w:pPr>
              <w:rPr/>
            </w:pPr>
            <w:r w:rsidDel="00000000" w:rsidR="00000000" w:rsidRPr="00000000">
              <w:rPr>
                <w:rtl w:val="0"/>
              </w:rPr>
              <w:t xml:space="preserve">Herramientas de diseño Balsamick</w:t>
            </w:r>
          </w:p>
        </w:tc>
        <w:tc>
          <w:tcPr/>
          <w:p w:rsidR="00000000" w:rsidDel="00000000" w:rsidP="00000000" w:rsidRDefault="00000000" w:rsidRPr="00000000" w14:paraId="00000071">
            <w:pPr>
              <w:rPr/>
            </w:pPr>
            <w:r w:rsidDel="00000000" w:rsidR="00000000" w:rsidRPr="00000000">
              <w:rPr>
                <w:rtl w:val="0"/>
              </w:rPr>
              <w:t xml:space="preserve">2 semanas</w:t>
            </w:r>
          </w:p>
        </w:tc>
        <w:tc>
          <w:tcPr/>
          <w:p w:rsidR="00000000" w:rsidDel="00000000" w:rsidP="00000000" w:rsidRDefault="00000000" w:rsidRPr="00000000" w14:paraId="00000072">
            <w:pPr>
              <w:rPr/>
            </w:pPr>
            <w:r w:rsidDel="00000000" w:rsidR="00000000" w:rsidRPr="00000000">
              <w:rPr>
                <w:rtl w:val="0"/>
              </w:rPr>
              <w:t xml:space="preserve">Julio Navarro</w:t>
            </w:r>
          </w:p>
        </w:tc>
        <w:tc>
          <w:tcPr/>
          <w:p w:rsidR="00000000" w:rsidDel="00000000" w:rsidP="00000000" w:rsidRDefault="00000000" w:rsidRPr="00000000" w14:paraId="00000073">
            <w:pPr>
              <w:rPr/>
            </w:pPr>
            <w:r w:rsidDel="00000000" w:rsidR="00000000" w:rsidRPr="00000000">
              <w:rPr>
                <w:rtl w:val="0"/>
              </w:rPr>
              <w:t xml:space="preserve">Se debe ajustar para mejorar la experiencia de usuario basada en feedback</w:t>
            </w:r>
          </w:p>
        </w:tc>
        <w:tc>
          <w:tcPr/>
          <w:p w:rsidR="00000000" w:rsidDel="00000000" w:rsidP="00000000" w:rsidRDefault="00000000" w:rsidRPr="00000000" w14:paraId="00000074">
            <w:pPr>
              <w:rPr/>
            </w:pPr>
            <w:r w:rsidDel="00000000" w:rsidR="00000000" w:rsidRPr="00000000">
              <w:rPr>
                <w:rtl w:val="0"/>
              </w:rPr>
              <w:t xml:space="preserve">En curso</w:t>
            </w:r>
          </w:p>
        </w:tc>
        <w:tc>
          <w:tcPr/>
          <w:p w:rsidR="00000000" w:rsidDel="00000000" w:rsidP="00000000" w:rsidRDefault="00000000" w:rsidRPr="00000000" w14:paraId="00000075">
            <w:pPr>
              <w:rPr/>
            </w:pPr>
            <w:r w:rsidDel="00000000" w:rsidR="00000000" w:rsidRPr="00000000">
              <w:rPr>
                <w:rtl w:val="0"/>
              </w:rPr>
              <w:t xml:space="preserve">N/A</w:t>
            </w:r>
          </w:p>
        </w:tc>
      </w:tr>
      <w:tr>
        <w:trPr>
          <w:cantSplit w:val="0"/>
          <w:trHeight w:val="1521" w:hRule="atLeast"/>
          <w:tblHeader w:val="0"/>
        </w:trPr>
        <w:tc>
          <w:tcPr/>
          <w:p w:rsidR="00000000" w:rsidDel="00000000" w:rsidP="00000000" w:rsidRDefault="00000000" w:rsidRPr="00000000" w14:paraId="00000076">
            <w:pPr>
              <w:rPr/>
            </w:pPr>
            <w:r w:rsidDel="00000000" w:rsidR="00000000" w:rsidRPr="00000000">
              <w:rPr>
                <w:rtl w:val="0"/>
              </w:rPr>
              <w:t xml:space="preserve">Documentación técnica</w:t>
            </w:r>
          </w:p>
        </w:tc>
        <w:tc>
          <w:tcPr/>
          <w:p w:rsidR="00000000" w:rsidDel="00000000" w:rsidP="00000000" w:rsidRDefault="00000000" w:rsidRPr="00000000" w14:paraId="00000077">
            <w:pPr>
              <w:rPr/>
            </w:pPr>
            <w:r w:rsidDel="00000000" w:rsidR="00000000" w:rsidRPr="00000000">
              <w:rPr>
                <w:rtl w:val="0"/>
              </w:rPr>
              <w:t xml:space="preserve">Elaboración de la documentación de usuario y técnica</w:t>
            </w:r>
          </w:p>
        </w:tc>
        <w:tc>
          <w:tcPr/>
          <w:p w:rsidR="00000000" w:rsidDel="00000000" w:rsidP="00000000" w:rsidRDefault="00000000" w:rsidRPr="00000000" w14:paraId="00000078">
            <w:pPr>
              <w:rPr/>
            </w:pPr>
            <w:r w:rsidDel="00000000" w:rsidR="00000000" w:rsidRPr="00000000">
              <w:rPr>
                <w:rtl w:val="0"/>
              </w:rPr>
              <w:t xml:space="preserve">Herramientas de documentación, reuniones</w:t>
            </w:r>
          </w:p>
        </w:tc>
        <w:tc>
          <w:tcPr/>
          <w:p w:rsidR="00000000" w:rsidDel="00000000" w:rsidP="00000000" w:rsidRDefault="00000000" w:rsidRPr="00000000" w14:paraId="00000079">
            <w:pPr>
              <w:rPr/>
            </w:pPr>
            <w:r w:rsidDel="00000000" w:rsidR="00000000" w:rsidRPr="00000000">
              <w:rPr>
                <w:rtl w:val="0"/>
              </w:rPr>
              <w:t xml:space="preserve">2 semanas</w:t>
            </w:r>
          </w:p>
        </w:tc>
        <w:tc>
          <w:tcPr/>
          <w:p w:rsidR="00000000" w:rsidDel="00000000" w:rsidP="00000000" w:rsidRDefault="00000000" w:rsidRPr="00000000" w14:paraId="0000007A">
            <w:pPr>
              <w:rPr/>
            </w:pPr>
            <w:r w:rsidDel="00000000" w:rsidR="00000000" w:rsidRPr="00000000">
              <w:rPr>
                <w:rtl w:val="0"/>
              </w:rPr>
              <w:t xml:space="preserve">Julio Navarro, Luis Navarrete</w:t>
            </w:r>
          </w:p>
        </w:tc>
        <w:tc>
          <w:tcPr/>
          <w:p w:rsidR="00000000" w:rsidDel="00000000" w:rsidP="00000000" w:rsidRDefault="00000000" w:rsidRPr="00000000" w14:paraId="0000007B">
            <w:pPr>
              <w:rPr/>
            </w:pPr>
            <w:r w:rsidDel="00000000" w:rsidR="00000000" w:rsidRPr="00000000">
              <w:rPr>
                <w:rtl w:val="0"/>
              </w:rPr>
              <w:t xml:space="preserve">Uso de metodología Scrum para entregas iterativas de documentación</w:t>
            </w:r>
          </w:p>
        </w:tc>
        <w:tc>
          <w:tcPr/>
          <w:p w:rsidR="00000000" w:rsidDel="00000000" w:rsidP="00000000" w:rsidRDefault="00000000" w:rsidRPr="00000000" w14:paraId="0000007C">
            <w:pPr>
              <w:rPr/>
            </w:pPr>
            <w:r w:rsidDel="00000000" w:rsidR="00000000" w:rsidRPr="00000000">
              <w:rPr>
                <w:rtl w:val="0"/>
              </w:rPr>
              <w:t xml:space="preserve">En curso</w:t>
            </w:r>
          </w:p>
        </w:tc>
        <w:tc>
          <w:tcPr/>
          <w:p w:rsidR="00000000" w:rsidDel="00000000" w:rsidP="00000000" w:rsidRDefault="00000000" w:rsidRPr="00000000" w14:paraId="0000007D">
            <w:pPr>
              <w:rPr/>
            </w:pPr>
            <w:r w:rsidDel="00000000" w:rsidR="00000000" w:rsidRPr="00000000">
              <w:rPr>
                <w:rtl w:val="0"/>
              </w:rPr>
              <w:t xml:space="preserve">N/A</w:t>
            </w:r>
          </w:p>
        </w:tc>
      </w:tr>
      <w:tr>
        <w:trPr>
          <w:cantSplit w:val="0"/>
          <w:trHeight w:val="1521" w:hRule="atLeast"/>
          <w:tblHeader w:val="0"/>
        </w:trPr>
        <w:tc>
          <w:tcPr/>
          <w:p w:rsidR="00000000" w:rsidDel="00000000" w:rsidP="00000000" w:rsidRDefault="00000000" w:rsidRPr="00000000" w14:paraId="0000007E">
            <w:pPr>
              <w:rPr/>
            </w:pPr>
            <w:r w:rsidDel="00000000" w:rsidR="00000000" w:rsidRPr="00000000">
              <w:rPr>
                <w:rtl w:val="0"/>
              </w:rPr>
              <w:t xml:space="preserve">Despliegue de software</w:t>
            </w:r>
          </w:p>
        </w:tc>
        <w:tc>
          <w:tcPr/>
          <w:p w:rsidR="00000000" w:rsidDel="00000000" w:rsidP="00000000" w:rsidRDefault="00000000" w:rsidRPr="00000000" w14:paraId="0000007F">
            <w:pPr>
              <w:rPr/>
            </w:pPr>
            <w:r w:rsidDel="00000000" w:rsidR="00000000" w:rsidRPr="00000000">
              <w:rPr>
                <w:rtl w:val="0"/>
              </w:rPr>
              <w:t xml:space="preserve">Preparación y despliegue a producción</w:t>
            </w:r>
          </w:p>
        </w:tc>
        <w:tc>
          <w:tcPr/>
          <w:p w:rsidR="00000000" w:rsidDel="00000000" w:rsidP="00000000" w:rsidRDefault="00000000" w:rsidRPr="00000000" w14:paraId="00000080">
            <w:pPr>
              <w:rPr/>
            </w:pPr>
            <w:r w:rsidDel="00000000" w:rsidR="00000000" w:rsidRPr="00000000">
              <w:rPr>
                <w:rtl w:val="0"/>
              </w:rPr>
              <w:t xml:space="preserve">Servidores en la nube (AWS, Azure)</w:t>
            </w:r>
          </w:p>
        </w:tc>
        <w:tc>
          <w:tcPr/>
          <w:p w:rsidR="00000000" w:rsidDel="00000000" w:rsidP="00000000" w:rsidRDefault="00000000" w:rsidRPr="00000000" w14:paraId="00000081">
            <w:pPr>
              <w:rPr/>
            </w:pPr>
            <w:r w:rsidDel="00000000" w:rsidR="00000000" w:rsidRPr="00000000">
              <w:rPr>
                <w:rtl w:val="0"/>
              </w:rPr>
              <w:t xml:space="preserve">1 semana</w:t>
            </w:r>
          </w:p>
        </w:tc>
        <w:tc>
          <w:tcPr/>
          <w:p w:rsidR="00000000" w:rsidDel="00000000" w:rsidP="00000000" w:rsidRDefault="00000000" w:rsidRPr="00000000" w14:paraId="00000082">
            <w:pPr>
              <w:rPr/>
            </w:pPr>
            <w:r w:rsidDel="00000000" w:rsidR="00000000" w:rsidRPr="00000000">
              <w:rPr>
                <w:rtl w:val="0"/>
              </w:rPr>
              <w:t xml:space="preserve">Equipo completo</w:t>
            </w:r>
          </w:p>
        </w:tc>
        <w:tc>
          <w:tcPr/>
          <w:p w:rsidR="00000000" w:rsidDel="00000000" w:rsidP="00000000" w:rsidRDefault="00000000" w:rsidRPr="00000000" w14:paraId="00000083">
            <w:pPr>
              <w:rPr/>
            </w:pPr>
            <w:r w:rsidDel="00000000" w:rsidR="00000000" w:rsidRPr="00000000">
              <w:rPr>
                <w:rtl w:val="0"/>
              </w:rPr>
              <w:t xml:space="preserve">Posible ajuste durante el proceso de migración a producción</w:t>
            </w:r>
          </w:p>
        </w:tc>
        <w:tc>
          <w:tcPr/>
          <w:p w:rsidR="00000000" w:rsidDel="00000000" w:rsidP="00000000" w:rsidRDefault="00000000" w:rsidRPr="00000000" w14:paraId="00000084">
            <w:pPr>
              <w:rPr/>
            </w:pPr>
            <w:r w:rsidDel="00000000" w:rsidR="00000000" w:rsidRPr="00000000">
              <w:rPr>
                <w:rtl w:val="0"/>
              </w:rPr>
              <w:t xml:space="preserve">No iniciado</w:t>
            </w:r>
          </w:p>
        </w:tc>
        <w:tc>
          <w:tcPr/>
          <w:p w:rsidR="00000000" w:rsidDel="00000000" w:rsidP="00000000" w:rsidRDefault="00000000" w:rsidRPr="00000000" w14:paraId="00000085">
            <w:pPr>
              <w:rPr/>
            </w:pPr>
            <w:r w:rsidDel="00000000" w:rsidR="00000000" w:rsidRPr="00000000">
              <w:rPr>
                <w:rtl w:val="0"/>
              </w:rPr>
              <w:t xml:space="preserve">N/A</w:t>
            </w:r>
          </w:p>
        </w:tc>
      </w:tr>
    </w:tbl>
    <w:p w:rsidR="00000000" w:rsidDel="00000000" w:rsidP="00000000" w:rsidRDefault="00000000" w:rsidRPr="00000000" w14:paraId="00000086">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9">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A">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p>
          <w:p w:rsidR="00000000" w:rsidDel="00000000" w:rsidP="00000000" w:rsidRDefault="00000000" w:rsidRPr="00000000" w14:paraId="0000008B">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factores que han dificultado el desarrollo del Proyecto APT incluyen problemas en el diseño inicial de la base de datos, especialmente en la gestión de transacciones entre proveedor y sucursales, lo que afectó la coherencia de los datos; la complejidad en la implementación de un sistema de roles y permisos dinámico, que </w:t>
            </w:r>
            <w:r w:rsidDel="00000000" w:rsidR="00000000" w:rsidRPr="00000000">
              <w:rPr>
                <w:i w:val="1"/>
                <w:sz w:val="20"/>
                <w:szCs w:val="20"/>
                <w:rtl w:val="0"/>
              </w:rPr>
              <w:t xml:space="preserve">dificulta</w:t>
            </w:r>
            <w:r w:rsidDel="00000000" w:rsidR="00000000" w:rsidRPr="00000000">
              <w:rPr>
                <w:rFonts w:ascii="Calibri" w:cs="Calibri" w:eastAsia="Calibri" w:hAnsi="Calibri"/>
                <w:i w:val="1"/>
                <w:sz w:val="20"/>
                <w:szCs w:val="20"/>
                <w:rtl w:val="0"/>
              </w:rPr>
              <w:t xml:space="preserve"> la definición de accesos adecuados según el tipo de usuario. Para abordar estas dificultades, se realizaron ajustes en el modelo de datos y especificaciones funcionales, además de planificar reuniones técnicas adicionales para resolver los problemas de integración.</w:t>
            </w:r>
          </w:p>
          <w:p w:rsidR="00000000" w:rsidDel="00000000" w:rsidP="00000000" w:rsidRDefault="00000000" w:rsidRPr="00000000" w14:paraId="0000008C">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factores que han facilitado el desarrollo del Proyecto APT incluyen la implementación de la metodología Kanban, que permitió una gestión visual del flujo de trabajo y facilitó ajustes en las prioridades de manera continua; la comunicación constante entre los miembros del equipo a través de reuniones periódicas y herramientas de colaboración en tiempo real, lo que favoreció la coordinación y la toma de decisiones ágiles; y el uso de herramientas de gestión y desarrollo, como Project para la planificación y Git para el control de versiones, que organizaron el proyecto de manera efectiva y </w:t>
            </w:r>
            <w:r w:rsidDel="00000000" w:rsidR="00000000" w:rsidRPr="00000000">
              <w:rPr>
                <w:i w:val="1"/>
                <w:sz w:val="20"/>
                <w:szCs w:val="20"/>
                <w:rtl w:val="0"/>
              </w:rPr>
              <w:t xml:space="preserve">evitar</w:t>
            </w:r>
            <w:r w:rsidDel="00000000" w:rsidR="00000000" w:rsidRPr="00000000">
              <w:rPr>
                <w:rFonts w:ascii="Calibri" w:cs="Calibri" w:eastAsia="Calibri" w:hAnsi="Calibri"/>
                <w:i w:val="1"/>
                <w:sz w:val="20"/>
                <w:szCs w:val="20"/>
                <w:rtl w:val="0"/>
              </w:rPr>
              <w:t xml:space="preserve"> duplicidades, asegurando un avance constante en cada fase del desarrollo.</w:t>
            </w:r>
          </w:p>
        </w:tc>
      </w:tr>
    </w:tbl>
    <w:p w:rsidR="00000000" w:rsidDel="00000000" w:rsidP="00000000" w:rsidRDefault="00000000" w:rsidRPr="00000000" w14:paraId="0000008D">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 </w:t>
            </w:r>
          </w:p>
          <w:p w:rsidR="00000000" w:rsidDel="00000000" w:rsidP="00000000" w:rsidRDefault="00000000" w:rsidRPr="00000000" w14:paraId="0000008F">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En el desarrollo del Proyecto APT, se realizaron varios ajustes a las actividades inicialmente planificadas. Uno de los ajustes más significativos fue en el diseño de la base de datos, donde se replanteó el modelo para abordar los problemas de gestión de transacciones nuestras tablas. Este cambio se hizo necesario debido a las dificultades que surgieron en la coherencia de los datos y la funcionalidad del sistema, lo que obligó al equipo a reestructurar las relaciones entre las entidades para asegurar un funcionamiento adecuado del sistema de gestión de inventarios.</w:t>
            </w:r>
          </w:p>
          <w:p w:rsidR="00000000" w:rsidDel="00000000" w:rsidP="00000000" w:rsidRDefault="00000000" w:rsidRPr="00000000" w14:paraId="0000009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También, aunque no se eliminaron actividades por completo, se ajustó el cronograma de reuniones. Se programaron más reuniones técnicas específicas para abordar problemas lo que permitió un enfoque más centrado en la resolución de problemas críticos.</w:t>
            </w:r>
          </w:p>
          <w:p w:rsidR="00000000" w:rsidDel="00000000" w:rsidP="00000000" w:rsidRDefault="00000000" w:rsidRPr="00000000" w14:paraId="0000009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Estos ajustes fueron esenciales para adaptarse a las realidades del desarrollo del proyecto, garantizando así el cumplimiento de los objetivos planteados y el avance efectivo del trabajo.</w:t>
            </w:r>
          </w:p>
        </w:tc>
      </w:tr>
    </w:tbl>
    <w:p w:rsidR="00000000" w:rsidDel="00000000" w:rsidP="00000000" w:rsidRDefault="00000000" w:rsidRPr="00000000" w14:paraId="0000009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w:t>
            </w:r>
            <w:r w:rsidDel="00000000" w:rsidR="00000000" w:rsidRPr="00000000">
              <w:rPr>
                <w:i w:val="1"/>
                <w:color w:val="548dd4"/>
                <w:sz w:val="20"/>
                <w:szCs w:val="20"/>
                <w:rtl w:val="0"/>
              </w:rPr>
              <w:t xml:space="preserve">utilizarías</w:t>
            </w:r>
            <w:r w:rsidDel="00000000" w:rsidR="00000000" w:rsidRPr="00000000">
              <w:rPr>
                <w:rFonts w:ascii="Calibri" w:cs="Calibri" w:eastAsia="Calibri" w:hAnsi="Calibri"/>
                <w:i w:val="1"/>
                <w:color w:val="548dd4"/>
                <w:sz w:val="20"/>
                <w:szCs w:val="20"/>
                <w:rtl w:val="0"/>
              </w:rPr>
              <w:t xml:space="preserve"> para avanzar en dichas actividades y no afectar tu proyecto APT. </w:t>
            </w:r>
          </w:p>
          <w:p w:rsidR="00000000" w:rsidDel="00000000" w:rsidP="00000000" w:rsidRDefault="00000000" w:rsidRPr="00000000" w14:paraId="0000009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C714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Hx/3U8vDyJrvOhgImLxajJsfPg==">CgMxLjA4AHIhMWNyYnliSkFyT3hwVXJpc09Ya2FVbFNLb0VQYXhfZENn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