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41C" w14:textId="7AAB6D92" w:rsidR="00195BDA" w:rsidRDefault="003159E1" w:rsidP="003159E1">
      <w:pPr>
        <w:pStyle w:val="Ttulo1"/>
        <w:jc w:val="center"/>
      </w:pPr>
      <w:r>
        <w:t>INSTALACIÓN DEL PROYECTO</w:t>
      </w:r>
    </w:p>
    <w:p w14:paraId="57CEE78B" w14:textId="77777777" w:rsidR="003159E1" w:rsidRDefault="003159E1" w:rsidP="003159E1"/>
    <w:p w14:paraId="0483C340" w14:textId="2FE3C49B" w:rsidR="003159E1" w:rsidRPr="00696436" w:rsidRDefault="005918EF" w:rsidP="003159E1">
      <w:pPr>
        <w:rPr>
          <w:b/>
          <w:bCs/>
        </w:rPr>
      </w:pPr>
      <w:r w:rsidRPr="00696436">
        <w:rPr>
          <w:b/>
          <w:bCs/>
        </w:rPr>
        <w:t>Instalación de contenedor de MongoDB:</w:t>
      </w:r>
    </w:p>
    <w:p w14:paraId="4E419BE6" w14:textId="1F69F998" w:rsidR="005918EF" w:rsidRDefault="00E419FF" w:rsidP="00CA6F59">
      <w:pPr>
        <w:pStyle w:val="Prrafodelista"/>
        <w:numPr>
          <w:ilvl w:val="0"/>
          <w:numId w:val="1"/>
        </w:numPr>
      </w:pPr>
      <w:r w:rsidRPr="00E419FF">
        <w:t>docker pull mongo</w:t>
      </w:r>
    </w:p>
    <w:p w14:paraId="68753F51" w14:textId="530DFA1F" w:rsidR="00231938" w:rsidRDefault="00231938" w:rsidP="00CA6F59">
      <w:pPr>
        <w:pStyle w:val="Prrafodelista"/>
        <w:numPr>
          <w:ilvl w:val="0"/>
          <w:numId w:val="1"/>
        </w:numPr>
        <w:rPr>
          <w:lang w:val="en-US"/>
        </w:rPr>
      </w:pPr>
      <w:r w:rsidRPr="00231938">
        <w:rPr>
          <w:lang w:val="en-US"/>
        </w:rPr>
        <w:t>docker run -d --name mongodb -p 27017:27017 -v ~/mongo-data:/data/db mongo</w:t>
      </w:r>
    </w:p>
    <w:p w14:paraId="493F8BBC" w14:textId="1032C47C" w:rsidR="00231938" w:rsidRDefault="005C2E99" w:rsidP="005C2E99">
      <w:r w:rsidRPr="005C2E99">
        <w:t>Si tiene docker desktop verificar s</w:t>
      </w:r>
      <w:r>
        <w:t>i se levantó el contenedor, de lo contrario ejecutar en consola:</w:t>
      </w:r>
    </w:p>
    <w:p w14:paraId="39FA5EEF" w14:textId="44C90584" w:rsidR="005C2E99" w:rsidRDefault="006C7A7C" w:rsidP="005C2E99">
      <w:pPr>
        <w:pStyle w:val="Prrafodelista"/>
        <w:numPr>
          <w:ilvl w:val="0"/>
          <w:numId w:val="2"/>
        </w:numPr>
      </w:pPr>
      <w:r>
        <w:t>docker ps</w:t>
      </w:r>
    </w:p>
    <w:p w14:paraId="0BDA2E88" w14:textId="77777777" w:rsidR="006C7A7C" w:rsidRDefault="006C7A7C" w:rsidP="006C7A7C"/>
    <w:p w14:paraId="5968F1CB" w14:textId="1035048C" w:rsidR="006C7A7C" w:rsidRPr="00696436" w:rsidRDefault="006C7A7C" w:rsidP="006C7A7C">
      <w:pPr>
        <w:rPr>
          <w:b/>
          <w:bCs/>
        </w:rPr>
      </w:pPr>
      <w:r w:rsidRPr="00696436">
        <w:rPr>
          <w:b/>
          <w:bCs/>
        </w:rPr>
        <w:t xml:space="preserve">Instalación de </w:t>
      </w:r>
      <w:r w:rsidR="00347957" w:rsidRPr="00696436">
        <w:rPr>
          <w:b/>
          <w:bCs/>
        </w:rPr>
        <w:t>Java 17 (como lo vas a vender instala la OpenJDK17)</w:t>
      </w:r>
      <w:r w:rsidR="00347957" w:rsidRPr="00696436">
        <w:rPr>
          <w:b/>
          <w:bCs/>
        </w:rPr>
        <w:t>:</w:t>
      </w:r>
      <w:r w:rsidR="00347957" w:rsidRPr="00696436">
        <w:rPr>
          <w:b/>
          <w:bCs/>
        </w:rPr>
        <w:br/>
      </w:r>
    </w:p>
    <w:p w14:paraId="0D55D191" w14:textId="589CCD73" w:rsidR="00347957" w:rsidRDefault="00715A43" w:rsidP="00347957">
      <w:pPr>
        <w:pStyle w:val="Prrafodelista"/>
        <w:numPr>
          <w:ilvl w:val="0"/>
          <w:numId w:val="2"/>
        </w:numPr>
      </w:pPr>
      <w:r>
        <w:t>Del siguiente enlace solo valide si su sistema operativo es de 32 o 64 bits:</w:t>
      </w:r>
      <w:r>
        <w:br/>
      </w:r>
      <w:hyperlink r:id="rId5" w:history="1">
        <w:r w:rsidRPr="00715A43">
          <w:rPr>
            <w:rStyle w:val="Hipervnculo"/>
          </w:rPr>
          <w:t>OpenJDK Downloads | Download Java JDK 8, 11, 17, &amp; 21 | OpenLogic</w:t>
        </w:r>
      </w:hyperlink>
    </w:p>
    <w:p w14:paraId="2020A3E9" w14:textId="77777777" w:rsidR="00715A43" w:rsidRDefault="00715A43" w:rsidP="00696436"/>
    <w:p w14:paraId="5CD4A737" w14:textId="472BC6CC" w:rsidR="00696436" w:rsidRDefault="00085CD4" w:rsidP="00696436">
      <w:r>
        <w:t>Instalación de Maven:</w:t>
      </w:r>
      <w:r>
        <w:br/>
      </w:r>
    </w:p>
    <w:p w14:paraId="592EC7E5" w14:textId="6AE83E79" w:rsidR="00085CD4" w:rsidRDefault="00085CD4" w:rsidP="00085CD4">
      <w:pPr>
        <w:pStyle w:val="Prrafodelista"/>
        <w:numPr>
          <w:ilvl w:val="0"/>
          <w:numId w:val="2"/>
        </w:numPr>
      </w:pPr>
      <w:r>
        <w:t xml:space="preserve">Descargarlo de esta página: </w:t>
      </w:r>
      <w:hyperlink r:id="rId6" w:history="1">
        <w:r w:rsidRPr="00085CD4">
          <w:rPr>
            <w:rStyle w:val="Hipervnculo"/>
          </w:rPr>
          <w:t>OpenJDK Downloads | Download Java JDK 8, 11, 17, &amp; 21 | OpenLogic</w:t>
        </w:r>
      </w:hyperlink>
    </w:p>
    <w:p w14:paraId="4DB981EF" w14:textId="6A5452F9" w:rsidR="00214CFB" w:rsidRDefault="00214CFB" w:rsidP="00214CFB">
      <w:r>
        <w:t>Instalación de Visual Studio Code:</w:t>
      </w:r>
    </w:p>
    <w:p w14:paraId="5AB608FC" w14:textId="24B58646" w:rsidR="00214CFB" w:rsidRDefault="00E836F3" w:rsidP="00E836F3">
      <w:pPr>
        <w:pStyle w:val="Prrafodelista"/>
        <w:numPr>
          <w:ilvl w:val="0"/>
          <w:numId w:val="2"/>
        </w:numPr>
      </w:pPr>
      <w:r>
        <w:t xml:space="preserve">De no contar con Visual Studio Code, descargar del siguiente enlace: </w:t>
      </w:r>
      <w:hyperlink r:id="rId7" w:history="1">
        <w:r w:rsidRPr="00E836F3">
          <w:rPr>
            <w:rStyle w:val="Hipervnculo"/>
          </w:rPr>
          <w:t>Visual Studio Code - Code Editing. Redefined</w:t>
        </w:r>
      </w:hyperlink>
    </w:p>
    <w:p w14:paraId="5EB2F1D3" w14:textId="42776B84" w:rsidR="00E836F3" w:rsidRDefault="00E836F3" w:rsidP="00E836F3">
      <w:pPr>
        <w:pStyle w:val="Prrafodelista"/>
        <w:numPr>
          <w:ilvl w:val="0"/>
          <w:numId w:val="2"/>
        </w:numPr>
      </w:pPr>
      <w:r>
        <w:t>Una vez instalado deberá abrir el proyecto desde la carpeta contenedora donde se encuentra tanto frontend como backend</w:t>
      </w:r>
      <w:r w:rsidR="00EF6DAD">
        <w:t>.</w:t>
      </w:r>
    </w:p>
    <w:p w14:paraId="7DEFAEEE" w14:textId="230DF2D8" w:rsidR="00EF6DAD" w:rsidRDefault="006528F9" w:rsidP="00E836F3">
      <w:pPr>
        <w:pStyle w:val="Prrafodelista"/>
        <w:numPr>
          <w:ilvl w:val="0"/>
          <w:numId w:val="2"/>
        </w:numPr>
      </w:pPr>
      <w:r>
        <w:t>Instalar las siguientes extensiones:</w:t>
      </w:r>
    </w:p>
    <w:p w14:paraId="0DDB0040" w14:textId="0B997C20" w:rsidR="006528F9" w:rsidRDefault="00325B4E" w:rsidP="006528F9">
      <w:pPr>
        <w:pStyle w:val="Prrafodelista"/>
        <w:rPr>
          <w:lang w:val="en-US"/>
        </w:rPr>
      </w:pPr>
      <w:r w:rsidRPr="00325B4E">
        <w:rPr>
          <w:lang w:val="en-US"/>
        </w:rPr>
        <w:drawing>
          <wp:inline distT="0" distB="0" distL="0" distR="0" wp14:anchorId="1A3B8FE6" wp14:editId="2E641F6B">
            <wp:extent cx="4457700" cy="1881333"/>
            <wp:effectExtent l="0" t="0" r="0" b="5080"/>
            <wp:docPr id="1738063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33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635" cy="1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3A7A" w14:textId="77777777" w:rsidR="005A5C5E" w:rsidRDefault="005A5C5E" w:rsidP="006528F9">
      <w:pPr>
        <w:pStyle w:val="Prrafodelista"/>
        <w:rPr>
          <w:lang w:val="en-US"/>
        </w:rPr>
      </w:pPr>
    </w:p>
    <w:p w14:paraId="64C251A8" w14:textId="22425D48" w:rsidR="005A5C5E" w:rsidRDefault="005A5C5E" w:rsidP="005A5C5E">
      <w:pPr>
        <w:pStyle w:val="Prrafodelista"/>
        <w:ind w:hanging="720"/>
        <w:rPr>
          <w:lang w:val="en-US"/>
        </w:rPr>
      </w:pPr>
      <w:r>
        <w:rPr>
          <w:lang w:val="en-US"/>
        </w:rPr>
        <w:lastRenderedPageBreak/>
        <w:t>Instalación de la BD:</w:t>
      </w:r>
    </w:p>
    <w:p w14:paraId="3BED6DC0" w14:textId="77777777" w:rsidR="005A5C5E" w:rsidRDefault="005A5C5E" w:rsidP="005A5C5E">
      <w:pPr>
        <w:pStyle w:val="Prrafodelista"/>
        <w:ind w:hanging="720"/>
        <w:rPr>
          <w:lang w:val="en-US"/>
        </w:rPr>
      </w:pPr>
    </w:p>
    <w:p w14:paraId="6279994C" w14:textId="4D7EA87F" w:rsidR="00A1535F" w:rsidRDefault="00A1535F" w:rsidP="007E118F">
      <w:r w:rsidRPr="00DD62BC">
        <w:t>En la carpet</w:t>
      </w:r>
      <w:r w:rsidR="00DD62BC" w:rsidRPr="00DD62BC">
        <w:t>a backup q</w:t>
      </w:r>
      <w:r w:rsidR="00DD62BC">
        <w:t>ue encontró en su repositorio, se encuentra el respaldo de la base de datos, que deberá importar al contenedor previamente instalado para que el sistema funcione</w:t>
      </w:r>
      <w:r w:rsidR="007E118F">
        <w:t>, la importación se realiza de la siguiente manera:</w:t>
      </w:r>
    </w:p>
    <w:p w14:paraId="6D3E7E70" w14:textId="153C6084" w:rsidR="00DD62BC" w:rsidRDefault="00BD07AA" w:rsidP="00A1535F">
      <w:pPr>
        <w:pStyle w:val="Prrafodelista"/>
        <w:numPr>
          <w:ilvl w:val="0"/>
          <w:numId w:val="2"/>
        </w:numPr>
      </w:pPr>
      <w:r>
        <w:t>Primero ya sea con Docker desktop o usando el comando “docker ps”, deberá encontrar el id del repositorio</w:t>
      </w:r>
      <w:r w:rsidR="00CD46BA">
        <w:t>, en el ejemplo siguiente el id del repositorio es “</w:t>
      </w:r>
      <w:r w:rsidR="00CD46BA" w:rsidRPr="00CD46BA">
        <w:t>01286662e0be</w:t>
      </w:r>
      <w:r w:rsidR="00CD46BA">
        <w:t>” (recuerde que deberá reemplazarlo por el de su contenedor).</w:t>
      </w:r>
    </w:p>
    <w:p w14:paraId="29000ACA" w14:textId="29226D2C" w:rsidR="00CD46BA" w:rsidRDefault="0053393D" w:rsidP="00A1535F">
      <w:pPr>
        <w:pStyle w:val="Prrafodelista"/>
        <w:numPr>
          <w:ilvl w:val="0"/>
          <w:numId w:val="2"/>
        </w:numPr>
      </w:pPr>
      <w:r>
        <w:t>Abrir una terminal dentro de la carpeta Backup.</w:t>
      </w:r>
    </w:p>
    <w:p w14:paraId="13B179DA" w14:textId="77777777" w:rsidR="003D4738" w:rsidRDefault="003D4738" w:rsidP="00A1535F">
      <w:pPr>
        <w:pStyle w:val="Prrafodelista"/>
        <w:numPr>
          <w:ilvl w:val="0"/>
          <w:numId w:val="2"/>
        </w:numPr>
        <w:rPr>
          <w:lang w:val="en-US"/>
        </w:rPr>
      </w:pPr>
      <w:r w:rsidRPr="003D4738">
        <w:rPr>
          <w:lang w:val="en-US"/>
        </w:rPr>
        <w:t>docker cp ./escribedb_backup 01286662e0be:/backup</w:t>
      </w:r>
    </w:p>
    <w:p w14:paraId="4B96E437" w14:textId="7BB61786" w:rsidR="00A171A5" w:rsidRPr="00A171A5" w:rsidRDefault="003D4738" w:rsidP="00A1535F">
      <w:pPr>
        <w:pStyle w:val="Prrafodelista"/>
        <w:numPr>
          <w:ilvl w:val="0"/>
          <w:numId w:val="2"/>
        </w:numPr>
        <w:rPr>
          <w:lang w:val="en-US"/>
        </w:rPr>
      </w:pPr>
      <w:r w:rsidRPr="003D4738">
        <w:rPr>
          <w:lang w:val="en-US"/>
        </w:rPr>
        <w:t>docker exec -it 01286662e0be mongorestore --db escribedb /backup/escribedb</w:t>
      </w:r>
    </w:p>
    <w:p w14:paraId="1EBC014A" w14:textId="77777777" w:rsidR="005A5C5E" w:rsidRDefault="005A5C5E" w:rsidP="00800843">
      <w:pPr>
        <w:rPr>
          <w:lang w:val="en-US"/>
        </w:rPr>
      </w:pPr>
    </w:p>
    <w:p w14:paraId="38836006" w14:textId="3E28DEFA" w:rsidR="00800843" w:rsidRDefault="00800843" w:rsidP="00800843">
      <w:pPr>
        <w:rPr>
          <w:lang w:val="en-US"/>
        </w:rPr>
      </w:pPr>
      <w:r>
        <w:rPr>
          <w:lang w:val="en-US"/>
        </w:rPr>
        <w:t>Mongosh (opcional)</w:t>
      </w:r>
    </w:p>
    <w:p w14:paraId="73D830E9" w14:textId="4631E791" w:rsidR="00800843" w:rsidRDefault="00800843" w:rsidP="006F30A1">
      <w:r w:rsidRPr="00800843">
        <w:t>Si se desea realizar p</w:t>
      </w:r>
      <w:r>
        <w:t xml:space="preserve">ruebas para conocer el sistema (lo cual es recomendado), deberá instalar </w:t>
      </w:r>
      <w:r w:rsidR="00CD641F">
        <w:t>M</w:t>
      </w:r>
      <w:r>
        <w:t>ongosh</w:t>
      </w:r>
      <w:r w:rsidR="00CD641F">
        <w:t xml:space="preserve"> para poder eliminar la base de datos y hacer la importación de nuevo desde 0</w:t>
      </w:r>
      <w:r w:rsidR="006F30A1">
        <w:t xml:space="preserve"> y así poder dejar el sistema listo para la presentación</w:t>
      </w:r>
      <w:r w:rsidR="00F04361">
        <w:t xml:space="preserve">, descargar Mongosh del siguiente enlace: </w:t>
      </w:r>
      <w:hyperlink r:id="rId9" w:history="1">
        <w:r w:rsidR="00F04361" w:rsidRPr="00F04361">
          <w:rPr>
            <w:rStyle w:val="Hipervnculo"/>
          </w:rPr>
          <w:t>Welcome to MongoDB Shell (mongosh) - MongoDB Shell</w:t>
        </w:r>
      </w:hyperlink>
      <w:r w:rsidR="00F04361">
        <w:t>.</w:t>
      </w:r>
      <w:r w:rsidR="00F04361">
        <w:br/>
      </w:r>
    </w:p>
    <w:p w14:paraId="4DCC15E3" w14:textId="33149EF4" w:rsidR="00F04361" w:rsidRDefault="00F04361" w:rsidP="006F30A1">
      <w:r>
        <w:t>Una vez dentro ejecutar los siguientes comandos:</w:t>
      </w:r>
      <w:r>
        <w:br/>
      </w:r>
    </w:p>
    <w:p w14:paraId="29E73003" w14:textId="6E8825FC" w:rsidR="00F04361" w:rsidRDefault="00F04361" w:rsidP="00F04361">
      <w:pPr>
        <w:pStyle w:val="Prrafodelista"/>
        <w:numPr>
          <w:ilvl w:val="0"/>
          <w:numId w:val="4"/>
        </w:numPr>
      </w:pPr>
      <w:r>
        <w:t>mongodb</w:t>
      </w:r>
    </w:p>
    <w:p w14:paraId="68B7AA0D" w14:textId="47EF0852" w:rsidR="00F04361" w:rsidRDefault="005B298F" w:rsidP="00F04361">
      <w:pPr>
        <w:pStyle w:val="Prrafodelista"/>
        <w:numPr>
          <w:ilvl w:val="0"/>
          <w:numId w:val="4"/>
        </w:numPr>
      </w:pPr>
      <w:r w:rsidRPr="005B298F">
        <w:t>use escribedb</w:t>
      </w:r>
    </w:p>
    <w:p w14:paraId="391F5522" w14:textId="04517C7B" w:rsidR="005B298F" w:rsidRDefault="005B298F" w:rsidP="00F04361">
      <w:pPr>
        <w:pStyle w:val="Prrafodelista"/>
        <w:numPr>
          <w:ilvl w:val="0"/>
          <w:numId w:val="4"/>
        </w:numPr>
      </w:pPr>
      <w:r w:rsidRPr="005B298F">
        <w:t>db.dropDatabase()</w:t>
      </w:r>
    </w:p>
    <w:p w14:paraId="2BC81C08" w14:textId="2C54CD15" w:rsidR="005B298F" w:rsidRDefault="005B298F" w:rsidP="00F04361">
      <w:pPr>
        <w:pStyle w:val="Prrafodelista"/>
        <w:numPr>
          <w:ilvl w:val="0"/>
          <w:numId w:val="4"/>
        </w:numPr>
      </w:pPr>
      <w:r>
        <w:t>Repetir de nuevo el proceso de importación de la BD.</w:t>
      </w:r>
    </w:p>
    <w:p w14:paraId="2B159805" w14:textId="1F9831AB" w:rsidR="005B298F" w:rsidRDefault="00793A25" w:rsidP="005B298F">
      <w:r>
        <w:br/>
        <w:t>Levantar el proyecto:</w:t>
      </w:r>
      <w:r>
        <w:br/>
      </w:r>
      <w:r>
        <w:br/>
        <w:t>Para finalizar deberá levantar tanto el Backend como el Frontend para poder usar el proyecto</w:t>
      </w:r>
      <w:r w:rsidR="00432822">
        <w:t>, para el Backend seguir los siguientes pasos:</w:t>
      </w:r>
    </w:p>
    <w:p w14:paraId="6288F9B1" w14:textId="77777777" w:rsidR="00432822" w:rsidRDefault="00432822" w:rsidP="005B298F"/>
    <w:p w14:paraId="171FDF4F" w14:textId="6169FA25" w:rsidR="00432822" w:rsidRDefault="00432822" w:rsidP="00432822">
      <w:pPr>
        <w:pStyle w:val="Prrafodelista"/>
        <w:numPr>
          <w:ilvl w:val="0"/>
          <w:numId w:val="5"/>
        </w:numPr>
      </w:pPr>
      <w:r>
        <w:lastRenderedPageBreak/>
        <w:t>Dirigirse al directorio que contiene AppApplication.java</w:t>
      </w:r>
      <w:r w:rsidR="00BB45D5">
        <w:t>.</w:t>
      </w:r>
      <w:r w:rsidR="00BB45D5" w:rsidRPr="00BB45D5">
        <w:t xml:space="preserve"> </w:t>
      </w:r>
      <w:r w:rsidR="00BB45D5" w:rsidRPr="00BB45D5">
        <w:drawing>
          <wp:inline distT="0" distB="0" distL="0" distR="0" wp14:anchorId="4696C6E2" wp14:editId="2158A977">
            <wp:extent cx="2964180" cy="2573450"/>
            <wp:effectExtent l="0" t="0" r="7620" b="0"/>
            <wp:docPr id="21434320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206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333" cy="25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B69" w14:textId="63F4F0AF" w:rsidR="00BB45D5" w:rsidRDefault="00BB45D5" w:rsidP="00BB45D5">
      <w:pPr>
        <w:pStyle w:val="Prrafodelista"/>
      </w:pPr>
    </w:p>
    <w:p w14:paraId="5FD8E7B9" w14:textId="570238F1" w:rsidR="00BB45D5" w:rsidRDefault="008D54B5" w:rsidP="00432822">
      <w:pPr>
        <w:pStyle w:val="Prrafodelista"/>
        <w:numPr>
          <w:ilvl w:val="0"/>
          <w:numId w:val="5"/>
        </w:numPr>
      </w:pPr>
      <w:r>
        <w:t>Ejecutar el proyecto con el botón de play que se encuentra en la esquina superior derecha:</w:t>
      </w:r>
    </w:p>
    <w:p w14:paraId="17496E2F" w14:textId="77777777" w:rsidR="008D54B5" w:rsidRDefault="008D54B5" w:rsidP="008D54B5">
      <w:pPr>
        <w:pStyle w:val="Prrafodelista"/>
      </w:pPr>
    </w:p>
    <w:p w14:paraId="7F8B1FA1" w14:textId="6A53F209" w:rsidR="008D54B5" w:rsidRDefault="007A5B58" w:rsidP="007A5B58">
      <w:pPr>
        <w:pStyle w:val="Prrafodelista"/>
      </w:pPr>
      <w:r w:rsidRPr="007A5B58">
        <w:drawing>
          <wp:inline distT="0" distB="0" distL="0" distR="0" wp14:anchorId="31792726" wp14:editId="15298136">
            <wp:extent cx="3743847" cy="1457528"/>
            <wp:effectExtent l="0" t="0" r="9525" b="9525"/>
            <wp:docPr id="7950459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592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7D76" w14:textId="77777777" w:rsidR="007A5B58" w:rsidRDefault="007A5B58" w:rsidP="007A5B58">
      <w:pPr>
        <w:pStyle w:val="Prrafodelista"/>
      </w:pPr>
    </w:p>
    <w:p w14:paraId="089C1202" w14:textId="1C9667ED" w:rsidR="007A5B58" w:rsidRDefault="007A5B58" w:rsidP="00432822">
      <w:pPr>
        <w:pStyle w:val="Prrafodelista"/>
        <w:numPr>
          <w:ilvl w:val="0"/>
          <w:numId w:val="5"/>
        </w:numPr>
      </w:pPr>
      <w:r>
        <w:t>Después en una terminal en la carpeta f</w:t>
      </w:r>
      <w:r w:rsidR="00DE7FE7">
        <w:t>rontend.</w:t>
      </w:r>
    </w:p>
    <w:p w14:paraId="7B59D765" w14:textId="25D19A0A" w:rsidR="00DE7FE7" w:rsidRDefault="00BB7B0E" w:rsidP="00BB7B0E">
      <w:pPr>
        <w:pStyle w:val="Prrafodelista"/>
      </w:pPr>
      <w:r w:rsidRPr="00BB7B0E">
        <w:drawing>
          <wp:inline distT="0" distB="0" distL="0" distR="0" wp14:anchorId="750F3597" wp14:editId="6F29BF7D">
            <wp:extent cx="5612130" cy="304800"/>
            <wp:effectExtent l="0" t="0" r="7620" b="0"/>
            <wp:docPr id="1752877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7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E14" w14:textId="3303CEB4" w:rsidR="00BB7B0E" w:rsidRDefault="00BB7B0E" w:rsidP="00432822">
      <w:pPr>
        <w:pStyle w:val="Prrafodelista"/>
        <w:numPr>
          <w:ilvl w:val="0"/>
          <w:numId w:val="5"/>
        </w:numPr>
      </w:pPr>
      <w:r>
        <w:t>Npm install</w:t>
      </w:r>
    </w:p>
    <w:p w14:paraId="53E2A4DF" w14:textId="341DAE8D" w:rsidR="00BB7B0E" w:rsidRDefault="008E29E9" w:rsidP="00432822">
      <w:pPr>
        <w:pStyle w:val="Prrafodelista"/>
        <w:numPr>
          <w:ilvl w:val="0"/>
          <w:numId w:val="5"/>
        </w:numPr>
      </w:pPr>
      <w:r>
        <w:t>ng serve</w:t>
      </w:r>
    </w:p>
    <w:p w14:paraId="269B5970" w14:textId="5C404E61" w:rsidR="008E29E9" w:rsidRDefault="008E29E9" w:rsidP="00432822">
      <w:pPr>
        <w:pStyle w:val="Prrafodelista"/>
        <w:numPr>
          <w:ilvl w:val="0"/>
          <w:numId w:val="5"/>
        </w:numPr>
      </w:pPr>
      <w:r>
        <w:t xml:space="preserve">Deberá esperar unos segundos para que cada comando se termine de ejecutar. Al finalizar, tendrá </w:t>
      </w:r>
      <w:r w:rsidR="00A561A0">
        <w:t>la url que usará para visualizar el proyecto.</w:t>
      </w:r>
    </w:p>
    <w:p w14:paraId="23B30D4B" w14:textId="0BCDD081" w:rsidR="00A561A0" w:rsidRDefault="00AF7A3F" w:rsidP="00A561A0">
      <w:pPr>
        <w:pStyle w:val="Prrafodelista"/>
      </w:pPr>
      <w:r w:rsidRPr="00AF7A3F">
        <w:drawing>
          <wp:inline distT="0" distB="0" distL="0" distR="0" wp14:anchorId="71C48AED" wp14:editId="7420F455">
            <wp:extent cx="5612130" cy="826135"/>
            <wp:effectExtent l="0" t="0" r="7620" b="0"/>
            <wp:docPr id="1374385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518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5A94" w14:textId="77777777" w:rsidR="00AF7A3F" w:rsidRDefault="00AF7A3F" w:rsidP="00AF7A3F"/>
    <w:p w14:paraId="44FB2746" w14:textId="77777777" w:rsidR="004A2CC5" w:rsidRDefault="004A2CC5" w:rsidP="00AF7A3F"/>
    <w:p w14:paraId="19558D46" w14:textId="77777777" w:rsidR="004A2CC5" w:rsidRDefault="004A2CC5" w:rsidP="00AF7A3F"/>
    <w:p w14:paraId="24E6B09C" w14:textId="77777777" w:rsidR="004A2CC5" w:rsidRDefault="004A2CC5" w:rsidP="00AF7A3F"/>
    <w:p w14:paraId="6D7AB45A" w14:textId="42E91CC0" w:rsidR="004A2CC5" w:rsidRDefault="004A2CC5" w:rsidP="00AF7A3F">
      <w:r>
        <w:t>Al finalizar todo el proceso podrá hacer uso del sistema:</w:t>
      </w:r>
      <w:r>
        <w:br/>
      </w:r>
      <w:r>
        <w:br/>
      </w:r>
      <w:r w:rsidR="00D265E1" w:rsidRPr="00D265E1">
        <w:drawing>
          <wp:inline distT="0" distB="0" distL="0" distR="0" wp14:anchorId="0400CF90" wp14:editId="4A106241">
            <wp:extent cx="5612130" cy="2614295"/>
            <wp:effectExtent l="0" t="0" r="7620" b="0"/>
            <wp:docPr id="209425789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7894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8889" w14:textId="77777777" w:rsidR="008E29E9" w:rsidRPr="00800843" w:rsidRDefault="008E29E9" w:rsidP="008E29E9">
      <w:pPr>
        <w:pStyle w:val="Prrafodelista"/>
      </w:pPr>
    </w:p>
    <w:p w14:paraId="33792ECC" w14:textId="5C5C4519" w:rsidR="009B02CA" w:rsidRPr="00800843" w:rsidRDefault="009B02CA" w:rsidP="006528F9">
      <w:pPr>
        <w:pStyle w:val="Prrafodelista"/>
      </w:pPr>
    </w:p>
    <w:sectPr w:rsidR="009B02CA" w:rsidRPr="00800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4DE5"/>
    <w:multiLevelType w:val="hybridMultilevel"/>
    <w:tmpl w:val="0ADE61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0FB6"/>
    <w:multiLevelType w:val="hybridMultilevel"/>
    <w:tmpl w:val="62C0C1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5310"/>
    <w:multiLevelType w:val="hybridMultilevel"/>
    <w:tmpl w:val="AEB4DB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662A"/>
    <w:multiLevelType w:val="hybridMultilevel"/>
    <w:tmpl w:val="57BC54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206E8"/>
    <w:multiLevelType w:val="hybridMultilevel"/>
    <w:tmpl w:val="67720D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4439">
    <w:abstractNumId w:val="3"/>
  </w:num>
  <w:num w:numId="2" w16cid:durableId="1999386224">
    <w:abstractNumId w:val="1"/>
  </w:num>
  <w:num w:numId="3" w16cid:durableId="437914977">
    <w:abstractNumId w:val="0"/>
  </w:num>
  <w:num w:numId="4" w16cid:durableId="1145508709">
    <w:abstractNumId w:val="2"/>
  </w:num>
  <w:num w:numId="5" w16cid:durableId="48728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91"/>
    <w:rsid w:val="00085CD4"/>
    <w:rsid w:val="00195BDA"/>
    <w:rsid w:val="00214CFB"/>
    <w:rsid w:val="00231938"/>
    <w:rsid w:val="00307768"/>
    <w:rsid w:val="003159E1"/>
    <w:rsid w:val="00325B4E"/>
    <w:rsid w:val="00347957"/>
    <w:rsid w:val="003D4738"/>
    <w:rsid w:val="00432822"/>
    <w:rsid w:val="004A2CC5"/>
    <w:rsid w:val="004C70DB"/>
    <w:rsid w:val="0053393D"/>
    <w:rsid w:val="005918EF"/>
    <w:rsid w:val="005A5C5E"/>
    <w:rsid w:val="005B298F"/>
    <w:rsid w:val="005C2E99"/>
    <w:rsid w:val="006528F9"/>
    <w:rsid w:val="00696436"/>
    <w:rsid w:val="006C7A7C"/>
    <w:rsid w:val="006F30A1"/>
    <w:rsid w:val="00715A43"/>
    <w:rsid w:val="00793A25"/>
    <w:rsid w:val="007A5B58"/>
    <w:rsid w:val="007E118F"/>
    <w:rsid w:val="00800843"/>
    <w:rsid w:val="008D54B5"/>
    <w:rsid w:val="008E29E9"/>
    <w:rsid w:val="00925E91"/>
    <w:rsid w:val="009B02CA"/>
    <w:rsid w:val="00A1535F"/>
    <w:rsid w:val="00A171A5"/>
    <w:rsid w:val="00A561A0"/>
    <w:rsid w:val="00AF7A3F"/>
    <w:rsid w:val="00BB45D5"/>
    <w:rsid w:val="00BB7B0E"/>
    <w:rsid w:val="00BD07AA"/>
    <w:rsid w:val="00C46207"/>
    <w:rsid w:val="00CA6F59"/>
    <w:rsid w:val="00CD46BA"/>
    <w:rsid w:val="00CD641F"/>
    <w:rsid w:val="00D265E1"/>
    <w:rsid w:val="00DD62BC"/>
    <w:rsid w:val="00DE7FE7"/>
    <w:rsid w:val="00E419FF"/>
    <w:rsid w:val="00E836F3"/>
    <w:rsid w:val="00EF6DAD"/>
    <w:rsid w:val="00F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412E2"/>
  <w15:chartTrackingRefBased/>
  <w15:docId w15:val="{29E7D4FE-D670-463A-975C-4733120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E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E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E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E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E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E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E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E9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5A4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penlogic.com/openjdk-downloads?field_java_parent_version_target_id=807&amp;field_operating_system_target_id=436&amp;field_architecture_target_id=All&amp;field_java_package_target_id=39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penlogic.com/openjdk-downloads?field_java_parent_version_target_id=807&amp;field_operating_system_target_id=436&amp;field_architecture_target_id=All&amp;field_java_package_target_id=39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ongodb-shel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Trinidad</dc:creator>
  <cp:keywords/>
  <dc:description/>
  <cp:lastModifiedBy>JM Trinidad</cp:lastModifiedBy>
  <cp:revision>2</cp:revision>
  <dcterms:created xsi:type="dcterms:W3CDTF">2024-09-27T02:33:00Z</dcterms:created>
  <dcterms:modified xsi:type="dcterms:W3CDTF">2024-09-27T02:33:00Z</dcterms:modified>
</cp:coreProperties>
</file>