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1" w:rsidRDefault="00AA7631" w:rsidP="00AA7631">
      <w:pPr>
        <w:pStyle w:val="Default"/>
      </w:pPr>
      <w:bookmarkStart w:id="0" w:name="_Toc164650161"/>
      <w:bookmarkStart w:id="1" w:name="_Toc164650157"/>
    </w:p>
    <w:p w:rsidR="00AA7631" w:rsidRPr="00AA7631" w:rsidRDefault="00AA7631" w:rsidP="00EC5E2D">
      <w:pPr>
        <w:pStyle w:val="Default"/>
        <w:rPr>
          <w:lang w:val="pt-PT"/>
        </w:rPr>
      </w:pPr>
    </w:p>
    <w:p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:rsidR="002B2DE2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:rsidR="00EC5E2D" w:rsidRPr="002B2DE2" w:rsidRDefault="00EC5E2D" w:rsidP="00EC5E2D">
      <w:pPr>
        <w:pStyle w:val="Default"/>
        <w:spacing w:line="360" w:lineRule="auto"/>
        <w:jc w:val="center"/>
        <w:rPr>
          <w:lang w:val="pt-PT"/>
        </w:rPr>
      </w:pPr>
      <w:r w:rsidRPr="00E4127D">
        <w:rPr>
          <w:bCs/>
          <w:lang w:val="pt-PT"/>
        </w:rPr>
        <w:t>Nome do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2B2DE2" w:rsidRPr="002B2DE2">
        <w:rPr>
          <w:b/>
          <w:bCs/>
          <w:lang w:val="pt-PT"/>
        </w:rPr>
        <w:t>Maria Luísa José</w:t>
      </w:r>
      <w:r w:rsidRPr="00EC5E2D">
        <w:rPr>
          <w:b/>
          <w:bCs/>
          <w:lang w:val="pt-PT"/>
        </w:rPr>
        <w:t xml:space="preserve"> </w:t>
      </w:r>
      <w:proofErr w:type="gramStart"/>
      <w:r w:rsidR="002B2DE2">
        <w:rPr>
          <w:b/>
          <w:bCs/>
          <w:lang w:val="pt-PT"/>
        </w:rPr>
        <w:t>Gaspar</w:t>
      </w:r>
      <w:r w:rsidRPr="00EC5E2D">
        <w:rPr>
          <w:b/>
          <w:bCs/>
          <w:lang w:val="pt-PT"/>
        </w:rPr>
        <w:t xml:space="preserve">     </w:t>
      </w:r>
      <w:r w:rsidRPr="002B2DE2">
        <w:rPr>
          <w:bCs/>
          <w:lang w:val="pt-PT"/>
        </w:rPr>
        <w:t>Código</w:t>
      </w:r>
      <w:proofErr w:type="gramEnd"/>
      <w:r w:rsidRPr="002B2DE2">
        <w:rPr>
          <w:bCs/>
          <w:lang w:val="pt-PT"/>
        </w:rPr>
        <w:t>:</w:t>
      </w:r>
      <w:r w:rsidRPr="00EC5E2D">
        <w:rPr>
          <w:b/>
          <w:bCs/>
          <w:lang w:val="pt-PT"/>
        </w:rPr>
        <w:t xml:space="preserve"> </w:t>
      </w:r>
      <w:r w:rsidR="002B2DE2" w:rsidRPr="002B2DE2">
        <w:rPr>
          <w:lang w:val="pt-PT"/>
        </w:rPr>
        <w:t>11230511</w:t>
      </w:r>
    </w:p>
    <w:bookmarkEnd w:id="0"/>
    <w:bookmarkEnd w:id="1"/>
    <w:p w:rsidR="000D57E1" w:rsidRDefault="000D57E1" w:rsidP="006A72A1">
      <w:pPr>
        <w:pStyle w:val="Default"/>
        <w:spacing w:line="360" w:lineRule="auto"/>
        <w:rPr>
          <w:b/>
          <w:lang w:val="pt-PT"/>
        </w:rPr>
      </w:pPr>
    </w:p>
    <w:p w:rsidR="006A72A1" w:rsidRPr="006A72A1" w:rsidRDefault="003A0AF4" w:rsidP="006A72A1">
      <w:pPr>
        <w:pStyle w:val="Default"/>
        <w:spacing w:line="360" w:lineRule="auto"/>
        <w:rPr>
          <w:lang w:val="pt-PT"/>
        </w:rPr>
      </w:pPr>
      <w:r w:rsidRPr="006A72A1">
        <w:rPr>
          <w:b/>
          <w:lang w:val="pt-PT"/>
        </w:rPr>
        <w:t>Tema:</w:t>
      </w:r>
      <w:r>
        <w:rPr>
          <w:lang w:val="pt-PT"/>
        </w:rPr>
        <w:t xml:space="preserve"> </w:t>
      </w:r>
      <w:r w:rsidR="006A72A1" w:rsidRPr="006A72A1">
        <w:rPr>
          <w:lang w:val="pt-PT"/>
        </w:rPr>
        <w:t xml:space="preserve">Transposição </w:t>
      </w:r>
      <w:r w:rsidR="006A72A1" w:rsidRPr="006A72A1">
        <w:rPr>
          <w:lang w:val="pt-PT"/>
        </w:rPr>
        <w:t>Didáctica</w:t>
      </w:r>
      <w:r w:rsidR="006A72A1" w:rsidRPr="006A72A1">
        <w:rPr>
          <w:lang w:val="pt-PT"/>
        </w:rPr>
        <w:t xml:space="preserve"> no Ensino de Biologia: Uma Análise Detalhada</w:t>
      </w:r>
      <w:r w:rsidR="000D57E1">
        <w:rPr>
          <w:lang w:val="pt-PT"/>
        </w:rPr>
        <w:t>.</w:t>
      </w:r>
      <w:bookmarkStart w:id="2" w:name="_GoBack"/>
      <w:bookmarkEnd w:id="2"/>
    </w:p>
    <w:p w:rsidR="006A72A1" w:rsidRPr="006A72A1" w:rsidRDefault="00E238DD" w:rsidP="006A72A1">
      <w:pPr>
        <w:pStyle w:val="Default"/>
        <w:spacing w:line="360" w:lineRule="auto"/>
        <w:rPr>
          <w:b/>
          <w:lang w:val="pt-PT"/>
        </w:rPr>
      </w:pPr>
      <w:r>
        <w:rPr>
          <w:b/>
          <w:lang w:val="pt-PT"/>
        </w:rPr>
        <w:t xml:space="preserve">1 </w:t>
      </w:r>
      <w:r w:rsidR="006A72A1" w:rsidRPr="006A72A1">
        <w:rPr>
          <w:b/>
          <w:lang w:val="pt-PT"/>
        </w:rPr>
        <w:t>Introdução</w:t>
      </w:r>
    </w:p>
    <w:p w:rsidR="006A72A1" w:rsidRPr="006A72A1" w:rsidRDefault="006A72A1" w:rsidP="00FB689A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A transposição </w:t>
      </w:r>
      <w:r w:rsidRPr="006A72A1">
        <w:rPr>
          <w:lang w:val="pt-PT"/>
        </w:rPr>
        <w:t>didáctica</w:t>
      </w:r>
      <w:r w:rsidRPr="006A72A1">
        <w:rPr>
          <w:lang w:val="pt-PT"/>
        </w:rPr>
        <w:t xml:space="preserve"> é um conceito crucial no campo da educação, especialmente na ciência e na biologia. O termo, originalmente desenvolvido por Michel de </w:t>
      </w:r>
      <w:proofErr w:type="spellStart"/>
      <w:r w:rsidRPr="006A72A1">
        <w:rPr>
          <w:lang w:val="pt-PT"/>
        </w:rPr>
        <w:t>Certeau</w:t>
      </w:r>
      <w:proofErr w:type="spellEnd"/>
      <w:r w:rsidRPr="006A72A1">
        <w:rPr>
          <w:lang w:val="pt-PT"/>
        </w:rPr>
        <w:t xml:space="preserve"> e posteriormente expandido por outros estudiosos, refere-se ao processo de transformação do conhecimento científico especializado em conhecimento acessível e compreensível para os estudantes. Este trabalho visa explorar os estatutos da transposição </w:t>
      </w:r>
      <w:r w:rsidRPr="006A72A1">
        <w:rPr>
          <w:lang w:val="pt-PT"/>
        </w:rPr>
        <w:t>didáctica</w:t>
      </w:r>
      <w:r w:rsidRPr="006A72A1">
        <w:rPr>
          <w:lang w:val="pt-PT"/>
        </w:rPr>
        <w:t xml:space="preserve">, sua importância no ensino de biologia e algumas estratégias </w:t>
      </w:r>
      <w:r w:rsidRPr="006A72A1">
        <w:rPr>
          <w:lang w:val="pt-PT"/>
        </w:rPr>
        <w:t>efectivas</w:t>
      </w:r>
      <w:r w:rsidRPr="006A72A1">
        <w:rPr>
          <w:lang w:val="pt-PT"/>
        </w:rPr>
        <w:t xml:space="preserve"> para sua implementação.</w:t>
      </w:r>
    </w:p>
    <w:p w:rsidR="006A72A1" w:rsidRPr="00FB689A" w:rsidRDefault="00E238DD">
      <w:pPr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  <w:t xml:space="preserve">1.1 </w:t>
      </w:r>
      <w:r w:rsidR="00FB689A" w:rsidRPr="00FB689A"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  <w:t>Objectivo Geral:</w:t>
      </w:r>
    </w:p>
    <w:p w:rsidR="00FB689A" w:rsidRPr="00FB689A" w:rsidRDefault="00FB689A" w:rsidP="00FB68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Analisar como a transposição didáctica pode ser aplicada no ensino de biologia para transformar conhecimentos científicos especializados em conteúdos acessíveis e compreensíveis para os alunos.</w:t>
      </w:r>
    </w:p>
    <w:p w:rsidR="00FB689A" w:rsidRPr="00FB689A" w:rsidRDefault="00E238DD" w:rsidP="00FB689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  <w:t xml:space="preserve">1.2 </w:t>
      </w:r>
      <w:r w:rsidR="00FB689A" w:rsidRPr="00FB689A"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  <w:t>Objectivos específicos:</w:t>
      </w:r>
    </w:p>
    <w:p w:rsidR="00FB689A" w:rsidRPr="00FB689A" w:rsidRDefault="00FB689A" w:rsidP="00FB68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Identificar os níveis da transposição </w:t>
      </w: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didáctica</w:t>
      </w: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no ensino de biologia.</w:t>
      </w:r>
    </w:p>
    <w:p w:rsidR="00FB689A" w:rsidRPr="00FB689A" w:rsidRDefault="00FB689A" w:rsidP="00FB68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Analisar estratégias eficazes para adaptar o conhecimento científico ao contexto escolar.</w:t>
      </w:r>
    </w:p>
    <w:p w:rsidR="00FB689A" w:rsidRPr="00FB689A" w:rsidRDefault="00FB689A" w:rsidP="00FB68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Avaliar o impacto da transposição </w:t>
      </w: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didáctica</w:t>
      </w: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na compreensão dos alunos sobre conceitos biológicos.</w:t>
      </w:r>
    </w:p>
    <w:p w:rsidR="00FB689A" w:rsidRDefault="00FB689A" w:rsidP="00FB68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Desenvolver métodos de ensino que integrem modelos, exemplos e </w:t>
      </w:r>
      <w:proofErr w:type="spellStart"/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atividades</w:t>
      </w:r>
      <w:proofErr w:type="spellEnd"/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práticas na biologia.</w:t>
      </w:r>
    </w:p>
    <w:p w:rsidR="00FB689A" w:rsidRPr="00FB689A" w:rsidRDefault="00E238DD" w:rsidP="00FB689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  <w:t xml:space="preserve">1.3 </w:t>
      </w:r>
      <w:r w:rsidR="00FB689A" w:rsidRPr="00FB689A"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  <w:t>Metodologia:</w:t>
      </w:r>
    </w:p>
    <w:p w:rsidR="00FB689A" w:rsidRPr="00FB689A" w:rsidRDefault="00FB689A" w:rsidP="00FB689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Para a elaboração deste trabalho, foi realizada uma revisão bibliográfica abrangente sobre o conceito de transposição didáctica e sua aplicação no ensino de biologia. Inicialmente</w:t>
      </w:r>
      <w:proofErr w:type="gramStart"/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>,</w:t>
      </w:r>
      <w:proofErr w:type="gramEnd"/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foram </w:t>
      </w:r>
      <w:r w:rsidRPr="00FB689A">
        <w:rPr>
          <w:rFonts w:ascii="Times New Roman" w:hAnsi="Times New Roman" w:cs="Times New Roman"/>
          <w:color w:val="000000"/>
          <w:sz w:val="24"/>
          <w:szCs w:val="24"/>
          <w:lang w:val="pt-PT"/>
        </w:rPr>
        <w:lastRenderedPageBreak/>
        <w:t>seleccionadas e analisadas fontes teóricas relevantes, incluindo artigos académicos, livros e estudos de caso, para compreender os níveis e estratégias da transposição didáctica. Em seguida, foram examinadas práticas pedagógicas atuais e recursos educacionais que exemplificam essas estratégias. A análise crítica dessas fontes permitiu a identificação das melhores práticas para a adaptação do conhecimento científico e a sua implementação eficaz em sala de aula.</w:t>
      </w:r>
    </w:p>
    <w:p w:rsidR="00FB689A" w:rsidRDefault="00FB689A">
      <w:pPr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6A72A1" w:rsidRPr="00FB689A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lastRenderedPageBreak/>
        <w:t xml:space="preserve">2 </w:t>
      </w:r>
      <w:r w:rsidR="006A72A1" w:rsidRPr="00FB689A">
        <w:rPr>
          <w:b/>
          <w:lang w:val="pt-PT"/>
        </w:rPr>
        <w:t xml:space="preserve">Estatutos da Transposição </w:t>
      </w:r>
      <w:r w:rsidR="00FB689A" w:rsidRPr="00FB689A">
        <w:rPr>
          <w:b/>
          <w:lang w:val="pt-PT"/>
        </w:rPr>
        <w:t>Didáctica</w:t>
      </w:r>
    </w:p>
    <w:p w:rsidR="006A72A1" w:rsidRPr="00FB689A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2.1 </w:t>
      </w:r>
      <w:r w:rsidR="006A72A1" w:rsidRPr="00FB689A">
        <w:rPr>
          <w:b/>
          <w:lang w:val="pt-PT"/>
        </w:rPr>
        <w:t>Definição e Contextualização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A transposição </w:t>
      </w:r>
      <w:r w:rsidR="00FB689A" w:rsidRPr="006A72A1">
        <w:rPr>
          <w:lang w:val="pt-PT"/>
        </w:rPr>
        <w:t>didáctica</w:t>
      </w:r>
      <w:r w:rsidRPr="006A72A1">
        <w:rPr>
          <w:lang w:val="pt-PT"/>
        </w:rPr>
        <w:t xml:space="preserve"> é um conceito que descreve o processo pelo qual o conhecimento especializado é transformado para ser transmitido de maneira eficaz em contextos educacionais. De acordo com </w:t>
      </w:r>
      <w:proofErr w:type="spellStart"/>
      <w:r w:rsidRPr="006A72A1">
        <w:rPr>
          <w:lang w:val="pt-PT"/>
        </w:rPr>
        <w:t>Chevallard</w:t>
      </w:r>
      <w:proofErr w:type="spellEnd"/>
      <w:r w:rsidRPr="006A72A1">
        <w:rPr>
          <w:lang w:val="pt-PT"/>
        </w:rPr>
        <w:t xml:space="preserve"> (1991), essa transposição ocorre em diferentes níveis, passando do conhecimento científico para o conhecimento </w:t>
      </w:r>
      <w:r w:rsidR="00FB689A" w:rsidRPr="006A72A1">
        <w:rPr>
          <w:lang w:val="pt-PT"/>
        </w:rPr>
        <w:t>didáctico</w:t>
      </w:r>
      <w:r w:rsidRPr="006A72A1">
        <w:rPr>
          <w:lang w:val="pt-PT"/>
        </w:rPr>
        <w:t xml:space="preserve"> e, eventualmente</w:t>
      </w:r>
      <w:proofErr w:type="gramStart"/>
      <w:r w:rsidRPr="006A72A1">
        <w:rPr>
          <w:lang w:val="pt-PT"/>
        </w:rPr>
        <w:t>,</w:t>
      </w:r>
      <w:proofErr w:type="gramEnd"/>
      <w:r w:rsidRPr="006A72A1">
        <w:rPr>
          <w:lang w:val="pt-PT"/>
        </w:rPr>
        <w:t xml:space="preserve"> para o conhecimento aprendido pelos alunos.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FB689A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2.2 </w:t>
      </w:r>
      <w:r w:rsidR="006A72A1" w:rsidRPr="00FB689A">
        <w:rPr>
          <w:b/>
          <w:lang w:val="pt-PT"/>
        </w:rPr>
        <w:t xml:space="preserve">Níveis da Transposição </w:t>
      </w:r>
      <w:r w:rsidRPr="00FB689A">
        <w:rPr>
          <w:b/>
          <w:lang w:val="pt-PT"/>
        </w:rPr>
        <w:t>Didáctica</w:t>
      </w:r>
    </w:p>
    <w:p w:rsidR="006A72A1" w:rsidRPr="00FB689A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2.2.1 </w:t>
      </w:r>
      <w:r w:rsidR="006A72A1" w:rsidRPr="00FB689A">
        <w:rPr>
          <w:b/>
          <w:lang w:val="pt-PT"/>
        </w:rPr>
        <w:t xml:space="preserve">Transposição do Conhecimento Científico para o Conhecimento </w:t>
      </w:r>
      <w:r w:rsidRPr="00FB689A">
        <w:rPr>
          <w:b/>
          <w:lang w:val="pt-PT"/>
        </w:rPr>
        <w:t>Didáctico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O primeiro nível da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 envolve a adaptação do conhecimento científico para torná-lo acessível aos professores. Isso pode incluir simplificação de conceitos, elaboração de explicações e desenvolvimento de materiais </w:t>
      </w:r>
      <w:r w:rsidR="00E238DD" w:rsidRPr="006A72A1">
        <w:rPr>
          <w:lang w:val="pt-PT"/>
        </w:rPr>
        <w:t>didácticos</w:t>
      </w:r>
      <w:r w:rsidRPr="006A72A1">
        <w:rPr>
          <w:lang w:val="pt-PT"/>
        </w:rPr>
        <w:t xml:space="preserve">. É um processo crítico porque exige que os professores compreendam profundamente o conteúdo para poder reformulá-lo de maneira que seja pedagógica e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 (</w:t>
      </w:r>
      <w:proofErr w:type="spellStart"/>
      <w:r w:rsidRPr="006A72A1">
        <w:rPr>
          <w:lang w:val="pt-PT"/>
        </w:rPr>
        <w:t>Chevallard</w:t>
      </w:r>
      <w:proofErr w:type="spellEnd"/>
      <w:r w:rsidRPr="006A72A1">
        <w:rPr>
          <w:lang w:val="pt-PT"/>
        </w:rPr>
        <w:t>, 1991).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2.2.2 </w:t>
      </w:r>
      <w:r w:rsidR="006A72A1" w:rsidRPr="00E238DD">
        <w:rPr>
          <w:b/>
          <w:lang w:val="pt-PT"/>
        </w:rPr>
        <w:t xml:space="preserve">Transposição </w:t>
      </w:r>
      <w:r w:rsidRPr="00E238DD">
        <w:rPr>
          <w:b/>
          <w:lang w:val="pt-PT"/>
        </w:rPr>
        <w:t>Didáctica</w:t>
      </w:r>
      <w:r w:rsidR="006A72A1" w:rsidRPr="00E238DD">
        <w:rPr>
          <w:b/>
          <w:lang w:val="pt-PT"/>
        </w:rPr>
        <w:t xml:space="preserve"> para o Conhecimento Escolar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O segundo nível envolve a adaptação do conhecimento </w:t>
      </w:r>
      <w:r w:rsidR="00E238DD" w:rsidRPr="006A72A1">
        <w:rPr>
          <w:lang w:val="pt-PT"/>
        </w:rPr>
        <w:t>didáctico</w:t>
      </w:r>
      <w:r w:rsidRPr="006A72A1">
        <w:rPr>
          <w:lang w:val="pt-PT"/>
        </w:rPr>
        <w:t xml:space="preserve"> para o ambiente escolar. Neste estágio, os professores devem considerar a faixa etária dos alunos, seu nível de desenvolvimento cognitivo e os recursos pedagógicos disponíveis. O </w:t>
      </w:r>
      <w:r w:rsidR="00E238DD" w:rsidRPr="006A72A1">
        <w:rPr>
          <w:lang w:val="pt-PT"/>
        </w:rPr>
        <w:t>objectivo</w:t>
      </w:r>
      <w:r w:rsidRPr="006A72A1">
        <w:rPr>
          <w:lang w:val="pt-PT"/>
        </w:rPr>
        <w:t xml:space="preserve"> é criar </w:t>
      </w:r>
      <w:r w:rsidR="00E238DD" w:rsidRPr="006A72A1">
        <w:rPr>
          <w:lang w:val="pt-PT"/>
        </w:rPr>
        <w:t>actividades</w:t>
      </w:r>
      <w:r w:rsidRPr="006A72A1">
        <w:rPr>
          <w:lang w:val="pt-PT"/>
        </w:rPr>
        <w:t xml:space="preserve"> e recursos que sejam apropriados para o aprendizado dos alunos (Artigue, 1998).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2.2.3 </w:t>
      </w:r>
      <w:r w:rsidR="006A72A1" w:rsidRPr="00E238DD">
        <w:rPr>
          <w:b/>
          <w:lang w:val="pt-PT"/>
        </w:rPr>
        <w:t xml:space="preserve">Transposição </w:t>
      </w:r>
      <w:r w:rsidRPr="00E238DD">
        <w:rPr>
          <w:b/>
          <w:lang w:val="pt-PT"/>
        </w:rPr>
        <w:t>Didáctica</w:t>
      </w:r>
      <w:r w:rsidR="006A72A1" w:rsidRPr="00E238DD">
        <w:rPr>
          <w:b/>
          <w:lang w:val="pt-PT"/>
        </w:rPr>
        <w:t xml:space="preserve"> para o Conhecimento Aprendido pelos Alunos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O último nível da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 é o processo pelo qual o conhecimento é finalmente assimilado pelos alunos. Isso envolve a avaliação da eficácia dos métodos de ensino e a adaptação contínua para melhorar a compreensão dos alunos (</w:t>
      </w:r>
      <w:proofErr w:type="spellStart"/>
      <w:r w:rsidRPr="006A72A1">
        <w:rPr>
          <w:lang w:val="pt-PT"/>
        </w:rPr>
        <w:t>Chevallard</w:t>
      </w:r>
      <w:proofErr w:type="spellEnd"/>
      <w:r w:rsidRPr="006A72A1">
        <w:rPr>
          <w:lang w:val="pt-PT"/>
        </w:rPr>
        <w:t>, 1991). A transposição não termina com a entrega do conteúdo; é um ciclo contínuo de adaptação e avaliação.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3 </w:t>
      </w:r>
      <w:r w:rsidR="006A72A1" w:rsidRPr="00E238DD">
        <w:rPr>
          <w:b/>
          <w:lang w:val="pt-PT"/>
        </w:rPr>
        <w:t xml:space="preserve">Importância da Transposição </w:t>
      </w:r>
      <w:r w:rsidRPr="00E238DD">
        <w:rPr>
          <w:b/>
          <w:lang w:val="pt-PT"/>
        </w:rPr>
        <w:t>Didáctica</w:t>
      </w:r>
      <w:r w:rsidR="006A72A1" w:rsidRPr="00E238DD">
        <w:rPr>
          <w:b/>
          <w:lang w:val="pt-PT"/>
        </w:rPr>
        <w:t xml:space="preserve"> no Ensino de Biologia</w:t>
      </w: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3.1 </w:t>
      </w:r>
      <w:r w:rsidR="006A72A1" w:rsidRPr="00E238DD">
        <w:rPr>
          <w:b/>
          <w:lang w:val="pt-PT"/>
        </w:rPr>
        <w:t>Facilita a Compreensão dos Conceitos</w:t>
      </w:r>
    </w:p>
    <w:p w:rsid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lastRenderedPageBreak/>
        <w:t xml:space="preserve">A biologia é uma ciência complexa que abrange desde estruturas microscópicas até sistemas ecológicos complexos. 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 permite que esses conceitos complexos sejam quebrados em partes mais gerenciáveis e compreensíveis para os alunos. De acordo com </w:t>
      </w:r>
      <w:proofErr w:type="spellStart"/>
      <w:r w:rsidRPr="006A72A1">
        <w:rPr>
          <w:lang w:val="pt-PT"/>
        </w:rPr>
        <w:t>Van</w:t>
      </w:r>
      <w:proofErr w:type="spellEnd"/>
      <w:r w:rsidRPr="006A72A1">
        <w:rPr>
          <w:lang w:val="pt-PT"/>
        </w:rPr>
        <w:t xml:space="preserve"> </w:t>
      </w:r>
      <w:proofErr w:type="spellStart"/>
      <w:r w:rsidRPr="006A72A1">
        <w:rPr>
          <w:lang w:val="pt-PT"/>
        </w:rPr>
        <w:t>Driel</w:t>
      </w:r>
      <w:proofErr w:type="spellEnd"/>
      <w:r w:rsidRPr="006A72A1">
        <w:rPr>
          <w:lang w:val="pt-PT"/>
        </w:rPr>
        <w:t xml:space="preserve">, </w:t>
      </w:r>
      <w:proofErr w:type="spellStart"/>
      <w:r w:rsidRPr="006A72A1">
        <w:rPr>
          <w:lang w:val="pt-PT"/>
        </w:rPr>
        <w:t>Verloop</w:t>
      </w:r>
      <w:proofErr w:type="spellEnd"/>
      <w:r w:rsidRPr="006A72A1">
        <w:rPr>
          <w:lang w:val="pt-PT"/>
        </w:rPr>
        <w:t xml:space="preserve"> e de Vos (1998), a capacidade dos professores de transformar o conhecimento especializado em informações acessíveis é fundamental para o sucesso no ensino de biologia.</w:t>
      </w:r>
    </w:p>
    <w:p w:rsidR="00E238DD" w:rsidRPr="006A72A1" w:rsidRDefault="00E238DD" w:rsidP="00E238DD">
      <w:pPr>
        <w:pStyle w:val="Default"/>
        <w:spacing w:line="360" w:lineRule="auto"/>
        <w:ind w:firstLine="720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3.2 </w:t>
      </w:r>
      <w:r w:rsidR="006A72A1" w:rsidRPr="00E238DD">
        <w:rPr>
          <w:b/>
          <w:lang w:val="pt-PT"/>
        </w:rPr>
        <w:t>Melhora a Relevância e Aplicabilidade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Ao adaptar o conhecimento científico para o contexto escolar, os professores podem fazer com que o conteúdo seja mais relevante para os alunos. Isso pode incluir a incorporação de exemplos práticos e aplicações reais que ajudam os alunos a ver a importância da biologia em suas vidas diárias (Lave &amp; </w:t>
      </w:r>
      <w:proofErr w:type="spellStart"/>
      <w:r w:rsidRPr="006A72A1">
        <w:rPr>
          <w:lang w:val="pt-PT"/>
        </w:rPr>
        <w:t>Wenger</w:t>
      </w:r>
      <w:proofErr w:type="spellEnd"/>
      <w:r w:rsidRPr="006A72A1">
        <w:rPr>
          <w:lang w:val="pt-PT"/>
        </w:rPr>
        <w:t>, 1991). A relevância aumenta o engajamento dos alunos e facilita a retenção do conhecimento.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3.3 </w:t>
      </w:r>
      <w:r w:rsidR="006A72A1" w:rsidRPr="00E238DD">
        <w:rPr>
          <w:b/>
          <w:lang w:val="pt-PT"/>
        </w:rPr>
        <w:t>Promove a Inclusão e a Diversidade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 também é importante para garantir que o ensino de biologia seja inclusivo e atenda às necessidades de todos os alunos. Diferentes alunos têm diferentes estilos de aprendizagem e níveis de compreensão. A adaptação do conteúdo para atender a essa diversidade pode ajudar a criar um ambiente de aprendizagem mais equitativo e eficaz (</w:t>
      </w:r>
      <w:proofErr w:type="spellStart"/>
      <w:r w:rsidRPr="006A72A1">
        <w:rPr>
          <w:lang w:val="pt-PT"/>
        </w:rPr>
        <w:t>Tomlinson</w:t>
      </w:r>
      <w:proofErr w:type="spellEnd"/>
      <w:r w:rsidRPr="006A72A1">
        <w:rPr>
          <w:lang w:val="pt-PT"/>
        </w:rPr>
        <w:t>, 2001).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4 </w:t>
      </w:r>
      <w:r w:rsidR="006A72A1" w:rsidRPr="00E238DD">
        <w:rPr>
          <w:b/>
          <w:lang w:val="pt-PT"/>
        </w:rPr>
        <w:t xml:space="preserve">Formas de Transposição </w:t>
      </w:r>
      <w:r w:rsidRPr="00E238DD">
        <w:rPr>
          <w:b/>
          <w:lang w:val="pt-PT"/>
        </w:rPr>
        <w:t>Didáctica</w:t>
      </w:r>
      <w:r w:rsidR="006A72A1" w:rsidRPr="00E238DD">
        <w:rPr>
          <w:b/>
          <w:lang w:val="pt-PT"/>
        </w:rPr>
        <w:t xml:space="preserve"> no Ensino de Biologia</w:t>
      </w: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4.1 </w:t>
      </w:r>
      <w:r w:rsidR="006A72A1" w:rsidRPr="00E238DD">
        <w:rPr>
          <w:b/>
          <w:lang w:val="pt-PT"/>
        </w:rPr>
        <w:t>Uso de Modelos e Simulações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Modelos e simulações são ferramentas eficazes para 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. Por exemplo, o uso de modelos tridimensionais de células ou organismos pode ajudar os alunos a visualizar conceitos que seriam difíceis de entender apenas com descrições textuais. Simulações </w:t>
      </w:r>
      <w:r w:rsidR="00E238DD" w:rsidRPr="006A72A1">
        <w:rPr>
          <w:lang w:val="pt-PT"/>
        </w:rPr>
        <w:t>interactivas</w:t>
      </w:r>
      <w:r w:rsidRPr="006A72A1">
        <w:rPr>
          <w:lang w:val="pt-PT"/>
        </w:rPr>
        <w:t xml:space="preserve">, como </w:t>
      </w:r>
      <w:proofErr w:type="gramStart"/>
      <w:r w:rsidRPr="006A72A1">
        <w:rPr>
          <w:lang w:val="pt-PT"/>
        </w:rPr>
        <w:t>softwares</w:t>
      </w:r>
      <w:proofErr w:type="gramEnd"/>
      <w:r w:rsidRPr="006A72A1">
        <w:rPr>
          <w:lang w:val="pt-PT"/>
        </w:rPr>
        <w:t xml:space="preserve"> que modelam processos biológicos, permitem que os alunos explorem e experimentem virtualmente (</w:t>
      </w:r>
      <w:proofErr w:type="spellStart"/>
      <w:r w:rsidRPr="006A72A1">
        <w:rPr>
          <w:lang w:val="pt-PT"/>
        </w:rPr>
        <w:t>Winn</w:t>
      </w:r>
      <w:proofErr w:type="spellEnd"/>
      <w:r w:rsidRPr="006A72A1">
        <w:rPr>
          <w:lang w:val="pt-PT"/>
        </w:rPr>
        <w:t>, 1993).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4.2 </w:t>
      </w:r>
      <w:r w:rsidR="006A72A1" w:rsidRPr="00E238DD">
        <w:rPr>
          <w:b/>
          <w:lang w:val="pt-PT"/>
        </w:rPr>
        <w:t>Exemplos e Estudos de Caso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A incorporação de exemplos práticos e estudos de caso é uma estratégia eficaz para 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. Estudos de caso sobre problemas biológicos atuais, como doenças </w:t>
      </w:r>
      <w:r w:rsidRPr="006A72A1">
        <w:rPr>
          <w:lang w:val="pt-PT"/>
        </w:rPr>
        <w:lastRenderedPageBreak/>
        <w:t>infecciosas ou mudanças climáticas, podem tornar o aprendizado mais relevante e envolvente. Isso também ajuda os alunos a conectar a teoria com a prática (</w:t>
      </w:r>
      <w:proofErr w:type="spellStart"/>
      <w:r w:rsidRPr="006A72A1">
        <w:rPr>
          <w:lang w:val="pt-PT"/>
        </w:rPr>
        <w:t>Barrows</w:t>
      </w:r>
      <w:proofErr w:type="spellEnd"/>
      <w:r w:rsidRPr="006A72A1">
        <w:rPr>
          <w:lang w:val="pt-PT"/>
        </w:rPr>
        <w:t>, 1996).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4.3 </w:t>
      </w:r>
      <w:r w:rsidRPr="00E238DD">
        <w:rPr>
          <w:b/>
          <w:lang w:val="pt-PT"/>
        </w:rPr>
        <w:t>Actividades</w:t>
      </w:r>
      <w:r w:rsidR="006A72A1" w:rsidRPr="00E238DD">
        <w:rPr>
          <w:b/>
          <w:lang w:val="pt-PT"/>
        </w:rPr>
        <w:t xml:space="preserve"> Práticas e Experimentação</w:t>
      </w:r>
    </w:p>
    <w:p w:rsidR="006A72A1" w:rsidRPr="006A72A1" w:rsidRDefault="00E238DD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>Actividades</w:t>
      </w:r>
      <w:r w:rsidR="006A72A1" w:rsidRPr="006A72A1">
        <w:rPr>
          <w:lang w:val="pt-PT"/>
        </w:rPr>
        <w:t xml:space="preserve"> práticas e experimentação são métodos valiosos para facilitar a compreensão dos conceitos biológicos. Experimentos simples, como a </w:t>
      </w:r>
      <w:r w:rsidRPr="006A72A1">
        <w:rPr>
          <w:lang w:val="pt-PT"/>
        </w:rPr>
        <w:t>extracção</w:t>
      </w:r>
      <w:r w:rsidR="006A72A1" w:rsidRPr="006A72A1">
        <w:rPr>
          <w:lang w:val="pt-PT"/>
        </w:rPr>
        <w:t xml:space="preserve"> de </w:t>
      </w:r>
      <w:proofErr w:type="gramStart"/>
      <w:r w:rsidR="006A72A1" w:rsidRPr="006A72A1">
        <w:rPr>
          <w:lang w:val="pt-PT"/>
        </w:rPr>
        <w:t>DNA</w:t>
      </w:r>
      <w:proofErr w:type="gramEnd"/>
      <w:r w:rsidR="006A72A1" w:rsidRPr="006A72A1">
        <w:rPr>
          <w:lang w:val="pt-PT"/>
        </w:rPr>
        <w:t xml:space="preserve"> de frutas ou observação de microrganismos em lâminas, permitem que os alunos experimentem </w:t>
      </w:r>
      <w:r w:rsidRPr="006A72A1">
        <w:rPr>
          <w:lang w:val="pt-PT"/>
        </w:rPr>
        <w:t>directamente</w:t>
      </w:r>
      <w:r w:rsidR="006A72A1" w:rsidRPr="006A72A1">
        <w:rPr>
          <w:lang w:val="pt-PT"/>
        </w:rPr>
        <w:t xml:space="preserve"> os conceitos que estão aprendendo. Essas </w:t>
      </w:r>
      <w:r w:rsidRPr="006A72A1">
        <w:rPr>
          <w:lang w:val="pt-PT"/>
        </w:rPr>
        <w:t>actividades</w:t>
      </w:r>
      <w:r w:rsidR="006A72A1" w:rsidRPr="006A72A1">
        <w:rPr>
          <w:lang w:val="pt-PT"/>
        </w:rPr>
        <w:t xml:space="preserve"> ajudam a consolidar o conhecimento e a desenvolver habilidades práticas (</w:t>
      </w:r>
      <w:proofErr w:type="spellStart"/>
      <w:r w:rsidR="006A72A1" w:rsidRPr="006A72A1">
        <w:rPr>
          <w:lang w:val="pt-PT"/>
        </w:rPr>
        <w:t>Kolb</w:t>
      </w:r>
      <w:proofErr w:type="spellEnd"/>
      <w:r w:rsidR="006A72A1" w:rsidRPr="006A72A1">
        <w:rPr>
          <w:lang w:val="pt-PT"/>
        </w:rPr>
        <w:t>, 1984).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4.4 </w:t>
      </w:r>
      <w:r w:rsidR="006A72A1" w:rsidRPr="00E238DD">
        <w:rPr>
          <w:b/>
          <w:lang w:val="pt-PT"/>
        </w:rPr>
        <w:t>Utilização de Recursos Visuais e Tecnológicos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Recursos visuais, como diagramas, vídeos e infográficos, desempenham um papel importante na transposição </w:t>
      </w:r>
      <w:r w:rsidR="00E238DD" w:rsidRPr="006A72A1">
        <w:rPr>
          <w:lang w:val="pt-PT"/>
        </w:rPr>
        <w:t>didáctica</w:t>
      </w:r>
      <w:r w:rsidRPr="006A72A1">
        <w:rPr>
          <w:lang w:val="pt-PT"/>
        </w:rPr>
        <w:t xml:space="preserve">. Eles ajudam a ilustrar conceitos complexos de maneira clara e atraente. Tecnologias digitais, como aplicativos educativos e plataformas de ensino </w:t>
      </w:r>
      <w:proofErr w:type="gramStart"/>
      <w:r w:rsidRPr="006A72A1">
        <w:rPr>
          <w:lang w:val="pt-PT"/>
        </w:rPr>
        <w:t>online</w:t>
      </w:r>
      <w:proofErr w:type="gramEnd"/>
      <w:r w:rsidRPr="006A72A1">
        <w:rPr>
          <w:lang w:val="pt-PT"/>
        </w:rPr>
        <w:t xml:space="preserve">, também podem ser usadas para criar conteúdos </w:t>
      </w:r>
      <w:r w:rsidR="00E238DD" w:rsidRPr="006A72A1">
        <w:rPr>
          <w:lang w:val="pt-PT"/>
        </w:rPr>
        <w:t>interactivos</w:t>
      </w:r>
      <w:r w:rsidRPr="006A72A1">
        <w:rPr>
          <w:lang w:val="pt-PT"/>
        </w:rPr>
        <w:t xml:space="preserve"> e dinâmicos que facilitam a compreensão dos alunos (Mayer, 2009).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6A72A1" w:rsidRPr="00E238DD" w:rsidRDefault="00E238DD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 xml:space="preserve">4.5 </w:t>
      </w:r>
      <w:r w:rsidR="006A72A1" w:rsidRPr="00E238DD">
        <w:rPr>
          <w:b/>
          <w:lang w:val="pt-PT"/>
        </w:rPr>
        <w:t xml:space="preserve">Discussões e </w:t>
      </w:r>
      <w:r w:rsidRPr="00E238DD">
        <w:rPr>
          <w:b/>
          <w:lang w:val="pt-PT"/>
        </w:rPr>
        <w:t>Actividades</w:t>
      </w:r>
      <w:r w:rsidR="006A72A1" w:rsidRPr="00E238DD">
        <w:rPr>
          <w:b/>
          <w:lang w:val="pt-PT"/>
        </w:rPr>
        <w:t xml:space="preserve"> Colaborativas</w:t>
      </w:r>
    </w:p>
    <w:p w:rsidR="006A72A1" w:rsidRPr="006A72A1" w:rsidRDefault="006A72A1" w:rsidP="00E238DD">
      <w:pPr>
        <w:pStyle w:val="Default"/>
        <w:spacing w:line="360" w:lineRule="auto"/>
        <w:ind w:firstLine="720"/>
        <w:jc w:val="both"/>
        <w:rPr>
          <w:lang w:val="pt-PT"/>
        </w:rPr>
      </w:pPr>
      <w:r w:rsidRPr="006A72A1">
        <w:rPr>
          <w:lang w:val="pt-PT"/>
        </w:rPr>
        <w:t xml:space="preserve">Promover discussões e </w:t>
      </w:r>
      <w:r w:rsidR="00E238DD" w:rsidRPr="006A72A1">
        <w:rPr>
          <w:lang w:val="pt-PT"/>
        </w:rPr>
        <w:t>actividades</w:t>
      </w:r>
      <w:r w:rsidRPr="006A72A1">
        <w:rPr>
          <w:lang w:val="pt-PT"/>
        </w:rPr>
        <w:t xml:space="preserve"> colaborativas permite que os alunos compartilhem suas ideias e compreensões sobre os conceitos biológicos. A </w:t>
      </w:r>
      <w:r w:rsidR="00E238DD" w:rsidRPr="006A72A1">
        <w:rPr>
          <w:lang w:val="pt-PT"/>
        </w:rPr>
        <w:t>interacção</w:t>
      </w:r>
      <w:r w:rsidRPr="006A72A1">
        <w:rPr>
          <w:lang w:val="pt-PT"/>
        </w:rPr>
        <w:t xml:space="preserve"> com os colegas e a discussão de diferentes perspectivas podem ajudar a aprofundar a compreensão e a aplicação dos conceitos aprendidos (</w:t>
      </w:r>
      <w:proofErr w:type="spellStart"/>
      <w:r w:rsidRPr="006A72A1">
        <w:rPr>
          <w:lang w:val="pt-PT"/>
        </w:rPr>
        <w:t>Vygotsky</w:t>
      </w:r>
      <w:proofErr w:type="spellEnd"/>
      <w:r w:rsidRPr="006A72A1">
        <w:rPr>
          <w:lang w:val="pt-PT"/>
        </w:rPr>
        <w:t>, 1978).</w:t>
      </w:r>
    </w:p>
    <w:p w:rsidR="006A72A1" w:rsidRPr="006A72A1" w:rsidRDefault="006A72A1" w:rsidP="006A72A1">
      <w:pPr>
        <w:pStyle w:val="Default"/>
        <w:spacing w:line="360" w:lineRule="auto"/>
        <w:jc w:val="both"/>
        <w:rPr>
          <w:lang w:val="pt-PT"/>
        </w:rPr>
      </w:pPr>
    </w:p>
    <w:p w:rsidR="00FB689A" w:rsidRDefault="00FB689A">
      <w:pPr>
        <w:rPr>
          <w:rFonts w:ascii="Times New Roman" w:hAnsi="Times New Roman" w:cs="Times New Roman"/>
          <w:b/>
          <w:color w:val="000000"/>
          <w:sz w:val="24"/>
          <w:szCs w:val="24"/>
          <w:lang w:val="pt-PT"/>
        </w:rPr>
      </w:pPr>
      <w:r>
        <w:rPr>
          <w:b/>
          <w:lang w:val="pt-PT"/>
        </w:rPr>
        <w:br w:type="page"/>
      </w:r>
    </w:p>
    <w:p w:rsidR="006A72A1" w:rsidRPr="00FB689A" w:rsidRDefault="00C93800" w:rsidP="006A72A1">
      <w:pPr>
        <w:pStyle w:val="Default"/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lastRenderedPageBreak/>
        <w:t xml:space="preserve">5 </w:t>
      </w:r>
      <w:r w:rsidR="006A72A1" w:rsidRPr="00FB689A">
        <w:rPr>
          <w:b/>
          <w:lang w:val="pt-PT"/>
        </w:rPr>
        <w:t>Conclusão</w:t>
      </w:r>
    </w:p>
    <w:p w:rsidR="00614DF3" w:rsidRPr="00D50D67" w:rsidRDefault="006A72A1" w:rsidP="006A72A1">
      <w:pPr>
        <w:pStyle w:val="Default"/>
        <w:spacing w:line="360" w:lineRule="auto"/>
        <w:jc w:val="both"/>
        <w:rPr>
          <w:b/>
          <w:lang w:val="pt-PT"/>
        </w:rPr>
      </w:pPr>
      <w:r w:rsidRPr="006A72A1">
        <w:rPr>
          <w:lang w:val="pt-PT"/>
        </w:rPr>
        <w:t xml:space="preserve">A transposição </w:t>
      </w:r>
      <w:r w:rsidR="00FB689A" w:rsidRPr="006A72A1">
        <w:rPr>
          <w:lang w:val="pt-PT"/>
        </w:rPr>
        <w:t>didáctica</w:t>
      </w:r>
      <w:r w:rsidRPr="006A72A1">
        <w:rPr>
          <w:lang w:val="pt-PT"/>
        </w:rPr>
        <w:t xml:space="preserve"> é um processo essencial para garantir que o conhecimento científico complexo seja transmitido de maneira eficaz e compreensível no ambiente educacional. No ensino de biologia, isso envolve adaptar conceitos avançados para torná-los acessíveis e relevantes para os alunos, promovendo uma melhor compreensão e engajamento. Utilizando diversas estratégias, como modelos, exemplos práticos, </w:t>
      </w:r>
      <w:r w:rsidR="001D65C9" w:rsidRPr="006A72A1">
        <w:rPr>
          <w:lang w:val="pt-PT"/>
        </w:rPr>
        <w:t>actividades</w:t>
      </w:r>
      <w:r w:rsidRPr="006A72A1">
        <w:rPr>
          <w:lang w:val="pt-PT"/>
        </w:rPr>
        <w:t xml:space="preserve"> experimentais e recursos visuais, os professores podem facilitar a aprendizagem e ajudar os alunos a desenvolver uma compreensão mais profunda da biologia.</w:t>
      </w:r>
    </w:p>
    <w:p w:rsidR="00E238DD" w:rsidRDefault="00E238D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6A72A1" w:rsidRDefault="00C93800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6 </w:t>
      </w:r>
      <w:r w:rsidR="006A72A1">
        <w:rPr>
          <w:rFonts w:ascii="Times New Roman" w:hAnsi="Times New Roman" w:cs="Times New Roman"/>
          <w:b/>
          <w:sz w:val="24"/>
          <w:szCs w:val="24"/>
          <w:lang w:val="pt-PT"/>
        </w:rPr>
        <w:t>Referências Bibliográficas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Artigue, M. (1998). </w:t>
      </w:r>
      <w:proofErr w:type="gramStart"/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Design</w:t>
      </w:r>
      <w:proofErr w:type="gramEnd"/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didáctico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 xml:space="preserve"> em educação matemática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. Estudos em Educação Matemática, </w:t>
      </w:r>
      <w:proofErr w:type="gramStart"/>
      <w:r w:rsidRPr="006A72A1">
        <w:rPr>
          <w:rFonts w:ascii="Times New Roman" w:hAnsi="Times New Roman" w:cs="Times New Roman"/>
          <w:sz w:val="24"/>
          <w:szCs w:val="24"/>
          <w:lang w:val="pt-PT"/>
        </w:rPr>
        <w:t>7(1</w:t>
      </w:r>
      <w:proofErr w:type="gramEnd"/>
      <w:r w:rsidRPr="006A72A1">
        <w:rPr>
          <w:rFonts w:ascii="Times New Roman" w:hAnsi="Times New Roman" w:cs="Times New Roman"/>
          <w:sz w:val="24"/>
          <w:szCs w:val="24"/>
          <w:lang w:val="pt-PT"/>
        </w:rPr>
        <w:t>), 7-17.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Barrows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H. S. (1996).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Aprendizagem baseada em problemas na medicina e além: Uma breve visão geral.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 Novas 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>Direcções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 para o Ensino e a Aprendizagem, </w:t>
      </w:r>
      <w:proofErr w:type="gramStart"/>
      <w:r w:rsidRPr="006A72A1">
        <w:rPr>
          <w:rFonts w:ascii="Times New Roman" w:hAnsi="Times New Roman" w:cs="Times New Roman"/>
          <w:sz w:val="24"/>
          <w:szCs w:val="24"/>
          <w:lang w:val="pt-PT"/>
        </w:rPr>
        <w:t>1996(68</w:t>
      </w:r>
      <w:proofErr w:type="gramEnd"/>
      <w:r w:rsidRPr="006A72A1">
        <w:rPr>
          <w:rFonts w:ascii="Times New Roman" w:hAnsi="Times New Roman" w:cs="Times New Roman"/>
          <w:sz w:val="24"/>
          <w:szCs w:val="24"/>
          <w:lang w:val="pt-PT"/>
        </w:rPr>
        <w:t>), 3-14.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Chevallard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Y. (1991).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 xml:space="preserve">A transposição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didáctica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: Do saber especializado ao saber ensinado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. A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Pensée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Sauvage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Kolb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D. A. (1984).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Aprendizagem Experiencial: A Experiência como Fonte de Aprendizagem e Desenvolvimento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>. Prentice Hall.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Lave, J., &amp;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Wenger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E. (1991).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Aprendizagem Situada: Participação Periférica Legítima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gramStart"/>
      <w:r w:rsidRPr="006A72A1">
        <w:rPr>
          <w:rFonts w:ascii="Times New Roman" w:hAnsi="Times New Roman" w:cs="Times New Roman"/>
          <w:sz w:val="24"/>
          <w:szCs w:val="24"/>
        </w:rPr>
        <w:t>Cambridge University Press.</w:t>
      </w:r>
      <w:proofErr w:type="gramEnd"/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A72A1">
        <w:rPr>
          <w:rFonts w:ascii="Times New Roman" w:hAnsi="Times New Roman" w:cs="Times New Roman"/>
          <w:sz w:val="24"/>
          <w:szCs w:val="24"/>
        </w:rPr>
        <w:t xml:space="preserve">Mayer, R. E. (2009). </w:t>
      </w:r>
      <w:proofErr w:type="spellStart"/>
      <w:proofErr w:type="gramStart"/>
      <w:r w:rsidRPr="000D57E1">
        <w:rPr>
          <w:rFonts w:ascii="Times New Roman" w:hAnsi="Times New Roman" w:cs="Times New Roman"/>
          <w:i/>
          <w:sz w:val="24"/>
          <w:szCs w:val="24"/>
        </w:rPr>
        <w:t>Aprendizagem</w:t>
      </w:r>
      <w:proofErr w:type="spellEnd"/>
      <w:r w:rsidRPr="000D57E1">
        <w:rPr>
          <w:rFonts w:ascii="Times New Roman" w:hAnsi="Times New Roman" w:cs="Times New Roman"/>
          <w:i/>
          <w:sz w:val="24"/>
          <w:szCs w:val="24"/>
        </w:rPr>
        <w:t xml:space="preserve"> Multimodal</w:t>
      </w:r>
      <w:r w:rsidRPr="006A72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72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72A1">
        <w:rPr>
          <w:rFonts w:ascii="Times New Roman" w:hAnsi="Times New Roman" w:cs="Times New Roman"/>
          <w:sz w:val="24"/>
          <w:szCs w:val="24"/>
        </w:rPr>
        <w:t>Cambridge University Press.</w:t>
      </w:r>
      <w:proofErr w:type="gramEnd"/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Tomlinson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C. A. (2001).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 xml:space="preserve">Como Diferenciar a Instrução em Salas de Aula de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Heterogéneas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>. ASCD.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Van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Driel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J. H.,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Verloop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N., &amp; de Vos, W. (1998).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Desenvolvimento do Conhecimento Pedagógico dos Professores de Ciências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. Revista de Pesquisa em Ensino de Ciências, </w:t>
      </w:r>
      <w:proofErr w:type="gramStart"/>
      <w:r w:rsidRPr="006A72A1">
        <w:rPr>
          <w:rFonts w:ascii="Times New Roman" w:hAnsi="Times New Roman" w:cs="Times New Roman"/>
          <w:sz w:val="24"/>
          <w:szCs w:val="24"/>
          <w:lang w:val="pt-PT"/>
        </w:rPr>
        <w:t>35(6</w:t>
      </w:r>
      <w:proofErr w:type="gramEnd"/>
      <w:r w:rsidRPr="006A72A1">
        <w:rPr>
          <w:rFonts w:ascii="Times New Roman" w:hAnsi="Times New Roman" w:cs="Times New Roman"/>
          <w:sz w:val="24"/>
          <w:szCs w:val="24"/>
          <w:lang w:val="pt-PT"/>
        </w:rPr>
        <w:t>), 673-695.</w:t>
      </w:r>
    </w:p>
    <w:p w:rsidR="006A72A1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Vygotsky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L. S. (1978).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A Mente na Sociedade: O Desenvolvimento dos Processos Psicológicos Superiores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. Harvard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University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Press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131FB" w:rsidRPr="006A72A1" w:rsidRDefault="006A72A1" w:rsidP="006A72A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6A72A1">
        <w:rPr>
          <w:rFonts w:ascii="Times New Roman" w:hAnsi="Times New Roman" w:cs="Times New Roman"/>
          <w:sz w:val="24"/>
          <w:szCs w:val="24"/>
          <w:lang w:val="pt-PT"/>
        </w:rPr>
        <w:t>Winn</w:t>
      </w:r>
      <w:proofErr w:type="spellEnd"/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, W. (1993). </w:t>
      </w:r>
      <w:r w:rsidRPr="006A72A1">
        <w:rPr>
          <w:rFonts w:ascii="Times New Roman" w:hAnsi="Times New Roman" w:cs="Times New Roman"/>
          <w:i/>
          <w:sz w:val="24"/>
          <w:szCs w:val="24"/>
          <w:lang w:val="pt-PT"/>
        </w:rPr>
        <w:t>Perspectivas Cognitivas em Psicologia: O Papel das Simulações</w:t>
      </w:r>
      <w:r w:rsidRPr="006A72A1">
        <w:rPr>
          <w:rFonts w:ascii="Times New Roman" w:hAnsi="Times New Roman" w:cs="Times New Roman"/>
          <w:sz w:val="24"/>
          <w:szCs w:val="24"/>
          <w:lang w:val="pt-PT"/>
        </w:rPr>
        <w:t xml:space="preserve">. Pesquisa e Desenvolvimento em Tecnologia Educacional, </w:t>
      </w:r>
      <w:proofErr w:type="gramStart"/>
      <w:r w:rsidRPr="006A72A1">
        <w:rPr>
          <w:rFonts w:ascii="Times New Roman" w:hAnsi="Times New Roman" w:cs="Times New Roman"/>
          <w:sz w:val="24"/>
          <w:szCs w:val="24"/>
          <w:lang w:val="pt-PT"/>
        </w:rPr>
        <w:t>41(2</w:t>
      </w:r>
      <w:proofErr w:type="gramEnd"/>
      <w:r w:rsidRPr="006A72A1">
        <w:rPr>
          <w:rFonts w:ascii="Times New Roman" w:hAnsi="Times New Roman" w:cs="Times New Roman"/>
          <w:sz w:val="24"/>
          <w:szCs w:val="24"/>
          <w:lang w:val="pt-PT"/>
        </w:rPr>
        <w:t>), 47-68.</w:t>
      </w:r>
    </w:p>
    <w:sectPr w:rsidR="00D131FB" w:rsidRPr="006A72A1" w:rsidSect="008C64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68F" w:rsidRDefault="003B368F" w:rsidP="008C64D4">
      <w:pPr>
        <w:spacing w:after="0" w:line="240" w:lineRule="auto"/>
      </w:pPr>
      <w:r>
        <w:separator/>
      </w:r>
    </w:p>
  </w:endnote>
  <w:endnote w:type="continuationSeparator" w:id="0">
    <w:p w:rsidR="003B368F" w:rsidRDefault="003B368F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68F" w:rsidRDefault="003B368F" w:rsidP="008C64D4">
      <w:pPr>
        <w:spacing w:after="0" w:line="240" w:lineRule="auto"/>
      </w:pPr>
      <w:r>
        <w:separator/>
      </w:r>
    </w:p>
  </w:footnote>
  <w:footnote w:type="continuationSeparator" w:id="0">
    <w:p w:rsidR="003B368F" w:rsidRDefault="003B368F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736"/>
    <w:multiLevelType w:val="hybridMultilevel"/>
    <w:tmpl w:val="20FCD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709BD"/>
    <w:rsid w:val="000D57E1"/>
    <w:rsid w:val="000E7129"/>
    <w:rsid w:val="000F0E94"/>
    <w:rsid w:val="000F3C71"/>
    <w:rsid w:val="000F4C4B"/>
    <w:rsid w:val="001117B0"/>
    <w:rsid w:val="00162090"/>
    <w:rsid w:val="001A6C76"/>
    <w:rsid w:val="001D65C9"/>
    <w:rsid w:val="001F2D36"/>
    <w:rsid w:val="00277921"/>
    <w:rsid w:val="002A6242"/>
    <w:rsid w:val="002B21E9"/>
    <w:rsid w:val="002B2DE2"/>
    <w:rsid w:val="0032211F"/>
    <w:rsid w:val="003A0AF4"/>
    <w:rsid w:val="003B287F"/>
    <w:rsid w:val="003B368F"/>
    <w:rsid w:val="00422468"/>
    <w:rsid w:val="00450645"/>
    <w:rsid w:val="0050412D"/>
    <w:rsid w:val="00537D13"/>
    <w:rsid w:val="00574696"/>
    <w:rsid w:val="00591E9C"/>
    <w:rsid w:val="005E53D1"/>
    <w:rsid w:val="00614DF3"/>
    <w:rsid w:val="0066539D"/>
    <w:rsid w:val="006A72A1"/>
    <w:rsid w:val="00851C70"/>
    <w:rsid w:val="008939C8"/>
    <w:rsid w:val="008C64D4"/>
    <w:rsid w:val="008F3AC8"/>
    <w:rsid w:val="009E7D0B"/>
    <w:rsid w:val="00A72690"/>
    <w:rsid w:val="00AA7631"/>
    <w:rsid w:val="00AE3E5E"/>
    <w:rsid w:val="00B02ABA"/>
    <w:rsid w:val="00B32E48"/>
    <w:rsid w:val="00B60D08"/>
    <w:rsid w:val="00BB5242"/>
    <w:rsid w:val="00C51CFC"/>
    <w:rsid w:val="00C8585B"/>
    <w:rsid w:val="00C93800"/>
    <w:rsid w:val="00D131FB"/>
    <w:rsid w:val="00D50D67"/>
    <w:rsid w:val="00D80E73"/>
    <w:rsid w:val="00D82B64"/>
    <w:rsid w:val="00DA2A63"/>
    <w:rsid w:val="00DB5564"/>
    <w:rsid w:val="00DE0FE9"/>
    <w:rsid w:val="00E238DD"/>
    <w:rsid w:val="00E4127D"/>
    <w:rsid w:val="00EC5E2D"/>
    <w:rsid w:val="00F34B72"/>
    <w:rsid w:val="00F93FA4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BB58-8BC2-4AE2-9ED1-2A03B5DE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</cp:revision>
  <cp:lastPrinted>2024-08-05T18:43:00Z</cp:lastPrinted>
  <dcterms:created xsi:type="dcterms:W3CDTF">2024-04-22T09:13:00Z</dcterms:created>
  <dcterms:modified xsi:type="dcterms:W3CDTF">2024-08-05T20:29:00Z</dcterms:modified>
</cp:coreProperties>
</file>