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4C6A" w14:textId="77777777" w:rsidR="005D358A" w:rsidRPr="0019785B" w:rsidRDefault="005D358A" w:rsidP="005D358A">
      <w:pPr>
        <w:spacing w:after="0"/>
        <w:jc w:val="center"/>
        <w:rPr>
          <w:rFonts w:ascii="Times New Roman" w:hAnsi="Times New Roman" w:cs="Times New Roman"/>
          <w:sz w:val="24"/>
          <w:szCs w:val="24"/>
          <w:lang w:val="pt-PT"/>
        </w:rPr>
      </w:pPr>
      <w:bookmarkStart w:id="0" w:name="_Toc164650161"/>
      <w:bookmarkStart w:id="1" w:name="_Toc164650157"/>
      <w:r>
        <w:rPr>
          <w:rFonts w:ascii="Times New Roman" w:hAnsi="Times New Roman" w:cs="Times New Roman"/>
          <w:sz w:val="24"/>
          <w:szCs w:val="24"/>
          <w:lang w:val="pt-PT"/>
        </w:rPr>
        <w:t>Instituto Superior de Ciências e Educação à D</w:t>
      </w:r>
      <w:r w:rsidRPr="0019785B">
        <w:rPr>
          <w:rFonts w:ascii="Times New Roman" w:hAnsi="Times New Roman" w:cs="Times New Roman"/>
          <w:sz w:val="24"/>
          <w:szCs w:val="24"/>
          <w:lang w:val="pt-PT"/>
        </w:rPr>
        <w:t>istância</w:t>
      </w:r>
    </w:p>
    <w:p w14:paraId="007B5C79" w14:textId="28E412FF" w:rsidR="005D358A" w:rsidRPr="0019785B" w:rsidRDefault="005D358A" w:rsidP="005D358A">
      <w:pPr>
        <w:spacing w:after="0"/>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 xml:space="preserve">Faculdade de </w:t>
      </w:r>
      <w:r w:rsidR="00840B82">
        <w:rPr>
          <w:rFonts w:ascii="Times New Roman" w:hAnsi="Times New Roman" w:cs="Times New Roman"/>
          <w:sz w:val="24"/>
          <w:szCs w:val="24"/>
          <w:lang w:val="pt-PT"/>
        </w:rPr>
        <w:t xml:space="preserve">Economia e Gestão </w:t>
      </w:r>
    </w:p>
    <w:p w14:paraId="179738E5" w14:textId="03682B2B" w:rsidR="005D358A" w:rsidRPr="0019785B" w:rsidRDefault="005D358A" w:rsidP="005D358A">
      <w:pPr>
        <w:spacing w:after="0"/>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 xml:space="preserve">Curso de Licenciatura em </w:t>
      </w:r>
      <w:r w:rsidR="00363E13">
        <w:rPr>
          <w:rFonts w:ascii="Times New Roman" w:hAnsi="Times New Roman" w:cs="Times New Roman"/>
          <w:sz w:val="24"/>
          <w:szCs w:val="24"/>
          <w:lang w:val="pt-PT"/>
        </w:rPr>
        <w:t>gestão ambiental</w:t>
      </w:r>
    </w:p>
    <w:p w14:paraId="1F6E5FBE" w14:textId="77777777" w:rsidR="00E4127D" w:rsidRPr="00E4127D" w:rsidRDefault="00E4127D" w:rsidP="00EC5E2D">
      <w:pPr>
        <w:pStyle w:val="Default"/>
        <w:spacing w:line="360" w:lineRule="auto"/>
        <w:jc w:val="center"/>
        <w:rPr>
          <w:lang w:val="pt-PT"/>
        </w:rPr>
      </w:pPr>
    </w:p>
    <w:p w14:paraId="685BC3FD" w14:textId="424FE877" w:rsidR="00EC5E2D" w:rsidRPr="00363E13" w:rsidRDefault="0055049D" w:rsidP="00EC5E2D">
      <w:pPr>
        <w:pStyle w:val="Default"/>
        <w:spacing w:line="360" w:lineRule="auto"/>
        <w:jc w:val="center"/>
        <w:rPr>
          <w:lang w:val="pt-PT"/>
        </w:rPr>
      </w:pPr>
      <w:r>
        <w:rPr>
          <w:bCs/>
          <w:lang w:val="pt-PT"/>
        </w:rPr>
        <w:t>Nome d</w:t>
      </w:r>
      <w:r w:rsidR="00EC21CF">
        <w:rPr>
          <w:bCs/>
          <w:lang w:val="pt-PT"/>
        </w:rPr>
        <w:t>o</w:t>
      </w:r>
      <w:r w:rsidR="00EC5E2D" w:rsidRPr="00E4127D">
        <w:rPr>
          <w:bCs/>
          <w:lang w:val="pt-PT"/>
        </w:rPr>
        <w:t xml:space="preserve"> estudante:</w:t>
      </w:r>
      <w:r w:rsidR="002B2DE2">
        <w:rPr>
          <w:bCs/>
          <w:lang w:val="pt-PT"/>
        </w:rPr>
        <w:t xml:space="preserve"> </w:t>
      </w:r>
      <w:r w:rsidR="002B2DE2" w:rsidRPr="002B2DE2">
        <w:rPr>
          <w:bCs/>
          <w:lang w:val="pt-PT"/>
        </w:rPr>
        <w:tab/>
      </w:r>
      <w:r w:rsidR="00363E13" w:rsidRPr="00363E13">
        <w:rPr>
          <w:b/>
          <w:lang w:val="pt-PT"/>
        </w:rPr>
        <w:t xml:space="preserve">Luciano Albano </w:t>
      </w:r>
      <w:proofErr w:type="spellStart"/>
      <w:r w:rsidR="00363E13" w:rsidRPr="00363E13">
        <w:rPr>
          <w:b/>
          <w:lang w:val="pt-PT"/>
        </w:rPr>
        <w:t>Njonjonjo</w:t>
      </w:r>
      <w:proofErr w:type="spellEnd"/>
      <w:r w:rsidR="00EC5E2D" w:rsidRPr="00EC5E2D">
        <w:rPr>
          <w:b/>
          <w:bCs/>
          <w:lang w:val="pt-PT"/>
        </w:rPr>
        <w:t xml:space="preserve">     </w:t>
      </w:r>
      <w:r w:rsidR="00EC5E2D" w:rsidRPr="002B2DE2">
        <w:rPr>
          <w:bCs/>
          <w:lang w:val="pt-PT"/>
        </w:rPr>
        <w:t>Código:</w:t>
      </w:r>
      <w:r w:rsidR="00EC5E2D" w:rsidRPr="00363E13">
        <w:rPr>
          <w:b/>
          <w:bCs/>
          <w:lang w:val="pt-PT"/>
        </w:rPr>
        <w:t xml:space="preserve"> </w:t>
      </w:r>
      <w:r w:rsidR="00363E13" w:rsidRPr="00F56E1F">
        <w:rPr>
          <w:b/>
          <w:bCs/>
          <w:color w:val="36383C"/>
          <w:shd w:val="clear" w:color="auto" w:fill="FFFFFF"/>
          <w:lang w:val="pt-PT"/>
        </w:rPr>
        <w:t>51230481</w:t>
      </w:r>
    </w:p>
    <w:bookmarkEnd w:id="0"/>
    <w:bookmarkEnd w:id="1"/>
    <w:p w14:paraId="237ABFCE" w14:textId="77777777" w:rsidR="0055049D" w:rsidRDefault="0055049D" w:rsidP="007E1DFD">
      <w:pPr>
        <w:spacing w:line="360" w:lineRule="auto"/>
        <w:ind w:left="720" w:hanging="720"/>
        <w:rPr>
          <w:rFonts w:ascii="Times New Roman" w:hAnsi="Times New Roman" w:cs="Times New Roman"/>
          <w:sz w:val="24"/>
          <w:szCs w:val="24"/>
          <w:lang w:val="pt-PT"/>
        </w:rPr>
      </w:pPr>
    </w:p>
    <w:p w14:paraId="42EDF1BE" w14:textId="6F669787" w:rsidR="00A0142A" w:rsidRPr="00A0142A" w:rsidRDefault="004C0113" w:rsidP="005A4AD6">
      <w:pPr>
        <w:spacing w:before="100" w:beforeAutospacing="1" w:after="100" w:afterAutospacing="1" w:line="240" w:lineRule="auto"/>
        <w:jc w:val="both"/>
        <w:rPr>
          <w:rFonts w:ascii="Times New Roman" w:eastAsia="Times New Roman" w:hAnsi="Times New Roman" w:cs="Times New Roman"/>
          <w:sz w:val="24"/>
          <w:szCs w:val="24"/>
          <w:lang w:val="pt-PT"/>
        </w:rPr>
      </w:pPr>
      <w:r w:rsidRPr="004C0113">
        <w:rPr>
          <w:rFonts w:ascii="Times New Roman" w:eastAsia="Times New Roman" w:hAnsi="Times New Roman" w:cs="Times New Roman"/>
          <w:b/>
          <w:bCs/>
          <w:sz w:val="24"/>
          <w:szCs w:val="24"/>
          <w:lang w:val="pt-PT"/>
        </w:rPr>
        <w:t xml:space="preserve">Tema: </w:t>
      </w:r>
      <w:r w:rsidR="00A0142A" w:rsidRPr="00A0142A">
        <w:rPr>
          <w:rFonts w:ascii="Times New Roman" w:eastAsia="Times New Roman" w:hAnsi="Times New Roman" w:cs="Times New Roman"/>
          <w:b/>
          <w:bCs/>
          <w:sz w:val="24"/>
          <w:szCs w:val="24"/>
          <w:lang w:val="pt-PT"/>
        </w:rPr>
        <w:t xml:space="preserve">Plano </w:t>
      </w:r>
      <w:r w:rsidR="00B05D46">
        <w:rPr>
          <w:rFonts w:ascii="Times New Roman" w:eastAsia="Times New Roman" w:hAnsi="Times New Roman" w:cs="Times New Roman"/>
          <w:b/>
          <w:bCs/>
          <w:sz w:val="24"/>
          <w:szCs w:val="24"/>
          <w:lang w:val="pt-PT"/>
        </w:rPr>
        <w:t>s</w:t>
      </w:r>
      <w:r w:rsidR="00B05D46" w:rsidRPr="00A0142A">
        <w:rPr>
          <w:rFonts w:ascii="Times New Roman" w:eastAsia="Times New Roman" w:hAnsi="Times New Roman" w:cs="Times New Roman"/>
          <w:b/>
          <w:bCs/>
          <w:sz w:val="24"/>
          <w:szCs w:val="24"/>
          <w:lang w:val="pt-PT"/>
        </w:rPr>
        <w:t xml:space="preserve">implificado de gestão de resíduos sólidos para a empresa </w:t>
      </w:r>
      <w:proofErr w:type="spellStart"/>
      <w:r w:rsidR="00B05D46" w:rsidRPr="00A0142A">
        <w:rPr>
          <w:rFonts w:ascii="Times New Roman" w:eastAsia="Times New Roman" w:hAnsi="Times New Roman" w:cs="Times New Roman"/>
          <w:b/>
          <w:bCs/>
          <w:sz w:val="24"/>
          <w:szCs w:val="24"/>
          <w:lang w:val="pt-PT"/>
        </w:rPr>
        <w:t>eca</w:t>
      </w:r>
      <w:proofErr w:type="spellEnd"/>
      <w:r w:rsidR="00B05D46" w:rsidRPr="00A0142A">
        <w:rPr>
          <w:rFonts w:ascii="Times New Roman" w:eastAsia="Times New Roman" w:hAnsi="Times New Roman" w:cs="Times New Roman"/>
          <w:b/>
          <w:bCs/>
          <w:sz w:val="24"/>
          <w:szCs w:val="24"/>
          <w:lang w:val="pt-PT"/>
        </w:rPr>
        <w:t>, de processamento de milho e farinha</w:t>
      </w:r>
      <w:r w:rsidR="00A0142A" w:rsidRPr="00A0142A">
        <w:rPr>
          <w:rFonts w:ascii="Times New Roman" w:eastAsia="Times New Roman" w:hAnsi="Times New Roman" w:cs="Times New Roman"/>
          <w:b/>
          <w:bCs/>
          <w:sz w:val="24"/>
          <w:szCs w:val="24"/>
          <w:lang w:val="pt-PT"/>
        </w:rPr>
        <w:t xml:space="preserve">, em </w:t>
      </w:r>
      <w:proofErr w:type="spellStart"/>
      <w:r w:rsidR="00A0142A" w:rsidRPr="00A0142A">
        <w:rPr>
          <w:rFonts w:ascii="Times New Roman" w:eastAsia="Times New Roman" w:hAnsi="Times New Roman" w:cs="Times New Roman"/>
          <w:b/>
          <w:bCs/>
          <w:sz w:val="24"/>
          <w:szCs w:val="24"/>
          <w:lang w:val="pt-PT"/>
        </w:rPr>
        <w:t>Catandica</w:t>
      </w:r>
      <w:proofErr w:type="spellEnd"/>
      <w:r w:rsidR="00A0142A" w:rsidRPr="00A0142A">
        <w:rPr>
          <w:rFonts w:ascii="Times New Roman" w:eastAsia="Times New Roman" w:hAnsi="Times New Roman" w:cs="Times New Roman"/>
          <w:b/>
          <w:bCs/>
          <w:sz w:val="24"/>
          <w:szCs w:val="24"/>
          <w:lang w:val="pt-PT"/>
        </w:rPr>
        <w:t xml:space="preserve">, </w:t>
      </w:r>
      <w:r w:rsidR="00B05D46" w:rsidRPr="00A0142A">
        <w:rPr>
          <w:rFonts w:ascii="Times New Roman" w:eastAsia="Times New Roman" w:hAnsi="Times New Roman" w:cs="Times New Roman"/>
          <w:b/>
          <w:bCs/>
          <w:sz w:val="24"/>
          <w:szCs w:val="24"/>
          <w:lang w:val="pt-PT"/>
        </w:rPr>
        <w:t xml:space="preserve">distrito </w:t>
      </w:r>
      <w:r w:rsidR="00A0142A" w:rsidRPr="00A0142A">
        <w:rPr>
          <w:rFonts w:ascii="Times New Roman" w:eastAsia="Times New Roman" w:hAnsi="Times New Roman" w:cs="Times New Roman"/>
          <w:b/>
          <w:bCs/>
          <w:sz w:val="24"/>
          <w:szCs w:val="24"/>
          <w:lang w:val="pt-PT"/>
        </w:rPr>
        <w:t xml:space="preserve">de Barué, </w:t>
      </w:r>
      <w:r w:rsidR="00B05D46" w:rsidRPr="00A0142A">
        <w:rPr>
          <w:rFonts w:ascii="Times New Roman" w:eastAsia="Times New Roman" w:hAnsi="Times New Roman" w:cs="Times New Roman"/>
          <w:b/>
          <w:bCs/>
          <w:sz w:val="24"/>
          <w:szCs w:val="24"/>
          <w:lang w:val="pt-PT"/>
        </w:rPr>
        <w:t xml:space="preserve">província </w:t>
      </w:r>
      <w:r w:rsidR="00A0142A" w:rsidRPr="00A0142A">
        <w:rPr>
          <w:rFonts w:ascii="Times New Roman" w:eastAsia="Times New Roman" w:hAnsi="Times New Roman" w:cs="Times New Roman"/>
          <w:b/>
          <w:bCs/>
          <w:sz w:val="24"/>
          <w:szCs w:val="24"/>
          <w:lang w:val="pt-PT"/>
        </w:rPr>
        <w:t>de Manica</w:t>
      </w:r>
    </w:p>
    <w:p w14:paraId="3D5FE0D6" w14:textId="48C67DCA" w:rsidR="00A0142A" w:rsidRPr="00A0142A" w:rsidRDefault="004C0113" w:rsidP="004C0113">
      <w:pPr>
        <w:spacing w:before="100" w:beforeAutospacing="1" w:after="100" w:afterAutospacing="1" w:line="24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b/>
          <w:bCs/>
          <w:sz w:val="24"/>
          <w:szCs w:val="24"/>
          <w:lang w:val="pt-PT"/>
        </w:rPr>
        <w:t xml:space="preserve">1 </w:t>
      </w:r>
      <w:r w:rsidR="00A0142A" w:rsidRPr="00A0142A">
        <w:rPr>
          <w:rFonts w:ascii="Times New Roman" w:eastAsia="Times New Roman" w:hAnsi="Times New Roman" w:cs="Times New Roman"/>
          <w:b/>
          <w:bCs/>
          <w:sz w:val="24"/>
          <w:szCs w:val="24"/>
          <w:lang w:val="pt-PT"/>
        </w:rPr>
        <w:t>Introdução</w:t>
      </w:r>
    </w:p>
    <w:p w14:paraId="22415147" w14:textId="447571C0" w:rsidR="00A0142A" w:rsidRPr="00A0142A" w:rsidRDefault="00A0142A" w:rsidP="004C0113">
      <w:pPr>
        <w:spacing w:before="100" w:beforeAutospacing="1" w:after="100" w:afterAutospacing="1" w:line="240" w:lineRule="auto"/>
        <w:ind w:firstLine="72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 xml:space="preserve">A gestão de resíduos sólidos é um dos maiores desafios ambientais contemporâneos, com implicações diretas no ecossistema e na saúde pública. Em particular, a indústria de processamento de alimentos, como a produção de milho e farinha, gera grandes volumes de resíduos, tanto orgânicos quanto inorgânicos, que podem ter impactos ambientais significativos. A ECA, situada na vila de </w:t>
      </w:r>
      <w:proofErr w:type="spellStart"/>
      <w:r w:rsidRPr="00A0142A">
        <w:rPr>
          <w:rFonts w:ascii="Times New Roman" w:eastAsia="Times New Roman" w:hAnsi="Times New Roman" w:cs="Times New Roman"/>
          <w:sz w:val="24"/>
          <w:szCs w:val="24"/>
          <w:lang w:val="pt-PT"/>
        </w:rPr>
        <w:t>Catandica</w:t>
      </w:r>
      <w:proofErr w:type="spellEnd"/>
      <w:r w:rsidRPr="00A0142A">
        <w:rPr>
          <w:rFonts w:ascii="Times New Roman" w:eastAsia="Times New Roman" w:hAnsi="Times New Roman" w:cs="Times New Roman"/>
          <w:sz w:val="24"/>
          <w:szCs w:val="24"/>
          <w:lang w:val="pt-PT"/>
        </w:rPr>
        <w:t>, distrito de Barué, província de Manica, é um exemplo de indústria local que pode adotar práticas mais eficientes e sustentáveis para gerir seus resíduos.</w:t>
      </w:r>
    </w:p>
    <w:p w14:paraId="3ED7DAF9" w14:textId="44C9F6F3" w:rsidR="00A0142A" w:rsidRPr="004C0113" w:rsidRDefault="00A0142A" w:rsidP="004C0113">
      <w:pPr>
        <w:spacing w:before="100" w:beforeAutospacing="1" w:after="100" w:afterAutospacing="1" w:line="240" w:lineRule="auto"/>
        <w:ind w:firstLine="72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 xml:space="preserve">A gestão inadequada de resíduos pode resultar em uma série de problemas ambientais, como a poluição do solo, da água e do ar (Brasil, 2010). Neste contexto, este plano visa elaborar um modelo simplificado de gestão de resíduos sólidos para a ECA, levando em consideração os </w:t>
      </w:r>
      <w:proofErr w:type="spellStart"/>
      <w:r w:rsidRPr="00A0142A">
        <w:rPr>
          <w:rFonts w:ascii="Times New Roman" w:eastAsia="Times New Roman" w:hAnsi="Times New Roman" w:cs="Times New Roman"/>
          <w:sz w:val="24"/>
          <w:szCs w:val="24"/>
          <w:lang w:val="pt-PT"/>
        </w:rPr>
        <w:t>aspectos</w:t>
      </w:r>
      <w:proofErr w:type="spellEnd"/>
      <w:r w:rsidRPr="00A0142A">
        <w:rPr>
          <w:rFonts w:ascii="Times New Roman" w:eastAsia="Times New Roman" w:hAnsi="Times New Roman" w:cs="Times New Roman"/>
          <w:sz w:val="24"/>
          <w:szCs w:val="24"/>
          <w:lang w:val="pt-PT"/>
        </w:rPr>
        <w:t xml:space="preserve"> específicos de sua produção e os desafios ambientais enfrentados pela região. </w:t>
      </w:r>
      <w:proofErr w:type="gramStart"/>
      <w:r w:rsidRPr="00A0142A">
        <w:rPr>
          <w:rFonts w:ascii="Times New Roman" w:eastAsia="Times New Roman" w:hAnsi="Times New Roman" w:cs="Times New Roman"/>
          <w:sz w:val="24"/>
          <w:szCs w:val="24"/>
          <w:lang w:val="pt-PT"/>
        </w:rPr>
        <w:t xml:space="preserve">O </w:t>
      </w:r>
      <w:r w:rsidRPr="004C0113">
        <w:rPr>
          <w:rFonts w:ascii="Times New Roman" w:eastAsia="Times New Roman" w:hAnsi="Times New Roman" w:cs="Times New Roman"/>
          <w:sz w:val="24"/>
          <w:szCs w:val="24"/>
          <w:lang w:val="pt-PT"/>
        </w:rPr>
        <w:t xml:space="preserve"> trabalho</w:t>
      </w:r>
      <w:proofErr w:type="gramEnd"/>
      <w:r w:rsidRPr="004C0113">
        <w:rPr>
          <w:rFonts w:ascii="Times New Roman" w:eastAsia="Times New Roman" w:hAnsi="Times New Roman" w:cs="Times New Roman"/>
          <w:sz w:val="24"/>
          <w:szCs w:val="24"/>
          <w:lang w:val="pt-PT"/>
        </w:rPr>
        <w:t xml:space="preserve"> </w:t>
      </w:r>
      <w:r w:rsidRPr="00A0142A">
        <w:rPr>
          <w:rFonts w:ascii="Times New Roman" w:eastAsia="Times New Roman" w:hAnsi="Times New Roman" w:cs="Times New Roman"/>
          <w:sz w:val="24"/>
          <w:szCs w:val="24"/>
          <w:lang w:val="pt-PT"/>
        </w:rPr>
        <w:t>apresentar soluções práticas para reduzir, reutilizar e reciclar resíduos, contribuindo para a melhoria ambiental e socioeconômica da comunidade local.</w:t>
      </w:r>
    </w:p>
    <w:p w14:paraId="358853AA" w14:textId="4637CB73" w:rsidR="00A0142A" w:rsidRPr="004C0113" w:rsidRDefault="004C0113" w:rsidP="004C0113">
      <w:pPr>
        <w:spacing w:before="100" w:beforeAutospacing="1" w:after="100" w:afterAutospacing="1" w:line="240" w:lineRule="auto"/>
        <w:jc w:val="both"/>
        <w:rPr>
          <w:rFonts w:ascii="Times New Roman" w:eastAsia="Times New Roman" w:hAnsi="Times New Roman" w:cs="Times New Roman"/>
          <w:b/>
          <w:bCs/>
          <w:sz w:val="24"/>
          <w:szCs w:val="24"/>
          <w:lang w:val="pt-PT"/>
        </w:rPr>
      </w:pPr>
      <w:r w:rsidRPr="004C0113">
        <w:rPr>
          <w:rFonts w:ascii="Times New Roman" w:eastAsia="Times New Roman" w:hAnsi="Times New Roman" w:cs="Times New Roman"/>
          <w:b/>
          <w:bCs/>
          <w:sz w:val="24"/>
          <w:szCs w:val="24"/>
          <w:lang w:val="pt-PT"/>
        </w:rPr>
        <w:t xml:space="preserve">1.1 </w:t>
      </w:r>
      <w:proofErr w:type="spellStart"/>
      <w:r w:rsidR="00A0142A" w:rsidRPr="004C0113">
        <w:rPr>
          <w:rFonts w:ascii="Times New Roman" w:eastAsia="Times New Roman" w:hAnsi="Times New Roman" w:cs="Times New Roman"/>
          <w:b/>
          <w:bCs/>
          <w:sz w:val="24"/>
          <w:szCs w:val="24"/>
          <w:lang w:val="pt-PT"/>
        </w:rPr>
        <w:t>Objectivo</w:t>
      </w:r>
      <w:proofErr w:type="spellEnd"/>
      <w:r w:rsidR="00A0142A" w:rsidRPr="004C0113">
        <w:rPr>
          <w:rFonts w:ascii="Times New Roman" w:eastAsia="Times New Roman" w:hAnsi="Times New Roman" w:cs="Times New Roman"/>
          <w:b/>
          <w:bCs/>
          <w:sz w:val="24"/>
          <w:szCs w:val="24"/>
          <w:lang w:val="pt-PT"/>
        </w:rPr>
        <w:t xml:space="preserve"> geral:</w:t>
      </w:r>
    </w:p>
    <w:p w14:paraId="44A44AE0" w14:textId="628928E2" w:rsidR="00A0142A" w:rsidRPr="004C0113" w:rsidRDefault="00A0142A" w:rsidP="004C0113">
      <w:pPr>
        <w:pStyle w:val="PargrafodaLista"/>
        <w:numPr>
          <w:ilvl w:val="0"/>
          <w:numId w:val="22"/>
        </w:numPr>
        <w:spacing w:before="100" w:beforeAutospacing="1" w:after="100" w:afterAutospacing="1" w:line="240" w:lineRule="auto"/>
        <w:jc w:val="both"/>
        <w:rPr>
          <w:rFonts w:ascii="Times New Roman" w:hAnsi="Times New Roman" w:cs="Times New Roman"/>
          <w:sz w:val="24"/>
          <w:szCs w:val="24"/>
          <w:lang w:val="pt-PT"/>
        </w:rPr>
      </w:pPr>
      <w:r w:rsidRPr="004C0113">
        <w:rPr>
          <w:rFonts w:ascii="Times New Roman" w:hAnsi="Times New Roman" w:cs="Times New Roman"/>
          <w:sz w:val="24"/>
          <w:szCs w:val="24"/>
          <w:lang w:val="pt-PT"/>
        </w:rPr>
        <w:t>Elaborar um plano de gestão de resíduos sólidos para a empresa ECA, focado na redução, reutilização e reciclagem.</w:t>
      </w:r>
    </w:p>
    <w:p w14:paraId="42F260AF" w14:textId="51E4B3E7" w:rsidR="00A0142A" w:rsidRPr="004C0113" w:rsidRDefault="004C0113" w:rsidP="004C0113">
      <w:pPr>
        <w:spacing w:before="100" w:beforeAutospacing="1" w:after="100" w:afterAutospacing="1" w:line="240" w:lineRule="auto"/>
        <w:jc w:val="both"/>
        <w:rPr>
          <w:rFonts w:ascii="Times New Roman" w:hAnsi="Times New Roman" w:cs="Times New Roman"/>
          <w:b/>
          <w:bCs/>
          <w:sz w:val="24"/>
          <w:szCs w:val="24"/>
          <w:lang w:val="pt-PT"/>
        </w:rPr>
      </w:pPr>
      <w:r w:rsidRPr="004C0113">
        <w:rPr>
          <w:rFonts w:ascii="Times New Roman" w:hAnsi="Times New Roman" w:cs="Times New Roman"/>
          <w:b/>
          <w:bCs/>
          <w:sz w:val="24"/>
          <w:szCs w:val="24"/>
          <w:lang w:val="pt-PT"/>
        </w:rPr>
        <w:t xml:space="preserve">1.2 </w:t>
      </w:r>
      <w:proofErr w:type="spellStart"/>
      <w:r w:rsidR="00A0142A" w:rsidRPr="004C0113">
        <w:rPr>
          <w:rFonts w:ascii="Times New Roman" w:hAnsi="Times New Roman" w:cs="Times New Roman"/>
          <w:b/>
          <w:bCs/>
          <w:sz w:val="24"/>
          <w:szCs w:val="24"/>
          <w:lang w:val="pt-PT"/>
        </w:rPr>
        <w:t>Objectivos</w:t>
      </w:r>
      <w:proofErr w:type="spellEnd"/>
      <w:r w:rsidR="00A0142A" w:rsidRPr="004C0113">
        <w:rPr>
          <w:rFonts w:ascii="Times New Roman" w:hAnsi="Times New Roman" w:cs="Times New Roman"/>
          <w:b/>
          <w:bCs/>
          <w:sz w:val="24"/>
          <w:szCs w:val="24"/>
          <w:lang w:val="pt-PT"/>
        </w:rPr>
        <w:t xml:space="preserve"> específicos:</w:t>
      </w:r>
    </w:p>
    <w:p w14:paraId="3A8B9E6D" w14:textId="57373F45" w:rsidR="00A0142A" w:rsidRPr="004C0113" w:rsidRDefault="00A0142A" w:rsidP="004C0113">
      <w:pPr>
        <w:pStyle w:val="PargrafodaLista"/>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pt-PT"/>
        </w:rPr>
      </w:pPr>
      <w:r w:rsidRPr="004C0113">
        <w:rPr>
          <w:rFonts w:ascii="Times New Roman" w:eastAsia="Times New Roman" w:hAnsi="Times New Roman" w:cs="Times New Roman"/>
          <w:sz w:val="24"/>
          <w:szCs w:val="24"/>
          <w:lang w:val="pt-PT"/>
        </w:rPr>
        <w:t>Analisar os tipos de resíduos gerados pela empresa ECA</w:t>
      </w:r>
      <w:r w:rsidR="004C0113">
        <w:rPr>
          <w:rFonts w:ascii="Times New Roman" w:eastAsia="Times New Roman" w:hAnsi="Times New Roman" w:cs="Times New Roman"/>
          <w:sz w:val="24"/>
          <w:szCs w:val="24"/>
          <w:lang w:val="pt-PT"/>
        </w:rPr>
        <w:t>;</w:t>
      </w:r>
    </w:p>
    <w:p w14:paraId="194981F5" w14:textId="2B0F40E4" w:rsidR="00A0142A" w:rsidRPr="004C0113" w:rsidRDefault="00A0142A" w:rsidP="004C0113">
      <w:pPr>
        <w:pStyle w:val="PargrafodaLista"/>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pt-PT"/>
        </w:rPr>
      </w:pPr>
      <w:r w:rsidRPr="004C0113">
        <w:rPr>
          <w:rFonts w:ascii="Times New Roman" w:eastAsia="Times New Roman" w:hAnsi="Times New Roman" w:cs="Times New Roman"/>
          <w:sz w:val="24"/>
          <w:szCs w:val="24"/>
          <w:lang w:val="pt-PT"/>
        </w:rPr>
        <w:t>Implementar práticas de redução de resíduos</w:t>
      </w:r>
      <w:r w:rsidR="004C0113">
        <w:rPr>
          <w:rFonts w:ascii="Times New Roman" w:eastAsia="Times New Roman" w:hAnsi="Times New Roman" w:cs="Times New Roman"/>
          <w:sz w:val="24"/>
          <w:szCs w:val="24"/>
          <w:lang w:val="pt-PT"/>
        </w:rPr>
        <w:t>;</w:t>
      </w:r>
    </w:p>
    <w:p w14:paraId="340B5CFC" w14:textId="4534BB01" w:rsidR="00A0142A" w:rsidRPr="004C0113" w:rsidRDefault="00A0142A" w:rsidP="004C0113">
      <w:pPr>
        <w:pStyle w:val="PargrafodaLista"/>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pt-PT"/>
        </w:rPr>
      </w:pPr>
      <w:r w:rsidRPr="004C0113">
        <w:rPr>
          <w:rFonts w:ascii="Times New Roman" w:eastAsia="Times New Roman" w:hAnsi="Times New Roman" w:cs="Times New Roman"/>
          <w:sz w:val="24"/>
          <w:szCs w:val="24"/>
          <w:lang w:val="pt-PT"/>
        </w:rPr>
        <w:t>Propor soluções para a reutilização e reciclagem de materiais</w:t>
      </w:r>
      <w:r w:rsidR="004C0113">
        <w:rPr>
          <w:rFonts w:ascii="Times New Roman" w:eastAsia="Times New Roman" w:hAnsi="Times New Roman" w:cs="Times New Roman"/>
          <w:sz w:val="24"/>
          <w:szCs w:val="24"/>
          <w:lang w:val="pt-PT"/>
        </w:rPr>
        <w:t>;</w:t>
      </w:r>
    </w:p>
    <w:p w14:paraId="32FB063D" w14:textId="23FEE0B1" w:rsidR="00A0142A" w:rsidRPr="004C0113" w:rsidRDefault="00A0142A" w:rsidP="004C0113">
      <w:pPr>
        <w:pStyle w:val="PargrafodaLista"/>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pt-PT"/>
        </w:rPr>
      </w:pPr>
      <w:r w:rsidRPr="004C0113">
        <w:rPr>
          <w:rFonts w:ascii="Times New Roman" w:eastAsia="Times New Roman" w:hAnsi="Times New Roman" w:cs="Times New Roman"/>
          <w:sz w:val="24"/>
          <w:szCs w:val="24"/>
          <w:lang w:val="pt-PT"/>
        </w:rPr>
        <w:t>Estabelecer um sistema de coleta e transporte de resíduos</w:t>
      </w:r>
      <w:r w:rsidR="004C0113">
        <w:rPr>
          <w:rFonts w:ascii="Times New Roman" w:eastAsia="Times New Roman" w:hAnsi="Times New Roman" w:cs="Times New Roman"/>
          <w:sz w:val="24"/>
          <w:szCs w:val="24"/>
          <w:lang w:val="pt-PT"/>
        </w:rPr>
        <w:t>;</w:t>
      </w:r>
    </w:p>
    <w:p w14:paraId="4905BD60" w14:textId="5D641B97" w:rsidR="00A0142A" w:rsidRPr="004C0113" w:rsidRDefault="00A0142A" w:rsidP="004C0113">
      <w:pPr>
        <w:pStyle w:val="PargrafodaLista"/>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pt-PT"/>
        </w:rPr>
      </w:pPr>
      <w:r w:rsidRPr="004C0113">
        <w:rPr>
          <w:rFonts w:ascii="Times New Roman" w:eastAsia="Times New Roman" w:hAnsi="Times New Roman" w:cs="Times New Roman"/>
          <w:sz w:val="24"/>
          <w:szCs w:val="24"/>
          <w:lang w:val="pt-PT"/>
        </w:rPr>
        <w:t>Avaliar os benefícios ambientais e socioeconômicos do plano.</w:t>
      </w:r>
    </w:p>
    <w:p w14:paraId="64836485" w14:textId="6986D59F" w:rsidR="00963574" w:rsidRPr="004C0113" w:rsidRDefault="004C0113" w:rsidP="004C0113">
      <w:pPr>
        <w:spacing w:before="100" w:beforeAutospacing="1" w:after="100" w:afterAutospacing="1" w:line="240" w:lineRule="auto"/>
        <w:jc w:val="both"/>
        <w:rPr>
          <w:rFonts w:ascii="Times New Roman" w:eastAsia="Times New Roman" w:hAnsi="Times New Roman" w:cs="Times New Roman"/>
          <w:b/>
          <w:bCs/>
          <w:sz w:val="24"/>
          <w:szCs w:val="24"/>
          <w:lang w:val="pt-PT"/>
        </w:rPr>
      </w:pPr>
      <w:r w:rsidRPr="004C0113">
        <w:rPr>
          <w:rFonts w:ascii="Times New Roman" w:eastAsia="Times New Roman" w:hAnsi="Times New Roman" w:cs="Times New Roman"/>
          <w:b/>
          <w:bCs/>
          <w:sz w:val="24"/>
          <w:szCs w:val="24"/>
          <w:lang w:val="pt-PT"/>
        </w:rPr>
        <w:t xml:space="preserve">1.3 </w:t>
      </w:r>
      <w:r w:rsidR="00963574" w:rsidRPr="004C0113">
        <w:rPr>
          <w:rFonts w:ascii="Times New Roman" w:eastAsia="Times New Roman" w:hAnsi="Times New Roman" w:cs="Times New Roman"/>
          <w:b/>
          <w:bCs/>
          <w:sz w:val="24"/>
          <w:szCs w:val="24"/>
          <w:lang w:val="pt-PT"/>
        </w:rPr>
        <w:t>Metodologia</w:t>
      </w:r>
    </w:p>
    <w:p w14:paraId="530D4ECB" w14:textId="3F195054" w:rsidR="00963574" w:rsidRPr="00A0142A" w:rsidRDefault="00963574" w:rsidP="004C0113">
      <w:pPr>
        <w:spacing w:before="100" w:beforeAutospacing="1" w:after="100" w:afterAutospacing="1" w:line="240" w:lineRule="auto"/>
        <w:ind w:firstLine="720"/>
        <w:jc w:val="both"/>
        <w:rPr>
          <w:rFonts w:ascii="Times New Roman" w:eastAsia="Times New Roman" w:hAnsi="Times New Roman" w:cs="Times New Roman"/>
          <w:sz w:val="24"/>
          <w:szCs w:val="24"/>
          <w:lang w:val="pt-PT"/>
        </w:rPr>
      </w:pPr>
      <w:r w:rsidRPr="004C0113">
        <w:rPr>
          <w:rFonts w:ascii="Times New Roman" w:hAnsi="Times New Roman" w:cs="Times New Roman"/>
          <w:sz w:val="24"/>
          <w:szCs w:val="24"/>
          <w:lang w:val="pt-PT"/>
        </w:rPr>
        <w:t>P</w:t>
      </w:r>
      <w:r w:rsidRPr="004C0113">
        <w:rPr>
          <w:rFonts w:ascii="Times New Roman" w:hAnsi="Times New Roman" w:cs="Times New Roman"/>
          <w:sz w:val="24"/>
          <w:szCs w:val="24"/>
          <w:lang w:val="pt-PT"/>
        </w:rPr>
        <w:t xml:space="preserve">ara a elaboração do plano de gestão de resíduos sólidos baseia-se em uma abordagem qualitativa e exploratória, combinando pesquisa de campo e revisão bibliográfica. Primeiramente, foi realizada uma análise detalhada dos processos produtivos da empresa ECA, </w:t>
      </w:r>
      <w:r w:rsidRPr="004C0113">
        <w:rPr>
          <w:rFonts w:ascii="Times New Roman" w:hAnsi="Times New Roman" w:cs="Times New Roman"/>
          <w:sz w:val="24"/>
          <w:szCs w:val="24"/>
          <w:lang w:val="pt-PT"/>
        </w:rPr>
        <w:lastRenderedPageBreak/>
        <w:t>identificando os tipos e volumes de resíduos gerados. Em seguida, foi feita uma revisão de práticas de gestão de resíduos em indústrias similares, utilizando fontes acadêmicas e documentos oficiais. Com base nessa análise, foram propostas soluções para a redução, reutilização e reciclagem dos resíduos, considerando as especificidades da empresa e as condições locais. A implementação das estratégias foi planejada por meio de um modelo simplificado, levando em conta a viabilidade econômica e os benefícios ambientais e socioeconômicos para a comunidade local.</w:t>
      </w:r>
    </w:p>
    <w:p w14:paraId="79F8558D" w14:textId="572F3494" w:rsidR="00A0142A" w:rsidRPr="00A0142A" w:rsidRDefault="004C0113" w:rsidP="004C0113">
      <w:pPr>
        <w:spacing w:before="100" w:beforeAutospacing="1" w:after="100" w:afterAutospacing="1" w:line="24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b/>
          <w:bCs/>
          <w:sz w:val="24"/>
          <w:szCs w:val="24"/>
          <w:lang w:val="pt-PT"/>
        </w:rPr>
        <w:t xml:space="preserve">2 </w:t>
      </w:r>
      <w:r w:rsidR="00A0142A" w:rsidRPr="00A0142A">
        <w:rPr>
          <w:rFonts w:ascii="Times New Roman" w:eastAsia="Times New Roman" w:hAnsi="Times New Roman" w:cs="Times New Roman"/>
          <w:b/>
          <w:bCs/>
          <w:sz w:val="24"/>
          <w:szCs w:val="24"/>
          <w:lang w:val="pt-PT"/>
        </w:rPr>
        <w:t xml:space="preserve">Situação </w:t>
      </w:r>
      <w:r>
        <w:rPr>
          <w:rFonts w:ascii="Times New Roman" w:eastAsia="Times New Roman" w:hAnsi="Times New Roman" w:cs="Times New Roman"/>
          <w:b/>
          <w:bCs/>
          <w:sz w:val="24"/>
          <w:szCs w:val="24"/>
          <w:lang w:val="pt-PT"/>
        </w:rPr>
        <w:t>a</w:t>
      </w:r>
      <w:r w:rsidR="00A0142A" w:rsidRPr="00A0142A">
        <w:rPr>
          <w:rFonts w:ascii="Times New Roman" w:eastAsia="Times New Roman" w:hAnsi="Times New Roman" w:cs="Times New Roman"/>
          <w:b/>
          <w:bCs/>
          <w:sz w:val="24"/>
          <w:szCs w:val="24"/>
          <w:lang w:val="pt-PT"/>
        </w:rPr>
        <w:t xml:space="preserve">tual de </w:t>
      </w:r>
      <w:r>
        <w:rPr>
          <w:rFonts w:ascii="Times New Roman" w:eastAsia="Times New Roman" w:hAnsi="Times New Roman" w:cs="Times New Roman"/>
          <w:b/>
          <w:bCs/>
          <w:sz w:val="24"/>
          <w:szCs w:val="24"/>
          <w:lang w:val="pt-PT"/>
        </w:rPr>
        <w:t>g</w:t>
      </w:r>
      <w:r w:rsidR="00A0142A" w:rsidRPr="00A0142A">
        <w:rPr>
          <w:rFonts w:ascii="Times New Roman" w:eastAsia="Times New Roman" w:hAnsi="Times New Roman" w:cs="Times New Roman"/>
          <w:b/>
          <w:bCs/>
          <w:sz w:val="24"/>
          <w:szCs w:val="24"/>
          <w:lang w:val="pt-PT"/>
        </w:rPr>
        <w:t xml:space="preserve">estão de </w:t>
      </w:r>
      <w:r>
        <w:rPr>
          <w:rFonts w:ascii="Times New Roman" w:eastAsia="Times New Roman" w:hAnsi="Times New Roman" w:cs="Times New Roman"/>
          <w:b/>
          <w:bCs/>
          <w:sz w:val="24"/>
          <w:szCs w:val="24"/>
          <w:lang w:val="pt-PT"/>
        </w:rPr>
        <w:t>r</w:t>
      </w:r>
      <w:r w:rsidR="00A0142A" w:rsidRPr="00A0142A">
        <w:rPr>
          <w:rFonts w:ascii="Times New Roman" w:eastAsia="Times New Roman" w:hAnsi="Times New Roman" w:cs="Times New Roman"/>
          <w:b/>
          <w:bCs/>
          <w:sz w:val="24"/>
          <w:szCs w:val="24"/>
          <w:lang w:val="pt-PT"/>
        </w:rPr>
        <w:t>esíduos na ECA</w:t>
      </w:r>
    </w:p>
    <w:p w14:paraId="46F6ECEC" w14:textId="5C5F4730" w:rsidR="00A0142A" w:rsidRPr="00A0142A" w:rsidRDefault="00A0142A" w:rsidP="004C0113">
      <w:pPr>
        <w:spacing w:before="100" w:beforeAutospacing="1" w:after="100" w:afterAutospacing="1" w:line="240" w:lineRule="auto"/>
        <w:ind w:firstLine="72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A ECA é especializada no processamento de milho, com o objetivo de produzir farinha e outros derivados. Durante este processo, diversos tipos de resíduos são gerados, tanto na produção quanto no armazenamento e distribuição dos produtos.</w:t>
      </w:r>
    </w:p>
    <w:p w14:paraId="09EBE664" w14:textId="784D47F9" w:rsidR="00A0142A" w:rsidRPr="00A0142A" w:rsidRDefault="00337135" w:rsidP="004C0113">
      <w:pPr>
        <w:spacing w:before="100" w:beforeAutospacing="1" w:after="100" w:afterAutospacing="1" w:line="240" w:lineRule="auto"/>
        <w:ind w:firstLine="720"/>
        <w:jc w:val="both"/>
        <w:rPr>
          <w:rFonts w:ascii="Times New Roman" w:eastAsia="Times New Roman" w:hAnsi="Times New Roman" w:cs="Times New Roman"/>
          <w:sz w:val="24"/>
          <w:szCs w:val="24"/>
          <w:lang w:val="pt-PT"/>
        </w:rPr>
      </w:pPr>
      <w:r>
        <w:rPr>
          <w:noProof/>
          <w:lang w:val="pt-PT"/>
        </w:rPr>
        <w:drawing>
          <wp:anchor distT="0" distB="0" distL="114300" distR="114300" simplePos="0" relativeHeight="251657728" behindDoc="0" locked="0" layoutInCell="1" allowOverlap="1" wp14:anchorId="09427406" wp14:editId="6D991FC2">
            <wp:simplePos x="0" y="0"/>
            <wp:positionH relativeFrom="margin">
              <wp:posOffset>2990850</wp:posOffset>
            </wp:positionH>
            <wp:positionV relativeFrom="margin">
              <wp:posOffset>2771775</wp:posOffset>
            </wp:positionV>
            <wp:extent cx="2943225" cy="1362075"/>
            <wp:effectExtent l="0" t="0" r="9525"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2270"/>
                    <a:stretch/>
                  </pic:blipFill>
                  <pic:spPr bwMode="auto">
                    <a:xfrm>
                      <a:off x="0" y="0"/>
                      <a:ext cx="2943225" cy="13620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0142A" w:rsidRPr="00A0142A">
        <w:rPr>
          <w:rFonts w:ascii="Times New Roman" w:eastAsia="Times New Roman" w:hAnsi="Times New Roman" w:cs="Times New Roman"/>
          <w:sz w:val="24"/>
          <w:szCs w:val="24"/>
          <w:lang w:val="pt-PT"/>
        </w:rPr>
        <w:t xml:space="preserve">Atualmente, a gestão de resíduos na empresa não segue um plano estruturado, sendo que muitos dos resíduos gerados acabam sendo descartados de forma inadequada, sem controle. Isso inclui tanto resíduos orgânicos provenientes da moagem do milho (como cascas e partes não aproveitadas do grão), quanto resíduos inorgânicos, como embalagens plásticas e papelão. Esses resíduos podem representar um grande impacto ambiental caso não sejam tratados de maneira eficiente (Silva </w:t>
      </w:r>
      <w:proofErr w:type="spellStart"/>
      <w:r w:rsidR="00A0142A" w:rsidRPr="00A0142A">
        <w:rPr>
          <w:rFonts w:ascii="Times New Roman" w:eastAsia="Times New Roman" w:hAnsi="Times New Roman" w:cs="Times New Roman"/>
          <w:sz w:val="24"/>
          <w:szCs w:val="24"/>
          <w:lang w:val="pt-PT"/>
        </w:rPr>
        <w:t>et</w:t>
      </w:r>
      <w:proofErr w:type="spellEnd"/>
      <w:r w:rsidR="00A0142A" w:rsidRPr="00A0142A">
        <w:rPr>
          <w:rFonts w:ascii="Times New Roman" w:eastAsia="Times New Roman" w:hAnsi="Times New Roman" w:cs="Times New Roman"/>
          <w:sz w:val="24"/>
          <w:szCs w:val="24"/>
          <w:lang w:val="pt-PT"/>
        </w:rPr>
        <w:t xml:space="preserve"> al., 2017).</w:t>
      </w:r>
      <w:r w:rsidRPr="00337135">
        <w:rPr>
          <w:lang w:val="pt-PT"/>
        </w:rPr>
        <w:t xml:space="preserve"> </w:t>
      </w:r>
    </w:p>
    <w:p w14:paraId="39F236D6" w14:textId="6873E509" w:rsidR="00A0142A" w:rsidRPr="00A0142A" w:rsidRDefault="00A0142A" w:rsidP="004C0113">
      <w:pPr>
        <w:spacing w:before="100" w:beforeAutospacing="1" w:after="100" w:afterAutospacing="1" w:line="240" w:lineRule="auto"/>
        <w:ind w:firstLine="72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Além disso, a empresa enfrenta dificuldades logísticas para o transporte e disposição final desses resíduos. Não há segregação adequada dos materiais recicláveis e não recicláveis, e muitos resíduos acabam sendo queimados ou descartados em áreas não apropriadas, causando impactos ambientais como a poluição do solo e do ar (Brasil, 2010).</w:t>
      </w:r>
    </w:p>
    <w:p w14:paraId="1C2E858A" w14:textId="41D83126" w:rsidR="00A0142A" w:rsidRPr="00A0142A" w:rsidRDefault="004C0113" w:rsidP="004C0113">
      <w:pPr>
        <w:spacing w:before="100" w:beforeAutospacing="1" w:after="100" w:afterAutospacing="1" w:line="24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b/>
          <w:bCs/>
          <w:sz w:val="24"/>
          <w:szCs w:val="24"/>
          <w:lang w:val="pt-PT"/>
        </w:rPr>
        <w:t xml:space="preserve">3 </w:t>
      </w:r>
      <w:r w:rsidR="00A0142A" w:rsidRPr="00A0142A">
        <w:rPr>
          <w:rFonts w:ascii="Times New Roman" w:eastAsia="Times New Roman" w:hAnsi="Times New Roman" w:cs="Times New Roman"/>
          <w:b/>
          <w:bCs/>
          <w:sz w:val="24"/>
          <w:szCs w:val="24"/>
          <w:lang w:val="pt-PT"/>
        </w:rPr>
        <w:t xml:space="preserve">Principais </w:t>
      </w:r>
      <w:r>
        <w:rPr>
          <w:rFonts w:ascii="Times New Roman" w:eastAsia="Times New Roman" w:hAnsi="Times New Roman" w:cs="Times New Roman"/>
          <w:b/>
          <w:bCs/>
          <w:sz w:val="24"/>
          <w:szCs w:val="24"/>
          <w:lang w:val="pt-PT"/>
        </w:rPr>
        <w:t>t</w:t>
      </w:r>
      <w:r w:rsidR="00A0142A" w:rsidRPr="00A0142A">
        <w:rPr>
          <w:rFonts w:ascii="Times New Roman" w:eastAsia="Times New Roman" w:hAnsi="Times New Roman" w:cs="Times New Roman"/>
          <w:b/>
          <w:bCs/>
          <w:sz w:val="24"/>
          <w:szCs w:val="24"/>
          <w:lang w:val="pt-PT"/>
        </w:rPr>
        <w:t xml:space="preserve">ipos de </w:t>
      </w:r>
      <w:r>
        <w:rPr>
          <w:rFonts w:ascii="Times New Roman" w:eastAsia="Times New Roman" w:hAnsi="Times New Roman" w:cs="Times New Roman"/>
          <w:b/>
          <w:bCs/>
          <w:sz w:val="24"/>
          <w:szCs w:val="24"/>
          <w:lang w:val="pt-PT"/>
        </w:rPr>
        <w:t>r</w:t>
      </w:r>
      <w:r w:rsidR="00A0142A" w:rsidRPr="00A0142A">
        <w:rPr>
          <w:rFonts w:ascii="Times New Roman" w:eastAsia="Times New Roman" w:hAnsi="Times New Roman" w:cs="Times New Roman"/>
          <w:b/>
          <w:bCs/>
          <w:sz w:val="24"/>
          <w:szCs w:val="24"/>
          <w:lang w:val="pt-PT"/>
        </w:rPr>
        <w:t xml:space="preserve">esíduos </w:t>
      </w:r>
      <w:r>
        <w:rPr>
          <w:rFonts w:ascii="Times New Roman" w:eastAsia="Times New Roman" w:hAnsi="Times New Roman" w:cs="Times New Roman"/>
          <w:b/>
          <w:bCs/>
          <w:sz w:val="24"/>
          <w:szCs w:val="24"/>
          <w:lang w:val="pt-PT"/>
        </w:rPr>
        <w:t>g</w:t>
      </w:r>
      <w:r w:rsidR="00A0142A" w:rsidRPr="00A0142A">
        <w:rPr>
          <w:rFonts w:ascii="Times New Roman" w:eastAsia="Times New Roman" w:hAnsi="Times New Roman" w:cs="Times New Roman"/>
          <w:b/>
          <w:bCs/>
          <w:sz w:val="24"/>
          <w:szCs w:val="24"/>
          <w:lang w:val="pt-PT"/>
        </w:rPr>
        <w:t xml:space="preserve">erados e suas </w:t>
      </w:r>
      <w:r>
        <w:rPr>
          <w:rFonts w:ascii="Times New Roman" w:eastAsia="Times New Roman" w:hAnsi="Times New Roman" w:cs="Times New Roman"/>
          <w:b/>
          <w:bCs/>
          <w:sz w:val="24"/>
          <w:szCs w:val="24"/>
          <w:lang w:val="pt-PT"/>
        </w:rPr>
        <w:t>c</w:t>
      </w:r>
      <w:r w:rsidR="00A0142A" w:rsidRPr="00A0142A">
        <w:rPr>
          <w:rFonts w:ascii="Times New Roman" w:eastAsia="Times New Roman" w:hAnsi="Times New Roman" w:cs="Times New Roman"/>
          <w:b/>
          <w:bCs/>
          <w:sz w:val="24"/>
          <w:szCs w:val="24"/>
          <w:lang w:val="pt-PT"/>
        </w:rPr>
        <w:t>lassificações</w:t>
      </w:r>
    </w:p>
    <w:p w14:paraId="3FC5B1C9" w14:textId="3D4977C9" w:rsidR="00A0142A" w:rsidRPr="00A0142A" w:rsidRDefault="00A0142A" w:rsidP="004C0113">
      <w:pPr>
        <w:spacing w:before="100" w:beforeAutospacing="1" w:after="100" w:afterAutospacing="1" w:line="240" w:lineRule="auto"/>
        <w:ind w:firstLine="72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Os principais tipos de resíduos gerados pela empresa ECA podem ser classificados em duas grandes categorias: resíduos orgânicos e resíduos inorgânicos. Cada um desses tipos de resíduos possui características específicas e demanda estratégias de gestão diferenciadas.</w:t>
      </w:r>
    </w:p>
    <w:p w14:paraId="1E423DC5" w14:textId="41267B30" w:rsidR="00A0142A" w:rsidRPr="004C0113" w:rsidRDefault="00337135" w:rsidP="004C0113">
      <w:pPr>
        <w:pStyle w:val="PargrafodaLista"/>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Pr>
          <w:noProof/>
          <w:lang w:val="pt-PT"/>
        </w:rPr>
        <w:drawing>
          <wp:anchor distT="0" distB="0" distL="114300" distR="114300" simplePos="0" relativeHeight="251660800" behindDoc="0" locked="0" layoutInCell="1" allowOverlap="1" wp14:anchorId="556F4408" wp14:editId="65078EAC">
            <wp:simplePos x="0" y="0"/>
            <wp:positionH relativeFrom="margin">
              <wp:posOffset>3467100</wp:posOffset>
            </wp:positionH>
            <wp:positionV relativeFrom="margin">
              <wp:posOffset>6667500</wp:posOffset>
            </wp:positionV>
            <wp:extent cx="2466975" cy="184785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anchor>
        </w:drawing>
      </w:r>
      <w:proofErr w:type="spellStart"/>
      <w:r w:rsidR="00A0142A" w:rsidRPr="004C0113">
        <w:rPr>
          <w:rFonts w:ascii="Times New Roman" w:eastAsia="Times New Roman" w:hAnsi="Times New Roman" w:cs="Times New Roman"/>
          <w:b/>
          <w:bCs/>
          <w:sz w:val="24"/>
          <w:szCs w:val="24"/>
        </w:rPr>
        <w:t>Resíduos</w:t>
      </w:r>
      <w:proofErr w:type="spellEnd"/>
      <w:r w:rsidR="00A0142A" w:rsidRPr="004C0113">
        <w:rPr>
          <w:rFonts w:ascii="Times New Roman" w:eastAsia="Times New Roman" w:hAnsi="Times New Roman" w:cs="Times New Roman"/>
          <w:b/>
          <w:bCs/>
          <w:sz w:val="24"/>
          <w:szCs w:val="24"/>
        </w:rPr>
        <w:t xml:space="preserve"> </w:t>
      </w:r>
      <w:proofErr w:type="spellStart"/>
      <w:r w:rsidR="00B05D46">
        <w:rPr>
          <w:rFonts w:ascii="Times New Roman" w:eastAsia="Times New Roman" w:hAnsi="Times New Roman" w:cs="Times New Roman"/>
          <w:b/>
          <w:bCs/>
          <w:sz w:val="24"/>
          <w:szCs w:val="24"/>
        </w:rPr>
        <w:t>o</w:t>
      </w:r>
      <w:r w:rsidR="00A0142A" w:rsidRPr="004C0113">
        <w:rPr>
          <w:rFonts w:ascii="Times New Roman" w:eastAsia="Times New Roman" w:hAnsi="Times New Roman" w:cs="Times New Roman"/>
          <w:b/>
          <w:bCs/>
          <w:sz w:val="24"/>
          <w:szCs w:val="24"/>
        </w:rPr>
        <w:t>rgânicos</w:t>
      </w:r>
      <w:proofErr w:type="spellEnd"/>
      <w:r w:rsidR="00A0142A" w:rsidRPr="004C0113">
        <w:rPr>
          <w:rFonts w:ascii="Times New Roman" w:eastAsia="Times New Roman" w:hAnsi="Times New Roman" w:cs="Times New Roman"/>
          <w:sz w:val="24"/>
          <w:szCs w:val="24"/>
        </w:rPr>
        <w:t>:</w:t>
      </w:r>
    </w:p>
    <w:p w14:paraId="6E48688F" w14:textId="75EC4397" w:rsidR="00A0142A" w:rsidRPr="00A0142A" w:rsidRDefault="00A0142A" w:rsidP="004C0113">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Casca e partes não aproveitadas do milho</w:t>
      </w:r>
      <w:r w:rsidRPr="00A0142A">
        <w:rPr>
          <w:rFonts w:ascii="Times New Roman" w:eastAsia="Times New Roman" w:hAnsi="Times New Roman" w:cs="Times New Roman"/>
          <w:sz w:val="24"/>
          <w:szCs w:val="24"/>
          <w:lang w:val="pt-PT"/>
        </w:rPr>
        <w:t xml:space="preserve">: Durante o processo de moagem, são geradas grandes quantidades de cascas de milho e outras partes que não são utilizadas para a produção de farinha. Esses resíduos podem ser </w:t>
      </w:r>
      <w:proofErr w:type="spellStart"/>
      <w:r w:rsidRPr="00A0142A">
        <w:rPr>
          <w:rFonts w:ascii="Times New Roman" w:eastAsia="Times New Roman" w:hAnsi="Times New Roman" w:cs="Times New Roman"/>
          <w:sz w:val="24"/>
          <w:szCs w:val="24"/>
          <w:lang w:val="pt-PT"/>
        </w:rPr>
        <w:t>compostados</w:t>
      </w:r>
      <w:proofErr w:type="spellEnd"/>
      <w:r w:rsidRPr="00A0142A">
        <w:rPr>
          <w:rFonts w:ascii="Times New Roman" w:eastAsia="Times New Roman" w:hAnsi="Times New Roman" w:cs="Times New Roman"/>
          <w:sz w:val="24"/>
          <w:szCs w:val="24"/>
          <w:lang w:val="pt-PT"/>
        </w:rPr>
        <w:t xml:space="preserve"> e utilizados para a </w:t>
      </w:r>
      <w:r w:rsidRPr="00A0142A">
        <w:rPr>
          <w:rFonts w:ascii="Times New Roman" w:eastAsia="Times New Roman" w:hAnsi="Times New Roman" w:cs="Times New Roman"/>
          <w:sz w:val="24"/>
          <w:szCs w:val="24"/>
          <w:lang w:val="pt-PT"/>
        </w:rPr>
        <w:lastRenderedPageBreak/>
        <w:t>fertilização de solos, contribuindo para a agricultura local (Souza, 2019).</w:t>
      </w:r>
      <w:r w:rsidR="00337135" w:rsidRPr="00337135">
        <w:rPr>
          <w:lang w:val="pt-PT"/>
        </w:rPr>
        <w:t xml:space="preserve"> </w:t>
      </w:r>
    </w:p>
    <w:p w14:paraId="6AE0266A" w14:textId="77777777" w:rsidR="00A0142A" w:rsidRPr="00A0142A" w:rsidRDefault="00A0142A" w:rsidP="004C0113">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Resíduos de alimentos não processados</w:t>
      </w:r>
      <w:r w:rsidRPr="00A0142A">
        <w:rPr>
          <w:rFonts w:ascii="Times New Roman" w:eastAsia="Times New Roman" w:hAnsi="Times New Roman" w:cs="Times New Roman"/>
          <w:sz w:val="24"/>
          <w:szCs w:val="24"/>
          <w:lang w:val="pt-PT"/>
        </w:rPr>
        <w:t>: Eventualmente, resíduos de milho que não atendem aos padrões de qualidade para processamento também são descartados, podendo ser aproveitados na compostagem.</w:t>
      </w:r>
    </w:p>
    <w:p w14:paraId="60EA8A68" w14:textId="0AE4E398" w:rsidR="004C0113" w:rsidRDefault="00A0142A" w:rsidP="004C0113">
      <w:pPr>
        <w:pStyle w:val="PargrafodaLista"/>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C0113">
        <w:rPr>
          <w:rFonts w:ascii="Times New Roman" w:eastAsia="Times New Roman" w:hAnsi="Times New Roman" w:cs="Times New Roman"/>
          <w:b/>
          <w:bCs/>
          <w:sz w:val="24"/>
          <w:szCs w:val="24"/>
        </w:rPr>
        <w:t>Resíduos</w:t>
      </w:r>
      <w:proofErr w:type="spellEnd"/>
      <w:r w:rsidRPr="004C0113">
        <w:rPr>
          <w:rFonts w:ascii="Times New Roman" w:eastAsia="Times New Roman" w:hAnsi="Times New Roman" w:cs="Times New Roman"/>
          <w:b/>
          <w:bCs/>
          <w:sz w:val="24"/>
          <w:szCs w:val="24"/>
        </w:rPr>
        <w:t xml:space="preserve"> </w:t>
      </w:r>
      <w:proofErr w:type="spellStart"/>
      <w:r w:rsidR="00B05D46">
        <w:rPr>
          <w:rFonts w:ascii="Times New Roman" w:eastAsia="Times New Roman" w:hAnsi="Times New Roman" w:cs="Times New Roman"/>
          <w:b/>
          <w:bCs/>
          <w:sz w:val="24"/>
          <w:szCs w:val="24"/>
        </w:rPr>
        <w:t>i</w:t>
      </w:r>
      <w:r w:rsidRPr="004C0113">
        <w:rPr>
          <w:rFonts w:ascii="Times New Roman" w:eastAsia="Times New Roman" w:hAnsi="Times New Roman" w:cs="Times New Roman"/>
          <w:b/>
          <w:bCs/>
          <w:sz w:val="24"/>
          <w:szCs w:val="24"/>
        </w:rPr>
        <w:t>norgânicos</w:t>
      </w:r>
      <w:proofErr w:type="spellEnd"/>
      <w:r w:rsidRPr="004C0113">
        <w:rPr>
          <w:rFonts w:ascii="Times New Roman" w:eastAsia="Times New Roman" w:hAnsi="Times New Roman" w:cs="Times New Roman"/>
          <w:sz w:val="24"/>
          <w:szCs w:val="24"/>
        </w:rPr>
        <w:t>:</w:t>
      </w:r>
    </w:p>
    <w:p w14:paraId="7C32DF66" w14:textId="141ABDA8" w:rsidR="00A0142A" w:rsidRPr="004C0113" w:rsidRDefault="00A0142A" w:rsidP="004C0113">
      <w:pPr>
        <w:spacing w:before="100" w:beforeAutospacing="1" w:after="100" w:afterAutospacing="1" w:line="240" w:lineRule="auto"/>
        <w:ind w:firstLine="360"/>
        <w:jc w:val="both"/>
        <w:rPr>
          <w:rFonts w:ascii="Times New Roman" w:eastAsia="Times New Roman" w:hAnsi="Times New Roman" w:cs="Times New Roman"/>
          <w:sz w:val="24"/>
          <w:szCs w:val="24"/>
        </w:rPr>
      </w:pPr>
      <w:r w:rsidRPr="004C0113">
        <w:rPr>
          <w:rFonts w:ascii="Times New Roman" w:eastAsia="Times New Roman" w:hAnsi="Times New Roman" w:cs="Times New Roman"/>
          <w:b/>
          <w:bCs/>
          <w:sz w:val="24"/>
          <w:szCs w:val="24"/>
          <w:lang w:val="pt-PT"/>
        </w:rPr>
        <w:t>Embalagens plásticas</w:t>
      </w:r>
      <w:r w:rsidRPr="004C0113">
        <w:rPr>
          <w:rFonts w:ascii="Times New Roman" w:eastAsia="Times New Roman" w:hAnsi="Times New Roman" w:cs="Times New Roman"/>
          <w:sz w:val="24"/>
          <w:szCs w:val="24"/>
          <w:lang w:val="pt-PT"/>
        </w:rPr>
        <w:t xml:space="preserve">: As embalagens de produtos como sacos de farinha e outros materiais plásticos são uma das principais fontes de resíduos inorgânicos. Esses materiais podem ser reciclados e reutilizados em outros processos produtivos ou em novos produtos (Silva </w:t>
      </w:r>
      <w:proofErr w:type="spellStart"/>
      <w:r w:rsidRPr="004C0113">
        <w:rPr>
          <w:rFonts w:ascii="Times New Roman" w:eastAsia="Times New Roman" w:hAnsi="Times New Roman" w:cs="Times New Roman"/>
          <w:sz w:val="24"/>
          <w:szCs w:val="24"/>
          <w:lang w:val="pt-PT"/>
        </w:rPr>
        <w:t>et</w:t>
      </w:r>
      <w:proofErr w:type="spellEnd"/>
      <w:r w:rsidRPr="004C0113">
        <w:rPr>
          <w:rFonts w:ascii="Times New Roman" w:eastAsia="Times New Roman" w:hAnsi="Times New Roman" w:cs="Times New Roman"/>
          <w:sz w:val="24"/>
          <w:szCs w:val="24"/>
          <w:lang w:val="pt-PT"/>
        </w:rPr>
        <w:t xml:space="preserve"> al., 2017).</w:t>
      </w:r>
    </w:p>
    <w:p w14:paraId="46B1418B" w14:textId="77777777" w:rsidR="00A0142A" w:rsidRPr="00A0142A" w:rsidRDefault="00A0142A" w:rsidP="004C0113">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Embalagens de papelão</w:t>
      </w:r>
      <w:r w:rsidRPr="00A0142A">
        <w:rPr>
          <w:rFonts w:ascii="Times New Roman" w:eastAsia="Times New Roman" w:hAnsi="Times New Roman" w:cs="Times New Roman"/>
          <w:sz w:val="24"/>
          <w:szCs w:val="24"/>
          <w:lang w:val="pt-PT"/>
        </w:rPr>
        <w:t>: Sacos de papelão e caixas usadas no transporte de mercadorias também são resíduos comuns. Assim como as embalagens plásticas, podem ser recicladas e reutilizadas.</w:t>
      </w:r>
    </w:p>
    <w:p w14:paraId="192C4425" w14:textId="2134CE2F" w:rsidR="00A0142A" w:rsidRPr="004C0113" w:rsidRDefault="00A0142A" w:rsidP="004C0113">
      <w:pPr>
        <w:pStyle w:val="PargrafodaLista"/>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C0113">
        <w:rPr>
          <w:rFonts w:ascii="Times New Roman" w:eastAsia="Times New Roman" w:hAnsi="Times New Roman" w:cs="Times New Roman"/>
          <w:b/>
          <w:bCs/>
          <w:sz w:val="24"/>
          <w:szCs w:val="24"/>
        </w:rPr>
        <w:t>Resíduos</w:t>
      </w:r>
      <w:proofErr w:type="spellEnd"/>
      <w:r w:rsidRPr="004C0113">
        <w:rPr>
          <w:rFonts w:ascii="Times New Roman" w:eastAsia="Times New Roman" w:hAnsi="Times New Roman" w:cs="Times New Roman"/>
          <w:b/>
          <w:bCs/>
          <w:sz w:val="24"/>
          <w:szCs w:val="24"/>
        </w:rPr>
        <w:t xml:space="preserve"> </w:t>
      </w:r>
      <w:proofErr w:type="spellStart"/>
      <w:r w:rsidR="00B05D46">
        <w:rPr>
          <w:rFonts w:ascii="Times New Roman" w:eastAsia="Times New Roman" w:hAnsi="Times New Roman" w:cs="Times New Roman"/>
          <w:b/>
          <w:bCs/>
          <w:sz w:val="24"/>
          <w:szCs w:val="24"/>
        </w:rPr>
        <w:t>t</w:t>
      </w:r>
      <w:r w:rsidRPr="004C0113">
        <w:rPr>
          <w:rFonts w:ascii="Times New Roman" w:eastAsia="Times New Roman" w:hAnsi="Times New Roman" w:cs="Times New Roman"/>
          <w:b/>
          <w:bCs/>
          <w:sz w:val="24"/>
          <w:szCs w:val="24"/>
        </w:rPr>
        <w:t>óxicos</w:t>
      </w:r>
      <w:proofErr w:type="spellEnd"/>
      <w:r w:rsidRPr="004C0113">
        <w:rPr>
          <w:rFonts w:ascii="Times New Roman" w:eastAsia="Times New Roman" w:hAnsi="Times New Roman" w:cs="Times New Roman"/>
          <w:sz w:val="24"/>
          <w:szCs w:val="24"/>
        </w:rPr>
        <w:t>:</w:t>
      </w:r>
    </w:p>
    <w:p w14:paraId="523F0054" w14:textId="77777777" w:rsidR="00A0142A" w:rsidRPr="00A0142A" w:rsidRDefault="00A0142A" w:rsidP="004C0113">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Embora menos comuns, podem ser gerados resíduos tóxicos, como solventes ou substâncias químicas utilizadas na limpeza de equipamentos. Esses resíduos exigem cuidados específicos no manejo e disposição final (Brasil, 2010).</w:t>
      </w:r>
    </w:p>
    <w:p w14:paraId="55FC7BE5" w14:textId="4DC9BC69" w:rsidR="00A0142A" w:rsidRPr="00A0142A" w:rsidRDefault="004C0113" w:rsidP="004C0113">
      <w:pPr>
        <w:spacing w:before="100" w:beforeAutospacing="1" w:after="100" w:afterAutospacing="1" w:line="24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b/>
          <w:bCs/>
          <w:sz w:val="24"/>
          <w:szCs w:val="24"/>
          <w:lang w:val="pt-PT"/>
        </w:rPr>
        <w:t xml:space="preserve">4 </w:t>
      </w:r>
      <w:r w:rsidR="00A0142A" w:rsidRPr="00A0142A">
        <w:rPr>
          <w:rFonts w:ascii="Times New Roman" w:eastAsia="Times New Roman" w:hAnsi="Times New Roman" w:cs="Times New Roman"/>
          <w:b/>
          <w:bCs/>
          <w:sz w:val="24"/>
          <w:szCs w:val="24"/>
          <w:lang w:val="pt-PT"/>
        </w:rPr>
        <w:t xml:space="preserve">Estratégias para </w:t>
      </w:r>
      <w:r w:rsidR="00B05D46">
        <w:rPr>
          <w:rFonts w:ascii="Times New Roman" w:eastAsia="Times New Roman" w:hAnsi="Times New Roman" w:cs="Times New Roman"/>
          <w:b/>
          <w:bCs/>
          <w:sz w:val="24"/>
          <w:szCs w:val="24"/>
          <w:lang w:val="pt-PT"/>
        </w:rPr>
        <w:t>r</w:t>
      </w:r>
      <w:r w:rsidR="00A0142A" w:rsidRPr="00A0142A">
        <w:rPr>
          <w:rFonts w:ascii="Times New Roman" w:eastAsia="Times New Roman" w:hAnsi="Times New Roman" w:cs="Times New Roman"/>
          <w:b/>
          <w:bCs/>
          <w:sz w:val="24"/>
          <w:szCs w:val="24"/>
          <w:lang w:val="pt-PT"/>
        </w:rPr>
        <w:t xml:space="preserve">edução, </w:t>
      </w:r>
      <w:r w:rsidR="00B05D46">
        <w:rPr>
          <w:rFonts w:ascii="Times New Roman" w:eastAsia="Times New Roman" w:hAnsi="Times New Roman" w:cs="Times New Roman"/>
          <w:b/>
          <w:bCs/>
          <w:sz w:val="24"/>
          <w:szCs w:val="24"/>
          <w:lang w:val="pt-PT"/>
        </w:rPr>
        <w:t>r</w:t>
      </w:r>
      <w:r w:rsidR="00A0142A" w:rsidRPr="00A0142A">
        <w:rPr>
          <w:rFonts w:ascii="Times New Roman" w:eastAsia="Times New Roman" w:hAnsi="Times New Roman" w:cs="Times New Roman"/>
          <w:b/>
          <w:bCs/>
          <w:sz w:val="24"/>
          <w:szCs w:val="24"/>
          <w:lang w:val="pt-PT"/>
        </w:rPr>
        <w:t xml:space="preserve">eutilização e </w:t>
      </w:r>
      <w:r w:rsidR="00B05D46">
        <w:rPr>
          <w:rFonts w:ascii="Times New Roman" w:eastAsia="Times New Roman" w:hAnsi="Times New Roman" w:cs="Times New Roman"/>
          <w:b/>
          <w:bCs/>
          <w:sz w:val="24"/>
          <w:szCs w:val="24"/>
          <w:lang w:val="pt-PT"/>
        </w:rPr>
        <w:t>r</w:t>
      </w:r>
      <w:r w:rsidR="00A0142A" w:rsidRPr="00A0142A">
        <w:rPr>
          <w:rFonts w:ascii="Times New Roman" w:eastAsia="Times New Roman" w:hAnsi="Times New Roman" w:cs="Times New Roman"/>
          <w:b/>
          <w:bCs/>
          <w:sz w:val="24"/>
          <w:szCs w:val="24"/>
          <w:lang w:val="pt-PT"/>
        </w:rPr>
        <w:t xml:space="preserve">eciclagem de </w:t>
      </w:r>
      <w:r w:rsidR="00B05D46">
        <w:rPr>
          <w:rFonts w:ascii="Times New Roman" w:eastAsia="Times New Roman" w:hAnsi="Times New Roman" w:cs="Times New Roman"/>
          <w:b/>
          <w:bCs/>
          <w:sz w:val="24"/>
          <w:szCs w:val="24"/>
          <w:lang w:val="pt-PT"/>
        </w:rPr>
        <w:t>r</w:t>
      </w:r>
      <w:r w:rsidR="00A0142A" w:rsidRPr="00A0142A">
        <w:rPr>
          <w:rFonts w:ascii="Times New Roman" w:eastAsia="Times New Roman" w:hAnsi="Times New Roman" w:cs="Times New Roman"/>
          <w:b/>
          <w:bCs/>
          <w:sz w:val="24"/>
          <w:szCs w:val="24"/>
          <w:lang w:val="pt-PT"/>
        </w:rPr>
        <w:t>esíduos</w:t>
      </w:r>
    </w:p>
    <w:p w14:paraId="5229D0D0" w14:textId="77777777" w:rsidR="00A0142A" w:rsidRPr="00A0142A" w:rsidRDefault="00A0142A" w:rsidP="004C0113">
      <w:pPr>
        <w:spacing w:before="100" w:beforeAutospacing="1" w:after="100" w:afterAutospacing="1" w:line="240" w:lineRule="auto"/>
        <w:ind w:firstLine="72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Para reduzir o impacto ambiental gerado pelos resíduos da ECA, é necessário implementar estratégias de redução na fonte, reutilização e reciclagem. A seguir, são apresentadas algumas abordagens que podem ser adotadas pela empresa:</w:t>
      </w:r>
    </w:p>
    <w:p w14:paraId="293CA67D" w14:textId="7D55CA83" w:rsidR="00A0142A" w:rsidRPr="00102DCF" w:rsidRDefault="00A0142A" w:rsidP="00102DCF">
      <w:pPr>
        <w:pStyle w:val="PargrafodaLista"/>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102DCF">
        <w:rPr>
          <w:rFonts w:ascii="Times New Roman" w:eastAsia="Times New Roman" w:hAnsi="Times New Roman" w:cs="Times New Roman"/>
          <w:b/>
          <w:bCs/>
          <w:sz w:val="24"/>
          <w:szCs w:val="24"/>
        </w:rPr>
        <w:t>Redução</w:t>
      </w:r>
      <w:proofErr w:type="spellEnd"/>
      <w:r w:rsidRPr="00102DCF">
        <w:rPr>
          <w:rFonts w:ascii="Times New Roman" w:eastAsia="Times New Roman" w:hAnsi="Times New Roman" w:cs="Times New Roman"/>
          <w:b/>
          <w:bCs/>
          <w:sz w:val="24"/>
          <w:szCs w:val="24"/>
        </w:rPr>
        <w:t xml:space="preserve"> de </w:t>
      </w:r>
      <w:proofErr w:type="spellStart"/>
      <w:r w:rsidR="00B05D46">
        <w:rPr>
          <w:rFonts w:ascii="Times New Roman" w:eastAsia="Times New Roman" w:hAnsi="Times New Roman" w:cs="Times New Roman"/>
          <w:b/>
          <w:bCs/>
          <w:sz w:val="24"/>
          <w:szCs w:val="24"/>
        </w:rPr>
        <w:t>r</w:t>
      </w:r>
      <w:r w:rsidRPr="00102DCF">
        <w:rPr>
          <w:rFonts w:ascii="Times New Roman" w:eastAsia="Times New Roman" w:hAnsi="Times New Roman" w:cs="Times New Roman"/>
          <w:b/>
          <w:bCs/>
          <w:sz w:val="24"/>
          <w:szCs w:val="24"/>
        </w:rPr>
        <w:t>esíduos</w:t>
      </w:r>
      <w:proofErr w:type="spellEnd"/>
      <w:r w:rsidRPr="00102DCF">
        <w:rPr>
          <w:rFonts w:ascii="Times New Roman" w:eastAsia="Times New Roman" w:hAnsi="Times New Roman" w:cs="Times New Roman"/>
          <w:sz w:val="24"/>
          <w:szCs w:val="24"/>
        </w:rPr>
        <w:t>:</w:t>
      </w:r>
    </w:p>
    <w:p w14:paraId="16CBC49B"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Otimização dos processos de produção</w:t>
      </w:r>
      <w:r w:rsidRPr="00A0142A">
        <w:rPr>
          <w:rFonts w:ascii="Times New Roman" w:eastAsia="Times New Roman" w:hAnsi="Times New Roman" w:cs="Times New Roman"/>
          <w:sz w:val="24"/>
          <w:szCs w:val="24"/>
          <w:lang w:val="pt-PT"/>
        </w:rPr>
        <w:t xml:space="preserve">: Melhorar a eficiência dos processos de moagem e seleção do milho pode reduzir a quantidade de resíduos orgânicos gerados. Isso pode ser feito por meio de tecnologias mais avançadas e métodos de produção que utilizem a totalidade do grão (Silva </w:t>
      </w:r>
      <w:proofErr w:type="spellStart"/>
      <w:r w:rsidRPr="00A0142A">
        <w:rPr>
          <w:rFonts w:ascii="Times New Roman" w:eastAsia="Times New Roman" w:hAnsi="Times New Roman" w:cs="Times New Roman"/>
          <w:sz w:val="24"/>
          <w:szCs w:val="24"/>
          <w:lang w:val="pt-PT"/>
        </w:rPr>
        <w:t>et</w:t>
      </w:r>
      <w:proofErr w:type="spellEnd"/>
      <w:r w:rsidRPr="00A0142A">
        <w:rPr>
          <w:rFonts w:ascii="Times New Roman" w:eastAsia="Times New Roman" w:hAnsi="Times New Roman" w:cs="Times New Roman"/>
          <w:sz w:val="24"/>
          <w:szCs w:val="24"/>
          <w:lang w:val="pt-PT"/>
        </w:rPr>
        <w:t xml:space="preserve"> al., 2017).</w:t>
      </w:r>
    </w:p>
    <w:p w14:paraId="224234D1"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Educação e sensibilização dos funcionários</w:t>
      </w:r>
      <w:r w:rsidRPr="00A0142A">
        <w:rPr>
          <w:rFonts w:ascii="Times New Roman" w:eastAsia="Times New Roman" w:hAnsi="Times New Roman" w:cs="Times New Roman"/>
          <w:sz w:val="24"/>
          <w:szCs w:val="24"/>
          <w:lang w:val="pt-PT"/>
        </w:rPr>
        <w:t>: Promover treinamentos contínuos sobre práticas de gestão de resíduos pode ajudar a reduzir o desperdício de materiais na fase de produção e armazenamento (Souza, 2019).</w:t>
      </w:r>
    </w:p>
    <w:p w14:paraId="60F10CD7" w14:textId="4277B3C5" w:rsidR="00A0142A" w:rsidRPr="00102DCF" w:rsidRDefault="00A0142A" w:rsidP="00102DCF">
      <w:pPr>
        <w:pStyle w:val="PargrafodaLista"/>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102DCF">
        <w:rPr>
          <w:rFonts w:ascii="Times New Roman" w:eastAsia="Times New Roman" w:hAnsi="Times New Roman" w:cs="Times New Roman"/>
          <w:b/>
          <w:bCs/>
          <w:sz w:val="24"/>
          <w:szCs w:val="24"/>
        </w:rPr>
        <w:t>Reutilização</w:t>
      </w:r>
      <w:proofErr w:type="spellEnd"/>
      <w:r w:rsidRPr="00102DCF">
        <w:rPr>
          <w:rFonts w:ascii="Times New Roman" w:eastAsia="Times New Roman" w:hAnsi="Times New Roman" w:cs="Times New Roman"/>
          <w:b/>
          <w:bCs/>
          <w:sz w:val="24"/>
          <w:szCs w:val="24"/>
        </w:rPr>
        <w:t xml:space="preserve"> de </w:t>
      </w:r>
      <w:proofErr w:type="spellStart"/>
      <w:r w:rsidR="00B05D46">
        <w:rPr>
          <w:rFonts w:ascii="Times New Roman" w:eastAsia="Times New Roman" w:hAnsi="Times New Roman" w:cs="Times New Roman"/>
          <w:b/>
          <w:bCs/>
          <w:sz w:val="24"/>
          <w:szCs w:val="24"/>
        </w:rPr>
        <w:t>r</w:t>
      </w:r>
      <w:r w:rsidRPr="00102DCF">
        <w:rPr>
          <w:rFonts w:ascii="Times New Roman" w:eastAsia="Times New Roman" w:hAnsi="Times New Roman" w:cs="Times New Roman"/>
          <w:b/>
          <w:bCs/>
          <w:sz w:val="24"/>
          <w:szCs w:val="24"/>
        </w:rPr>
        <w:t>esíduos</w:t>
      </w:r>
      <w:proofErr w:type="spellEnd"/>
      <w:r w:rsidRPr="00102DCF">
        <w:rPr>
          <w:rFonts w:ascii="Times New Roman" w:eastAsia="Times New Roman" w:hAnsi="Times New Roman" w:cs="Times New Roman"/>
          <w:sz w:val="24"/>
          <w:szCs w:val="24"/>
        </w:rPr>
        <w:t>:</w:t>
      </w:r>
    </w:p>
    <w:p w14:paraId="1A8688EC"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Utilização de resíduos orgânicos na compostagem</w:t>
      </w:r>
      <w:r w:rsidRPr="00A0142A">
        <w:rPr>
          <w:rFonts w:ascii="Times New Roman" w:eastAsia="Times New Roman" w:hAnsi="Times New Roman" w:cs="Times New Roman"/>
          <w:sz w:val="24"/>
          <w:szCs w:val="24"/>
          <w:lang w:val="pt-PT"/>
        </w:rPr>
        <w:t>: As cascas de milho e outras partes não aproveitadas podem ser reutilizadas na forma de compostagem, gerando adubo orgânico para uso em plantações locais ou até mesmo para melhorar as condições de cultivo de milho da própria empresa.</w:t>
      </w:r>
    </w:p>
    <w:p w14:paraId="363F8008" w14:textId="12C271D1"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lastRenderedPageBreak/>
        <w:t>Reutilização de embalagens plásticas e de papelão</w:t>
      </w:r>
      <w:r w:rsidRPr="00A0142A">
        <w:rPr>
          <w:rFonts w:ascii="Times New Roman" w:eastAsia="Times New Roman" w:hAnsi="Times New Roman" w:cs="Times New Roman"/>
          <w:sz w:val="24"/>
          <w:szCs w:val="24"/>
          <w:lang w:val="pt-PT"/>
        </w:rPr>
        <w:t xml:space="preserve">: A empresa pode criar um sistema de coleta e reutilização das embalagens plásticas e de papelão em seus processos logísticos, reduzindo a necessidade de novas embalagens e o impacto ambiental associado ao descarte (Silva </w:t>
      </w:r>
      <w:proofErr w:type="spellStart"/>
      <w:r w:rsidRPr="00A0142A">
        <w:rPr>
          <w:rFonts w:ascii="Times New Roman" w:eastAsia="Times New Roman" w:hAnsi="Times New Roman" w:cs="Times New Roman"/>
          <w:sz w:val="24"/>
          <w:szCs w:val="24"/>
          <w:lang w:val="pt-PT"/>
        </w:rPr>
        <w:t>et</w:t>
      </w:r>
      <w:proofErr w:type="spellEnd"/>
      <w:r w:rsidRPr="00A0142A">
        <w:rPr>
          <w:rFonts w:ascii="Times New Roman" w:eastAsia="Times New Roman" w:hAnsi="Times New Roman" w:cs="Times New Roman"/>
          <w:sz w:val="24"/>
          <w:szCs w:val="24"/>
          <w:lang w:val="pt-PT"/>
        </w:rPr>
        <w:t xml:space="preserve"> al., 2017).</w:t>
      </w:r>
    </w:p>
    <w:p w14:paraId="3D1F7285" w14:textId="62557794" w:rsidR="00A0142A" w:rsidRPr="00102DCF" w:rsidRDefault="00A0142A" w:rsidP="00102DCF">
      <w:pPr>
        <w:pStyle w:val="PargrafodaLista"/>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102DCF">
        <w:rPr>
          <w:rFonts w:ascii="Times New Roman" w:eastAsia="Times New Roman" w:hAnsi="Times New Roman" w:cs="Times New Roman"/>
          <w:b/>
          <w:bCs/>
          <w:sz w:val="24"/>
          <w:szCs w:val="24"/>
        </w:rPr>
        <w:t>Reciclagem</w:t>
      </w:r>
      <w:proofErr w:type="spellEnd"/>
      <w:r w:rsidRPr="00102DCF">
        <w:rPr>
          <w:rFonts w:ascii="Times New Roman" w:eastAsia="Times New Roman" w:hAnsi="Times New Roman" w:cs="Times New Roman"/>
          <w:b/>
          <w:bCs/>
          <w:sz w:val="24"/>
          <w:szCs w:val="24"/>
        </w:rPr>
        <w:t xml:space="preserve"> de </w:t>
      </w:r>
      <w:proofErr w:type="spellStart"/>
      <w:r w:rsidR="00B05D46">
        <w:rPr>
          <w:rFonts w:ascii="Times New Roman" w:eastAsia="Times New Roman" w:hAnsi="Times New Roman" w:cs="Times New Roman"/>
          <w:b/>
          <w:bCs/>
          <w:sz w:val="24"/>
          <w:szCs w:val="24"/>
        </w:rPr>
        <w:t>r</w:t>
      </w:r>
      <w:r w:rsidRPr="00102DCF">
        <w:rPr>
          <w:rFonts w:ascii="Times New Roman" w:eastAsia="Times New Roman" w:hAnsi="Times New Roman" w:cs="Times New Roman"/>
          <w:b/>
          <w:bCs/>
          <w:sz w:val="24"/>
          <w:szCs w:val="24"/>
        </w:rPr>
        <w:t>esíduos</w:t>
      </w:r>
      <w:proofErr w:type="spellEnd"/>
      <w:r w:rsidRPr="00102DCF">
        <w:rPr>
          <w:rFonts w:ascii="Times New Roman" w:eastAsia="Times New Roman" w:hAnsi="Times New Roman" w:cs="Times New Roman"/>
          <w:sz w:val="24"/>
          <w:szCs w:val="24"/>
        </w:rPr>
        <w:t>:</w:t>
      </w:r>
    </w:p>
    <w:p w14:paraId="7A793A52"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Parcerias com cooperativas de reciclagem</w:t>
      </w:r>
      <w:r w:rsidRPr="00A0142A">
        <w:rPr>
          <w:rFonts w:ascii="Times New Roman" w:eastAsia="Times New Roman" w:hAnsi="Times New Roman" w:cs="Times New Roman"/>
          <w:sz w:val="24"/>
          <w:szCs w:val="24"/>
          <w:lang w:val="pt-PT"/>
        </w:rPr>
        <w:t>: A empresa pode estabelecer parcerias com cooperativas locais de reciclagem para garantir que os resíduos plásticos e de papelão sejam devidamente reciclados. Isso contribuiria para a economia circular, promovendo o reaproveitamento de materiais na cadeia produtiva (Souza, 2019).</w:t>
      </w:r>
    </w:p>
    <w:p w14:paraId="17BF4C1C"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Implementação de pontos de coleta seletiva</w:t>
      </w:r>
      <w:r w:rsidRPr="00A0142A">
        <w:rPr>
          <w:rFonts w:ascii="Times New Roman" w:eastAsia="Times New Roman" w:hAnsi="Times New Roman" w:cs="Times New Roman"/>
          <w:sz w:val="24"/>
          <w:szCs w:val="24"/>
          <w:lang w:val="pt-PT"/>
        </w:rPr>
        <w:t>: A criação de pontos de coleta seletiva dentro da empresa ajudaria a segregação de resíduos recicláveis e não recicláveis, facilitando o processo de reciclagem (Brasil, 2010).</w:t>
      </w:r>
    </w:p>
    <w:p w14:paraId="20D78C71" w14:textId="7221CDEE" w:rsidR="00A0142A" w:rsidRPr="00A0142A" w:rsidRDefault="00102DCF" w:rsidP="00102DCF">
      <w:pPr>
        <w:spacing w:before="100" w:beforeAutospacing="1" w:after="100" w:afterAutospacing="1" w:line="24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b/>
          <w:bCs/>
          <w:sz w:val="24"/>
          <w:szCs w:val="24"/>
          <w:lang w:val="pt-PT"/>
        </w:rPr>
        <w:t xml:space="preserve">5 </w:t>
      </w:r>
      <w:r w:rsidR="00A0142A" w:rsidRPr="00A0142A">
        <w:rPr>
          <w:rFonts w:ascii="Times New Roman" w:eastAsia="Times New Roman" w:hAnsi="Times New Roman" w:cs="Times New Roman"/>
          <w:b/>
          <w:bCs/>
          <w:sz w:val="24"/>
          <w:szCs w:val="24"/>
          <w:lang w:val="pt-PT"/>
        </w:rPr>
        <w:t>Proposta de um Plano Simplificado de Gestão de Resíduos</w:t>
      </w:r>
    </w:p>
    <w:p w14:paraId="08337C5B" w14:textId="77777777" w:rsidR="00A0142A" w:rsidRPr="00A0142A" w:rsidRDefault="00A0142A" w:rsidP="004C0113">
      <w:pPr>
        <w:spacing w:before="100" w:beforeAutospacing="1" w:after="100" w:afterAutospacing="1" w:line="240" w:lineRule="auto"/>
        <w:ind w:firstLine="72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O plano simplificado de gestão de resíduos da empresa ECA deve contemplar as etapas de coleta, transporte e disposição final dos resíduos gerados. A seguir, são apresentadas as principais etapas para a implementação deste plano:</w:t>
      </w:r>
    </w:p>
    <w:p w14:paraId="3A367677" w14:textId="41DCDA78" w:rsidR="00A0142A" w:rsidRPr="00102DCF" w:rsidRDefault="00A0142A" w:rsidP="00102DCF">
      <w:pPr>
        <w:pStyle w:val="PargrafodaLista"/>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102DCF">
        <w:rPr>
          <w:rFonts w:ascii="Times New Roman" w:eastAsia="Times New Roman" w:hAnsi="Times New Roman" w:cs="Times New Roman"/>
          <w:b/>
          <w:bCs/>
          <w:sz w:val="24"/>
          <w:szCs w:val="24"/>
        </w:rPr>
        <w:t xml:space="preserve">Coleta de </w:t>
      </w:r>
      <w:proofErr w:type="spellStart"/>
      <w:r w:rsidR="00B05D46">
        <w:rPr>
          <w:rFonts w:ascii="Times New Roman" w:eastAsia="Times New Roman" w:hAnsi="Times New Roman" w:cs="Times New Roman"/>
          <w:b/>
          <w:bCs/>
          <w:sz w:val="24"/>
          <w:szCs w:val="24"/>
        </w:rPr>
        <w:t>r</w:t>
      </w:r>
      <w:r w:rsidRPr="00102DCF">
        <w:rPr>
          <w:rFonts w:ascii="Times New Roman" w:eastAsia="Times New Roman" w:hAnsi="Times New Roman" w:cs="Times New Roman"/>
          <w:b/>
          <w:bCs/>
          <w:sz w:val="24"/>
          <w:szCs w:val="24"/>
        </w:rPr>
        <w:t>esíduos</w:t>
      </w:r>
      <w:proofErr w:type="spellEnd"/>
      <w:r w:rsidRPr="00102DCF">
        <w:rPr>
          <w:rFonts w:ascii="Times New Roman" w:eastAsia="Times New Roman" w:hAnsi="Times New Roman" w:cs="Times New Roman"/>
          <w:sz w:val="24"/>
          <w:szCs w:val="24"/>
        </w:rPr>
        <w:t>:</w:t>
      </w:r>
    </w:p>
    <w:p w14:paraId="566B910A"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Implementação de lixeiras seletivas em pontos estratégicos dentro da empresa, de modo a separar os resíduos recicláveis (plástico e papelão) dos orgânicos.</w:t>
      </w:r>
    </w:p>
    <w:p w14:paraId="77A8165B"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 xml:space="preserve">Criação de um cronograma de coleta regular para evitar o acúmulo de resíduos e garantir que os materiais sejam separados corretamente (Silva </w:t>
      </w:r>
      <w:proofErr w:type="spellStart"/>
      <w:r w:rsidRPr="00A0142A">
        <w:rPr>
          <w:rFonts w:ascii="Times New Roman" w:eastAsia="Times New Roman" w:hAnsi="Times New Roman" w:cs="Times New Roman"/>
          <w:sz w:val="24"/>
          <w:szCs w:val="24"/>
          <w:lang w:val="pt-PT"/>
        </w:rPr>
        <w:t>et</w:t>
      </w:r>
      <w:proofErr w:type="spellEnd"/>
      <w:r w:rsidRPr="00A0142A">
        <w:rPr>
          <w:rFonts w:ascii="Times New Roman" w:eastAsia="Times New Roman" w:hAnsi="Times New Roman" w:cs="Times New Roman"/>
          <w:sz w:val="24"/>
          <w:szCs w:val="24"/>
          <w:lang w:val="pt-PT"/>
        </w:rPr>
        <w:t xml:space="preserve"> al., 2017).</w:t>
      </w:r>
    </w:p>
    <w:p w14:paraId="066E8637" w14:textId="74BD82AC" w:rsidR="00A0142A" w:rsidRPr="00102DCF" w:rsidRDefault="00A0142A" w:rsidP="00102DCF">
      <w:pPr>
        <w:pStyle w:val="PargrafodaLista"/>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102DCF">
        <w:rPr>
          <w:rFonts w:ascii="Times New Roman" w:eastAsia="Times New Roman" w:hAnsi="Times New Roman" w:cs="Times New Roman"/>
          <w:b/>
          <w:bCs/>
          <w:sz w:val="24"/>
          <w:szCs w:val="24"/>
        </w:rPr>
        <w:t>Transporte</w:t>
      </w:r>
      <w:proofErr w:type="spellEnd"/>
      <w:r w:rsidRPr="00102DCF">
        <w:rPr>
          <w:rFonts w:ascii="Times New Roman" w:eastAsia="Times New Roman" w:hAnsi="Times New Roman" w:cs="Times New Roman"/>
          <w:b/>
          <w:bCs/>
          <w:sz w:val="24"/>
          <w:szCs w:val="24"/>
        </w:rPr>
        <w:t xml:space="preserve"> de </w:t>
      </w:r>
      <w:proofErr w:type="spellStart"/>
      <w:r w:rsidR="00B05D46">
        <w:rPr>
          <w:rFonts w:ascii="Times New Roman" w:eastAsia="Times New Roman" w:hAnsi="Times New Roman" w:cs="Times New Roman"/>
          <w:b/>
          <w:bCs/>
          <w:sz w:val="24"/>
          <w:szCs w:val="24"/>
        </w:rPr>
        <w:t>r</w:t>
      </w:r>
      <w:r w:rsidRPr="00102DCF">
        <w:rPr>
          <w:rFonts w:ascii="Times New Roman" w:eastAsia="Times New Roman" w:hAnsi="Times New Roman" w:cs="Times New Roman"/>
          <w:b/>
          <w:bCs/>
          <w:sz w:val="24"/>
          <w:szCs w:val="24"/>
        </w:rPr>
        <w:t>esíduos</w:t>
      </w:r>
      <w:proofErr w:type="spellEnd"/>
      <w:r w:rsidRPr="00102DCF">
        <w:rPr>
          <w:rFonts w:ascii="Times New Roman" w:eastAsia="Times New Roman" w:hAnsi="Times New Roman" w:cs="Times New Roman"/>
          <w:sz w:val="24"/>
          <w:szCs w:val="24"/>
        </w:rPr>
        <w:t>:</w:t>
      </w:r>
    </w:p>
    <w:p w14:paraId="591FA7D9"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Uso de veículos adequados para o transporte de resíduos, com compartimentos separados para diferentes tipos de materiais.</w:t>
      </w:r>
    </w:p>
    <w:p w14:paraId="2E770EB1"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Transporte periódico dos resíduos para destinos apropriados, como centros de reciclagem ou instalações de compostagem (Souza, 2019).</w:t>
      </w:r>
    </w:p>
    <w:p w14:paraId="287B747E" w14:textId="2C5C37C4" w:rsidR="00A0142A" w:rsidRPr="00102DCF" w:rsidRDefault="00A0142A" w:rsidP="00102DCF">
      <w:pPr>
        <w:pStyle w:val="PargrafodaLista"/>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102DCF">
        <w:rPr>
          <w:rFonts w:ascii="Times New Roman" w:eastAsia="Times New Roman" w:hAnsi="Times New Roman" w:cs="Times New Roman"/>
          <w:b/>
          <w:bCs/>
          <w:sz w:val="24"/>
          <w:szCs w:val="24"/>
        </w:rPr>
        <w:t>Disposição</w:t>
      </w:r>
      <w:proofErr w:type="spellEnd"/>
      <w:r w:rsidRPr="00102DCF">
        <w:rPr>
          <w:rFonts w:ascii="Times New Roman" w:eastAsia="Times New Roman" w:hAnsi="Times New Roman" w:cs="Times New Roman"/>
          <w:b/>
          <w:bCs/>
          <w:sz w:val="24"/>
          <w:szCs w:val="24"/>
        </w:rPr>
        <w:t xml:space="preserve"> </w:t>
      </w:r>
      <w:r w:rsidR="00B05D46">
        <w:rPr>
          <w:rFonts w:ascii="Times New Roman" w:eastAsia="Times New Roman" w:hAnsi="Times New Roman" w:cs="Times New Roman"/>
          <w:b/>
          <w:bCs/>
          <w:sz w:val="24"/>
          <w:szCs w:val="24"/>
        </w:rPr>
        <w:t>f</w:t>
      </w:r>
      <w:r w:rsidRPr="00102DCF">
        <w:rPr>
          <w:rFonts w:ascii="Times New Roman" w:eastAsia="Times New Roman" w:hAnsi="Times New Roman" w:cs="Times New Roman"/>
          <w:b/>
          <w:bCs/>
          <w:sz w:val="24"/>
          <w:szCs w:val="24"/>
        </w:rPr>
        <w:t xml:space="preserve">inal de </w:t>
      </w:r>
      <w:proofErr w:type="spellStart"/>
      <w:r w:rsidR="00B05D46">
        <w:rPr>
          <w:rFonts w:ascii="Times New Roman" w:eastAsia="Times New Roman" w:hAnsi="Times New Roman" w:cs="Times New Roman"/>
          <w:b/>
          <w:bCs/>
          <w:sz w:val="24"/>
          <w:szCs w:val="24"/>
        </w:rPr>
        <w:t>r</w:t>
      </w:r>
      <w:r w:rsidRPr="00102DCF">
        <w:rPr>
          <w:rFonts w:ascii="Times New Roman" w:eastAsia="Times New Roman" w:hAnsi="Times New Roman" w:cs="Times New Roman"/>
          <w:b/>
          <w:bCs/>
          <w:sz w:val="24"/>
          <w:szCs w:val="24"/>
        </w:rPr>
        <w:t>esíduos</w:t>
      </w:r>
      <w:proofErr w:type="spellEnd"/>
      <w:r w:rsidRPr="00102DCF">
        <w:rPr>
          <w:rFonts w:ascii="Times New Roman" w:eastAsia="Times New Roman" w:hAnsi="Times New Roman" w:cs="Times New Roman"/>
          <w:sz w:val="24"/>
          <w:szCs w:val="24"/>
        </w:rPr>
        <w:t>:</w:t>
      </w:r>
    </w:p>
    <w:p w14:paraId="2330D799"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Os resíduos orgânicos podem ser enviados para compostagem, seja em uma unidade própria da empresa ou em parceria com uma organização local.</w:t>
      </w:r>
    </w:p>
    <w:p w14:paraId="23CBC98C"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Os resíduos recicláveis (plástico e papelão) devem ser enviados para cooperativas ou centros de reciclagem.</w:t>
      </w:r>
    </w:p>
    <w:p w14:paraId="5BFFC5D7"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lastRenderedPageBreak/>
        <w:t>Os resíduos não recicláveis devem ser encaminhados para locais de disposição final adequados, como aterros sanitários, garantindo que sejam descartados de maneira ambientalmente responsável (Brasil, 2010).</w:t>
      </w:r>
    </w:p>
    <w:p w14:paraId="7E55BBF8" w14:textId="299F058C" w:rsidR="00A0142A" w:rsidRPr="00A0142A" w:rsidRDefault="00102DCF" w:rsidP="00102DCF">
      <w:pPr>
        <w:spacing w:before="100" w:beforeAutospacing="1" w:after="100" w:afterAutospacing="1" w:line="24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b/>
          <w:bCs/>
          <w:sz w:val="24"/>
          <w:szCs w:val="24"/>
          <w:lang w:val="pt-PT"/>
        </w:rPr>
        <w:t xml:space="preserve">6 </w:t>
      </w:r>
      <w:r w:rsidR="00A0142A" w:rsidRPr="00A0142A">
        <w:rPr>
          <w:rFonts w:ascii="Times New Roman" w:eastAsia="Times New Roman" w:hAnsi="Times New Roman" w:cs="Times New Roman"/>
          <w:b/>
          <w:bCs/>
          <w:sz w:val="24"/>
          <w:szCs w:val="24"/>
          <w:lang w:val="pt-PT"/>
        </w:rPr>
        <w:t xml:space="preserve">Análise dos </w:t>
      </w:r>
      <w:r w:rsidR="00B05D46">
        <w:rPr>
          <w:rFonts w:ascii="Times New Roman" w:eastAsia="Times New Roman" w:hAnsi="Times New Roman" w:cs="Times New Roman"/>
          <w:b/>
          <w:bCs/>
          <w:sz w:val="24"/>
          <w:szCs w:val="24"/>
          <w:lang w:val="pt-PT"/>
        </w:rPr>
        <w:t>b</w:t>
      </w:r>
      <w:r w:rsidR="00A0142A" w:rsidRPr="00A0142A">
        <w:rPr>
          <w:rFonts w:ascii="Times New Roman" w:eastAsia="Times New Roman" w:hAnsi="Times New Roman" w:cs="Times New Roman"/>
          <w:b/>
          <w:bCs/>
          <w:sz w:val="24"/>
          <w:szCs w:val="24"/>
          <w:lang w:val="pt-PT"/>
        </w:rPr>
        <w:t xml:space="preserve">enefícios </w:t>
      </w:r>
      <w:r w:rsidR="00B05D46">
        <w:rPr>
          <w:rFonts w:ascii="Times New Roman" w:eastAsia="Times New Roman" w:hAnsi="Times New Roman" w:cs="Times New Roman"/>
          <w:b/>
          <w:bCs/>
          <w:sz w:val="24"/>
          <w:szCs w:val="24"/>
          <w:lang w:val="pt-PT"/>
        </w:rPr>
        <w:t>a</w:t>
      </w:r>
      <w:r w:rsidR="00A0142A" w:rsidRPr="00A0142A">
        <w:rPr>
          <w:rFonts w:ascii="Times New Roman" w:eastAsia="Times New Roman" w:hAnsi="Times New Roman" w:cs="Times New Roman"/>
          <w:b/>
          <w:bCs/>
          <w:sz w:val="24"/>
          <w:szCs w:val="24"/>
          <w:lang w:val="pt-PT"/>
        </w:rPr>
        <w:t xml:space="preserve">mbientais e </w:t>
      </w:r>
      <w:r w:rsidR="00B05D46">
        <w:rPr>
          <w:rFonts w:ascii="Times New Roman" w:eastAsia="Times New Roman" w:hAnsi="Times New Roman" w:cs="Times New Roman"/>
          <w:b/>
          <w:bCs/>
          <w:sz w:val="24"/>
          <w:szCs w:val="24"/>
          <w:lang w:val="pt-PT"/>
        </w:rPr>
        <w:t>s</w:t>
      </w:r>
      <w:r w:rsidR="00A0142A" w:rsidRPr="00A0142A">
        <w:rPr>
          <w:rFonts w:ascii="Times New Roman" w:eastAsia="Times New Roman" w:hAnsi="Times New Roman" w:cs="Times New Roman"/>
          <w:b/>
          <w:bCs/>
          <w:sz w:val="24"/>
          <w:szCs w:val="24"/>
          <w:lang w:val="pt-PT"/>
        </w:rPr>
        <w:t xml:space="preserve">ocioeconômicos do </w:t>
      </w:r>
      <w:r w:rsidR="00B05D46">
        <w:rPr>
          <w:rFonts w:ascii="Times New Roman" w:eastAsia="Times New Roman" w:hAnsi="Times New Roman" w:cs="Times New Roman"/>
          <w:b/>
          <w:bCs/>
          <w:sz w:val="24"/>
          <w:szCs w:val="24"/>
          <w:lang w:val="pt-PT"/>
        </w:rPr>
        <w:t>p</w:t>
      </w:r>
      <w:r w:rsidR="00A0142A" w:rsidRPr="00A0142A">
        <w:rPr>
          <w:rFonts w:ascii="Times New Roman" w:eastAsia="Times New Roman" w:hAnsi="Times New Roman" w:cs="Times New Roman"/>
          <w:b/>
          <w:bCs/>
          <w:sz w:val="24"/>
          <w:szCs w:val="24"/>
          <w:lang w:val="pt-PT"/>
        </w:rPr>
        <w:t xml:space="preserve">lano </w:t>
      </w:r>
      <w:r w:rsidR="00B05D46">
        <w:rPr>
          <w:rFonts w:ascii="Times New Roman" w:eastAsia="Times New Roman" w:hAnsi="Times New Roman" w:cs="Times New Roman"/>
          <w:b/>
          <w:bCs/>
          <w:sz w:val="24"/>
          <w:szCs w:val="24"/>
          <w:lang w:val="pt-PT"/>
        </w:rPr>
        <w:t>p</w:t>
      </w:r>
      <w:r w:rsidR="00A0142A" w:rsidRPr="00A0142A">
        <w:rPr>
          <w:rFonts w:ascii="Times New Roman" w:eastAsia="Times New Roman" w:hAnsi="Times New Roman" w:cs="Times New Roman"/>
          <w:b/>
          <w:bCs/>
          <w:sz w:val="24"/>
          <w:szCs w:val="24"/>
          <w:lang w:val="pt-PT"/>
        </w:rPr>
        <w:t>roposto</w:t>
      </w:r>
    </w:p>
    <w:p w14:paraId="3A190464" w14:textId="77777777" w:rsidR="00A0142A" w:rsidRPr="00A0142A" w:rsidRDefault="00A0142A" w:rsidP="004C0113">
      <w:pPr>
        <w:spacing w:before="100" w:beforeAutospacing="1" w:after="100" w:afterAutospacing="1" w:line="240" w:lineRule="auto"/>
        <w:ind w:firstLine="72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A adoção de um plano simplificado de gestão de resíduos sólidos trará diversos benefícios para a empresa ECA e para a comunidade local, tanto do ponto de vista ambiental quanto socioeconômico.</w:t>
      </w:r>
    </w:p>
    <w:p w14:paraId="6CCA4E5C" w14:textId="474B25AE" w:rsidR="00A0142A" w:rsidRPr="00102DCF" w:rsidRDefault="00A0142A" w:rsidP="00102DCF">
      <w:pPr>
        <w:pStyle w:val="PargrafodaLista"/>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102DCF">
        <w:rPr>
          <w:rFonts w:ascii="Times New Roman" w:eastAsia="Times New Roman" w:hAnsi="Times New Roman" w:cs="Times New Roman"/>
          <w:b/>
          <w:bCs/>
          <w:sz w:val="24"/>
          <w:szCs w:val="24"/>
        </w:rPr>
        <w:t>Benefícios</w:t>
      </w:r>
      <w:proofErr w:type="spellEnd"/>
      <w:r w:rsidRPr="00102DCF">
        <w:rPr>
          <w:rFonts w:ascii="Times New Roman" w:eastAsia="Times New Roman" w:hAnsi="Times New Roman" w:cs="Times New Roman"/>
          <w:b/>
          <w:bCs/>
          <w:sz w:val="24"/>
          <w:szCs w:val="24"/>
        </w:rPr>
        <w:t xml:space="preserve"> </w:t>
      </w:r>
      <w:proofErr w:type="spellStart"/>
      <w:r w:rsidR="00B05D46">
        <w:rPr>
          <w:rFonts w:ascii="Times New Roman" w:eastAsia="Times New Roman" w:hAnsi="Times New Roman" w:cs="Times New Roman"/>
          <w:b/>
          <w:bCs/>
          <w:sz w:val="24"/>
          <w:szCs w:val="24"/>
        </w:rPr>
        <w:t>a</w:t>
      </w:r>
      <w:r w:rsidRPr="00102DCF">
        <w:rPr>
          <w:rFonts w:ascii="Times New Roman" w:eastAsia="Times New Roman" w:hAnsi="Times New Roman" w:cs="Times New Roman"/>
          <w:b/>
          <w:bCs/>
          <w:sz w:val="24"/>
          <w:szCs w:val="24"/>
        </w:rPr>
        <w:t>mbientais</w:t>
      </w:r>
      <w:proofErr w:type="spellEnd"/>
      <w:r w:rsidRPr="00102DCF">
        <w:rPr>
          <w:rFonts w:ascii="Times New Roman" w:eastAsia="Times New Roman" w:hAnsi="Times New Roman" w:cs="Times New Roman"/>
          <w:sz w:val="24"/>
          <w:szCs w:val="24"/>
        </w:rPr>
        <w:t>:</w:t>
      </w:r>
    </w:p>
    <w:p w14:paraId="282D1E0D"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Redução da poluição</w:t>
      </w:r>
      <w:r w:rsidRPr="00A0142A">
        <w:rPr>
          <w:rFonts w:ascii="Times New Roman" w:eastAsia="Times New Roman" w:hAnsi="Times New Roman" w:cs="Times New Roman"/>
          <w:sz w:val="24"/>
          <w:szCs w:val="24"/>
          <w:lang w:val="pt-PT"/>
        </w:rPr>
        <w:t>: A gestão eficiente dos resíduos evitará o descarte inadequado e a poluição do solo, da água e do ar.</w:t>
      </w:r>
    </w:p>
    <w:p w14:paraId="65E6B1A9" w14:textId="28FC61CC"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Promoção da sustentabilidade</w:t>
      </w:r>
      <w:r w:rsidRPr="00A0142A">
        <w:rPr>
          <w:rFonts w:ascii="Times New Roman" w:eastAsia="Times New Roman" w:hAnsi="Times New Roman" w:cs="Times New Roman"/>
          <w:sz w:val="24"/>
          <w:szCs w:val="24"/>
          <w:lang w:val="pt-PT"/>
        </w:rPr>
        <w:t xml:space="preserve">: A compostagem de resíduos orgânicos e a reciclagem de materiais plásticos e de papelão contribuem para a redução do uso de recursos naturais e a promoção da economia circular (Silva </w:t>
      </w:r>
      <w:proofErr w:type="spellStart"/>
      <w:r w:rsidRPr="00A0142A">
        <w:rPr>
          <w:rFonts w:ascii="Times New Roman" w:eastAsia="Times New Roman" w:hAnsi="Times New Roman" w:cs="Times New Roman"/>
          <w:sz w:val="24"/>
          <w:szCs w:val="24"/>
          <w:lang w:val="pt-PT"/>
        </w:rPr>
        <w:t>et</w:t>
      </w:r>
      <w:proofErr w:type="spellEnd"/>
      <w:r w:rsidRPr="00A0142A">
        <w:rPr>
          <w:rFonts w:ascii="Times New Roman" w:eastAsia="Times New Roman" w:hAnsi="Times New Roman" w:cs="Times New Roman"/>
          <w:sz w:val="24"/>
          <w:szCs w:val="24"/>
          <w:lang w:val="pt-PT"/>
        </w:rPr>
        <w:t xml:space="preserve"> al., 2017).</w:t>
      </w:r>
    </w:p>
    <w:p w14:paraId="5E3A9189"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Conservação da biodiversidade</w:t>
      </w:r>
      <w:r w:rsidRPr="00A0142A">
        <w:rPr>
          <w:rFonts w:ascii="Times New Roman" w:eastAsia="Times New Roman" w:hAnsi="Times New Roman" w:cs="Times New Roman"/>
          <w:sz w:val="24"/>
          <w:szCs w:val="24"/>
          <w:lang w:val="pt-PT"/>
        </w:rPr>
        <w:t>: A redução do impacto ambiental contribui para a preservação dos ecossistemas locais.</w:t>
      </w:r>
    </w:p>
    <w:p w14:paraId="07EE1941" w14:textId="4DC914DF" w:rsidR="00A0142A" w:rsidRPr="00102DCF" w:rsidRDefault="00A0142A" w:rsidP="00102DCF">
      <w:pPr>
        <w:pStyle w:val="PargrafodaLista"/>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102DCF">
        <w:rPr>
          <w:rFonts w:ascii="Times New Roman" w:eastAsia="Times New Roman" w:hAnsi="Times New Roman" w:cs="Times New Roman"/>
          <w:b/>
          <w:bCs/>
          <w:sz w:val="24"/>
          <w:szCs w:val="24"/>
        </w:rPr>
        <w:t>Benefícios</w:t>
      </w:r>
      <w:proofErr w:type="spellEnd"/>
      <w:r w:rsidRPr="00102DCF">
        <w:rPr>
          <w:rFonts w:ascii="Times New Roman" w:eastAsia="Times New Roman" w:hAnsi="Times New Roman" w:cs="Times New Roman"/>
          <w:b/>
          <w:bCs/>
          <w:sz w:val="24"/>
          <w:szCs w:val="24"/>
        </w:rPr>
        <w:t xml:space="preserve"> </w:t>
      </w:r>
      <w:proofErr w:type="spellStart"/>
      <w:r w:rsidR="00B05D46">
        <w:rPr>
          <w:rFonts w:ascii="Times New Roman" w:eastAsia="Times New Roman" w:hAnsi="Times New Roman" w:cs="Times New Roman"/>
          <w:b/>
          <w:bCs/>
          <w:sz w:val="24"/>
          <w:szCs w:val="24"/>
        </w:rPr>
        <w:t>s</w:t>
      </w:r>
      <w:r w:rsidRPr="00102DCF">
        <w:rPr>
          <w:rFonts w:ascii="Times New Roman" w:eastAsia="Times New Roman" w:hAnsi="Times New Roman" w:cs="Times New Roman"/>
          <w:b/>
          <w:bCs/>
          <w:sz w:val="24"/>
          <w:szCs w:val="24"/>
        </w:rPr>
        <w:t>ocioeconômicos</w:t>
      </w:r>
      <w:proofErr w:type="spellEnd"/>
      <w:r w:rsidRPr="00102DCF">
        <w:rPr>
          <w:rFonts w:ascii="Times New Roman" w:eastAsia="Times New Roman" w:hAnsi="Times New Roman" w:cs="Times New Roman"/>
          <w:sz w:val="24"/>
          <w:szCs w:val="24"/>
        </w:rPr>
        <w:t>:</w:t>
      </w:r>
    </w:p>
    <w:p w14:paraId="544B75FB" w14:textId="77777777" w:rsidR="00A0142A" w:rsidRPr="00102DCF"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102DCF">
        <w:rPr>
          <w:rFonts w:ascii="Times New Roman" w:eastAsia="Times New Roman" w:hAnsi="Times New Roman" w:cs="Times New Roman"/>
          <w:b/>
          <w:bCs/>
          <w:sz w:val="24"/>
          <w:szCs w:val="24"/>
          <w:lang w:val="pt-PT"/>
        </w:rPr>
        <w:t>Geração de emprego e renda</w:t>
      </w:r>
      <w:r w:rsidRPr="00102DCF">
        <w:rPr>
          <w:rFonts w:ascii="Times New Roman" w:eastAsia="Times New Roman" w:hAnsi="Times New Roman" w:cs="Times New Roman"/>
          <w:sz w:val="24"/>
          <w:szCs w:val="24"/>
          <w:lang w:val="pt-PT"/>
        </w:rPr>
        <w:t>: A parceria com cooperativas de reciclagem e a criação de novos processos produtivos (como a compostagem) pode gerar empregos e melhorar a renda da comunidade local.</w:t>
      </w:r>
    </w:p>
    <w:p w14:paraId="6DF9EDD4"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Redução de custos</w:t>
      </w:r>
      <w:r w:rsidRPr="00A0142A">
        <w:rPr>
          <w:rFonts w:ascii="Times New Roman" w:eastAsia="Times New Roman" w:hAnsi="Times New Roman" w:cs="Times New Roman"/>
          <w:sz w:val="24"/>
          <w:szCs w:val="24"/>
          <w:lang w:val="pt-PT"/>
        </w:rPr>
        <w:t>: A reutilização de materiais e a eficiência na gestão de resíduos podem reduzir os custos operacionais da empresa, tornando-a mais competitiva no mercado (Souza, 2019).</w:t>
      </w:r>
    </w:p>
    <w:p w14:paraId="2825E171" w14:textId="77777777" w:rsidR="00A0142A" w:rsidRPr="00A0142A" w:rsidRDefault="00A0142A" w:rsidP="00102DCF">
      <w:pPr>
        <w:spacing w:before="100" w:beforeAutospacing="1" w:after="100" w:afterAutospacing="1" w:line="240" w:lineRule="auto"/>
        <w:ind w:firstLine="36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Melhoria na imagem corporativa</w:t>
      </w:r>
      <w:r w:rsidRPr="00A0142A">
        <w:rPr>
          <w:rFonts w:ascii="Times New Roman" w:eastAsia="Times New Roman" w:hAnsi="Times New Roman" w:cs="Times New Roman"/>
          <w:sz w:val="24"/>
          <w:szCs w:val="24"/>
          <w:lang w:val="pt-PT"/>
        </w:rPr>
        <w:t>: Empresas que adotam práticas ambientais responsáveis ganham reconhecimento no mercado, o que pode resultar em maior lealdade dos clientes e em novos contratos.</w:t>
      </w:r>
    </w:p>
    <w:p w14:paraId="5046769B" w14:textId="77777777" w:rsidR="00A0142A" w:rsidRPr="00A0142A" w:rsidRDefault="00A0142A" w:rsidP="00102DCF">
      <w:pPr>
        <w:spacing w:before="100" w:beforeAutospacing="1" w:after="100" w:afterAutospacing="1" w:line="240" w:lineRule="auto"/>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Conclusão</w:t>
      </w:r>
    </w:p>
    <w:p w14:paraId="3A40E7E2" w14:textId="77777777" w:rsidR="00A0142A" w:rsidRPr="00A0142A" w:rsidRDefault="00A0142A" w:rsidP="004C0113">
      <w:pPr>
        <w:spacing w:before="100" w:beforeAutospacing="1" w:after="100" w:afterAutospacing="1" w:line="240" w:lineRule="auto"/>
        <w:ind w:firstLine="720"/>
        <w:jc w:val="both"/>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 xml:space="preserve">A implementação de um plano simplificado de gestão de resíduos sólidos para a empresa ECA é uma medida estratégica que contribuirá não apenas para a sustentabilidade ambiental, mas também para a melhoria da qualidade de vida na vila de </w:t>
      </w:r>
      <w:proofErr w:type="spellStart"/>
      <w:r w:rsidRPr="00A0142A">
        <w:rPr>
          <w:rFonts w:ascii="Times New Roman" w:eastAsia="Times New Roman" w:hAnsi="Times New Roman" w:cs="Times New Roman"/>
          <w:sz w:val="24"/>
          <w:szCs w:val="24"/>
          <w:lang w:val="pt-PT"/>
        </w:rPr>
        <w:t>Catandica</w:t>
      </w:r>
      <w:proofErr w:type="spellEnd"/>
      <w:r w:rsidRPr="00A0142A">
        <w:rPr>
          <w:rFonts w:ascii="Times New Roman" w:eastAsia="Times New Roman" w:hAnsi="Times New Roman" w:cs="Times New Roman"/>
          <w:sz w:val="24"/>
          <w:szCs w:val="24"/>
          <w:lang w:val="pt-PT"/>
        </w:rPr>
        <w:t>. Ao adotar práticas de redução, reutilização e reciclagem, a empresa pode minimizar os impactos negativos de seus resíduos e promover o desenvolvimento socioeconômico local.</w:t>
      </w:r>
    </w:p>
    <w:p w14:paraId="670C9F31" w14:textId="77777777" w:rsidR="00A0142A" w:rsidRPr="00A0142A" w:rsidRDefault="00A0142A" w:rsidP="00A0142A">
      <w:pPr>
        <w:spacing w:before="100" w:beforeAutospacing="1" w:after="100" w:afterAutospacing="1" w:line="240" w:lineRule="auto"/>
        <w:rPr>
          <w:rFonts w:ascii="Times New Roman" w:eastAsia="Times New Roman" w:hAnsi="Times New Roman" w:cs="Times New Roman"/>
          <w:sz w:val="24"/>
          <w:szCs w:val="24"/>
          <w:lang w:val="pt-PT"/>
        </w:rPr>
      </w:pPr>
      <w:r w:rsidRPr="00A0142A">
        <w:rPr>
          <w:rFonts w:ascii="Times New Roman" w:eastAsia="Times New Roman" w:hAnsi="Times New Roman" w:cs="Times New Roman"/>
          <w:b/>
          <w:bCs/>
          <w:sz w:val="24"/>
          <w:szCs w:val="24"/>
          <w:lang w:val="pt-PT"/>
        </w:rPr>
        <w:t>Bibliografia</w:t>
      </w:r>
    </w:p>
    <w:p w14:paraId="6A440FB0" w14:textId="5FE8ECD2" w:rsidR="00A0142A" w:rsidRPr="00A0142A" w:rsidRDefault="00102DCF" w:rsidP="00337135">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lastRenderedPageBreak/>
        <w:t>Brasil</w:t>
      </w:r>
      <w:r w:rsidR="00A0142A" w:rsidRPr="00A0142A">
        <w:rPr>
          <w:rFonts w:ascii="Times New Roman" w:eastAsia="Times New Roman" w:hAnsi="Times New Roman" w:cs="Times New Roman"/>
          <w:sz w:val="24"/>
          <w:szCs w:val="24"/>
          <w:lang w:val="pt-PT"/>
        </w:rPr>
        <w:t>. Ministério do Meio Ambiente. Política Nacional de Resíduos Sólidos. Brasília, 2010.</w:t>
      </w:r>
    </w:p>
    <w:p w14:paraId="501ABA90" w14:textId="6826E621" w:rsidR="00A0142A" w:rsidRPr="00A0142A" w:rsidRDefault="00102DCF" w:rsidP="00337135">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Silva</w:t>
      </w:r>
      <w:r w:rsidR="00A0142A" w:rsidRPr="00A0142A">
        <w:rPr>
          <w:rFonts w:ascii="Times New Roman" w:eastAsia="Times New Roman" w:hAnsi="Times New Roman" w:cs="Times New Roman"/>
          <w:sz w:val="24"/>
          <w:szCs w:val="24"/>
          <w:lang w:val="pt-PT"/>
        </w:rPr>
        <w:t xml:space="preserve">, J. R. </w:t>
      </w:r>
      <w:proofErr w:type="spellStart"/>
      <w:r w:rsidR="00A0142A" w:rsidRPr="00A0142A">
        <w:rPr>
          <w:rFonts w:ascii="Times New Roman" w:eastAsia="Times New Roman" w:hAnsi="Times New Roman" w:cs="Times New Roman"/>
          <w:sz w:val="24"/>
          <w:szCs w:val="24"/>
          <w:lang w:val="pt-PT"/>
        </w:rPr>
        <w:t>et</w:t>
      </w:r>
      <w:proofErr w:type="spellEnd"/>
      <w:r w:rsidR="00A0142A" w:rsidRPr="00A0142A">
        <w:rPr>
          <w:rFonts w:ascii="Times New Roman" w:eastAsia="Times New Roman" w:hAnsi="Times New Roman" w:cs="Times New Roman"/>
          <w:sz w:val="24"/>
          <w:szCs w:val="24"/>
          <w:lang w:val="pt-PT"/>
        </w:rPr>
        <w:t xml:space="preserve"> al. </w:t>
      </w:r>
      <w:r w:rsidR="00A0142A" w:rsidRPr="00A0142A">
        <w:rPr>
          <w:rFonts w:ascii="Times New Roman" w:eastAsia="Times New Roman" w:hAnsi="Times New Roman" w:cs="Times New Roman"/>
          <w:i/>
          <w:iCs/>
          <w:sz w:val="24"/>
          <w:szCs w:val="24"/>
          <w:lang w:val="pt-PT"/>
        </w:rPr>
        <w:t>Gestão de resíduos sólidos na indústria alimentícia: uma análise da reciclagem e compostagem</w:t>
      </w:r>
      <w:r w:rsidR="00A0142A" w:rsidRPr="00A0142A">
        <w:rPr>
          <w:rFonts w:ascii="Times New Roman" w:eastAsia="Times New Roman" w:hAnsi="Times New Roman" w:cs="Times New Roman"/>
          <w:sz w:val="24"/>
          <w:szCs w:val="24"/>
          <w:lang w:val="pt-PT"/>
        </w:rPr>
        <w:t>. São Paulo: Editora Ambiental, 2017.</w:t>
      </w:r>
    </w:p>
    <w:p w14:paraId="2C74082C" w14:textId="318798DD" w:rsidR="00A0142A" w:rsidRPr="00A0142A" w:rsidRDefault="00102DCF" w:rsidP="00337135">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A0142A">
        <w:rPr>
          <w:rFonts w:ascii="Times New Roman" w:eastAsia="Times New Roman" w:hAnsi="Times New Roman" w:cs="Times New Roman"/>
          <w:sz w:val="24"/>
          <w:szCs w:val="24"/>
          <w:lang w:val="pt-PT"/>
        </w:rPr>
        <w:t>Souza</w:t>
      </w:r>
      <w:r w:rsidR="00A0142A" w:rsidRPr="00A0142A">
        <w:rPr>
          <w:rFonts w:ascii="Times New Roman" w:eastAsia="Times New Roman" w:hAnsi="Times New Roman" w:cs="Times New Roman"/>
          <w:sz w:val="24"/>
          <w:szCs w:val="24"/>
          <w:lang w:val="pt-PT"/>
        </w:rPr>
        <w:t xml:space="preserve">, A. L. </w:t>
      </w:r>
      <w:r w:rsidR="00A0142A" w:rsidRPr="00A0142A">
        <w:rPr>
          <w:rFonts w:ascii="Times New Roman" w:eastAsia="Times New Roman" w:hAnsi="Times New Roman" w:cs="Times New Roman"/>
          <w:i/>
          <w:iCs/>
          <w:sz w:val="24"/>
          <w:szCs w:val="24"/>
          <w:lang w:val="pt-PT"/>
        </w:rPr>
        <w:t>Gestão ambiental e sustentabilidade: práticas no setor industrial</w:t>
      </w:r>
      <w:r w:rsidR="00A0142A" w:rsidRPr="00A0142A">
        <w:rPr>
          <w:rFonts w:ascii="Times New Roman" w:eastAsia="Times New Roman" w:hAnsi="Times New Roman" w:cs="Times New Roman"/>
          <w:sz w:val="24"/>
          <w:szCs w:val="24"/>
          <w:lang w:val="pt-PT"/>
        </w:rPr>
        <w:t xml:space="preserve">. Rio de Janeiro: </w:t>
      </w:r>
      <w:proofErr w:type="spellStart"/>
      <w:r w:rsidR="00A0142A" w:rsidRPr="00A0142A">
        <w:rPr>
          <w:rFonts w:ascii="Times New Roman" w:eastAsia="Times New Roman" w:hAnsi="Times New Roman" w:cs="Times New Roman"/>
          <w:sz w:val="24"/>
          <w:szCs w:val="24"/>
          <w:lang w:val="pt-PT"/>
        </w:rPr>
        <w:t>EcoEditora</w:t>
      </w:r>
      <w:proofErr w:type="spellEnd"/>
      <w:r w:rsidR="00A0142A" w:rsidRPr="00A0142A">
        <w:rPr>
          <w:rFonts w:ascii="Times New Roman" w:eastAsia="Times New Roman" w:hAnsi="Times New Roman" w:cs="Times New Roman"/>
          <w:sz w:val="24"/>
          <w:szCs w:val="24"/>
          <w:lang w:val="pt-PT"/>
        </w:rPr>
        <w:t>, 2019.</w:t>
      </w:r>
    </w:p>
    <w:p w14:paraId="2EE92D76" w14:textId="09D24073" w:rsidR="00D131FB" w:rsidRPr="005A4AD6" w:rsidRDefault="00D131FB" w:rsidP="00C17790">
      <w:pPr>
        <w:spacing w:before="100" w:beforeAutospacing="1" w:after="100" w:afterAutospacing="1" w:line="360" w:lineRule="auto"/>
        <w:ind w:left="720" w:hanging="720"/>
        <w:rPr>
          <w:rFonts w:ascii="Times New Roman" w:hAnsi="Times New Roman" w:cs="Times New Roman"/>
          <w:sz w:val="24"/>
          <w:szCs w:val="24"/>
          <w:lang w:val="pt-PT"/>
        </w:rPr>
      </w:pPr>
    </w:p>
    <w:sectPr w:rsidR="00D131FB" w:rsidRPr="005A4AD6" w:rsidSect="008C64D4">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C6428" w14:textId="77777777" w:rsidR="00D40A54" w:rsidRDefault="00D40A54" w:rsidP="008C64D4">
      <w:pPr>
        <w:spacing w:after="0" w:line="240" w:lineRule="auto"/>
      </w:pPr>
      <w:r>
        <w:separator/>
      </w:r>
    </w:p>
  </w:endnote>
  <w:endnote w:type="continuationSeparator" w:id="0">
    <w:p w14:paraId="23100C71" w14:textId="77777777" w:rsidR="00D40A54" w:rsidRDefault="00D40A54" w:rsidP="008C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304141"/>
      <w:docPartObj>
        <w:docPartGallery w:val="Page Numbers (Bottom of Page)"/>
        <w:docPartUnique/>
      </w:docPartObj>
    </w:sdtPr>
    <w:sdtEndPr>
      <w:rPr>
        <w:noProof/>
      </w:rPr>
    </w:sdtEndPr>
    <w:sdtContent>
      <w:p w14:paraId="2CFA78C1" w14:textId="6EF355C9" w:rsidR="00840B82" w:rsidRDefault="00840B82">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18B53F7C" w14:textId="77777777" w:rsidR="00840B82" w:rsidRDefault="00840B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08880" w14:textId="77777777" w:rsidR="00D40A54" w:rsidRDefault="00D40A54" w:rsidP="008C64D4">
      <w:pPr>
        <w:spacing w:after="0" w:line="240" w:lineRule="auto"/>
      </w:pPr>
      <w:r>
        <w:separator/>
      </w:r>
    </w:p>
  </w:footnote>
  <w:footnote w:type="continuationSeparator" w:id="0">
    <w:p w14:paraId="25105CEE" w14:textId="77777777" w:rsidR="00D40A54" w:rsidRDefault="00D40A54" w:rsidP="008C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6AE5" w14:textId="77777777" w:rsidR="00DE0FE9" w:rsidRPr="00277921" w:rsidRDefault="00DE0FE9" w:rsidP="00277921">
    <w:pPr>
      <w:pStyle w:val="Cabealho"/>
      <w:tabs>
        <w:tab w:val="clear" w:pos="4680"/>
        <w:tab w:val="clear" w:pos="9360"/>
        <w:tab w:val="left" w:pos="7154"/>
      </w:tabs>
      <w:rPr>
        <w:lang w:val="pt-PT"/>
      </w:rPr>
    </w:pPr>
    <w:r w:rsidRPr="00277921">
      <w:rPr>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5F2A"/>
    <w:multiLevelType w:val="hybridMultilevel"/>
    <w:tmpl w:val="1BB8D0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802CC"/>
    <w:multiLevelType w:val="multilevel"/>
    <w:tmpl w:val="0F10186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4A717E0"/>
    <w:multiLevelType w:val="hybridMultilevel"/>
    <w:tmpl w:val="11569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26929"/>
    <w:multiLevelType w:val="hybridMultilevel"/>
    <w:tmpl w:val="410AB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36689"/>
    <w:multiLevelType w:val="multilevel"/>
    <w:tmpl w:val="BDC6E6B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BD23991"/>
    <w:multiLevelType w:val="hybridMultilevel"/>
    <w:tmpl w:val="63C27F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178A1"/>
    <w:multiLevelType w:val="multilevel"/>
    <w:tmpl w:val="FEDE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B686C"/>
    <w:multiLevelType w:val="multilevel"/>
    <w:tmpl w:val="89261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25684B"/>
    <w:multiLevelType w:val="hybridMultilevel"/>
    <w:tmpl w:val="9FB429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4595F"/>
    <w:multiLevelType w:val="multilevel"/>
    <w:tmpl w:val="C9044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135E6E"/>
    <w:multiLevelType w:val="hybridMultilevel"/>
    <w:tmpl w:val="E6D04B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A4342"/>
    <w:multiLevelType w:val="multilevel"/>
    <w:tmpl w:val="12A81D7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2784AAF"/>
    <w:multiLevelType w:val="hybridMultilevel"/>
    <w:tmpl w:val="D2C21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535E5A"/>
    <w:multiLevelType w:val="hybridMultilevel"/>
    <w:tmpl w:val="A4A01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EE5FD0"/>
    <w:multiLevelType w:val="multilevel"/>
    <w:tmpl w:val="F624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07FCF"/>
    <w:multiLevelType w:val="hybridMultilevel"/>
    <w:tmpl w:val="D3CCF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D53941"/>
    <w:multiLevelType w:val="hybridMultilevel"/>
    <w:tmpl w:val="3B1C34F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62E24FF6"/>
    <w:multiLevelType w:val="multilevel"/>
    <w:tmpl w:val="976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943049"/>
    <w:multiLevelType w:val="hybridMultilevel"/>
    <w:tmpl w:val="38847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92744"/>
    <w:multiLevelType w:val="hybridMultilevel"/>
    <w:tmpl w:val="1040B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1059D9"/>
    <w:multiLevelType w:val="hybridMultilevel"/>
    <w:tmpl w:val="613004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6BB417DA"/>
    <w:multiLevelType w:val="multilevel"/>
    <w:tmpl w:val="9822C48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0554564"/>
    <w:multiLevelType w:val="multilevel"/>
    <w:tmpl w:val="8E0E2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C2CE2"/>
    <w:multiLevelType w:val="hybridMultilevel"/>
    <w:tmpl w:val="35E01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C28DE"/>
    <w:multiLevelType w:val="hybridMultilevel"/>
    <w:tmpl w:val="87EE5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E63E8"/>
    <w:multiLevelType w:val="hybridMultilevel"/>
    <w:tmpl w:val="3266F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8"/>
  </w:num>
  <w:num w:numId="4">
    <w:abstractNumId w:val="25"/>
  </w:num>
  <w:num w:numId="5">
    <w:abstractNumId w:val="24"/>
  </w:num>
  <w:num w:numId="6">
    <w:abstractNumId w:val="2"/>
  </w:num>
  <w:num w:numId="7">
    <w:abstractNumId w:val="23"/>
  </w:num>
  <w:num w:numId="8">
    <w:abstractNumId w:val="19"/>
  </w:num>
  <w:num w:numId="9">
    <w:abstractNumId w:val="13"/>
  </w:num>
  <w:num w:numId="10">
    <w:abstractNumId w:val="5"/>
  </w:num>
  <w:num w:numId="11">
    <w:abstractNumId w:val="17"/>
  </w:num>
  <w:num w:numId="12">
    <w:abstractNumId w:val="3"/>
  </w:num>
  <w:num w:numId="13">
    <w:abstractNumId w:val="0"/>
  </w:num>
  <w:num w:numId="14">
    <w:abstractNumId w:val="14"/>
  </w:num>
  <w:num w:numId="15">
    <w:abstractNumId w:val="8"/>
  </w:num>
  <w:num w:numId="16">
    <w:abstractNumId w:val="12"/>
  </w:num>
  <w:num w:numId="17">
    <w:abstractNumId w:val="10"/>
  </w:num>
  <w:num w:numId="18">
    <w:abstractNumId w:val="9"/>
  </w:num>
  <w:num w:numId="19">
    <w:abstractNumId w:val="7"/>
  </w:num>
  <w:num w:numId="20">
    <w:abstractNumId w:val="22"/>
  </w:num>
  <w:num w:numId="21">
    <w:abstractNumId w:val="6"/>
  </w:num>
  <w:num w:numId="22">
    <w:abstractNumId w:val="16"/>
  </w:num>
  <w:num w:numId="23">
    <w:abstractNumId w:val="21"/>
  </w:num>
  <w:num w:numId="24">
    <w:abstractNumId w:val="4"/>
  </w:num>
  <w:num w:numId="25">
    <w:abstractNumId w:val="1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C70"/>
    <w:rsid w:val="00010178"/>
    <w:rsid w:val="00015143"/>
    <w:rsid w:val="0005679B"/>
    <w:rsid w:val="000709BD"/>
    <w:rsid w:val="00081535"/>
    <w:rsid w:val="000F3C71"/>
    <w:rsid w:val="000F4C4B"/>
    <w:rsid w:val="00102DCF"/>
    <w:rsid w:val="001117B0"/>
    <w:rsid w:val="00162090"/>
    <w:rsid w:val="001A6C76"/>
    <w:rsid w:val="001C72E8"/>
    <w:rsid w:val="001C77E1"/>
    <w:rsid w:val="001E4CC3"/>
    <w:rsid w:val="001F2D36"/>
    <w:rsid w:val="00277921"/>
    <w:rsid w:val="002A6242"/>
    <w:rsid w:val="002B21E9"/>
    <w:rsid w:val="002B2DE2"/>
    <w:rsid w:val="002C36DC"/>
    <w:rsid w:val="00337135"/>
    <w:rsid w:val="00363E13"/>
    <w:rsid w:val="00371C25"/>
    <w:rsid w:val="00373ADF"/>
    <w:rsid w:val="003A0AF4"/>
    <w:rsid w:val="003B287F"/>
    <w:rsid w:val="003D6220"/>
    <w:rsid w:val="00415B99"/>
    <w:rsid w:val="00422468"/>
    <w:rsid w:val="00450645"/>
    <w:rsid w:val="004C0113"/>
    <w:rsid w:val="004F0344"/>
    <w:rsid w:val="0050412D"/>
    <w:rsid w:val="00537D13"/>
    <w:rsid w:val="0055049D"/>
    <w:rsid w:val="005628F6"/>
    <w:rsid w:val="00574696"/>
    <w:rsid w:val="00591E9C"/>
    <w:rsid w:val="005A4AD6"/>
    <w:rsid w:val="005D358A"/>
    <w:rsid w:val="005E53D1"/>
    <w:rsid w:val="00604C2D"/>
    <w:rsid w:val="006238BC"/>
    <w:rsid w:val="0066539D"/>
    <w:rsid w:val="00697C6A"/>
    <w:rsid w:val="006A2D30"/>
    <w:rsid w:val="006C7B80"/>
    <w:rsid w:val="006D7E55"/>
    <w:rsid w:val="006F756C"/>
    <w:rsid w:val="00707339"/>
    <w:rsid w:val="00714B2C"/>
    <w:rsid w:val="00782916"/>
    <w:rsid w:val="007E1DFD"/>
    <w:rsid w:val="00830F25"/>
    <w:rsid w:val="00840B82"/>
    <w:rsid w:val="00845379"/>
    <w:rsid w:val="00851C70"/>
    <w:rsid w:val="008939C8"/>
    <w:rsid w:val="008A7813"/>
    <w:rsid w:val="008C64D4"/>
    <w:rsid w:val="008F3AC8"/>
    <w:rsid w:val="00913157"/>
    <w:rsid w:val="009447BE"/>
    <w:rsid w:val="00960202"/>
    <w:rsid w:val="00963574"/>
    <w:rsid w:val="009A4A90"/>
    <w:rsid w:val="009D46BE"/>
    <w:rsid w:val="009E7D0B"/>
    <w:rsid w:val="009F5EBC"/>
    <w:rsid w:val="00A0142A"/>
    <w:rsid w:val="00A053B6"/>
    <w:rsid w:val="00A55F5B"/>
    <w:rsid w:val="00A72690"/>
    <w:rsid w:val="00A91176"/>
    <w:rsid w:val="00AA5D47"/>
    <w:rsid w:val="00AA7631"/>
    <w:rsid w:val="00AC0391"/>
    <w:rsid w:val="00AD21C6"/>
    <w:rsid w:val="00AE3E5E"/>
    <w:rsid w:val="00B02ABA"/>
    <w:rsid w:val="00B05D46"/>
    <w:rsid w:val="00B20196"/>
    <w:rsid w:val="00B32E48"/>
    <w:rsid w:val="00B60D08"/>
    <w:rsid w:val="00B752FC"/>
    <w:rsid w:val="00B75D15"/>
    <w:rsid w:val="00BA5F35"/>
    <w:rsid w:val="00BB5242"/>
    <w:rsid w:val="00BF0B02"/>
    <w:rsid w:val="00C17790"/>
    <w:rsid w:val="00C2201A"/>
    <w:rsid w:val="00C51CFC"/>
    <w:rsid w:val="00C8585B"/>
    <w:rsid w:val="00D131FB"/>
    <w:rsid w:val="00D40A54"/>
    <w:rsid w:val="00D50D67"/>
    <w:rsid w:val="00D80E73"/>
    <w:rsid w:val="00D82B64"/>
    <w:rsid w:val="00DA2A63"/>
    <w:rsid w:val="00DB5564"/>
    <w:rsid w:val="00DB6F21"/>
    <w:rsid w:val="00DC6D9F"/>
    <w:rsid w:val="00DE0FE9"/>
    <w:rsid w:val="00E06741"/>
    <w:rsid w:val="00E36FF6"/>
    <w:rsid w:val="00E4127D"/>
    <w:rsid w:val="00E705D5"/>
    <w:rsid w:val="00E959F8"/>
    <w:rsid w:val="00EA50D8"/>
    <w:rsid w:val="00EC21CF"/>
    <w:rsid w:val="00EC5E2D"/>
    <w:rsid w:val="00F56E1F"/>
    <w:rsid w:val="00F9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52EB"/>
  <w15:docId w15:val="{DE9A7647-29A0-47F8-8BF8-33EB3C87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D82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semiHidden/>
    <w:unhideWhenUsed/>
    <w:qFormat/>
    <w:rsid w:val="00EA50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semiHidden/>
    <w:unhideWhenUsed/>
    <w:qFormat/>
    <w:rsid w:val="00EA50D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4D4"/>
    <w:pPr>
      <w:ind w:left="720"/>
      <w:contextualSpacing/>
    </w:pPr>
  </w:style>
  <w:style w:type="paragraph" w:styleId="Cabealho">
    <w:name w:val="header"/>
    <w:basedOn w:val="Normal"/>
    <w:link w:val="CabealhoCarter"/>
    <w:uiPriority w:val="99"/>
    <w:unhideWhenUsed/>
    <w:rsid w:val="008C64D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8C64D4"/>
  </w:style>
  <w:style w:type="paragraph" w:styleId="Rodap">
    <w:name w:val="footer"/>
    <w:basedOn w:val="Normal"/>
    <w:link w:val="RodapCarter"/>
    <w:uiPriority w:val="99"/>
    <w:unhideWhenUsed/>
    <w:rsid w:val="008C64D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8C64D4"/>
  </w:style>
  <w:style w:type="character" w:customStyle="1" w:styleId="Ttulo2Carter">
    <w:name w:val="Título 2 Caráter"/>
    <w:basedOn w:val="Tipodeletrapredefinidodopargrafo"/>
    <w:link w:val="Ttulo2"/>
    <w:uiPriority w:val="9"/>
    <w:rsid w:val="00D82B64"/>
    <w:rPr>
      <w:rFonts w:asciiTheme="majorHAnsi" w:eastAsiaTheme="majorEastAsia" w:hAnsiTheme="majorHAnsi" w:cstheme="majorBidi"/>
      <w:b/>
      <w:bCs/>
      <w:color w:val="4F81BD" w:themeColor="accent1"/>
      <w:sz w:val="26"/>
      <w:szCs w:val="26"/>
    </w:rPr>
  </w:style>
  <w:style w:type="character" w:customStyle="1" w:styleId="Ttulo1Carter">
    <w:name w:val="Título 1 Caráter"/>
    <w:basedOn w:val="Tipodeletrapredefinidodopargrafo"/>
    <w:link w:val="Ttulo1"/>
    <w:uiPriority w:val="9"/>
    <w:rsid w:val="00D82B64"/>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D82B64"/>
    <w:pPr>
      <w:outlineLvl w:val="9"/>
    </w:pPr>
  </w:style>
  <w:style w:type="paragraph" w:styleId="ndice2">
    <w:name w:val="toc 2"/>
    <w:basedOn w:val="Normal"/>
    <w:next w:val="Normal"/>
    <w:autoRedefine/>
    <w:uiPriority w:val="39"/>
    <w:unhideWhenUsed/>
    <w:rsid w:val="00D82B64"/>
    <w:pPr>
      <w:spacing w:after="100"/>
      <w:ind w:left="220"/>
    </w:pPr>
  </w:style>
  <w:style w:type="character" w:styleId="Hiperligao">
    <w:name w:val="Hyperlink"/>
    <w:basedOn w:val="Tipodeletrapredefinidodopargrafo"/>
    <w:uiPriority w:val="99"/>
    <w:unhideWhenUsed/>
    <w:rsid w:val="00D82B64"/>
    <w:rPr>
      <w:color w:val="0000FF" w:themeColor="hyperlink"/>
      <w:u w:val="single"/>
    </w:rPr>
  </w:style>
  <w:style w:type="paragraph" w:styleId="Textodebalo">
    <w:name w:val="Balloon Text"/>
    <w:basedOn w:val="Normal"/>
    <w:link w:val="TextodebaloCarter"/>
    <w:uiPriority w:val="99"/>
    <w:semiHidden/>
    <w:unhideWhenUsed/>
    <w:rsid w:val="00D82B6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82B64"/>
    <w:rPr>
      <w:rFonts w:ascii="Tahoma" w:hAnsi="Tahoma" w:cs="Tahoma"/>
      <w:sz w:val="16"/>
      <w:szCs w:val="16"/>
    </w:rPr>
  </w:style>
  <w:style w:type="paragraph" w:customStyle="1" w:styleId="Default">
    <w:name w:val="Default"/>
    <w:rsid w:val="00AA7631"/>
    <w:pPr>
      <w:autoSpaceDE w:val="0"/>
      <w:autoSpaceDN w:val="0"/>
      <w:adjustRightInd w:val="0"/>
      <w:spacing w:after="0" w:line="240" w:lineRule="auto"/>
    </w:pPr>
    <w:rPr>
      <w:rFonts w:ascii="Times New Roman" w:hAnsi="Times New Roman" w:cs="Times New Roman"/>
      <w:color w:val="000000"/>
      <w:sz w:val="24"/>
      <w:szCs w:val="24"/>
    </w:rPr>
  </w:style>
  <w:style w:type="character" w:styleId="Forte">
    <w:name w:val="Strong"/>
    <w:basedOn w:val="Tipodeletrapredefinidodopargrafo"/>
    <w:uiPriority w:val="22"/>
    <w:qFormat/>
    <w:rsid w:val="00B752FC"/>
    <w:rPr>
      <w:b/>
      <w:bCs/>
    </w:rPr>
  </w:style>
  <w:style w:type="character" w:styleId="nfase">
    <w:name w:val="Emphasis"/>
    <w:basedOn w:val="Tipodeletrapredefinidodopargrafo"/>
    <w:uiPriority w:val="20"/>
    <w:qFormat/>
    <w:rsid w:val="00B752FC"/>
    <w:rPr>
      <w:i/>
      <w:iCs/>
    </w:rPr>
  </w:style>
  <w:style w:type="character" w:customStyle="1" w:styleId="Ttulo3Carter">
    <w:name w:val="Título 3 Caráter"/>
    <w:basedOn w:val="Tipodeletrapredefinidodopargrafo"/>
    <w:link w:val="Ttulo3"/>
    <w:uiPriority w:val="9"/>
    <w:semiHidden/>
    <w:rsid w:val="00EA50D8"/>
    <w:rPr>
      <w:rFonts w:asciiTheme="majorHAnsi" w:eastAsiaTheme="majorEastAsia" w:hAnsiTheme="majorHAnsi" w:cstheme="majorBidi"/>
      <w:color w:val="243F60" w:themeColor="accent1" w:themeShade="7F"/>
      <w:sz w:val="24"/>
      <w:szCs w:val="24"/>
    </w:rPr>
  </w:style>
  <w:style w:type="character" w:customStyle="1" w:styleId="Ttulo4Carter">
    <w:name w:val="Título 4 Caráter"/>
    <w:basedOn w:val="Tipodeletrapredefinidodopargrafo"/>
    <w:link w:val="Ttulo4"/>
    <w:uiPriority w:val="9"/>
    <w:semiHidden/>
    <w:rsid w:val="00EA50D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1525">
      <w:bodyDiv w:val="1"/>
      <w:marLeft w:val="0"/>
      <w:marRight w:val="0"/>
      <w:marTop w:val="0"/>
      <w:marBottom w:val="0"/>
      <w:divBdr>
        <w:top w:val="none" w:sz="0" w:space="0" w:color="auto"/>
        <w:left w:val="none" w:sz="0" w:space="0" w:color="auto"/>
        <w:bottom w:val="none" w:sz="0" w:space="0" w:color="auto"/>
        <w:right w:val="none" w:sz="0" w:space="0" w:color="auto"/>
      </w:divBdr>
    </w:div>
    <w:div w:id="259870340">
      <w:bodyDiv w:val="1"/>
      <w:marLeft w:val="0"/>
      <w:marRight w:val="0"/>
      <w:marTop w:val="0"/>
      <w:marBottom w:val="0"/>
      <w:divBdr>
        <w:top w:val="none" w:sz="0" w:space="0" w:color="auto"/>
        <w:left w:val="none" w:sz="0" w:space="0" w:color="auto"/>
        <w:bottom w:val="none" w:sz="0" w:space="0" w:color="auto"/>
        <w:right w:val="none" w:sz="0" w:space="0" w:color="auto"/>
      </w:divBdr>
    </w:div>
    <w:div w:id="828131484">
      <w:bodyDiv w:val="1"/>
      <w:marLeft w:val="0"/>
      <w:marRight w:val="0"/>
      <w:marTop w:val="0"/>
      <w:marBottom w:val="0"/>
      <w:divBdr>
        <w:top w:val="none" w:sz="0" w:space="0" w:color="auto"/>
        <w:left w:val="none" w:sz="0" w:space="0" w:color="auto"/>
        <w:bottom w:val="none" w:sz="0" w:space="0" w:color="auto"/>
        <w:right w:val="none" w:sz="0" w:space="0" w:color="auto"/>
      </w:divBdr>
    </w:div>
    <w:div w:id="1162936717">
      <w:bodyDiv w:val="1"/>
      <w:marLeft w:val="0"/>
      <w:marRight w:val="0"/>
      <w:marTop w:val="0"/>
      <w:marBottom w:val="0"/>
      <w:divBdr>
        <w:top w:val="none" w:sz="0" w:space="0" w:color="auto"/>
        <w:left w:val="none" w:sz="0" w:space="0" w:color="auto"/>
        <w:bottom w:val="none" w:sz="0" w:space="0" w:color="auto"/>
        <w:right w:val="none" w:sz="0" w:space="0" w:color="auto"/>
      </w:divBdr>
    </w:div>
    <w:div w:id="1547638019">
      <w:bodyDiv w:val="1"/>
      <w:marLeft w:val="0"/>
      <w:marRight w:val="0"/>
      <w:marTop w:val="0"/>
      <w:marBottom w:val="0"/>
      <w:divBdr>
        <w:top w:val="none" w:sz="0" w:space="0" w:color="auto"/>
        <w:left w:val="none" w:sz="0" w:space="0" w:color="auto"/>
        <w:bottom w:val="none" w:sz="0" w:space="0" w:color="auto"/>
        <w:right w:val="none" w:sz="0" w:space="0" w:color="auto"/>
      </w:divBdr>
    </w:div>
    <w:div w:id="1548645758">
      <w:bodyDiv w:val="1"/>
      <w:marLeft w:val="0"/>
      <w:marRight w:val="0"/>
      <w:marTop w:val="0"/>
      <w:marBottom w:val="0"/>
      <w:divBdr>
        <w:top w:val="none" w:sz="0" w:space="0" w:color="auto"/>
        <w:left w:val="none" w:sz="0" w:space="0" w:color="auto"/>
        <w:bottom w:val="none" w:sz="0" w:space="0" w:color="auto"/>
        <w:right w:val="none" w:sz="0" w:space="0" w:color="auto"/>
      </w:divBdr>
    </w:div>
    <w:div w:id="1711226456">
      <w:bodyDiv w:val="1"/>
      <w:marLeft w:val="0"/>
      <w:marRight w:val="0"/>
      <w:marTop w:val="0"/>
      <w:marBottom w:val="0"/>
      <w:divBdr>
        <w:top w:val="none" w:sz="0" w:space="0" w:color="auto"/>
        <w:left w:val="none" w:sz="0" w:space="0" w:color="auto"/>
        <w:bottom w:val="none" w:sz="0" w:space="0" w:color="auto"/>
        <w:right w:val="none" w:sz="0" w:space="0" w:color="auto"/>
      </w:divBdr>
    </w:div>
    <w:div w:id="183129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A16DE-BD3E-4B19-9D12-086BA3E0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6</Pages>
  <Words>1636</Words>
  <Characters>9326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Paulino Levene Maquina</cp:lastModifiedBy>
  <cp:revision>55</cp:revision>
  <cp:lastPrinted>2024-08-06T07:54:00Z</cp:lastPrinted>
  <dcterms:created xsi:type="dcterms:W3CDTF">2024-04-22T09:13:00Z</dcterms:created>
  <dcterms:modified xsi:type="dcterms:W3CDTF">2025-03-26T13:57:00Z</dcterms:modified>
</cp:coreProperties>
</file>